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AC61" w14:textId="393AAA40" w:rsidR="00283CCC" w:rsidRPr="00283CCC" w:rsidRDefault="00846FA7" w:rsidP="00283CCC">
      <w:pPr>
        <w:pStyle w:val="Subttulo"/>
        <w:jc w:val="center"/>
        <w:rPr>
          <w:rFonts w:ascii="Times New Roman" w:eastAsiaTheme="majorEastAsia" w:hAnsi="Times New Roman" w:cs="Times New Roman"/>
          <w:b/>
          <w:bCs/>
          <w:noProof/>
          <w:spacing w:val="-10"/>
          <w:kern w:val="28"/>
          <w:sz w:val="72"/>
          <w:szCs w:val="72"/>
          <w:lang w:val="pt-BR" w:bidi="pt-BR"/>
        </w:rPr>
      </w:pPr>
      <w:r>
        <w:rPr>
          <w:rFonts w:ascii="Times New Roman" w:eastAsiaTheme="majorEastAsia" w:hAnsi="Times New Roman" w:cs="Times New Roman"/>
          <w:b/>
          <w:bCs/>
          <w:noProof/>
          <w:spacing w:val="-10"/>
          <w:kern w:val="28"/>
          <w:sz w:val="72"/>
          <w:szCs w:val="72"/>
          <w:lang w:val="pt-BR" w:bidi="pt-BR"/>
        </w:rPr>
        <mc:AlternateContent>
          <mc:Choice Requires="wps">
            <w:drawing>
              <wp:anchor distT="0" distB="0" distL="114300" distR="114300" simplePos="0" relativeHeight="251659264" behindDoc="0" locked="0" layoutInCell="1" allowOverlap="1" wp14:anchorId="1AA23D22" wp14:editId="06850535">
                <wp:simplePos x="0" y="0"/>
                <wp:positionH relativeFrom="column">
                  <wp:posOffset>4371975</wp:posOffset>
                </wp:positionH>
                <wp:positionV relativeFrom="paragraph">
                  <wp:posOffset>-676275</wp:posOffset>
                </wp:positionV>
                <wp:extent cx="1457325" cy="342900"/>
                <wp:effectExtent l="0" t="0" r="9525" b="0"/>
                <wp:wrapNone/>
                <wp:docPr id="2012903819" name="Retângulo 6"/>
                <wp:cNvGraphicFramePr/>
                <a:graphic xmlns:a="http://schemas.openxmlformats.org/drawingml/2006/main">
                  <a:graphicData uri="http://schemas.microsoft.com/office/word/2010/wordprocessingShape">
                    <wps:wsp>
                      <wps:cNvSpPr/>
                      <wps:spPr>
                        <a:xfrm>
                          <a:off x="0" y="0"/>
                          <a:ext cx="1457325" cy="3429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011C3C" id="Retângulo 6" o:spid="_x0000_s1026" style="position:absolute;margin-left:344.25pt;margin-top:-53.25pt;width:114.75pt;height:2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" fillcolor="white [3212]" stroked="f" strokeweight="1pt"/>
            </w:pict>
          </mc:Fallback>
        </mc:AlternateContent>
      </w:r>
      <w:r w:rsidR="00283CCC" w:rsidRPr="00283CCC">
        <w:rPr>
          <w:rFonts w:ascii="Times New Roman" w:eastAsiaTheme="majorEastAsia" w:hAnsi="Times New Roman" w:cs="Times New Roman"/>
          <w:b/>
          <w:bCs/>
          <w:noProof/>
          <w:spacing w:val="-10"/>
          <w:kern w:val="28"/>
          <w:sz w:val="72"/>
          <w:szCs w:val="72"/>
          <w:lang w:val="pt-BR" w:bidi="pt-BR"/>
        </w:rPr>
        <w:t>RELATÓRIO TÉCNICO DE DESENVOLVIMENTO</w:t>
      </w:r>
    </w:p>
    <w:p w14:paraId="313B7B23" w14:textId="785A3511" w:rsidR="00283CCC" w:rsidRDefault="000A1BA3" w:rsidP="00C706F5">
      <w:pPr>
        <w:pBdr>
          <w:bottom w:val="single" w:sz="4" w:space="1" w:color="auto"/>
        </w:pBdr>
        <w:jc w:val="center"/>
        <w:rPr>
          <w:rFonts w:ascii="Times New Roman" w:hAnsi="Times New Roman" w:cs="Times New Roman"/>
          <w:b/>
          <w:bCs/>
          <w:noProof/>
          <w:sz w:val="48"/>
          <w:szCs w:val="48"/>
          <w:lang w:val="pt-BR" w:bidi="pt-BR"/>
        </w:rPr>
      </w:pPr>
      <w:r w:rsidRPr="000A1BA3">
        <w:rPr>
          <w:rFonts w:ascii="Times New Roman" w:hAnsi="Times New Roman" w:cs="Times New Roman"/>
          <w:b/>
          <w:bCs/>
          <w:noProof/>
          <w:sz w:val="48"/>
          <w:szCs w:val="48"/>
          <w:lang w:val="pt-BR" w:bidi="pt-BR"/>
        </w:rPr>
        <w:t>Sistema Avaliativo de Candidatos e Pesquisa</w:t>
      </w:r>
    </w:p>
    <w:p w14:paraId="03929A35" w14:textId="77777777" w:rsidR="000A1BA3" w:rsidRPr="00283CCC" w:rsidRDefault="000A1BA3" w:rsidP="000A1BA3">
      <w:pPr>
        <w:ind w:left="1440" w:firstLine="720"/>
        <w:jc w:val="right"/>
        <w:rPr>
          <w:rFonts w:ascii="Times New Roman" w:hAnsi="Times New Roman" w:cs="Times New Roman"/>
          <w:b/>
          <w:bCs/>
          <w:noProof/>
          <w:lang w:val="pt-BR" w:bidi="pt-BR"/>
        </w:rPr>
      </w:pPr>
      <w:r w:rsidRPr="00283CCC">
        <w:rPr>
          <w:rFonts w:ascii="Times New Roman" w:hAnsi="Times New Roman" w:cs="Times New Roman"/>
          <w:noProof/>
          <w:lang w:val="pt-BR" w:bidi="pt-BR"/>
        </w:rPr>
        <w:t xml:space="preserve">Autor: </w:t>
      </w:r>
      <w:r w:rsidRPr="00283CCC">
        <w:rPr>
          <w:rFonts w:ascii="Times New Roman" w:hAnsi="Times New Roman" w:cs="Times New Roman"/>
          <w:b/>
          <w:bCs/>
          <w:noProof/>
          <w:lang w:val="pt-BR" w:bidi="pt-BR"/>
        </w:rPr>
        <w:t>Iraê César Brandão</w:t>
      </w:r>
    </w:p>
    <w:p w14:paraId="3ED0017C" w14:textId="07B8A66C" w:rsidR="00283CCC" w:rsidRPr="00C706F5" w:rsidRDefault="00283CCC" w:rsidP="00283CCC">
      <w:pPr>
        <w:pBdr>
          <w:bottom w:val="single" w:sz="4" w:space="1" w:color="auto"/>
        </w:pBdr>
        <w:rPr>
          <w:rFonts w:ascii="Times New Roman" w:hAnsi="Times New Roman" w:cs="Times New Roman"/>
          <w:b/>
          <w:bCs/>
          <w:noProof/>
          <w:sz w:val="32"/>
          <w:szCs w:val="32"/>
          <w:lang w:val="pt-BR" w:bidi="pt-BR"/>
        </w:rPr>
      </w:pPr>
      <w:r w:rsidRPr="00C706F5">
        <w:rPr>
          <w:rFonts w:ascii="Times New Roman" w:hAnsi="Times New Roman" w:cs="Times New Roman"/>
          <w:b/>
          <w:bCs/>
          <w:noProof/>
          <w:sz w:val="32"/>
          <w:szCs w:val="32"/>
          <w:lang w:val="pt-BR" w:bidi="pt-BR"/>
        </w:rPr>
        <w:t>RESUMO</w:t>
      </w:r>
    </w:p>
    <w:p w14:paraId="2E42B1D1" w14:textId="6A373ADA" w:rsidR="00283CCC" w:rsidRPr="00283CCC" w:rsidRDefault="00283CCC" w:rsidP="00283CCC">
      <w:pPr>
        <w:jc w:val="both"/>
        <w:rPr>
          <w:rFonts w:ascii="Times New Roman" w:hAnsi="Times New Roman" w:cs="Times New Roman"/>
          <w:noProof/>
          <w:lang w:val="pt-BR" w:bidi="pt-BR"/>
        </w:rPr>
      </w:pPr>
      <w:r w:rsidRPr="00283CCC">
        <w:rPr>
          <w:rFonts w:ascii="Times New Roman" w:hAnsi="Times New Roman" w:cs="Times New Roman"/>
          <w:noProof/>
          <w:lang w:val="pt-BR" w:bidi="pt-BR"/>
        </w:rPr>
        <w:t xml:space="preserve">Este relatório apresenta uma descrição técnica e metodológica da elaboração do </w:t>
      </w:r>
      <w:r w:rsidRPr="00283CCC">
        <w:rPr>
          <w:rFonts w:ascii="Times New Roman" w:hAnsi="Times New Roman" w:cs="Times New Roman"/>
          <w:i/>
          <w:iCs/>
          <w:noProof/>
          <w:lang w:val="pt-BR" w:bidi="pt-BR"/>
        </w:rPr>
        <w:t>Sistema Avaliativo de Candidatos e Pesquisa</w:t>
      </w:r>
      <w:r w:rsidRPr="00283CCC">
        <w:rPr>
          <w:rFonts w:ascii="Times New Roman" w:hAnsi="Times New Roman" w:cs="Times New Roman"/>
          <w:noProof/>
          <w:lang w:val="pt-BR" w:bidi="pt-BR"/>
        </w:rPr>
        <w:t>, uma aplicação desenvolvida em HTML, JavaScript e tecnologias web associadas, destinada a organizar pesquisas, registrar fontes de informação, classificar evidências e permitir a comparação estruturada de registros referentes a candidatos.</w:t>
      </w:r>
      <w:r>
        <w:rPr>
          <w:rFonts w:ascii="Times New Roman" w:hAnsi="Times New Roman" w:cs="Times New Roman"/>
          <w:noProof/>
          <w:lang w:val="pt-BR" w:bidi="pt-BR"/>
        </w:rPr>
        <w:t xml:space="preserve"> </w:t>
      </w:r>
      <w:r w:rsidRPr="00283CCC">
        <w:rPr>
          <w:rFonts w:ascii="Times New Roman" w:hAnsi="Times New Roman" w:cs="Times New Roman"/>
          <w:noProof/>
          <w:lang w:val="pt-BR" w:bidi="pt-BR"/>
        </w:rPr>
        <w:t>O projeto foi concebido com a finalidade de estruturar um procedimento de análise que ultrapasse a simples reunião de notícias ou opiniões. A proposta considera a necessidade de registrar os temas pesquisados, os critérios de busca, as fontes consultadas, a natureza das evidências encontradas e os limites das interpretações realizadas.</w:t>
      </w:r>
      <w:r>
        <w:rPr>
          <w:rFonts w:ascii="Times New Roman" w:hAnsi="Times New Roman" w:cs="Times New Roman"/>
          <w:noProof/>
          <w:lang w:val="pt-BR" w:bidi="pt-BR"/>
        </w:rPr>
        <w:t xml:space="preserve"> </w:t>
      </w:r>
      <w:r w:rsidRPr="00283CCC">
        <w:rPr>
          <w:rFonts w:ascii="Times New Roman" w:hAnsi="Times New Roman" w:cs="Times New Roman"/>
          <w:noProof/>
          <w:lang w:val="pt-BR" w:bidi="pt-BR"/>
        </w:rPr>
        <w:t>A documentação contempla a concepção inicial, a organização dos componentes, a formulação de parâmetros de avaliação, a proposta de testes funcionais e metodológicos, os cuidados com a proteção de dados e as possibilidades de aperfeiçoamento.</w:t>
      </w:r>
      <w:r>
        <w:rPr>
          <w:rFonts w:ascii="Times New Roman" w:hAnsi="Times New Roman" w:cs="Times New Roman"/>
          <w:noProof/>
          <w:lang w:val="pt-BR" w:bidi="pt-BR"/>
        </w:rPr>
        <w:t xml:space="preserve"> </w:t>
      </w:r>
      <w:r w:rsidRPr="00283CCC">
        <w:rPr>
          <w:rFonts w:ascii="Times New Roman" w:hAnsi="Times New Roman" w:cs="Times New Roman"/>
          <w:noProof/>
          <w:lang w:val="pt-BR" w:bidi="pt-BR"/>
        </w:rPr>
        <w:t>O sistema possui caráter experimental e metodológico. Seus resultados dependem da qualidade das fontes, da aplicação consistente dos critérios e da revisão humana. A ferramenta não constitui, por si só, instrumento científico validado para determinar a honestidade, a ética, a personalidade ou a capacidade de qualquer candidato.</w:t>
      </w:r>
    </w:p>
    <w:p w14:paraId="4FAC7CCF" w14:textId="77777777" w:rsidR="00283CCC" w:rsidRPr="00283CCC" w:rsidRDefault="00283CCC" w:rsidP="00283CCC">
      <w:pPr>
        <w:jc w:val="both"/>
        <w:rPr>
          <w:rFonts w:ascii="Times New Roman" w:hAnsi="Times New Roman" w:cs="Times New Roman"/>
          <w:noProof/>
          <w:lang w:val="pt-BR" w:bidi="pt-BR"/>
        </w:rPr>
      </w:pPr>
      <w:r w:rsidRPr="00283CCC">
        <w:rPr>
          <w:rFonts w:ascii="Times New Roman" w:hAnsi="Times New Roman" w:cs="Times New Roman"/>
          <w:b/>
          <w:bCs/>
          <w:noProof/>
          <w:lang w:val="pt-BR" w:bidi="pt-BR"/>
        </w:rPr>
        <w:t>Palavras-chave:</w:t>
      </w:r>
      <w:r w:rsidRPr="00283CCC">
        <w:rPr>
          <w:rFonts w:ascii="Times New Roman" w:hAnsi="Times New Roman" w:cs="Times New Roman"/>
          <w:noProof/>
          <w:lang w:val="pt-BR" w:bidi="pt-BR"/>
        </w:rPr>
        <w:t xml:space="preserve"> desenvolvimento web; pesquisa eleitoral; análise de evidências; avaliação metodológica; transparência; proteção de dados.</w:t>
      </w:r>
    </w:p>
    <w:p w14:paraId="7382E9E4" w14:textId="77777777" w:rsidR="00283CCC" w:rsidRPr="00283CCC" w:rsidRDefault="00283CCC" w:rsidP="00283CCC">
      <w:pPr>
        <w:rPr>
          <w:rFonts w:ascii="Times New Roman" w:hAnsi="Times New Roman" w:cs="Times New Roman"/>
          <w:noProof/>
          <w:lang w:val="pt-BR" w:bidi="pt-BR"/>
        </w:rPr>
      </w:pPr>
    </w:p>
    <w:p w14:paraId="2E874972" w14:textId="77777777" w:rsidR="00283CCC" w:rsidRPr="007A10AB" w:rsidRDefault="00283CCC" w:rsidP="00C706F5">
      <w:pPr>
        <w:pBdr>
          <w:bottom w:val="single" w:sz="4" w:space="1" w:color="auto"/>
        </w:pBdr>
        <w:jc w:val="both"/>
        <w:rPr>
          <w:rFonts w:ascii="Times New Roman" w:hAnsi="Times New Roman" w:cs="Times New Roman"/>
          <w:b/>
          <w:bCs/>
          <w:noProof/>
          <w:sz w:val="32"/>
          <w:szCs w:val="32"/>
          <w:lang w:val="pt-BR" w:bidi="pt-BR"/>
        </w:rPr>
      </w:pPr>
      <w:r w:rsidRPr="007A10AB">
        <w:rPr>
          <w:rFonts w:ascii="Times New Roman" w:hAnsi="Times New Roman" w:cs="Times New Roman"/>
          <w:b/>
          <w:bCs/>
          <w:noProof/>
          <w:sz w:val="32"/>
          <w:szCs w:val="32"/>
          <w:lang w:val="pt-BR" w:bidi="pt-BR"/>
        </w:rPr>
        <w:t>1. INTRODUÇÃO</w:t>
      </w:r>
    </w:p>
    <w:p w14:paraId="40CE2B06" w14:textId="77777777" w:rsidR="00283CCC" w:rsidRDefault="00283CCC" w:rsidP="00C706F5">
      <w:pPr>
        <w:jc w:val="both"/>
        <w:rPr>
          <w:rFonts w:ascii="Times New Roman" w:hAnsi="Times New Roman" w:cs="Times New Roman"/>
          <w:noProof/>
          <w:lang w:val="pt-BR" w:bidi="pt-BR"/>
        </w:rPr>
      </w:pPr>
    </w:p>
    <w:p w14:paraId="18A60E34" w14:textId="632E7271" w:rsidR="007A10AB" w:rsidRPr="007A10AB" w:rsidRDefault="007A10AB" w:rsidP="00C706F5">
      <w:pPr>
        <w:ind w:firstLine="709"/>
        <w:jc w:val="both"/>
        <w:rPr>
          <w:noProof/>
          <w:lang w:val="pt-BR" w:bidi="pt-BR"/>
        </w:rPr>
      </w:pPr>
      <w:r w:rsidRPr="007A10AB">
        <w:rPr>
          <w:noProof/>
          <w:lang w:val="pt-BR" w:bidi="pt-BR"/>
        </w:rPr>
        <w:t>A ampliação da disponibilidade de informações na internet tornou necessário desenvolver procedimentos mais organizados para pesquisar, comparar e interpretar dados relacionados a pessoas públicas e candidatos a cargos eletivos. A quantidade de notícias, declarações, documentos, opiniões e conteúdos publicados pode dificultar a distinção entre fatos documentados, alegações, interpretações e informações ainda não confirmadas.</w:t>
      </w:r>
    </w:p>
    <w:p w14:paraId="357B9784" w14:textId="77777777" w:rsidR="007A10AB" w:rsidRPr="007A10AB" w:rsidRDefault="007A10AB" w:rsidP="00C706F5">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 xml:space="preserve">Nesse contexto, foi proposta a elaboração do </w:t>
      </w:r>
      <w:r w:rsidRPr="007A10AB">
        <w:rPr>
          <w:rFonts w:ascii="Times New Roman" w:hAnsi="Times New Roman" w:cs="Times New Roman"/>
          <w:i/>
          <w:iCs/>
          <w:noProof/>
          <w:lang w:val="pt-BR" w:bidi="pt-BR"/>
        </w:rPr>
        <w:t>Sistema Avaliativo de Candidatos e Pesquisa</w:t>
      </w:r>
      <w:r w:rsidRPr="007A10AB">
        <w:rPr>
          <w:rFonts w:ascii="Times New Roman" w:hAnsi="Times New Roman" w:cs="Times New Roman"/>
          <w:noProof/>
          <w:lang w:val="pt-BR" w:bidi="pt-BR"/>
        </w:rPr>
        <w:t>, concebido como uma ferramenta de apoio à organização de registros e à comparação de pesquisas realizadas sob critérios previamente definidos.</w:t>
      </w:r>
    </w:p>
    <w:p w14:paraId="61706663" w14:textId="77777777" w:rsidR="007A10AB" w:rsidRPr="007A10AB" w:rsidRDefault="007A10AB" w:rsidP="00C706F5">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A ideia central consiste em criar um ambiente no qual cada pesquisa possa ser identificada, documentada e examinada por meio de parâmetros comuns. A intenção é reduzir a dependência de impressões isoladas e estimular uma análise baseada em evidências identificáveis, com registro de limitações, contrapontos e níveis de confiabilidade.</w:t>
      </w:r>
    </w:p>
    <w:p w14:paraId="3014D016" w14:textId="77777777" w:rsidR="007A10AB" w:rsidRDefault="007A10AB" w:rsidP="00C706F5">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lastRenderedPageBreak/>
        <w:t>O projeto também considera a importância de evitar avaliações unilaterais. Uma análise responsável precisa admitir evidências favoráveis, desfavoráveis, neutras ou inconclusivas, além de permitir que informações sejam revistas quando surgirem novas fontes ou correções.</w:t>
      </w:r>
    </w:p>
    <w:p w14:paraId="1BA7E018" w14:textId="77777777" w:rsidR="007A10AB" w:rsidRPr="007A10AB" w:rsidRDefault="007A10AB" w:rsidP="00C706F5">
      <w:pPr>
        <w:ind w:firstLine="709"/>
        <w:jc w:val="both"/>
        <w:rPr>
          <w:rFonts w:ascii="Times New Roman" w:hAnsi="Times New Roman" w:cs="Times New Roman"/>
          <w:noProof/>
          <w:lang w:val="pt-BR" w:bidi="pt-BR"/>
        </w:rPr>
      </w:pPr>
    </w:p>
    <w:p w14:paraId="297FB9F4" w14:textId="77777777" w:rsidR="007A10AB" w:rsidRPr="007A10AB" w:rsidRDefault="007A10AB" w:rsidP="007A10AB">
      <w:pPr>
        <w:pBdr>
          <w:bottom w:val="single" w:sz="4" w:space="1" w:color="auto"/>
        </w:pBdr>
        <w:rPr>
          <w:rFonts w:ascii="Times New Roman" w:hAnsi="Times New Roman" w:cs="Times New Roman"/>
          <w:b/>
          <w:bCs/>
          <w:noProof/>
          <w:sz w:val="32"/>
          <w:szCs w:val="32"/>
          <w:lang w:val="pt-BR" w:bidi="pt-BR"/>
        </w:rPr>
      </w:pPr>
      <w:r w:rsidRPr="007A10AB">
        <w:rPr>
          <w:rFonts w:ascii="Times New Roman" w:hAnsi="Times New Roman" w:cs="Times New Roman"/>
          <w:b/>
          <w:bCs/>
          <w:noProof/>
          <w:sz w:val="32"/>
          <w:szCs w:val="32"/>
          <w:lang w:val="pt-BR" w:bidi="pt-BR"/>
        </w:rPr>
        <w:t>2. IDENTIFICAÇÃO E CARACTERIZAÇÃO DO PROJETO</w:t>
      </w:r>
    </w:p>
    <w:p w14:paraId="240D96F1" w14:textId="77777777" w:rsidR="007A10AB" w:rsidRPr="007A10AB" w:rsidRDefault="007A10AB" w:rsidP="000B43AB">
      <w:pPr>
        <w:ind w:left="720"/>
        <w:jc w:val="both"/>
        <w:rPr>
          <w:rFonts w:ascii="Times New Roman" w:hAnsi="Times New Roman" w:cs="Times New Roman"/>
          <w:noProof/>
          <w:lang w:val="pt-BR" w:bidi="pt-BR"/>
        </w:rPr>
      </w:pPr>
      <w:r w:rsidRPr="007A10AB">
        <w:rPr>
          <w:rFonts w:ascii="Times New Roman" w:hAnsi="Times New Roman" w:cs="Times New Roman"/>
          <w:b/>
          <w:bCs/>
          <w:noProof/>
          <w:lang w:val="pt-BR" w:bidi="pt-BR"/>
        </w:rPr>
        <w:t>Título:</w:t>
      </w:r>
      <w:r w:rsidRPr="007A10AB">
        <w:rPr>
          <w:rFonts w:ascii="Times New Roman" w:hAnsi="Times New Roman" w:cs="Times New Roman"/>
          <w:noProof/>
          <w:lang w:val="pt-BR" w:bidi="pt-BR"/>
        </w:rPr>
        <w:t xml:space="preserve"> Sistema Avaliativo de Candidatos e Pesquisa.</w:t>
      </w:r>
    </w:p>
    <w:p w14:paraId="38645219" w14:textId="77777777" w:rsidR="007A10AB" w:rsidRPr="007A10AB" w:rsidRDefault="007A10AB" w:rsidP="000B43AB">
      <w:pPr>
        <w:ind w:left="720"/>
        <w:jc w:val="both"/>
        <w:rPr>
          <w:rFonts w:ascii="Times New Roman" w:hAnsi="Times New Roman" w:cs="Times New Roman"/>
          <w:noProof/>
          <w:lang w:val="pt-BR" w:bidi="pt-BR"/>
        </w:rPr>
      </w:pPr>
      <w:r w:rsidRPr="007A10AB">
        <w:rPr>
          <w:rFonts w:ascii="Times New Roman" w:hAnsi="Times New Roman" w:cs="Times New Roman"/>
          <w:b/>
          <w:bCs/>
          <w:noProof/>
          <w:lang w:val="pt-BR" w:bidi="pt-BR"/>
        </w:rPr>
        <w:t>Autor e desenvolvedor:</w:t>
      </w:r>
      <w:r w:rsidRPr="007A10AB">
        <w:rPr>
          <w:rFonts w:ascii="Times New Roman" w:hAnsi="Times New Roman" w:cs="Times New Roman"/>
          <w:noProof/>
          <w:lang w:val="pt-BR" w:bidi="pt-BR"/>
        </w:rPr>
        <w:t xml:space="preserve"> Iraê César Brandão.</w:t>
      </w:r>
    </w:p>
    <w:p w14:paraId="7BAE6BE9" w14:textId="77777777" w:rsidR="007A10AB" w:rsidRPr="007A10AB" w:rsidRDefault="007A10AB" w:rsidP="000B43AB">
      <w:pPr>
        <w:ind w:left="720"/>
        <w:jc w:val="both"/>
        <w:rPr>
          <w:rFonts w:ascii="Times New Roman" w:hAnsi="Times New Roman" w:cs="Times New Roman"/>
          <w:noProof/>
          <w:lang w:val="pt-BR" w:bidi="pt-BR"/>
        </w:rPr>
      </w:pPr>
      <w:r w:rsidRPr="007A10AB">
        <w:rPr>
          <w:rFonts w:ascii="Times New Roman" w:hAnsi="Times New Roman" w:cs="Times New Roman"/>
          <w:b/>
          <w:bCs/>
          <w:noProof/>
          <w:lang w:val="pt-BR" w:bidi="pt-BR"/>
        </w:rPr>
        <w:t>Área técnica:</w:t>
      </w:r>
      <w:r w:rsidRPr="007A10AB">
        <w:rPr>
          <w:rFonts w:ascii="Times New Roman" w:hAnsi="Times New Roman" w:cs="Times New Roman"/>
          <w:noProof/>
          <w:lang w:val="pt-BR" w:bidi="pt-BR"/>
        </w:rPr>
        <w:t xml:space="preserve"> desenvolvimento de aplicações web e organização de dados de pesquisa.</w:t>
      </w:r>
    </w:p>
    <w:p w14:paraId="6D6EB9E2" w14:textId="77777777" w:rsidR="007A10AB" w:rsidRPr="007A10AB" w:rsidRDefault="007A10AB" w:rsidP="000B43AB">
      <w:pPr>
        <w:ind w:left="720"/>
        <w:jc w:val="both"/>
        <w:rPr>
          <w:rFonts w:ascii="Times New Roman" w:hAnsi="Times New Roman" w:cs="Times New Roman"/>
          <w:noProof/>
          <w:lang w:val="pt-BR" w:bidi="pt-BR"/>
        </w:rPr>
      </w:pPr>
      <w:r w:rsidRPr="007A10AB">
        <w:rPr>
          <w:rFonts w:ascii="Times New Roman" w:hAnsi="Times New Roman" w:cs="Times New Roman"/>
          <w:b/>
          <w:bCs/>
          <w:noProof/>
          <w:lang w:val="pt-BR" w:bidi="pt-BR"/>
        </w:rPr>
        <w:t>Finalidade principal:</w:t>
      </w:r>
      <w:r w:rsidRPr="007A10AB">
        <w:rPr>
          <w:rFonts w:ascii="Times New Roman" w:hAnsi="Times New Roman" w:cs="Times New Roman"/>
          <w:noProof/>
          <w:lang w:val="pt-BR" w:bidi="pt-BR"/>
        </w:rPr>
        <w:t xml:space="preserve"> apoiar o registro, a classificação e a comparação de informações e evidências relacionadas a candidatos.</w:t>
      </w:r>
    </w:p>
    <w:p w14:paraId="4BDE1733" w14:textId="77777777" w:rsidR="007A10AB" w:rsidRPr="007A10AB" w:rsidRDefault="007A10AB" w:rsidP="000B43AB">
      <w:pPr>
        <w:ind w:left="720"/>
        <w:jc w:val="both"/>
        <w:rPr>
          <w:rFonts w:ascii="Times New Roman" w:hAnsi="Times New Roman" w:cs="Times New Roman"/>
          <w:noProof/>
          <w:lang w:val="pt-BR" w:bidi="pt-BR"/>
        </w:rPr>
      </w:pPr>
      <w:r w:rsidRPr="007A10AB">
        <w:rPr>
          <w:rFonts w:ascii="Times New Roman" w:hAnsi="Times New Roman" w:cs="Times New Roman"/>
          <w:b/>
          <w:bCs/>
          <w:noProof/>
          <w:lang w:val="pt-BR" w:bidi="pt-BR"/>
        </w:rPr>
        <w:t>Ambiente de execução:</w:t>
      </w:r>
      <w:r w:rsidRPr="007A10AB">
        <w:rPr>
          <w:rFonts w:ascii="Times New Roman" w:hAnsi="Times New Roman" w:cs="Times New Roman"/>
          <w:noProof/>
          <w:lang w:val="pt-BR" w:bidi="pt-BR"/>
        </w:rPr>
        <w:t xml:space="preserve"> navegador web compatível com as tecnologias empregadas na aplicação.</w:t>
      </w:r>
    </w:p>
    <w:p w14:paraId="222CE25C" w14:textId="77777777" w:rsidR="007A10AB" w:rsidRPr="007A10AB" w:rsidRDefault="007A10AB" w:rsidP="000B43AB">
      <w:pPr>
        <w:ind w:left="720"/>
        <w:jc w:val="both"/>
        <w:rPr>
          <w:rFonts w:ascii="Times New Roman" w:hAnsi="Times New Roman" w:cs="Times New Roman"/>
          <w:noProof/>
          <w:lang w:val="pt-BR" w:bidi="pt-BR"/>
        </w:rPr>
      </w:pPr>
      <w:r w:rsidRPr="007A10AB">
        <w:rPr>
          <w:rFonts w:ascii="Times New Roman" w:hAnsi="Times New Roman" w:cs="Times New Roman"/>
          <w:b/>
          <w:bCs/>
          <w:noProof/>
          <w:lang w:val="pt-BR" w:bidi="pt-BR"/>
        </w:rPr>
        <w:t>Tecnologias identificadas na estrutura do projeto:</w:t>
      </w:r>
      <w:r w:rsidRPr="007A10AB">
        <w:rPr>
          <w:rFonts w:ascii="Times New Roman" w:hAnsi="Times New Roman" w:cs="Times New Roman"/>
          <w:noProof/>
          <w:lang w:val="pt-BR" w:bidi="pt-BR"/>
        </w:rPr>
        <w:t xml:space="preserve"> HTML, JavaScript e armazenamento local do navegador, conforme a documentação da aplicação. A confirmação das versões, bibliotecas e dependências específicas exige a conferência dos arquivos-fonte correspondentes.</w:t>
      </w:r>
    </w:p>
    <w:p w14:paraId="2EF4AD4D" w14:textId="77777777" w:rsidR="007A10AB" w:rsidRPr="007A10AB" w:rsidRDefault="007A10AB" w:rsidP="000B43AB">
      <w:pPr>
        <w:ind w:left="720"/>
        <w:jc w:val="both"/>
        <w:rPr>
          <w:rFonts w:ascii="Times New Roman" w:hAnsi="Times New Roman" w:cs="Times New Roman"/>
          <w:noProof/>
          <w:lang w:val="pt-BR" w:bidi="pt-BR"/>
        </w:rPr>
      </w:pPr>
      <w:r w:rsidRPr="007A10AB">
        <w:rPr>
          <w:rFonts w:ascii="Times New Roman" w:hAnsi="Times New Roman" w:cs="Times New Roman"/>
          <w:b/>
          <w:bCs/>
          <w:noProof/>
          <w:lang w:val="pt-BR" w:bidi="pt-BR"/>
        </w:rPr>
        <w:t>Endereço público:</w:t>
      </w:r>
      <w:r w:rsidRPr="007A10AB">
        <w:rPr>
          <w:rFonts w:ascii="Times New Roman" w:hAnsi="Times New Roman" w:cs="Times New Roman"/>
          <w:noProof/>
          <w:lang w:val="pt-BR" w:bidi="pt-BR"/>
        </w:rPr>
        <w:t xml:space="preserve"> </w:t>
      </w:r>
      <w:hyperlink r:id="rId10" w:history="1">
        <w:r w:rsidRPr="007A10AB">
          <w:rPr>
            <w:rStyle w:val="Hyperlink"/>
            <w:rFonts w:ascii="Times New Roman" w:hAnsi="Times New Roman" w:cs="Times New Roman"/>
            <w:noProof/>
            <w:lang w:val="pt-BR" w:bidi="pt-BR"/>
          </w:rPr>
          <w:t>https://irae-cesar-brandao.github.io/avaliacao_candidatos_eleicao/</w:t>
        </w:r>
      </w:hyperlink>
    </w:p>
    <w:p w14:paraId="7BA9408E" w14:textId="77777777" w:rsidR="007A10AB" w:rsidRDefault="007A10AB" w:rsidP="000B43AB">
      <w:pPr>
        <w:ind w:left="720"/>
        <w:jc w:val="both"/>
        <w:rPr>
          <w:rFonts w:ascii="Times New Roman" w:hAnsi="Times New Roman" w:cs="Times New Roman"/>
          <w:noProof/>
          <w:lang w:val="pt-BR" w:bidi="pt-BR"/>
        </w:rPr>
      </w:pPr>
      <w:r w:rsidRPr="007A10AB">
        <w:rPr>
          <w:rFonts w:ascii="Times New Roman" w:hAnsi="Times New Roman" w:cs="Times New Roman"/>
          <w:b/>
          <w:bCs/>
          <w:noProof/>
          <w:lang w:val="pt-BR" w:bidi="pt-BR"/>
        </w:rPr>
        <w:t>Período documentado:</w:t>
      </w:r>
      <w:r w:rsidRPr="007A10AB">
        <w:rPr>
          <w:rFonts w:ascii="Times New Roman" w:hAnsi="Times New Roman" w:cs="Times New Roman"/>
          <w:noProof/>
          <w:lang w:val="pt-BR" w:bidi="pt-BR"/>
        </w:rPr>
        <w:t xml:space="preserve"> 1º a 16 de outubro de 2026, apresentado neste relatório como período de referência do desenvolvimento.</w:t>
      </w:r>
    </w:p>
    <w:p w14:paraId="39DB597E" w14:textId="77777777" w:rsidR="000B43AB" w:rsidRPr="007A10AB" w:rsidRDefault="000B43AB" w:rsidP="000B43AB">
      <w:pPr>
        <w:ind w:left="720"/>
        <w:jc w:val="both"/>
        <w:rPr>
          <w:rFonts w:ascii="Times New Roman" w:hAnsi="Times New Roman" w:cs="Times New Roman"/>
          <w:noProof/>
          <w:lang w:val="pt-BR" w:bidi="pt-BR"/>
        </w:rPr>
      </w:pPr>
    </w:p>
    <w:p w14:paraId="271E82C5" w14:textId="77777777" w:rsidR="007A10AB" w:rsidRPr="000B43AB" w:rsidRDefault="007A10AB" w:rsidP="000B43AB">
      <w:pPr>
        <w:pBdr>
          <w:bottom w:val="single" w:sz="4" w:space="1" w:color="auto"/>
        </w:pBdr>
        <w:rPr>
          <w:rFonts w:ascii="Times New Roman" w:hAnsi="Times New Roman" w:cs="Times New Roman"/>
          <w:b/>
          <w:bCs/>
          <w:noProof/>
          <w:sz w:val="32"/>
          <w:szCs w:val="32"/>
          <w:lang w:val="pt-BR" w:bidi="pt-BR"/>
        </w:rPr>
      </w:pPr>
      <w:r w:rsidRPr="000B43AB">
        <w:rPr>
          <w:rFonts w:ascii="Times New Roman" w:hAnsi="Times New Roman" w:cs="Times New Roman"/>
          <w:b/>
          <w:bCs/>
          <w:noProof/>
          <w:sz w:val="32"/>
          <w:szCs w:val="32"/>
          <w:lang w:val="pt-BR" w:bidi="pt-BR"/>
        </w:rPr>
        <w:t>3. OBJETIVOS</w:t>
      </w:r>
    </w:p>
    <w:p w14:paraId="588B8AB8" w14:textId="77777777"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3.1. Objetivo geral</w:t>
      </w:r>
    </w:p>
    <w:p w14:paraId="7C5595CC" w14:textId="77777777" w:rsidR="007A10AB" w:rsidRDefault="007A10AB" w:rsidP="00A31DFC">
      <w:pPr>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Descrever a concepção e a estruturação de uma ferramenta web experimental destinada a organizar pesquisas, registrar evidências documentais e comparar informações sobre candidatos mediante critérios explícitos e passíveis de revisão.</w:t>
      </w:r>
    </w:p>
    <w:p w14:paraId="6BE1EC86" w14:textId="77777777" w:rsidR="009C3D21" w:rsidRPr="007A10AB" w:rsidRDefault="009C3D21" w:rsidP="00A31DFC">
      <w:pPr>
        <w:ind w:firstLine="720"/>
        <w:jc w:val="both"/>
        <w:rPr>
          <w:rFonts w:ascii="Times New Roman" w:hAnsi="Times New Roman" w:cs="Times New Roman"/>
          <w:noProof/>
          <w:lang w:val="pt-BR" w:bidi="pt-BR"/>
        </w:rPr>
      </w:pPr>
    </w:p>
    <w:p w14:paraId="7A60B4F5" w14:textId="77777777" w:rsidR="007A10AB" w:rsidRPr="007A10AB" w:rsidRDefault="007A10AB" w:rsidP="00A31DFC">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3.2. Objetivos específicos</w:t>
      </w:r>
    </w:p>
    <w:p w14:paraId="6B0B12F6" w14:textId="77777777" w:rsidR="007A10AB" w:rsidRPr="007A10AB" w:rsidRDefault="007A10AB">
      <w:pPr>
        <w:numPr>
          <w:ilvl w:val="0"/>
          <w:numId w:val="13"/>
        </w:numPr>
        <w:jc w:val="both"/>
        <w:rPr>
          <w:rFonts w:ascii="Times New Roman" w:hAnsi="Times New Roman" w:cs="Times New Roman"/>
          <w:noProof/>
          <w:lang w:val="pt-BR" w:bidi="pt-BR"/>
        </w:rPr>
      </w:pPr>
      <w:r w:rsidRPr="007A10AB">
        <w:rPr>
          <w:rFonts w:ascii="Times New Roman" w:hAnsi="Times New Roman" w:cs="Times New Roman"/>
          <w:noProof/>
          <w:lang w:val="pt-BR" w:bidi="pt-BR"/>
        </w:rPr>
        <w:t>Estruturar um formulário para identificação dos candidatos ou das pesquisas analisadas.</w:t>
      </w:r>
    </w:p>
    <w:p w14:paraId="22E3603B" w14:textId="77777777" w:rsidR="007A10AB" w:rsidRPr="007A10AB" w:rsidRDefault="007A10AB">
      <w:pPr>
        <w:numPr>
          <w:ilvl w:val="0"/>
          <w:numId w:val="13"/>
        </w:numPr>
        <w:jc w:val="both"/>
        <w:rPr>
          <w:rFonts w:ascii="Times New Roman" w:hAnsi="Times New Roman" w:cs="Times New Roman"/>
          <w:noProof/>
          <w:lang w:val="pt-BR" w:bidi="pt-BR"/>
        </w:rPr>
      </w:pPr>
      <w:r w:rsidRPr="007A10AB">
        <w:rPr>
          <w:rFonts w:ascii="Times New Roman" w:hAnsi="Times New Roman" w:cs="Times New Roman"/>
          <w:noProof/>
          <w:lang w:val="pt-BR" w:bidi="pt-BR"/>
        </w:rPr>
        <w:t>Organizar protocolos de pesquisa e registrar a cobertura dos temas investigados.</w:t>
      </w:r>
    </w:p>
    <w:p w14:paraId="07EF6A77" w14:textId="77777777" w:rsidR="007A10AB" w:rsidRPr="007A10AB" w:rsidRDefault="007A10AB">
      <w:pPr>
        <w:numPr>
          <w:ilvl w:val="0"/>
          <w:numId w:val="13"/>
        </w:numPr>
        <w:jc w:val="both"/>
        <w:rPr>
          <w:rFonts w:ascii="Times New Roman" w:hAnsi="Times New Roman" w:cs="Times New Roman"/>
          <w:noProof/>
          <w:lang w:val="pt-BR" w:bidi="pt-BR"/>
        </w:rPr>
      </w:pPr>
      <w:r w:rsidRPr="007A10AB">
        <w:rPr>
          <w:rFonts w:ascii="Times New Roman" w:hAnsi="Times New Roman" w:cs="Times New Roman"/>
          <w:noProof/>
          <w:lang w:val="pt-BR" w:bidi="pt-BR"/>
        </w:rPr>
        <w:t>Permitir o registro de fontes, evidências, observações e informações complementares.</w:t>
      </w:r>
    </w:p>
    <w:p w14:paraId="06D3FF19" w14:textId="77777777" w:rsidR="007A10AB" w:rsidRPr="007A10AB" w:rsidRDefault="007A10AB">
      <w:pPr>
        <w:numPr>
          <w:ilvl w:val="0"/>
          <w:numId w:val="13"/>
        </w:numPr>
        <w:jc w:val="both"/>
        <w:rPr>
          <w:rFonts w:ascii="Times New Roman" w:hAnsi="Times New Roman" w:cs="Times New Roman"/>
          <w:noProof/>
          <w:lang w:val="pt-BR" w:bidi="pt-BR"/>
        </w:rPr>
      </w:pPr>
      <w:r w:rsidRPr="007A10AB">
        <w:rPr>
          <w:rFonts w:ascii="Times New Roman" w:hAnsi="Times New Roman" w:cs="Times New Roman"/>
          <w:noProof/>
          <w:lang w:val="pt-BR" w:bidi="pt-BR"/>
        </w:rPr>
        <w:t>Estabelecer parâmetros para classificar relevância, confiabilidade, impacto, relação com o candidato e situação da evidência.</w:t>
      </w:r>
    </w:p>
    <w:p w14:paraId="0DEE077A" w14:textId="77777777" w:rsidR="007A10AB" w:rsidRPr="007A10AB" w:rsidRDefault="007A10AB">
      <w:pPr>
        <w:numPr>
          <w:ilvl w:val="0"/>
          <w:numId w:val="13"/>
        </w:numPr>
        <w:jc w:val="both"/>
        <w:rPr>
          <w:rFonts w:ascii="Times New Roman" w:hAnsi="Times New Roman" w:cs="Times New Roman"/>
          <w:noProof/>
          <w:lang w:val="pt-BR" w:bidi="pt-BR"/>
        </w:rPr>
      </w:pPr>
      <w:r w:rsidRPr="007A10AB">
        <w:rPr>
          <w:rFonts w:ascii="Times New Roman" w:hAnsi="Times New Roman" w:cs="Times New Roman"/>
          <w:noProof/>
          <w:lang w:val="pt-BR" w:bidi="pt-BR"/>
        </w:rPr>
        <w:t>Prever a análise de informações favoráveis, desfavoráveis, neutras e inconclusivas.</w:t>
      </w:r>
    </w:p>
    <w:p w14:paraId="7FA178EE" w14:textId="77777777" w:rsidR="007A10AB" w:rsidRPr="007A10AB" w:rsidRDefault="007A10AB">
      <w:pPr>
        <w:numPr>
          <w:ilvl w:val="0"/>
          <w:numId w:val="13"/>
        </w:numPr>
        <w:jc w:val="both"/>
        <w:rPr>
          <w:rFonts w:ascii="Times New Roman" w:hAnsi="Times New Roman" w:cs="Times New Roman"/>
          <w:noProof/>
          <w:lang w:val="pt-BR" w:bidi="pt-BR"/>
        </w:rPr>
      </w:pPr>
      <w:r w:rsidRPr="007A10AB">
        <w:rPr>
          <w:rFonts w:ascii="Times New Roman" w:hAnsi="Times New Roman" w:cs="Times New Roman"/>
          <w:noProof/>
          <w:lang w:val="pt-BR" w:bidi="pt-BR"/>
        </w:rPr>
        <w:t>Disponibilizar recursos de consulta, filtragem e comparação de registros.</w:t>
      </w:r>
    </w:p>
    <w:p w14:paraId="70A949B4" w14:textId="77777777" w:rsidR="007A10AB" w:rsidRPr="007A10AB" w:rsidRDefault="007A10AB">
      <w:pPr>
        <w:numPr>
          <w:ilvl w:val="0"/>
          <w:numId w:val="13"/>
        </w:numPr>
        <w:jc w:val="both"/>
        <w:rPr>
          <w:rFonts w:ascii="Times New Roman" w:hAnsi="Times New Roman" w:cs="Times New Roman"/>
          <w:noProof/>
          <w:lang w:val="pt-BR" w:bidi="pt-BR"/>
        </w:rPr>
      </w:pPr>
      <w:r w:rsidRPr="007A10AB">
        <w:rPr>
          <w:rFonts w:ascii="Times New Roman" w:hAnsi="Times New Roman" w:cs="Times New Roman"/>
          <w:noProof/>
          <w:lang w:val="pt-BR" w:bidi="pt-BR"/>
        </w:rPr>
        <w:t>Prever mecanismos de exportação, cópia de segurança e recuperação dos dados, conforme as funcionalidades implementadas.</w:t>
      </w:r>
    </w:p>
    <w:p w14:paraId="297D795A" w14:textId="77777777" w:rsidR="007A10AB" w:rsidRPr="007A10AB" w:rsidRDefault="007A10AB">
      <w:pPr>
        <w:numPr>
          <w:ilvl w:val="0"/>
          <w:numId w:val="13"/>
        </w:numPr>
        <w:jc w:val="both"/>
        <w:rPr>
          <w:rFonts w:ascii="Times New Roman" w:hAnsi="Times New Roman" w:cs="Times New Roman"/>
          <w:noProof/>
          <w:lang w:val="pt-BR" w:bidi="pt-BR"/>
        </w:rPr>
      </w:pPr>
      <w:r w:rsidRPr="007A10AB">
        <w:rPr>
          <w:rFonts w:ascii="Times New Roman" w:hAnsi="Times New Roman" w:cs="Times New Roman"/>
          <w:noProof/>
          <w:lang w:val="pt-BR" w:bidi="pt-BR"/>
        </w:rPr>
        <w:t>Documentar limitações, cuidados éticos e possibilidades de aprimoramento.</w:t>
      </w:r>
    </w:p>
    <w:p w14:paraId="4DA52805" w14:textId="77777777" w:rsidR="007A10AB" w:rsidRPr="007D0AEB" w:rsidRDefault="007A10AB" w:rsidP="007D0AEB">
      <w:pPr>
        <w:pBdr>
          <w:bottom w:val="single" w:sz="4" w:space="1" w:color="auto"/>
        </w:pBdr>
        <w:jc w:val="both"/>
        <w:rPr>
          <w:rFonts w:ascii="Times New Roman" w:hAnsi="Times New Roman" w:cs="Times New Roman"/>
          <w:b/>
          <w:bCs/>
          <w:noProof/>
          <w:sz w:val="32"/>
          <w:szCs w:val="32"/>
          <w:lang w:val="pt-BR" w:bidi="pt-BR"/>
        </w:rPr>
      </w:pPr>
      <w:r w:rsidRPr="007D0AEB">
        <w:rPr>
          <w:rFonts w:ascii="Times New Roman" w:hAnsi="Times New Roman" w:cs="Times New Roman"/>
          <w:b/>
          <w:bCs/>
          <w:noProof/>
          <w:sz w:val="32"/>
          <w:szCs w:val="32"/>
          <w:lang w:val="pt-BR" w:bidi="pt-BR"/>
        </w:rPr>
        <w:lastRenderedPageBreak/>
        <w:t>4. CONCEPÇÃO INICIAL E JUSTIFICATIVA</w:t>
      </w:r>
    </w:p>
    <w:p w14:paraId="75487917" w14:textId="76B479CD" w:rsidR="007A10AB" w:rsidRDefault="007A10AB" w:rsidP="003C298A">
      <w:pPr>
        <w:jc w:val="both"/>
        <w:rPr>
          <w:rFonts w:ascii="Times New Roman" w:hAnsi="Times New Roman" w:cs="Times New Roman"/>
          <w:noProof/>
          <w:lang w:val="pt-BR" w:bidi="pt-BR"/>
        </w:rPr>
      </w:pPr>
    </w:p>
    <w:p w14:paraId="7D8E9DF5" w14:textId="77777777" w:rsidR="003C298A" w:rsidRPr="003C298A" w:rsidRDefault="003C298A" w:rsidP="003C298A">
      <w:pPr>
        <w:ind w:firstLine="720"/>
        <w:jc w:val="both"/>
        <w:rPr>
          <w:rFonts w:ascii="Times New Roman" w:hAnsi="Times New Roman" w:cs="Times New Roman"/>
          <w:noProof/>
          <w:lang w:val="pt-BR" w:bidi="pt-BR"/>
        </w:rPr>
      </w:pPr>
      <w:r w:rsidRPr="003C298A">
        <w:rPr>
          <w:rFonts w:ascii="Times New Roman" w:hAnsi="Times New Roman" w:cs="Times New Roman"/>
          <w:noProof/>
          <w:lang w:val="pt-BR" w:bidi="pt-BR"/>
        </w:rPr>
        <w:t>A proposta surgiu da necessidade de organizar um processo de pesquisa de maneira sistemática, permitindo que os dados consultados não fossem avaliados exclusivamente com base em impressões pessoais ou na quantidade de publicações encontradas.</w:t>
      </w:r>
    </w:p>
    <w:p w14:paraId="634EBD35" w14:textId="77777777" w:rsidR="003C298A" w:rsidRPr="003C298A" w:rsidRDefault="003C298A" w:rsidP="003C298A">
      <w:pPr>
        <w:ind w:firstLine="720"/>
        <w:jc w:val="both"/>
        <w:rPr>
          <w:rFonts w:ascii="Times New Roman" w:hAnsi="Times New Roman" w:cs="Times New Roman"/>
          <w:noProof/>
          <w:lang w:val="pt-BR" w:bidi="pt-BR"/>
        </w:rPr>
      </w:pPr>
      <w:r w:rsidRPr="003C298A">
        <w:rPr>
          <w:rFonts w:ascii="Times New Roman" w:hAnsi="Times New Roman" w:cs="Times New Roman"/>
          <w:noProof/>
          <w:lang w:val="pt-BR" w:bidi="pt-BR"/>
        </w:rPr>
        <w:t>A estrutura pretendida foi organizada em três dimensões complementares:</w:t>
      </w:r>
    </w:p>
    <w:p w14:paraId="5EBD882C" w14:textId="2033E465" w:rsidR="003C298A" w:rsidRPr="003C298A" w:rsidRDefault="003C298A">
      <w:pPr>
        <w:pStyle w:val="PargrafodaLista"/>
        <w:numPr>
          <w:ilvl w:val="0"/>
          <w:numId w:val="14"/>
        </w:numPr>
        <w:jc w:val="both"/>
        <w:rPr>
          <w:rFonts w:ascii="Times New Roman" w:hAnsi="Times New Roman" w:cs="Times New Roman"/>
          <w:noProof/>
          <w:lang w:val="pt-BR" w:bidi="pt-BR"/>
        </w:rPr>
      </w:pPr>
      <w:r w:rsidRPr="003C298A">
        <w:rPr>
          <w:rFonts w:ascii="Times New Roman" w:hAnsi="Times New Roman" w:cs="Times New Roman"/>
          <w:b/>
          <w:bCs/>
          <w:noProof/>
          <w:lang w:val="pt-BR" w:bidi="pt-BR"/>
        </w:rPr>
        <w:t>Pesquisa:</w:t>
      </w:r>
      <w:r w:rsidRPr="003C298A">
        <w:rPr>
          <w:rFonts w:ascii="Times New Roman" w:hAnsi="Times New Roman" w:cs="Times New Roman"/>
          <w:noProof/>
          <w:lang w:val="pt-BR" w:bidi="pt-BR"/>
        </w:rPr>
        <w:t xml:space="preserve"> definição dos temas, elaboração de consultas, registro das fontes e acompanhamento da cobertura dos assuntos.</w:t>
      </w:r>
    </w:p>
    <w:p w14:paraId="281DEBBC" w14:textId="3F4E1C5A" w:rsidR="003C298A" w:rsidRPr="003C298A" w:rsidRDefault="003C298A">
      <w:pPr>
        <w:pStyle w:val="PargrafodaLista"/>
        <w:numPr>
          <w:ilvl w:val="0"/>
          <w:numId w:val="14"/>
        </w:numPr>
        <w:jc w:val="both"/>
        <w:rPr>
          <w:rFonts w:ascii="Times New Roman" w:hAnsi="Times New Roman" w:cs="Times New Roman"/>
          <w:noProof/>
          <w:lang w:val="pt-BR" w:bidi="pt-BR"/>
        </w:rPr>
      </w:pPr>
      <w:r w:rsidRPr="003C298A">
        <w:rPr>
          <w:rFonts w:ascii="Times New Roman" w:hAnsi="Times New Roman" w:cs="Times New Roman"/>
          <w:b/>
          <w:bCs/>
          <w:noProof/>
          <w:lang w:val="pt-BR" w:bidi="pt-BR"/>
        </w:rPr>
        <w:t>Evidências:</w:t>
      </w:r>
      <w:r w:rsidRPr="003C298A">
        <w:rPr>
          <w:rFonts w:ascii="Times New Roman" w:hAnsi="Times New Roman" w:cs="Times New Roman"/>
          <w:noProof/>
          <w:lang w:val="pt-BR" w:bidi="pt-BR"/>
        </w:rPr>
        <w:t xml:space="preserve"> documentação das informações localizadas, com indicação da origem, da relevância, da confiabilidade, da relação com o objeto pesquisado e da situação de confirmação.</w:t>
      </w:r>
    </w:p>
    <w:p w14:paraId="1EE9466B" w14:textId="77777777" w:rsidR="003C298A" w:rsidRPr="003C298A" w:rsidRDefault="003C298A">
      <w:pPr>
        <w:pStyle w:val="PargrafodaLista"/>
        <w:numPr>
          <w:ilvl w:val="0"/>
          <w:numId w:val="14"/>
        </w:numPr>
        <w:jc w:val="both"/>
        <w:rPr>
          <w:rFonts w:ascii="Times New Roman" w:hAnsi="Times New Roman" w:cs="Times New Roman"/>
          <w:noProof/>
          <w:lang w:val="pt-BR" w:bidi="pt-BR"/>
        </w:rPr>
      </w:pPr>
      <w:r w:rsidRPr="003C298A">
        <w:rPr>
          <w:rFonts w:ascii="Times New Roman" w:hAnsi="Times New Roman" w:cs="Times New Roman"/>
          <w:b/>
          <w:bCs/>
          <w:noProof/>
          <w:lang w:val="pt-BR" w:bidi="pt-BR"/>
        </w:rPr>
        <w:t>c) Avaliação:</w:t>
      </w:r>
      <w:r w:rsidRPr="003C298A">
        <w:rPr>
          <w:rFonts w:ascii="Times New Roman" w:hAnsi="Times New Roman" w:cs="Times New Roman"/>
          <w:noProof/>
          <w:lang w:val="pt-BR" w:bidi="pt-BR"/>
        </w:rPr>
        <w:t xml:space="preserve"> interpretação das evidências de acordo com regras previamente estabelecidas, preservando a distinção entre informação encontrada, classificação atribuída e conclusão produzida.</w:t>
      </w:r>
    </w:p>
    <w:p w14:paraId="763F3668" w14:textId="77777777" w:rsidR="003C298A" w:rsidRPr="003C298A" w:rsidRDefault="003C298A" w:rsidP="00E71FA0">
      <w:pPr>
        <w:ind w:firstLine="720"/>
        <w:jc w:val="both"/>
        <w:rPr>
          <w:rFonts w:ascii="Times New Roman" w:hAnsi="Times New Roman" w:cs="Times New Roman"/>
          <w:noProof/>
          <w:lang w:val="pt-BR" w:bidi="pt-BR"/>
        </w:rPr>
      </w:pPr>
      <w:r w:rsidRPr="003C298A">
        <w:rPr>
          <w:rFonts w:ascii="Times New Roman" w:hAnsi="Times New Roman" w:cs="Times New Roman"/>
          <w:noProof/>
          <w:lang w:val="pt-BR" w:bidi="pt-BR"/>
        </w:rPr>
        <w:t>Essa separação é importante porque uma quantidade elevada de resultados não significa necessariamente maior desempenho, maior confiabilidade ou melhor conduta de um candidato. Da mesma forma, a ausência de registros negativos não prova que determinada pessoa não tenha cometido irregularidades, assim como a ausência de registros positivos não demonstra incompetência ou má conduta.</w:t>
      </w:r>
    </w:p>
    <w:p w14:paraId="7217352E" w14:textId="77777777" w:rsidR="003C298A" w:rsidRPr="003C298A" w:rsidRDefault="003C298A" w:rsidP="00E71FA0">
      <w:pPr>
        <w:ind w:firstLine="720"/>
        <w:jc w:val="both"/>
        <w:rPr>
          <w:rFonts w:ascii="Times New Roman" w:hAnsi="Times New Roman" w:cs="Times New Roman"/>
          <w:noProof/>
          <w:lang w:val="pt-BR" w:bidi="pt-BR"/>
        </w:rPr>
      </w:pPr>
      <w:r w:rsidRPr="003C298A">
        <w:rPr>
          <w:rFonts w:ascii="Times New Roman" w:hAnsi="Times New Roman" w:cs="Times New Roman"/>
          <w:noProof/>
          <w:lang w:val="pt-BR" w:bidi="pt-BR"/>
        </w:rPr>
        <w:t>Por esse motivo, a metodologia proposta requer critérios simétricos, cobertura comparável e registro dos limites da pesquisa.</w:t>
      </w:r>
    </w:p>
    <w:p w14:paraId="079048C6" w14:textId="77777777" w:rsidR="003C298A" w:rsidRPr="007A10AB" w:rsidRDefault="003C298A" w:rsidP="003C298A">
      <w:pPr>
        <w:jc w:val="both"/>
        <w:rPr>
          <w:rFonts w:ascii="Times New Roman" w:hAnsi="Times New Roman" w:cs="Times New Roman"/>
          <w:noProof/>
          <w:lang w:val="pt-BR" w:bidi="pt-BR"/>
        </w:rPr>
      </w:pPr>
    </w:p>
    <w:p w14:paraId="785A6169" w14:textId="77777777" w:rsidR="007A10AB" w:rsidRPr="00E71FA0" w:rsidRDefault="007A10AB" w:rsidP="00E71FA0">
      <w:pPr>
        <w:pBdr>
          <w:bottom w:val="single" w:sz="4" w:space="1" w:color="auto"/>
        </w:pBdr>
        <w:jc w:val="both"/>
        <w:rPr>
          <w:rFonts w:ascii="Times New Roman" w:hAnsi="Times New Roman" w:cs="Times New Roman"/>
          <w:b/>
          <w:bCs/>
          <w:noProof/>
          <w:sz w:val="32"/>
          <w:szCs w:val="32"/>
          <w:lang w:val="pt-BR" w:bidi="pt-BR"/>
        </w:rPr>
      </w:pPr>
      <w:r w:rsidRPr="00E71FA0">
        <w:rPr>
          <w:rFonts w:ascii="Times New Roman" w:hAnsi="Times New Roman" w:cs="Times New Roman"/>
          <w:b/>
          <w:bCs/>
          <w:noProof/>
          <w:sz w:val="32"/>
          <w:szCs w:val="32"/>
          <w:lang w:val="pt-BR" w:bidi="pt-BR"/>
        </w:rPr>
        <w:t>5. DESCRIÇÃO DO DESENVOLVIMENTO EM ETAPAS</w:t>
      </w:r>
    </w:p>
    <w:p w14:paraId="3E57F54D" w14:textId="587EA1F1" w:rsidR="007A10AB" w:rsidRPr="007A10AB" w:rsidRDefault="007A10AB" w:rsidP="00A31DFC">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5.1. Etapa 1</w:t>
      </w:r>
      <w:r w:rsidR="00197408">
        <w:rPr>
          <w:rFonts w:ascii="Times New Roman" w:hAnsi="Times New Roman" w:cs="Times New Roman"/>
          <w:b/>
          <w:bCs/>
          <w:noProof/>
          <w:lang w:val="pt-BR" w:bidi="pt-BR"/>
        </w:rPr>
        <w:t>:</w:t>
      </w:r>
      <w:r w:rsidRPr="007A10AB">
        <w:rPr>
          <w:rFonts w:ascii="Times New Roman" w:hAnsi="Times New Roman" w:cs="Times New Roman"/>
          <w:b/>
          <w:bCs/>
          <w:noProof/>
          <w:lang w:val="pt-BR" w:bidi="pt-BR"/>
        </w:rPr>
        <w:t xml:space="preserve"> Definição do problema</w:t>
      </w:r>
    </w:p>
    <w:p w14:paraId="4F6A6410" w14:textId="77777777" w:rsidR="007A10AB" w:rsidRPr="007A10AB" w:rsidRDefault="007A10AB" w:rsidP="009C3D21">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A primeira etapa consistiu na definição do problema que a aplicação procuraria enfrentar: a dificuldade de organizar informações provenientes de fontes diferentes e compará-las de forma rastreável.</w:t>
      </w:r>
    </w:p>
    <w:p w14:paraId="3F8D9287" w14:textId="77777777" w:rsidR="007A10AB" w:rsidRPr="007A10AB" w:rsidRDefault="007A10AB" w:rsidP="009C3D21">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A proposta foi estabelecer um sistema no qual cada pesquisa pudesse possuir identificação própria e reunir os registros necessários à análise posterior.</w:t>
      </w:r>
    </w:p>
    <w:p w14:paraId="353B2148" w14:textId="77777777" w:rsidR="007A10AB" w:rsidRDefault="007A10AB" w:rsidP="009C3D21">
      <w:pPr>
        <w:ind w:firstLine="709"/>
        <w:jc w:val="both"/>
        <w:rPr>
          <w:rFonts w:ascii="Times New Roman" w:hAnsi="Times New Roman" w:cs="Times New Roman"/>
          <w:noProof/>
          <w:lang w:val="pt-BR" w:bidi="pt-BR"/>
        </w:rPr>
      </w:pPr>
      <w:r w:rsidRPr="007A10AB">
        <w:rPr>
          <w:rFonts w:ascii="Times New Roman" w:hAnsi="Times New Roman" w:cs="Times New Roman"/>
          <w:b/>
          <w:bCs/>
          <w:noProof/>
          <w:lang w:val="pt-BR" w:bidi="pt-BR"/>
        </w:rPr>
        <w:t>Resultado esperado:</w:t>
      </w:r>
      <w:r w:rsidRPr="007A10AB">
        <w:rPr>
          <w:rFonts w:ascii="Times New Roman" w:hAnsi="Times New Roman" w:cs="Times New Roman"/>
          <w:noProof/>
          <w:lang w:val="pt-BR" w:bidi="pt-BR"/>
        </w:rPr>
        <w:t xml:space="preserve"> delimitação do objetivo da aplicação e dos dados necessários para sua utilização.</w:t>
      </w:r>
    </w:p>
    <w:p w14:paraId="6CA23BB1" w14:textId="77777777" w:rsidR="009C3D21" w:rsidRPr="007A10AB" w:rsidRDefault="009C3D21" w:rsidP="009C3D21">
      <w:pPr>
        <w:ind w:firstLine="709"/>
        <w:jc w:val="both"/>
        <w:rPr>
          <w:rFonts w:ascii="Times New Roman" w:hAnsi="Times New Roman" w:cs="Times New Roman"/>
          <w:noProof/>
          <w:lang w:val="pt-BR" w:bidi="pt-BR"/>
        </w:rPr>
      </w:pPr>
    </w:p>
    <w:p w14:paraId="387891A3" w14:textId="20DE68F1" w:rsidR="007A10AB" w:rsidRPr="007A10AB" w:rsidRDefault="007A10AB" w:rsidP="00A31DFC">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5.2. Etapa 2</w:t>
      </w:r>
      <w:r w:rsidR="00197408">
        <w:rPr>
          <w:rFonts w:ascii="Times New Roman" w:hAnsi="Times New Roman" w:cs="Times New Roman"/>
          <w:b/>
          <w:bCs/>
          <w:noProof/>
          <w:lang w:val="pt-BR" w:bidi="pt-BR"/>
        </w:rPr>
        <w:t>:</w:t>
      </w:r>
      <w:r w:rsidRPr="007A10AB">
        <w:rPr>
          <w:rFonts w:ascii="Times New Roman" w:hAnsi="Times New Roman" w:cs="Times New Roman"/>
          <w:b/>
          <w:bCs/>
          <w:noProof/>
          <w:lang w:val="pt-BR" w:bidi="pt-BR"/>
        </w:rPr>
        <w:t>Planejamento da estrutura da aplicação</w:t>
      </w:r>
    </w:p>
    <w:p w14:paraId="0477E2D3" w14:textId="77777777" w:rsidR="007A10AB" w:rsidRPr="007A10AB" w:rsidRDefault="007A10AB" w:rsidP="00C361A7">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A estrutura foi organizada em módulos funcionais para reduzir a mistura entre a identificação da pesquisa, o protocolo de busca e a avaliação das evidências.</w:t>
      </w:r>
    </w:p>
    <w:p w14:paraId="06456C82" w14:textId="77777777" w:rsidR="007A10AB" w:rsidRPr="007A10AB" w:rsidRDefault="007A10AB" w:rsidP="00C361A7">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Entre as áreas funcionais contempladas pela interface estão:</w:t>
      </w:r>
    </w:p>
    <w:p w14:paraId="30605F04" w14:textId="77777777" w:rsidR="007A10AB" w:rsidRPr="00C361A7" w:rsidRDefault="007A10AB">
      <w:pPr>
        <w:pStyle w:val="PargrafodaLista"/>
        <w:numPr>
          <w:ilvl w:val="0"/>
          <w:numId w:val="15"/>
        </w:numPr>
        <w:jc w:val="both"/>
        <w:rPr>
          <w:rFonts w:ascii="Times New Roman" w:hAnsi="Times New Roman" w:cs="Times New Roman"/>
          <w:noProof/>
          <w:lang w:val="pt-BR" w:bidi="pt-BR"/>
        </w:rPr>
      </w:pPr>
      <w:r w:rsidRPr="00C361A7">
        <w:rPr>
          <w:rFonts w:ascii="Times New Roman" w:hAnsi="Times New Roman" w:cs="Times New Roman"/>
          <w:noProof/>
          <w:lang w:val="pt-BR" w:bidi="pt-BR"/>
        </w:rPr>
        <w:t>cadastro ou identificação da pesquisa;</w:t>
      </w:r>
    </w:p>
    <w:p w14:paraId="7C29E13C" w14:textId="77777777" w:rsidR="007A10AB" w:rsidRPr="00C361A7" w:rsidRDefault="007A10AB">
      <w:pPr>
        <w:pStyle w:val="PargrafodaLista"/>
        <w:numPr>
          <w:ilvl w:val="0"/>
          <w:numId w:val="15"/>
        </w:numPr>
        <w:jc w:val="both"/>
        <w:rPr>
          <w:rFonts w:ascii="Times New Roman" w:hAnsi="Times New Roman" w:cs="Times New Roman"/>
          <w:noProof/>
          <w:lang w:val="pt-BR" w:bidi="pt-BR"/>
        </w:rPr>
      </w:pPr>
      <w:r w:rsidRPr="00C361A7">
        <w:rPr>
          <w:rFonts w:ascii="Times New Roman" w:hAnsi="Times New Roman" w:cs="Times New Roman"/>
          <w:noProof/>
          <w:lang w:val="pt-BR" w:bidi="pt-BR"/>
        </w:rPr>
        <w:t>definição do protocolo e acompanhamento da cobertura;</w:t>
      </w:r>
    </w:p>
    <w:p w14:paraId="6DB2B142" w14:textId="77777777" w:rsidR="007A10AB" w:rsidRPr="00C361A7" w:rsidRDefault="007A10AB">
      <w:pPr>
        <w:pStyle w:val="PargrafodaLista"/>
        <w:numPr>
          <w:ilvl w:val="0"/>
          <w:numId w:val="15"/>
        </w:numPr>
        <w:jc w:val="both"/>
        <w:rPr>
          <w:rFonts w:ascii="Times New Roman" w:hAnsi="Times New Roman" w:cs="Times New Roman"/>
          <w:noProof/>
          <w:lang w:val="pt-BR" w:bidi="pt-BR"/>
        </w:rPr>
      </w:pPr>
      <w:r w:rsidRPr="00C361A7">
        <w:rPr>
          <w:rFonts w:ascii="Times New Roman" w:hAnsi="Times New Roman" w:cs="Times New Roman"/>
          <w:noProof/>
          <w:lang w:val="pt-BR" w:bidi="pt-BR"/>
        </w:rPr>
        <w:t>registro de fontes e evidências;</w:t>
      </w:r>
    </w:p>
    <w:p w14:paraId="7B47118E" w14:textId="77777777" w:rsidR="007A10AB" w:rsidRPr="00C361A7" w:rsidRDefault="007A10AB">
      <w:pPr>
        <w:pStyle w:val="PargrafodaLista"/>
        <w:numPr>
          <w:ilvl w:val="0"/>
          <w:numId w:val="15"/>
        </w:numPr>
        <w:jc w:val="both"/>
        <w:rPr>
          <w:rFonts w:ascii="Times New Roman" w:hAnsi="Times New Roman" w:cs="Times New Roman"/>
          <w:noProof/>
          <w:lang w:val="pt-BR" w:bidi="pt-BR"/>
        </w:rPr>
      </w:pPr>
      <w:r w:rsidRPr="00C361A7">
        <w:rPr>
          <w:rFonts w:ascii="Times New Roman" w:hAnsi="Times New Roman" w:cs="Times New Roman"/>
          <w:noProof/>
          <w:lang w:val="pt-BR" w:bidi="pt-BR"/>
        </w:rPr>
        <w:t>consulta dos registros existentes;</w:t>
      </w:r>
    </w:p>
    <w:p w14:paraId="70797A08" w14:textId="77777777" w:rsidR="007A10AB" w:rsidRPr="00C361A7" w:rsidRDefault="007A10AB">
      <w:pPr>
        <w:pStyle w:val="PargrafodaLista"/>
        <w:numPr>
          <w:ilvl w:val="0"/>
          <w:numId w:val="15"/>
        </w:numPr>
        <w:jc w:val="both"/>
        <w:rPr>
          <w:rFonts w:ascii="Times New Roman" w:hAnsi="Times New Roman" w:cs="Times New Roman"/>
          <w:noProof/>
          <w:lang w:val="pt-BR" w:bidi="pt-BR"/>
        </w:rPr>
      </w:pPr>
      <w:r w:rsidRPr="00C361A7">
        <w:rPr>
          <w:rFonts w:ascii="Times New Roman" w:hAnsi="Times New Roman" w:cs="Times New Roman"/>
          <w:noProof/>
          <w:lang w:val="pt-BR" w:bidi="pt-BR"/>
        </w:rPr>
        <w:t>filtros para facilitar a localização das informações;</w:t>
      </w:r>
    </w:p>
    <w:p w14:paraId="7F4B7213" w14:textId="77777777" w:rsidR="007A10AB" w:rsidRPr="00C361A7" w:rsidRDefault="007A10AB">
      <w:pPr>
        <w:pStyle w:val="PargrafodaLista"/>
        <w:numPr>
          <w:ilvl w:val="0"/>
          <w:numId w:val="15"/>
        </w:numPr>
        <w:jc w:val="both"/>
        <w:rPr>
          <w:rFonts w:ascii="Times New Roman" w:hAnsi="Times New Roman" w:cs="Times New Roman"/>
          <w:noProof/>
          <w:lang w:val="pt-BR" w:bidi="pt-BR"/>
        </w:rPr>
      </w:pPr>
      <w:r w:rsidRPr="00C361A7">
        <w:rPr>
          <w:rFonts w:ascii="Times New Roman" w:hAnsi="Times New Roman" w:cs="Times New Roman"/>
          <w:noProof/>
          <w:lang w:val="pt-BR" w:bidi="pt-BR"/>
        </w:rPr>
        <w:lastRenderedPageBreak/>
        <w:t>comparação de até três registros de pesquisa;</w:t>
      </w:r>
    </w:p>
    <w:p w14:paraId="0C6435C5" w14:textId="77777777" w:rsidR="007A10AB" w:rsidRPr="00C361A7" w:rsidRDefault="007A10AB">
      <w:pPr>
        <w:pStyle w:val="PargrafodaLista"/>
        <w:numPr>
          <w:ilvl w:val="0"/>
          <w:numId w:val="15"/>
        </w:numPr>
        <w:jc w:val="both"/>
        <w:rPr>
          <w:rFonts w:ascii="Times New Roman" w:hAnsi="Times New Roman" w:cs="Times New Roman"/>
          <w:noProof/>
          <w:lang w:val="pt-BR" w:bidi="pt-BR"/>
        </w:rPr>
      </w:pPr>
      <w:r w:rsidRPr="00C361A7">
        <w:rPr>
          <w:rFonts w:ascii="Times New Roman" w:hAnsi="Times New Roman" w:cs="Times New Roman"/>
          <w:noProof/>
          <w:lang w:val="pt-BR" w:bidi="pt-BR"/>
        </w:rPr>
        <w:t>recursos de cópia de segurança, exportação ou recuperação de dados, conforme as funções efetivamente disponíveis.</w:t>
      </w:r>
    </w:p>
    <w:p w14:paraId="7B6F8B92" w14:textId="77777777" w:rsidR="007A10AB" w:rsidRDefault="007A10AB" w:rsidP="00753364">
      <w:pPr>
        <w:ind w:firstLine="720"/>
        <w:jc w:val="both"/>
        <w:rPr>
          <w:rFonts w:ascii="Times New Roman" w:hAnsi="Times New Roman" w:cs="Times New Roman"/>
          <w:noProof/>
          <w:lang w:val="pt-BR" w:bidi="pt-BR"/>
        </w:rPr>
      </w:pPr>
      <w:r w:rsidRPr="007A10AB">
        <w:rPr>
          <w:rFonts w:ascii="Times New Roman" w:hAnsi="Times New Roman" w:cs="Times New Roman"/>
          <w:b/>
          <w:bCs/>
          <w:noProof/>
          <w:lang w:val="pt-BR" w:bidi="pt-BR"/>
        </w:rPr>
        <w:t>Resultado esperado:</w:t>
      </w:r>
      <w:r w:rsidRPr="007A10AB">
        <w:rPr>
          <w:rFonts w:ascii="Times New Roman" w:hAnsi="Times New Roman" w:cs="Times New Roman"/>
          <w:noProof/>
          <w:lang w:val="pt-BR" w:bidi="pt-BR"/>
        </w:rPr>
        <w:t xml:space="preserve"> facilitar a navegação, a manutenção dos registros e a rastreabilidade das informações.</w:t>
      </w:r>
    </w:p>
    <w:p w14:paraId="4D319BF3" w14:textId="77777777" w:rsidR="00753364" w:rsidRPr="007A10AB" w:rsidRDefault="00753364" w:rsidP="00753364">
      <w:pPr>
        <w:ind w:firstLine="720"/>
        <w:jc w:val="both"/>
        <w:rPr>
          <w:rFonts w:ascii="Times New Roman" w:hAnsi="Times New Roman" w:cs="Times New Roman"/>
          <w:noProof/>
          <w:lang w:val="pt-BR" w:bidi="pt-BR"/>
        </w:rPr>
      </w:pPr>
    </w:p>
    <w:p w14:paraId="014A6B69" w14:textId="6897F31E" w:rsidR="007A10AB" w:rsidRPr="007A10AB" w:rsidRDefault="007A10AB" w:rsidP="00A31DFC">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5.3. Etapa 3</w:t>
      </w:r>
      <w:r w:rsidR="00197408">
        <w:rPr>
          <w:rFonts w:ascii="Times New Roman" w:hAnsi="Times New Roman" w:cs="Times New Roman"/>
          <w:b/>
          <w:bCs/>
          <w:noProof/>
          <w:lang w:val="pt-BR" w:bidi="pt-BR"/>
        </w:rPr>
        <w:t>:</w:t>
      </w:r>
      <w:r w:rsidRPr="007A10AB">
        <w:rPr>
          <w:rFonts w:ascii="Times New Roman" w:hAnsi="Times New Roman" w:cs="Times New Roman"/>
          <w:b/>
          <w:bCs/>
          <w:noProof/>
          <w:lang w:val="pt-BR" w:bidi="pt-BR"/>
        </w:rPr>
        <w:t xml:space="preserve"> Organização dos parâmetros de avaliação</w:t>
      </w:r>
    </w:p>
    <w:p w14:paraId="1F0748EE" w14:textId="77777777" w:rsidR="007A10AB" w:rsidRPr="007A10AB" w:rsidRDefault="007A10AB" w:rsidP="00753364">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Foram estruturados parâmetros destinados a diferenciar características distintas de uma evidência. Entre eles, destacam-se:</w:t>
      </w:r>
    </w:p>
    <w:p w14:paraId="75858543" w14:textId="77777777" w:rsidR="007A10AB" w:rsidRPr="00753364" w:rsidRDefault="007A10AB">
      <w:pPr>
        <w:pStyle w:val="PargrafodaLista"/>
        <w:numPr>
          <w:ilvl w:val="0"/>
          <w:numId w:val="16"/>
        </w:numPr>
        <w:jc w:val="both"/>
        <w:rPr>
          <w:rFonts w:ascii="Times New Roman" w:hAnsi="Times New Roman" w:cs="Times New Roman"/>
          <w:noProof/>
          <w:lang w:val="pt-BR" w:bidi="pt-BR"/>
        </w:rPr>
      </w:pPr>
      <w:r w:rsidRPr="00753364">
        <w:rPr>
          <w:rFonts w:ascii="Times New Roman" w:hAnsi="Times New Roman" w:cs="Times New Roman"/>
          <w:b/>
          <w:bCs/>
          <w:noProof/>
          <w:lang w:val="pt-BR" w:bidi="pt-BR"/>
        </w:rPr>
        <w:t>Relevância:</w:t>
      </w:r>
      <w:r w:rsidRPr="00753364">
        <w:rPr>
          <w:rFonts w:ascii="Times New Roman" w:hAnsi="Times New Roman" w:cs="Times New Roman"/>
          <w:noProof/>
          <w:lang w:val="pt-BR" w:bidi="pt-BR"/>
        </w:rPr>
        <w:t xml:space="preserve"> relação entre a informação registrada e o tema pesquisado.</w:t>
      </w:r>
    </w:p>
    <w:p w14:paraId="1E564687" w14:textId="77777777" w:rsidR="007A10AB" w:rsidRPr="00753364" w:rsidRDefault="007A10AB">
      <w:pPr>
        <w:pStyle w:val="PargrafodaLista"/>
        <w:numPr>
          <w:ilvl w:val="0"/>
          <w:numId w:val="16"/>
        </w:numPr>
        <w:jc w:val="both"/>
        <w:rPr>
          <w:rFonts w:ascii="Times New Roman" w:hAnsi="Times New Roman" w:cs="Times New Roman"/>
          <w:noProof/>
          <w:lang w:val="pt-BR" w:bidi="pt-BR"/>
        </w:rPr>
      </w:pPr>
      <w:r w:rsidRPr="00753364">
        <w:rPr>
          <w:rFonts w:ascii="Times New Roman" w:hAnsi="Times New Roman" w:cs="Times New Roman"/>
          <w:b/>
          <w:bCs/>
          <w:noProof/>
          <w:lang w:val="pt-BR" w:bidi="pt-BR"/>
        </w:rPr>
        <w:t>Confiabilidade:</w:t>
      </w:r>
      <w:r w:rsidRPr="00753364">
        <w:rPr>
          <w:rFonts w:ascii="Times New Roman" w:hAnsi="Times New Roman" w:cs="Times New Roman"/>
          <w:noProof/>
          <w:lang w:val="pt-BR" w:bidi="pt-BR"/>
        </w:rPr>
        <w:t xml:space="preserve"> avaliação da credibilidade da fonte e da sustentação documental.</w:t>
      </w:r>
    </w:p>
    <w:p w14:paraId="6EDC698E" w14:textId="77777777" w:rsidR="007A10AB" w:rsidRPr="00753364" w:rsidRDefault="007A10AB">
      <w:pPr>
        <w:pStyle w:val="PargrafodaLista"/>
        <w:numPr>
          <w:ilvl w:val="0"/>
          <w:numId w:val="16"/>
        </w:numPr>
        <w:jc w:val="both"/>
        <w:rPr>
          <w:rFonts w:ascii="Times New Roman" w:hAnsi="Times New Roman" w:cs="Times New Roman"/>
          <w:noProof/>
          <w:lang w:val="pt-BR" w:bidi="pt-BR"/>
        </w:rPr>
      </w:pPr>
      <w:r w:rsidRPr="00753364">
        <w:rPr>
          <w:rFonts w:ascii="Times New Roman" w:hAnsi="Times New Roman" w:cs="Times New Roman"/>
          <w:b/>
          <w:bCs/>
          <w:noProof/>
          <w:lang w:val="pt-BR" w:bidi="pt-BR"/>
        </w:rPr>
        <w:t>Impacto:</w:t>
      </w:r>
      <w:r w:rsidRPr="00753364">
        <w:rPr>
          <w:rFonts w:ascii="Times New Roman" w:hAnsi="Times New Roman" w:cs="Times New Roman"/>
          <w:noProof/>
          <w:lang w:val="pt-BR" w:bidi="pt-BR"/>
        </w:rPr>
        <w:t xml:space="preserve"> importância potencial da informação para a questão analisada.</w:t>
      </w:r>
    </w:p>
    <w:p w14:paraId="18CA557D" w14:textId="77777777" w:rsidR="007A10AB" w:rsidRPr="00753364" w:rsidRDefault="007A10AB">
      <w:pPr>
        <w:pStyle w:val="PargrafodaLista"/>
        <w:numPr>
          <w:ilvl w:val="0"/>
          <w:numId w:val="16"/>
        </w:numPr>
        <w:jc w:val="both"/>
        <w:rPr>
          <w:rFonts w:ascii="Times New Roman" w:hAnsi="Times New Roman" w:cs="Times New Roman"/>
          <w:noProof/>
          <w:lang w:val="pt-BR" w:bidi="pt-BR"/>
        </w:rPr>
      </w:pPr>
      <w:r w:rsidRPr="00753364">
        <w:rPr>
          <w:rFonts w:ascii="Times New Roman" w:hAnsi="Times New Roman" w:cs="Times New Roman"/>
          <w:b/>
          <w:bCs/>
          <w:noProof/>
          <w:lang w:val="pt-BR" w:bidi="pt-BR"/>
        </w:rPr>
        <w:t>Relação com o candidato:</w:t>
      </w:r>
      <w:r w:rsidRPr="00753364">
        <w:rPr>
          <w:rFonts w:ascii="Times New Roman" w:hAnsi="Times New Roman" w:cs="Times New Roman"/>
          <w:noProof/>
          <w:lang w:val="pt-BR" w:bidi="pt-BR"/>
        </w:rPr>
        <w:t xml:space="preserve"> indicação de vínculo direto, indireto ou não demonstrado.</w:t>
      </w:r>
    </w:p>
    <w:p w14:paraId="253E5B47" w14:textId="77777777" w:rsidR="007A10AB" w:rsidRPr="00753364" w:rsidRDefault="007A10AB">
      <w:pPr>
        <w:pStyle w:val="PargrafodaLista"/>
        <w:numPr>
          <w:ilvl w:val="0"/>
          <w:numId w:val="16"/>
        </w:numPr>
        <w:jc w:val="both"/>
        <w:rPr>
          <w:rFonts w:ascii="Times New Roman" w:hAnsi="Times New Roman" w:cs="Times New Roman"/>
          <w:noProof/>
          <w:lang w:val="pt-BR" w:bidi="pt-BR"/>
        </w:rPr>
      </w:pPr>
      <w:r w:rsidRPr="00753364">
        <w:rPr>
          <w:rFonts w:ascii="Times New Roman" w:hAnsi="Times New Roman" w:cs="Times New Roman"/>
          <w:b/>
          <w:bCs/>
          <w:noProof/>
          <w:lang w:val="pt-BR" w:bidi="pt-BR"/>
        </w:rPr>
        <w:t>Situação da evidência:</w:t>
      </w:r>
      <w:r w:rsidRPr="00753364">
        <w:rPr>
          <w:rFonts w:ascii="Times New Roman" w:hAnsi="Times New Roman" w:cs="Times New Roman"/>
          <w:noProof/>
          <w:lang w:val="pt-BR" w:bidi="pt-BR"/>
        </w:rPr>
        <w:t xml:space="preserve"> classificação do estado de verificação da informação.</w:t>
      </w:r>
    </w:p>
    <w:p w14:paraId="6440757A" w14:textId="77777777" w:rsidR="007A10AB" w:rsidRPr="00753364" w:rsidRDefault="007A10AB">
      <w:pPr>
        <w:pStyle w:val="PargrafodaLista"/>
        <w:numPr>
          <w:ilvl w:val="0"/>
          <w:numId w:val="16"/>
        </w:numPr>
        <w:jc w:val="both"/>
        <w:rPr>
          <w:rFonts w:ascii="Times New Roman" w:hAnsi="Times New Roman" w:cs="Times New Roman"/>
          <w:noProof/>
          <w:lang w:val="pt-BR" w:bidi="pt-BR"/>
        </w:rPr>
      </w:pPr>
      <w:r w:rsidRPr="00753364">
        <w:rPr>
          <w:rFonts w:ascii="Times New Roman" w:hAnsi="Times New Roman" w:cs="Times New Roman"/>
          <w:b/>
          <w:bCs/>
          <w:noProof/>
          <w:lang w:val="pt-BR" w:bidi="pt-BR"/>
        </w:rPr>
        <w:t>Polaridade:</w:t>
      </w:r>
      <w:r w:rsidRPr="00753364">
        <w:rPr>
          <w:rFonts w:ascii="Times New Roman" w:hAnsi="Times New Roman" w:cs="Times New Roman"/>
          <w:noProof/>
          <w:lang w:val="pt-BR" w:bidi="pt-BR"/>
        </w:rPr>
        <w:t xml:space="preserve"> identificação do caráter favorável, desfavorável, neutro ou inconclusivo, sem confundir a classificação com uma conclusão definitiva sobre a pessoa.</w:t>
      </w:r>
    </w:p>
    <w:p w14:paraId="17E7BC7D" w14:textId="77777777" w:rsidR="007A10AB" w:rsidRDefault="007A10AB" w:rsidP="00753364">
      <w:pPr>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Esses critérios devem ser aplicados de maneira consistente. Uma acusação, por exemplo, não deve ser apresentada como fato comprovado apenas porque foi publicada por uma fonte. É necessário registrar se houve confirmação, contestação, investigação em andamento ou refutação documentada.</w:t>
      </w:r>
    </w:p>
    <w:p w14:paraId="4BB40305" w14:textId="77777777" w:rsidR="00753364" w:rsidRPr="007A10AB" w:rsidRDefault="00753364" w:rsidP="00753364">
      <w:pPr>
        <w:ind w:firstLine="720"/>
        <w:jc w:val="both"/>
        <w:rPr>
          <w:rFonts w:ascii="Times New Roman" w:hAnsi="Times New Roman" w:cs="Times New Roman"/>
          <w:noProof/>
          <w:lang w:val="pt-BR" w:bidi="pt-BR"/>
        </w:rPr>
      </w:pPr>
    </w:p>
    <w:p w14:paraId="3036C1DB" w14:textId="3C91FD6E" w:rsidR="007A10AB" w:rsidRPr="007A10AB" w:rsidRDefault="007A10AB" w:rsidP="00A31DFC">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5.4. Etapa 4</w:t>
      </w:r>
      <w:r w:rsidR="00197408">
        <w:rPr>
          <w:rFonts w:ascii="Times New Roman" w:hAnsi="Times New Roman" w:cs="Times New Roman"/>
          <w:b/>
          <w:bCs/>
          <w:noProof/>
          <w:lang w:val="pt-BR" w:bidi="pt-BR"/>
        </w:rPr>
        <w:t xml:space="preserve">: </w:t>
      </w:r>
      <w:r w:rsidRPr="007A10AB">
        <w:rPr>
          <w:rFonts w:ascii="Times New Roman" w:hAnsi="Times New Roman" w:cs="Times New Roman"/>
          <w:b/>
          <w:bCs/>
          <w:noProof/>
          <w:lang w:val="pt-BR" w:bidi="pt-BR"/>
        </w:rPr>
        <w:t>Organização dos eixos conceituais</w:t>
      </w:r>
    </w:p>
    <w:p w14:paraId="3FB7BC1C" w14:textId="77777777" w:rsidR="007A10AB" w:rsidRDefault="007A10AB" w:rsidP="00753364">
      <w:pPr>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A proposta conceitual do sistema inclui eixos positivos e negativos destinados a organizar dimensões de análise. Esses eixos são categorias metodológicas concebidas pelo autor e não devem ser confundidos com escalas psicológicas, diagnósticos ou instrumentos cientificamente validados.</w:t>
      </w:r>
    </w:p>
    <w:p w14:paraId="59AA64AA" w14:textId="77777777" w:rsidR="001149CE" w:rsidRPr="007A10AB" w:rsidRDefault="001149CE" w:rsidP="00753364">
      <w:pPr>
        <w:ind w:firstLine="720"/>
        <w:jc w:val="both"/>
        <w:rPr>
          <w:rFonts w:ascii="Times New Roman" w:hAnsi="Times New Roman" w:cs="Times New Roman"/>
          <w:noProof/>
          <w:lang w:val="pt-BR" w:bidi="pt-BR"/>
        </w:rPr>
      </w:pPr>
    </w:p>
    <w:p w14:paraId="06B857F1" w14:textId="1F35B4F8" w:rsidR="007A10AB" w:rsidRPr="007A10AB" w:rsidRDefault="00060B29" w:rsidP="00A31DFC">
      <w:pPr>
        <w:jc w:val="both"/>
        <w:rPr>
          <w:rFonts w:ascii="Times New Roman" w:hAnsi="Times New Roman" w:cs="Times New Roman"/>
          <w:b/>
          <w:bCs/>
          <w:noProof/>
          <w:lang w:val="pt-BR" w:bidi="pt-BR"/>
        </w:rPr>
      </w:pPr>
      <w:r>
        <w:rPr>
          <w:rFonts w:ascii="Times New Roman" w:hAnsi="Times New Roman" w:cs="Times New Roman"/>
          <w:b/>
          <w:bCs/>
          <w:noProof/>
          <w:lang w:val="pt-BR" w:bidi="pt-BR"/>
        </w:rPr>
        <w:t xml:space="preserve">5.4.1.  </w:t>
      </w:r>
      <w:r w:rsidR="007A10AB" w:rsidRPr="007A10AB">
        <w:rPr>
          <w:rFonts w:ascii="Times New Roman" w:hAnsi="Times New Roman" w:cs="Times New Roman"/>
          <w:b/>
          <w:bCs/>
          <w:noProof/>
          <w:lang w:val="pt-BR" w:bidi="pt-BR"/>
        </w:rPr>
        <w:t>Eixos positivos propostos</w:t>
      </w:r>
    </w:p>
    <w:p w14:paraId="69125CE4" w14:textId="77777777" w:rsidR="007A10AB" w:rsidRPr="007A10AB" w:rsidRDefault="007A10AB">
      <w:pPr>
        <w:numPr>
          <w:ilvl w:val="0"/>
          <w:numId w:val="17"/>
        </w:numPr>
        <w:jc w:val="both"/>
        <w:rPr>
          <w:rFonts w:ascii="Times New Roman" w:hAnsi="Times New Roman" w:cs="Times New Roman"/>
          <w:noProof/>
          <w:lang w:val="pt-BR" w:bidi="pt-BR"/>
        </w:rPr>
      </w:pPr>
      <w:r w:rsidRPr="007A10AB">
        <w:rPr>
          <w:rFonts w:ascii="Times New Roman" w:hAnsi="Times New Roman" w:cs="Times New Roman"/>
          <w:b/>
          <w:bCs/>
          <w:noProof/>
          <w:lang w:val="pt-BR" w:bidi="pt-BR"/>
        </w:rPr>
        <w:t>Multiplicador de Ética:</w:t>
      </w:r>
      <w:r w:rsidRPr="007A10AB">
        <w:rPr>
          <w:rFonts w:ascii="Times New Roman" w:hAnsi="Times New Roman" w:cs="Times New Roman"/>
          <w:noProof/>
          <w:lang w:val="pt-BR" w:bidi="pt-BR"/>
        </w:rPr>
        <w:t xml:space="preserve"> destinado a organizar informações relacionadas à observância de princípios éticos.</w:t>
      </w:r>
    </w:p>
    <w:p w14:paraId="00827458" w14:textId="77777777" w:rsidR="007A10AB" w:rsidRPr="007A10AB" w:rsidRDefault="007A10AB">
      <w:pPr>
        <w:numPr>
          <w:ilvl w:val="0"/>
          <w:numId w:val="17"/>
        </w:numPr>
        <w:jc w:val="both"/>
        <w:rPr>
          <w:rFonts w:ascii="Times New Roman" w:hAnsi="Times New Roman" w:cs="Times New Roman"/>
          <w:noProof/>
          <w:lang w:val="pt-BR" w:bidi="pt-BR"/>
        </w:rPr>
      </w:pPr>
      <w:r w:rsidRPr="007A10AB">
        <w:rPr>
          <w:rFonts w:ascii="Times New Roman" w:hAnsi="Times New Roman" w:cs="Times New Roman"/>
          <w:b/>
          <w:bCs/>
          <w:noProof/>
          <w:lang w:val="pt-BR" w:bidi="pt-BR"/>
        </w:rPr>
        <w:t>Coeficiente de Honestidade:</w:t>
      </w:r>
      <w:r w:rsidRPr="007A10AB">
        <w:rPr>
          <w:rFonts w:ascii="Times New Roman" w:hAnsi="Times New Roman" w:cs="Times New Roman"/>
          <w:noProof/>
          <w:lang w:val="pt-BR" w:bidi="pt-BR"/>
        </w:rPr>
        <w:t xml:space="preserve"> destinado a reunir evidências pertinentes à transparência e à veracidade de declarações.</w:t>
      </w:r>
    </w:p>
    <w:p w14:paraId="27B5FB75" w14:textId="77777777" w:rsidR="007A10AB" w:rsidRPr="007A10AB" w:rsidRDefault="007A10AB">
      <w:pPr>
        <w:numPr>
          <w:ilvl w:val="0"/>
          <w:numId w:val="17"/>
        </w:numPr>
        <w:jc w:val="both"/>
        <w:rPr>
          <w:rFonts w:ascii="Times New Roman" w:hAnsi="Times New Roman" w:cs="Times New Roman"/>
          <w:noProof/>
          <w:lang w:val="pt-BR" w:bidi="pt-BR"/>
        </w:rPr>
      </w:pPr>
      <w:r w:rsidRPr="007A10AB">
        <w:rPr>
          <w:rFonts w:ascii="Times New Roman" w:hAnsi="Times New Roman" w:cs="Times New Roman"/>
          <w:b/>
          <w:bCs/>
          <w:noProof/>
          <w:lang w:val="pt-BR" w:bidi="pt-BR"/>
        </w:rPr>
        <w:t>Fator de Empatia:</w:t>
      </w:r>
      <w:r w:rsidRPr="007A10AB">
        <w:rPr>
          <w:rFonts w:ascii="Times New Roman" w:hAnsi="Times New Roman" w:cs="Times New Roman"/>
          <w:noProof/>
          <w:lang w:val="pt-BR" w:bidi="pt-BR"/>
        </w:rPr>
        <w:t xml:space="preserve"> destinado a organizar informações relacionadas à consideração pelas necessidades e condições de outras pessoas.</w:t>
      </w:r>
    </w:p>
    <w:p w14:paraId="0B7C86C8" w14:textId="77777777" w:rsidR="007A10AB" w:rsidRPr="007A10AB" w:rsidRDefault="007A10AB">
      <w:pPr>
        <w:numPr>
          <w:ilvl w:val="0"/>
          <w:numId w:val="17"/>
        </w:numPr>
        <w:jc w:val="both"/>
        <w:rPr>
          <w:rFonts w:ascii="Times New Roman" w:hAnsi="Times New Roman" w:cs="Times New Roman"/>
          <w:noProof/>
          <w:lang w:val="pt-BR" w:bidi="pt-BR"/>
        </w:rPr>
      </w:pPr>
      <w:r w:rsidRPr="007A10AB">
        <w:rPr>
          <w:rFonts w:ascii="Times New Roman" w:hAnsi="Times New Roman" w:cs="Times New Roman"/>
          <w:b/>
          <w:bCs/>
          <w:noProof/>
          <w:lang w:val="pt-BR" w:bidi="pt-BR"/>
        </w:rPr>
        <w:t>Índice de Cidadania:</w:t>
      </w:r>
      <w:r w:rsidRPr="007A10AB">
        <w:rPr>
          <w:rFonts w:ascii="Times New Roman" w:hAnsi="Times New Roman" w:cs="Times New Roman"/>
          <w:noProof/>
          <w:lang w:val="pt-BR" w:bidi="pt-BR"/>
        </w:rPr>
        <w:t xml:space="preserve"> destinado a reunir informações relativas à participação cívica e ao respeito aos direitos e deveres coletivos.</w:t>
      </w:r>
    </w:p>
    <w:p w14:paraId="434B6C61" w14:textId="77777777" w:rsidR="007A10AB" w:rsidRDefault="007A10AB">
      <w:pPr>
        <w:numPr>
          <w:ilvl w:val="0"/>
          <w:numId w:val="17"/>
        </w:numPr>
        <w:jc w:val="both"/>
        <w:rPr>
          <w:rFonts w:ascii="Times New Roman" w:hAnsi="Times New Roman" w:cs="Times New Roman"/>
          <w:noProof/>
          <w:lang w:val="pt-BR" w:bidi="pt-BR"/>
        </w:rPr>
      </w:pPr>
      <w:r w:rsidRPr="007A10AB">
        <w:rPr>
          <w:rFonts w:ascii="Times New Roman" w:hAnsi="Times New Roman" w:cs="Times New Roman"/>
          <w:b/>
          <w:bCs/>
          <w:noProof/>
          <w:lang w:val="pt-BR" w:bidi="pt-BR"/>
        </w:rPr>
        <w:t>Vetor de Valorização do Ser Humano:</w:t>
      </w:r>
      <w:r w:rsidRPr="007A10AB">
        <w:rPr>
          <w:rFonts w:ascii="Times New Roman" w:hAnsi="Times New Roman" w:cs="Times New Roman"/>
          <w:noProof/>
          <w:lang w:val="pt-BR" w:bidi="pt-BR"/>
        </w:rPr>
        <w:t xml:space="preserve"> destinado a organizar informações relacionadas à dignidade humana e à consideração dos impactos sociais das decisões.</w:t>
      </w:r>
    </w:p>
    <w:p w14:paraId="6DB1B185" w14:textId="77777777" w:rsidR="00B44291" w:rsidRPr="007A10AB" w:rsidRDefault="00B44291" w:rsidP="001149CE">
      <w:pPr>
        <w:ind w:left="1080"/>
        <w:jc w:val="both"/>
        <w:rPr>
          <w:rFonts w:ascii="Times New Roman" w:hAnsi="Times New Roman" w:cs="Times New Roman"/>
          <w:noProof/>
          <w:lang w:val="pt-BR" w:bidi="pt-BR"/>
        </w:rPr>
      </w:pPr>
    </w:p>
    <w:p w14:paraId="3F898C88" w14:textId="73225494" w:rsidR="007A10AB" w:rsidRPr="007A10AB" w:rsidRDefault="003B5F5E" w:rsidP="003B5F5E">
      <w:pPr>
        <w:jc w:val="both"/>
        <w:rPr>
          <w:rFonts w:ascii="Times New Roman" w:hAnsi="Times New Roman" w:cs="Times New Roman"/>
          <w:b/>
          <w:bCs/>
          <w:noProof/>
          <w:lang w:val="pt-BR" w:bidi="pt-BR"/>
        </w:rPr>
      </w:pPr>
      <w:r>
        <w:rPr>
          <w:rFonts w:ascii="Times New Roman" w:hAnsi="Times New Roman" w:cs="Times New Roman"/>
          <w:b/>
          <w:bCs/>
          <w:noProof/>
          <w:lang w:val="pt-BR" w:bidi="pt-BR"/>
        </w:rPr>
        <w:t xml:space="preserve">5.4.2.  </w:t>
      </w:r>
      <w:r w:rsidR="007A10AB" w:rsidRPr="007A10AB">
        <w:rPr>
          <w:rFonts w:ascii="Times New Roman" w:hAnsi="Times New Roman" w:cs="Times New Roman"/>
          <w:b/>
          <w:bCs/>
          <w:noProof/>
          <w:lang w:val="pt-BR" w:bidi="pt-BR"/>
        </w:rPr>
        <w:t>Perfis positivos propostos</w:t>
      </w:r>
    </w:p>
    <w:p w14:paraId="1AE123E9" w14:textId="77777777" w:rsidR="007A10AB" w:rsidRDefault="007A10AB">
      <w:pPr>
        <w:pStyle w:val="PargrafodaLista"/>
        <w:numPr>
          <w:ilvl w:val="0"/>
          <w:numId w:val="18"/>
        </w:numPr>
        <w:jc w:val="both"/>
        <w:rPr>
          <w:rFonts w:ascii="Times New Roman" w:hAnsi="Times New Roman" w:cs="Times New Roman"/>
          <w:noProof/>
          <w:lang w:val="pt-BR" w:bidi="pt-BR"/>
        </w:rPr>
      </w:pPr>
      <w:r w:rsidRPr="00060B29">
        <w:rPr>
          <w:rFonts w:ascii="Times New Roman" w:hAnsi="Times New Roman" w:cs="Times New Roman"/>
          <w:b/>
          <w:bCs/>
          <w:noProof/>
          <w:lang w:val="pt-BR" w:bidi="pt-BR"/>
        </w:rPr>
        <w:t>Perfil Humanista Equilibrado:</w:t>
      </w:r>
      <w:r w:rsidRPr="00060B29">
        <w:rPr>
          <w:rFonts w:ascii="Times New Roman" w:hAnsi="Times New Roman" w:cs="Times New Roman"/>
          <w:noProof/>
          <w:lang w:val="pt-BR" w:bidi="pt-BR"/>
        </w:rPr>
        <w:t xml:space="preserve"> categoria conceitual que procura reunir aspectos relacionados à valorização do ser humano e à empatia.</w:t>
      </w:r>
    </w:p>
    <w:p w14:paraId="7BBA059D" w14:textId="77777777" w:rsidR="00060B29" w:rsidRPr="00060B29" w:rsidRDefault="00060B29" w:rsidP="00060B29">
      <w:pPr>
        <w:pStyle w:val="PargrafodaLista"/>
        <w:ind w:left="1080"/>
        <w:jc w:val="both"/>
        <w:rPr>
          <w:rFonts w:ascii="Times New Roman" w:hAnsi="Times New Roman" w:cs="Times New Roman"/>
          <w:noProof/>
          <w:lang w:val="pt-BR" w:bidi="pt-BR"/>
        </w:rPr>
      </w:pPr>
    </w:p>
    <w:p w14:paraId="4A2B67B4" w14:textId="77777777" w:rsidR="007A10AB" w:rsidRPr="00060B29" w:rsidRDefault="007A10AB">
      <w:pPr>
        <w:pStyle w:val="PargrafodaLista"/>
        <w:numPr>
          <w:ilvl w:val="0"/>
          <w:numId w:val="18"/>
        </w:numPr>
        <w:jc w:val="both"/>
        <w:rPr>
          <w:rFonts w:ascii="Times New Roman" w:hAnsi="Times New Roman" w:cs="Times New Roman"/>
          <w:noProof/>
          <w:lang w:val="pt-BR" w:bidi="pt-BR"/>
        </w:rPr>
      </w:pPr>
      <w:r w:rsidRPr="00060B29">
        <w:rPr>
          <w:rFonts w:ascii="Times New Roman" w:hAnsi="Times New Roman" w:cs="Times New Roman"/>
          <w:b/>
          <w:bCs/>
          <w:noProof/>
          <w:lang w:val="pt-BR" w:bidi="pt-BR"/>
        </w:rPr>
        <w:lastRenderedPageBreak/>
        <w:t>Perfil Republicano Íntegro:</w:t>
      </w:r>
      <w:r w:rsidRPr="00060B29">
        <w:rPr>
          <w:rFonts w:ascii="Times New Roman" w:hAnsi="Times New Roman" w:cs="Times New Roman"/>
          <w:noProof/>
          <w:lang w:val="pt-BR" w:bidi="pt-BR"/>
        </w:rPr>
        <w:t xml:space="preserve"> categoria conceitual que procura reunir aspectos relacionados à ética, à honestidade e à cidadania.</w:t>
      </w:r>
    </w:p>
    <w:p w14:paraId="7E3637DB" w14:textId="027F5E05" w:rsidR="007A10AB" w:rsidRPr="007A10AB" w:rsidRDefault="00060B29" w:rsidP="00A31DFC">
      <w:pPr>
        <w:jc w:val="both"/>
        <w:rPr>
          <w:rFonts w:ascii="Times New Roman" w:hAnsi="Times New Roman" w:cs="Times New Roman"/>
          <w:b/>
          <w:bCs/>
          <w:noProof/>
          <w:lang w:val="pt-BR" w:bidi="pt-BR"/>
        </w:rPr>
      </w:pPr>
      <w:r>
        <w:rPr>
          <w:rFonts w:ascii="Times New Roman" w:hAnsi="Times New Roman" w:cs="Times New Roman"/>
          <w:b/>
          <w:bCs/>
          <w:noProof/>
          <w:lang w:val="pt-BR" w:bidi="pt-BR"/>
        </w:rPr>
        <w:t xml:space="preserve">5.4.3.  </w:t>
      </w:r>
      <w:r w:rsidR="007A10AB" w:rsidRPr="007A10AB">
        <w:rPr>
          <w:rFonts w:ascii="Times New Roman" w:hAnsi="Times New Roman" w:cs="Times New Roman"/>
          <w:b/>
          <w:bCs/>
          <w:noProof/>
          <w:lang w:val="pt-BR" w:bidi="pt-BR"/>
        </w:rPr>
        <w:t>Eixos negativos propostos</w:t>
      </w:r>
    </w:p>
    <w:p w14:paraId="0109DA1A" w14:textId="77777777" w:rsidR="007A10AB" w:rsidRPr="007A10AB" w:rsidRDefault="007A10AB">
      <w:pPr>
        <w:numPr>
          <w:ilvl w:val="0"/>
          <w:numId w:val="19"/>
        </w:numPr>
        <w:jc w:val="both"/>
        <w:rPr>
          <w:rFonts w:ascii="Times New Roman" w:hAnsi="Times New Roman" w:cs="Times New Roman"/>
          <w:noProof/>
          <w:lang w:val="pt-BR" w:bidi="pt-BR"/>
        </w:rPr>
      </w:pPr>
      <w:r w:rsidRPr="007A10AB">
        <w:rPr>
          <w:rFonts w:ascii="Times New Roman" w:hAnsi="Times New Roman" w:cs="Times New Roman"/>
          <w:b/>
          <w:bCs/>
          <w:noProof/>
          <w:lang w:val="pt-BR" w:bidi="pt-BR"/>
        </w:rPr>
        <w:t>Multiplicador de Antiética:</w:t>
      </w:r>
      <w:r w:rsidRPr="007A10AB">
        <w:rPr>
          <w:rFonts w:ascii="Times New Roman" w:hAnsi="Times New Roman" w:cs="Times New Roman"/>
          <w:noProof/>
          <w:lang w:val="pt-BR" w:bidi="pt-BR"/>
        </w:rPr>
        <w:t xml:space="preserve"> categoria destinada a organizar evidências relevantes de condutas incompatíveis com critérios éticos previamente definidos.</w:t>
      </w:r>
    </w:p>
    <w:p w14:paraId="7200CF90" w14:textId="77777777" w:rsidR="007A10AB" w:rsidRPr="007A10AB" w:rsidRDefault="007A10AB">
      <w:pPr>
        <w:numPr>
          <w:ilvl w:val="0"/>
          <w:numId w:val="19"/>
        </w:numPr>
        <w:jc w:val="both"/>
        <w:rPr>
          <w:rFonts w:ascii="Times New Roman" w:hAnsi="Times New Roman" w:cs="Times New Roman"/>
          <w:noProof/>
          <w:lang w:val="pt-BR" w:bidi="pt-BR"/>
        </w:rPr>
      </w:pPr>
      <w:r w:rsidRPr="007A10AB">
        <w:rPr>
          <w:rFonts w:ascii="Times New Roman" w:hAnsi="Times New Roman" w:cs="Times New Roman"/>
          <w:b/>
          <w:bCs/>
          <w:noProof/>
          <w:lang w:val="pt-BR" w:bidi="pt-BR"/>
        </w:rPr>
        <w:t>Coeficiente de Desonestidade:</w:t>
      </w:r>
      <w:r w:rsidRPr="007A10AB">
        <w:rPr>
          <w:rFonts w:ascii="Times New Roman" w:hAnsi="Times New Roman" w:cs="Times New Roman"/>
          <w:noProof/>
          <w:lang w:val="pt-BR" w:bidi="pt-BR"/>
        </w:rPr>
        <w:t xml:space="preserve"> categoria destinada a registrar evidências pertinentes a falsidades ou omissões comprovadas, com atenção ao contexto e à documentação.</w:t>
      </w:r>
    </w:p>
    <w:p w14:paraId="2427C964" w14:textId="77777777" w:rsidR="007A10AB" w:rsidRPr="007A10AB" w:rsidRDefault="007A10AB">
      <w:pPr>
        <w:numPr>
          <w:ilvl w:val="0"/>
          <w:numId w:val="19"/>
        </w:numPr>
        <w:jc w:val="both"/>
        <w:rPr>
          <w:rFonts w:ascii="Times New Roman" w:hAnsi="Times New Roman" w:cs="Times New Roman"/>
          <w:noProof/>
          <w:lang w:val="pt-BR" w:bidi="pt-BR"/>
        </w:rPr>
      </w:pPr>
      <w:r w:rsidRPr="007A10AB">
        <w:rPr>
          <w:rFonts w:ascii="Times New Roman" w:hAnsi="Times New Roman" w:cs="Times New Roman"/>
          <w:b/>
          <w:bCs/>
          <w:noProof/>
          <w:lang w:val="pt-BR" w:bidi="pt-BR"/>
        </w:rPr>
        <w:t>Fator de Apatia Social:</w:t>
      </w:r>
      <w:r w:rsidRPr="007A10AB">
        <w:rPr>
          <w:rFonts w:ascii="Times New Roman" w:hAnsi="Times New Roman" w:cs="Times New Roman"/>
          <w:noProof/>
          <w:lang w:val="pt-BR" w:bidi="pt-BR"/>
        </w:rPr>
        <w:t xml:space="preserve"> categoria destinada a organizar informações relativas à ausência de consideração demonstrável por questões sociais relevantes.</w:t>
      </w:r>
    </w:p>
    <w:p w14:paraId="2565CCEF" w14:textId="77777777" w:rsidR="007A10AB" w:rsidRPr="007A10AB" w:rsidRDefault="007A10AB">
      <w:pPr>
        <w:numPr>
          <w:ilvl w:val="0"/>
          <w:numId w:val="19"/>
        </w:numPr>
        <w:jc w:val="both"/>
        <w:rPr>
          <w:rFonts w:ascii="Times New Roman" w:hAnsi="Times New Roman" w:cs="Times New Roman"/>
          <w:noProof/>
          <w:lang w:val="pt-BR" w:bidi="pt-BR"/>
        </w:rPr>
      </w:pPr>
      <w:r w:rsidRPr="007A10AB">
        <w:rPr>
          <w:rFonts w:ascii="Times New Roman" w:hAnsi="Times New Roman" w:cs="Times New Roman"/>
          <w:b/>
          <w:bCs/>
          <w:noProof/>
          <w:lang w:val="pt-BR" w:bidi="pt-BR"/>
        </w:rPr>
        <w:t>Índice de Incidadania:</w:t>
      </w:r>
      <w:r w:rsidRPr="007A10AB">
        <w:rPr>
          <w:rFonts w:ascii="Times New Roman" w:hAnsi="Times New Roman" w:cs="Times New Roman"/>
          <w:noProof/>
          <w:lang w:val="pt-BR" w:bidi="pt-BR"/>
        </w:rPr>
        <w:t xml:space="preserve"> categoria destinada a organizar evidências pertinentes a violações documentadas de deveres cívicos ou de direitos coletivos.</w:t>
      </w:r>
    </w:p>
    <w:p w14:paraId="4D73AADD" w14:textId="77777777" w:rsidR="007A10AB" w:rsidRDefault="007A10AB">
      <w:pPr>
        <w:numPr>
          <w:ilvl w:val="0"/>
          <w:numId w:val="19"/>
        </w:numPr>
        <w:jc w:val="both"/>
        <w:rPr>
          <w:rFonts w:ascii="Times New Roman" w:hAnsi="Times New Roman" w:cs="Times New Roman"/>
          <w:noProof/>
          <w:lang w:val="pt-BR" w:bidi="pt-BR"/>
        </w:rPr>
      </w:pPr>
      <w:r w:rsidRPr="007A10AB">
        <w:rPr>
          <w:rFonts w:ascii="Times New Roman" w:hAnsi="Times New Roman" w:cs="Times New Roman"/>
          <w:b/>
          <w:bCs/>
          <w:noProof/>
          <w:lang w:val="pt-BR" w:bidi="pt-BR"/>
        </w:rPr>
        <w:t>Vetor de Desvalorização do Ser Humano:</w:t>
      </w:r>
      <w:r w:rsidRPr="007A10AB">
        <w:rPr>
          <w:rFonts w:ascii="Times New Roman" w:hAnsi="Times New Roman" w:cs="Times New Roman"/>
          <w:noProof/>
          <w:lang w:val="pt-BR" w:bidi="pt-BR"/>
        </w:rPr>
        <w:t xml:space="preserve"> categoria destinada a organizar informações sobre condutas ou decisões com efeitos relevantes sobre a dignidade humana.</w:t>
      </w:r>
    </w:p>
    <w:p w14:paraId="262E077B" w14:textId="77777777" w:rsidR="001149CE" w:rsidRPr="007A10AB" w:rsidRDefault="001149CE" w:rsidP="001149CE">
      <w:pPr>
        <w:ind w:left="1080"/>
        <w:jc w:val="both"/>
        <w:rPr>
          <w:rFonts w:ascii="Times New Roman" w:hAnsi="Times New Roman" w:cs="Times New Roman"/>
          <w:noProof/>
          <w:lang w:val="pt-BR" w:bidi="pt-BR"/>
        </w:rPr>
      </w:pPr>
    </w:p>
    <w:p w14:paraId="696EC968" w14:textId="69DC7449" w:rsidR="007A10AB" w:rsidRPr="007A10AB" w:rsidRDefault="003B5F5E" w:rsidP="003B5F5E">
      <w:pPr>
        <w:jc w:val="both"/>
        <w:rPr>
          <w:rFonts w:ascii="Times New Roman" w:hAnsi="Times New Roman" w:cs="Times New Roman"/>
          <w:b/>
          <w:bCs/>
          <w:noProof/>
          <w:lang w:val="pt-BR" w:bidi="pt-BR"/>
        </w:rPr>
      </w:pPr>
      <w:r>
        <w:rPr>
          <w:rFonts w:ascii="Times New Roman" w:hAnsi="Times New Roman" w:cs="Times New Roman"/>
          <w:b/>
          <w:bCs/>
          <w:noProof/>
          <w:lang w:val="pt-BR" w:bidi="pt-BR"/>
        </w:rPr>
        <w:t xml:space="preserve">5.4.4.  </w:t>
      </w:r>
      <w:r w:rsidR="007A10AB" w:rsidRPr="007A10AB">
        <w:rPr>
          <w:rFonts w:ascii="Times New Roman" w:hAnsi="Times New Roman" w:cs="Times New Roman"/>
          <w:b/>
          <w:bCs/>
          <w:noProof/>
          <w:lang w:val="pt-BR" w:bidi="pt-BR"/>
        </w:rPr>
        <w:t>Perfis negativos propostos</w:t>
      </w:r>
    </w:p>
    <w:p w14:paraId="5A3194EA" w14:textId="77777777" w:rsidR="007A10AB" w:rsidRPr="007A10AB" w:rsidRDefault="007A10AB">
      <w:pPr>
        <w:numPr>
          <w:ilvl w:val="0"/>
          <w:numId w:val="23"/>
        </w:numPr>
        <w:jc w:val="both"/>
        <w:rPr>
          <w:rFonts w:ascii="Times New Roman" w:hAnsi="Times New Roman" w:cs="Times New Roman"/>
          <w:noProof/>
          <w:lang w:val="pt-BR" w:bidi="pt-BR"/>
        </w:rPr>
      </w:pPr>
      <w:r w:rsidRPr="007A10AB">
        <w:rPr>
          <w:rFonts w:ascii="Times New Roman" w:hAnsi="Times New Roman" w:cs="Times New Roman"/>
          <w:b/>
          <w:bCs/>
          <w:noProof/>
          <w:lang w:val="pt-BR" w:bidi="pt-BR"/>
        </w:rPr>
        <w:t>Perfil Fisiológico Oportunista:</w:t>
      </w:r>
      <w:r w:rsidRPr="007A10AB">
        <w:rPr>
          <w:rFonts w:ascii="Times New Roman" w:hAnsi="Times New Roman" w:cs="Times New Roman"/>
          <w:noProof/>
          <w:lang w:val="pt-BR" w:bidi="pt-BR"/>
        </w:rPr>
        <w:t xml:space="preserve"> categoria conceitual originalmente proposta para reunir aspectos de antiética e desonestidade. Para evitar interpretações indevidas, sua utilização deve depender de critérios observáveis e não de suposições sobre intenções pessoais.</w:t>
      </w:r>
    </w:p>
    <w:p w14:paraId="3B2AB1B2" w14:textId="77777777" w:rsidR="007A10AB" w:rsidRPr="007A10AB" w:rsidRDefault="007A10AB">
      <w:pPr>
        <w:numPr>
          <w:ilvl w:val="0"/>
          <w:numId w:val="23"/>
        </w:numPr>
        <w:jc w:val="both"/>
        <w:rPr>
          <w:rFonts w:ascii="Times New Roman" w:hAnsi="Times New Roman" w:cs="Times New Roman"/>
          <w:noProof/>
          <w:lang w:val="pt-BR" w:bidi="pt-BR"/>
        </w:rPr>
      </w:pPr>
      <w:r w:rsidRPr="007A10AB">
        <w:rPr>
          <w:rFonts w:ascii="Times New Roman" w:hAnsi="Times New Roman" w:cs="Times New Roman"/>
          <w:b/>
          <w:bCs/>
          <w:noProof/>
          <w:lang w:val="pt-BR" w:bidi="pt-BR"/>
        </w:rPr>
        <w:t>Perfil Autoritário Populista:</w:t>
      </w:r>
      <w:r w:rsidRPr="007A10AB">
        <w:rPr>
          <w:rFonts w:ascii="Times New Roman" w:hAnsi="Times New Roman" w:cs="Times New Roman"/>
          <w:noProof/>
          <w:lang w:val="pt-BR" w:bidi="pt-BR"/>
        </w:rPr>
        <w:t xml:space="preserve"> categoria conceitual proposta para reunir aspectos relacionados a incidadania e apatia social. Sua aplicação exige definições operacionais claras, evidências contextualizadas e possibilidade de contestação.</w:t>
      </w:r>
    </w:p>
    <w:p w14:paraId="6FEFC796" w14:textId="77777777" w:rsidR="007A10AB" w:rsidRPr="007A10AB" w:rsidRDefault="007A10AB">
      <w:pPr>
        <w:numPr>
          <w:ilvl w:val="0"/>
          <w:numId w:val="23"/>
        </w:numPr>
        <w:jc w:val="both"/>
        <w:rPr>
          <w:rFonts w:ascii="Times New Roman" w:hAnsi="Times New Roman" w:cs="Times New Roman"/>
          <w:noProof/>
          <w:lang w:val="pt-BR" w:bidi="pt-BR"/>
        </w:rPr>
      </w:pPr>
      <w:r w:rsidRPr="007A10AB">
        <w:rPr>
          <w:rFonts w:ascii="Times New Roman" w:hAnsi="Times New Roman" w:cs="Times New Roman"/>
          <w:b/>
          <w:bCs/>
          <w:noProof/>
          <w:lang w:val="pt-BR" w:bidi="pt-BR"/>
        </w:rPr>
        <w:t>Perfil Tecnocrata Insensível:</w:t>
      </w:r>
      <w:r w:rsidRPr="007A10AB">
        <w:rPr>
          <w:rFonts w:ascii="Times New Roman" w:hAnsi="Times New Roman" w:cs="Times New Roman"/>
          <w:noProof/>
          <w:lang w:val="pt-BR" w:bidi="pt-BR"/>
        </w:rPr>
        <w:t xml:space="preserve"> categoria conceitual proposta para reunir aspectos relacionados à desvalorização do ser humano. A avaliação deve considerar o contexto, as consequências documentadas e os contrapontos disponíveis.</w:t>
      </w:r>
    </w:p>
    <w:p w14:paraId="5CC8C219" w14:textId="77777777" w:rsidR="007A10AB" w:rsidRDefault="007A10AB" w:rsidP="00513BD1">
      <w:pPr>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Esses nomes representam categorias propostas no projeto, não diagnósticos nem conclusões automáticas. Recomenda-se que sejam acompanhados por descrições operacionais, exemplos verificáveis, critérios de inclusão e exclusão e procedimentos de revisão.</w:t>
      </w:r>
    </w:p>
    <w:p w14:paraId="18F40D68" w14:textId="77777777" w:rsidR="001149CE" w:rsidRPr="007A10AB" w:rsidRDefault="001149CE" w:rsidP="004139B3">
      <w:pPr>
        <w:ind w:left="1080"/>
        <w:jc w:val="both"/>
        <w:rPr>
          <w:rFonts w:ascii="Times New Roman" w:hAnsi="Times New Roman" w:cs="Times New Roman"/>
          <w:noProof/>
          <w:lang w:val="pt-BR" w:bidi="pt-BR"/>
        </w:rPr>
      </w:pPr>
    </w:p>
    <w:p w14:paraId="1CCB159F" w14:textId="77D31B9C" w:rsidR="007A10AB" w:rsidRPr="007A10AB" w:rsidRDefault="007A10AB" w:rsidP="00A31DFC">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5.5. Etapa 5</w:t>
      </w:r>
      <w:r w:rsidR="00197408">
        <w:rPr>
          <w:rFonts w:ascii="Times New Roman" w:hAnsi="Times New Roman" w:cs="Times New Roman"/>
          <w:b/>
          <w:bCs/>
          <w:noProof/>
          <w:lang w:val="pt-BR" w:bidi="pt-BR"/>
        </w:rPr>
        <w:t>:</w:t>
      </w:r>
      <w:r w:rsidRPr="007A10AB">
        <w:rPr>
          <w:rFonts w:ascii="Times New Roman" w:hAnsi="Times New Roman" w:cs="Times New Roman"/>
          <w:b/>
          <w:bCs/>
          <w:noProof/>
          <w:lang w:val="pt-BR" w:bidi="pt-BR"/>
        </w:rPr>
        <w:t xml:space="preserve"> Formulação de parâmetros matemáticos</w:t>
      </w:r>
    </w:p>
    <w:p w14:paraId="360934C0" w14:textId="77777777" w:rsidR="007A10AB" w:rsidRDefault="007A10AB" w:rsidP="00F33B50">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A documentação conceitual do sistema prevê o emprego de fatores numéricos para organizar a importância relativa das evidências elegíveis.</w:t>
      </w:r>
    </w:p>
    <w:p w14:paraId="37A5AF7F" w14:textId="2B28864F" w:rsidR="00D60DB0" w:rsidRPr="00CD6C63" w:rsidRDefault="00CD6C63" w:rsidP="00D60DB0">
      <w:pPr>
        <w:jc w:val="both"/>
        <w:rPr>
          <w:rFonts w:ascii="Times New Roman" w:hAnsi="Times New Roman" w:cs="Times New Roman"/>
          <w:b/>
          <w:bCs/>
          <w:noProof/>
          <w:lang w:val="pt-BR" w:bidi="pt-BR"/>
        </w:rPr>
      </w:pPr>
      <w:r>
        <w:rPr>
          <w:rFonts w:ascii="Times New Roman" w:hAnsi="Times New Roman" w:cs="Times New Roman"/>
          <w:noProof/>
          <w:lang w:val="pt-BR" w:bidi="pt-BR"/>
        </w:rPr>
        <w:tab/>
      </w:r>
      <w:r w:rsidRPr="00CD6C63">
        <w:rPr>
          <w:rFonts w:ascii="Times New Roman" w:hAnsi="Times New Roman" w:cs="Times New Roman"/>
          <w:b/>
          <w:bCs/>
          <w:noProof/>
          <w:lang w:val="pt-BR" w:bidi="pt-BR"/>
        </w:rPr>
        <w:t>Fórmula 1</w:t>
      </w:r>
      <w:r w:rsidR="003A64AE">
        <w:rPr>
          <w:rFonts w:ascii="Times New Roman" w:hAnsi="Times New Roman" w:cs="Times New Roman"/>
          <w:b/>
          <w:bCs/>
          <w:noProof/>
          <w:lang w:val="pt-BR" w:bidi="pt-BR"/>
        </w:rPr>
        <w:t xml:space="preserve">. </w:t>
      </w:r>
      <w:r w:rsidRPr="00CD6C63">
        <w:rPr>
          <w:rFonts w:ascii="Times New Roman" w:hAnsi="Times New Roman" w:cs="Times New Roman"/>
          <w:b/>
          <w:bCs/>
          <w:noProof/>
          <w:lang w:val="pt-BR" w:bidi="pt-BR"/>
        </w:rPr>
        <w:t>Peso de cada evidência</w:t>
      </w:r>
    </w:p>
    <w:p w14:paraId="25937217" w14:textId="036D13CE" w:rsidR="00A66081" w:rsidRPr="00A66081" w:rsidRDefault="00A66081" w:rsidP="00F33B50">
      <w:pPr>
        <w:ind w:firstLine="709"/>
        <w:jc w:val="both"/>
        <w:rPr>
          <w:rFonts w:ascii="Times New Roman" w:hAnsi="Times New Roman" w:cs="Times New Roman"/>
          <w:b/>
          <w:bCs/>
          <w:noProof/>
          <w:lang w:val="pt-BR" w:bidi="pt-BR"/>
        </w:rPr>
      </w:pPr>
      <m:oMathPara>
        <m:oMath>
          <m:r>
            <m:rPr>
              <m:sty m:val="bi"/>
            </m:rPr>
            <w:rPr>
              <w:rFonts w:ascii="Cambria Math" w:hAnsi="Cambria Math" w:cs="Times New Roman"/>
            </w:rPr>
            <m:t>P=</m:t>
          </m:r>
          <m:f>
            <m:fPr>
              <m:ctrlPr>
                <w:rPr>
                  <w:rFonts w:ascii="Cambria Math" w:hAnsi="Cambria Math" w:cs="Times New Roman"/>
                  <w:b/>
                  <w:bCs/>
                </w:rPr>
              </m:ctrlPr>
            </m:fPr>
            <m:num>
              <m:r>
                <m:rPr>
                  <m:sty m:val="bi"/>
                </m:rPr>
                <w:rPr>
                  <w:rFonts w:ascii="Cambria Math" w:hAnsi="Cambria Math" w:cs="Times New Roman"/>
                </w:rPr>
                <m:t>R</m:t>
              </m:r>
            </m:num>
            <m:den>
              <m:r>
                <m:rPr>
                  <m:sty m:val="bi"/>
                </m:rPr>
                <w:rPr>
                  <w:rFonts w:ascii="Cambria Math" w:hAnsi="Cambria Math" w:cs="Times New Roman"/>
                </w:rPr>
                <m:t>5</m:t>
              </m:r>
            </m:den>
          </m:f>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C</m:t>
              </m:r>
            </m:num>
            <m:den>
              <m:r>
                <m:rPr>
                  <m:sty m:val="bi"/>
                </m:rPr>
                <w:rPr>
                  <w:rFonts w:ascii="Cambria Math" w:hAnsi="Cambria Math" w:cs="Times New Roman"/>
                </w:rPr>
                <m:t>5</m:t>
              </m:r>
            </m:den>
          </m:f>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I</m:t>
              </m:r>
            </m:num>
            <m:den>
              <m:r>
                <m:rPr>
                  <m:sty m:val="bi"/>
                </m:rPr>
                <w:rPr>
                  <w:rFonts w:ascii="Cambria Math" w:hAnsi="Cambria Math" w:cs="Times New Roman"/>
                </w:rPr>
                <m:t>5</m:t>
              </m:r>
            </m:den>
          </m:f>
          <m:r>
            <m:rPr>
              <m:sty m:val="bi"/>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F</m:t>
              </m:r>
            </m:e>
            <m:sub>
              <m:r>
                <m:rPr>
                  <m:sty m:val="bi"/>
                </m:rPr>
                <w:rPr>
                  <w:rFonts w:ascii="Cambria Math" w:hAnsi="Cambria Math" w:cs="Times New Roman"/>
                </w:rPr>
                <m:t>r</m:t>
              </m:r>
            </m:sub>
          </m:sSub>
          <m:r>
            <m:rPr>
              <m:sty m:val="bi"/>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F</m:t>
              </m:r>
            </m:e>
            <m:sub>
              <m:r>
                <m:rPr>
                  <m:sty m:val="bi"/>
                </m:rPr>
                <w:rPr>
                  <w:rFonts w:ascii="Cambria Math" w:hAnsi="Cambria Math" w:cs="Times New Roman"/>
                </w:rPr>
                <m:t>s</m:t>
              </m:r>
            </m:sub>
          </m:sSub>
        </m:oMath>
      </m:oMathPara>
    </w:p>
    <w:p w14:paraId="53FBA023" w14:textId="77777777" w:rsidR="00A66081" w:rsidRPr="00A66081" w:rsidRDefault="00A66081" w:rsidP="00A66081">
      <w:pPr>
        <w:ind w:firstLine="709"/>
        <w:jc w:val="both"/>
        <w:rPr>
          <w:rFonts w:ascii="Times New Roman" w:hAnsi="Times New Roman" w:cs="Times New Roman"/>
          <w:noProof/>
          <w:lang w:val="pt-BR" w:bidi="pt-BR"/>
        </w:rPr>
      </w:pPr>
      <w:r w:rsidRPr="00A66081">
        <w:rPr>
          <w:rFonts w:ascii="Times New Roman" w:hAnsi="Times New Roman" w:cs="Times New Roman"/>
          <w:noProof/>
          <w:lang w:val="pt-BR" w:bidi="pt-BR"/>
        </w:rPr>
        <w:t>Em que:</w:t>
      </w:r>
    </w:p>
    <w:p w14:paraId="773B43DD" w14:textId="347D45E8" w:rsidR="00A66081" w:rsidRPr="00A904B1" w:rsidRDefault="009F05A9">
      <w:pPr>
        <w:pStyle w:val="PargrafodaLista"/>
        <w:numPr>
          <w:ilvl w:val="0"/>
          <w:numId w:val="24"/>
        </w:numPr>
        <w:jc w:val="both"/>
        <w:rPr>
          <w:rFonts w:ascii="Times New Roman" w:hAnsi="Times New Roman" w:cs="Times New Roman"/>
          <w:noProof/>
          <w:lang w:val="pt-BR" w:bidi="pt-BR"/>
        </w:rPr>
      </w:pPr>
      <m:oMath>
        <m:r>
          <m:rPr>
            <m:sty m:val="bi"/>
          </m:rPr>
          <w:rPr>
            <w:rFonts w:ascii="Cambria Math" w:hAnsi="Cambria Math" w:cs="Times New Roman"/>
          </w:rPr>
          <m:t>R</m:t>
        </m:r>
      </m:oMath>
      <w:r w:rsidR="00A66081" w:rsidRPr="009F05A9">
        <w:rPr>
          <w:rFonts w:ascii="Times New Roman" w:hAnsi="Times New Roman" w:cs="Times New Roman"/>
          <w:b/>
          <w:bCs/>
          <w:noProof/>
          <w:lang w:val="pt-BR" w:bidi="pt-BR"/>
        </w:rPr>
        <w:t xml:space="preserve"> </w:t>
      </w:r>
      <w:r w:rsidR="00736439" w:rsidRPr="009F05A9">
        <w:rPr>
          <w:rFonts w:ascii="Times New Roman" w:hAnsi="Times New Roman" w:cs="Times New Roman"/>
          <w:b/>
          <w:bCs/>
          <w:noProof/>
          <w:lang w:val="pt-BR" w:bidi="pt-BR"/>
        </w:rPr>
        <w:t xml:space="preserve"> </w:t>
      </w:r>
      <w:r w:rsidR="00736439" w:rsidRPr="00A904B1">
        <w:rPr>
          <w:rFonts w:ascii="Times New Roman" w:hAnsi="Times New Roman" w:cs="Times New Roman"/>
          <w:noProof/>
          <w:lang w:val="pt-BR" w:bidi="pt-BR"/>
        </w:rPr>
        <w:t xml:space="preserve">= </w:t>
      </w:r>
      <w:r w:rsidR="00A66081" w:rsidRPr="00A904B1">
        <w:rPr>
          <w:rFonts w:ascii="Times New Roman" w:hAnsi="Times New Roman" w:cs="Times New Roman"/>
          <w:noProof/>
          <w:lang w:val="pt-BR" w:bidi="pt-BR"/>
        </w:rPr>
        <w:t>relevância, de 0 a 5;</w:t>
      </w:r>
    </w:p>
    <w:p w14:paraId="37A77DBB" w14:textId="37D3A451" w:rsidR="00A66081" w:rsidRPr="00A904B1" w:rsidRDefault="009F05A9">
      <w:pPr>
        <w:pStyle w:val="PargrafodaLista"/>
        <w:numPr>
          <w:ilvl w:val="0"/>
          <w:numId w:val="24"/>
        </w:numPr>
        <w:jc w:val="both"/>
        <w:rPr>
          <w:rFonts w:ascii="Times New Roman" w:hAnsi="Times New Roman" w:cs="Times New Roman"/>
          <w:noProof/>
          <w:lang w:val="pt-BR" w:bidi="pt-BR"/>
        </w:rPr>
      </w:pPr>
      <m:oMath>
        <m:r>
          <m:rPr>
            <m:sty m:val="bi"/>
          </m:rPr>
          <w:rPr>
            <w:rFonts w:ascii="Cambria Math" w:hAnsi="Cambria Math" w:cs="Times New Roman"/>
          </w:rPr>
          <m:t>C</m:t>
        </m:r>
      </m:oMath>
      <w:r w:rsidR="00A66081" w:rsidRPr="00A904B1">
        <w:rPr>
          <w:rFonts w:ascii="Times New Roman" w:hAnsi="Times New Roman" w:cs="Times New Roman"/>
          <w:noProof/>
          <w:lang w:val="pt-BR" w:bidi="pt-BR"/>
        </w:rPr>
        <w:t xml:space="preserve"> </w:t>
      </w:r>
      <w:r w:rsidR="00A44386" w:rsidRPr="00A904B1">
        <w:rPr>
          <w:rFonts w:ascii="Times New Roman" w:hAnsi="Times New Roman" w:cs="Times New Roman"/>
          <w:noProof/>
          <w:lang w:val="pt-BR" w:bidi="pt-BR"/>
        </w:rPr>
        <w:t xml:space="preserve"> </w:t>
      </w:r>
      <w:r w:rsidR="00736439" w:rsidRPr="00A904B1">
        <w:rPr>
          <w:rFonts w:ascii="Times New Roman" w:hAnsi="Times New Roman" w:cs="Times New Roman"/>
          <w:noProof/>
          <w:lang w:val="pt-BR" w:bidi="pt-BR"/>
        </w:rPr>
        <w:t xml:space="preserve">= </w:t>
      </w:r>
      <w:r w:rsidR="00A66081" w:rsidRPr="00A904B1">
        <w:rPr>
          <w:rFonts w:ascii="Times New Roman" w:hAnsi="Times New Roman" w:cs="Times New Roman"/>
          <w:noProof/>
          <w:lang w:val="pt-BR" w:bidi="pt-BR"/>
        </w:rPr>
        <w:t>confiabilidade, de 0 a 5;</w:t>
      </w:r>
    </w:p>
    <w:p w14:paraId="2F8F3FEF" w14:textId="1968F5D8" w:rsidR="00A66081" w:rsidRPr="00A904B1" w:rsidRDefault="009F05A9">
      <w:pPr>
        <w:pStyle w:val="PargrafodaLista"/>
        <w:numPr>
          <w:ilvl w:val="0"/>
          <w:numId w:val="24"/>
        </w:numPr>
        <w:jc w:val="both"/>
        <w:rPr>
          <w:rFonts w:ascii="Times New Roman" w:hAnsi="Times New Roman" w:cs="Times New Roman"/>
          <w:noProof/>
          <w:lang w:val="pt-BR" w:bidi="pt-BR"/>
        </w:rPr>
      </w:pPr>
      <m:oMath>
        <m:r>
          <m:rPr>
            <m:sty m:val="bi"/>
          </m:rPr>
          <w:rPr>
            <w:rFonts w:ascii="Cambria Math" w:hAnsi="Cambria Math" w:cs="Times New Roman"/>
          </w:rPr>
          <m:t>I</m:t>
        </m:r>
      </m:oMath>
      <w:r w:rsidR="00820D85" w:rsidRPr="00A904B1">
        <w:rPr>
          <w:rFonts w:ascii="Times New Roman" w:hAnsi="Times New Roman" w:cs="Times New Roman"/>
          <w:noProof/>
          <w:lang w:val="pt-BR" w:bidi="pt-BR"/>
        </w:rPr>
        <w:t xml:space="preserve">   </w:t>
      </w:r>
      <w:r w:rsidR="00A44386" w:rsidRPr="00A904B1">
        <w:rPr>
          <w:rFonts w:ascii="Times New Roman" w:hAnsi="Times New Roman" w:cs="Times New Roman"/>
          <w:noProof/>
          <w:lang w:val="pt-BR" w:bidi="pt-BR"/>
        </w:rPr>
        <w:t xml:space="preserve">= </w:t>
      </w:r>
      <w:r w:rsidR="00820D85" w:rsidRPr="00A904B1">
        <w:rPr>
          <w:rFonts w:ascii="Times New Roman" w:hAnsi="Times New Roman" w:cs="Times New Roman"/>
          <w:noProof/>
          <w:lang w:val="pt-BR" w:bidi="pt-BR"/>
        </w:rPr>
        <w:t xml:space="preserve"> </w:t>
      </w:r>
      <w:r w:rsidR="00A66081" w:rsidRPr="00A904B1">
        <w:rPr>
          <w:rFonts w:ascii="Times New Roman" w:hAnsi="Times New Roman" w:cs="Times New Roman"/>
          <w:noProof/>
          <w:lang w:val="pt-BR" w:bidi="pt-BR"/>
        </w:rPr>
        <w:t>impacto, de 0 a 5;</w:t>
      </w:r>
    </w:p>
    <w:p w14:paraId="259474DD" w14:textId="2EA64FA3" w:rsidR="00A66081" w:rsidRPr="00A904B1" w:rsidRDefault="00A44386">
      <w:pPr>
        <w:pStyle w:val="PargrafodaLista"/>
        <w:numPr>
          <w:ilvl w:val="0"/>
          <w:numId w:val="24"/>
        </w:numPr>
        <w:jc w:val="both"/>
        <w:rPr>
          <w:rFonts w:ascii="Times New Roman" w:hAnsi="Times New Roman" w:cs="Times New Roman"/>
          <w:noProof/>
          <w:lang w:val="pt-BR" w:bidi="pt-BR"/>
        </w:rPr>
      </w:pPr>
      <m:oMath>
        <m:sSub>
          <m:sSubPr>
            <m:ctrlPr>
              <w:rPr>
                <w:rFonts w:ascii="Cambria Math" w:hAnsi="Cambria Math" w:cs="Times New Roman"/>
                <w:b/>
                <w:bCs/>
              </w:rPr>
            </m:ctrlPr>
          </m:sSubPr>
          <m:e>
            <m:r>
              <m:rPr>
                <m:sty m:val="bi"/>
              </m:rPr>
              <w:rPr>
                <w:rFonts w:ascii="Cambria Math" w:hAnsi="Cambria Math" w:cs="Times New Roman"/>
              </w:rPr>
              <m:t>F</m:t>
            </m:r>
          </m:e>
          <m:sub>
            <m:r>
              <m:rPr>
                <m:sty m:val="bi"/>
              </m:rPr>
              <w:rPr>
                <w:rFonts w:ascii="Cambria Math" w:hAnsi="Cambria Math" w:cs="Times New Roman"/>
              </w:rPr>
              <m:t>r</m:t>
            </m:r>
          </m:sub>
        </m:sSub>
      </m:oMath>
      <w:r w:rsidRPr="00A904B1">
        <w:rPr>
          <w:rFonts w:ascii="Times New Roman" w:hAnsi="Times New Roman" w:cs="Times New Roman"/>
          <w:noProof/>
          <w:lang w:val="pt-BR" w:bidi="pt-BR"/>
        </w:rPr>
        <w:t xml:space="preserve">  =</w:t>
      </w:r>
      <w:r w:rsidR="00A66081" w:rsidRPr="00A904B1">
        <w:rPr>
          <w:rFonts w:ascii="Times New Roman" w:hAnsi="Times New Roman" w:cs="Times New Roman"/>
          <w:noProof/>
          <w:lang w:val="pt-BR" w:bidi="pt-BR"/>
        </w:rPr>
        <w:t xml:space="preserve"> fator de relação com o candidato;</w:t>
      </w:r>
    </w:p>
    <w:p w14:paraId="4B540F3C" w14:textId="622AB31B" w:rsidR="00A66081" w:rsidRPr="00A904B1" w:rsidRDefault="00A44386">
      <w:pPr>
        <w:pStyle w:val="PargrafodaLista"/>
        <w:numPr>
          <w:ilvl w:val="0"/>
          <w:numId w:val="24"/>
        </w:numPr>
        <w:jc w:val="both"/>
        <w:rPr>
          <w:rFonts w:ascii="Times New Roman" w:hAnsi="Times New Roman" w:cs="Times New Roman"/>
          <w:noProof/>
          <w:lang w:val="pt-BR" w:bidi="pt-BR"/>
        </w:rPr>
      </w:pPr>
      <m:oMath>
        <m:sSub>
          <m:sSubPr>
            <m:ctrlPr>
              <w:rPr>
                <w:rFonts w:ascii="Cambria Math" w:hAnsi="Cambria Math" w:cs="Times New Roman"/>
                <w:b/>
                <w:bCs/>
              </w:rPr>
            </m:ctrlPr>
          </m:sSubPr>
          <m:e>
            <m:r>
              <m:rPr>
                <m:sty m:val="bi"/>
              </m:rPr>
              <w:rPr>
                <w:rFonts w:ascii="Cambria Math" w:hAnsi="Cambria Math" w:cs="Times New Roman"/>
              </w:rPr>
              <m:t>F</m:t>
            </m:r>
          </m:e>
          <m:sub>
            <m:r>
              <m:rPr>
                <m:sty m:val="bi"/>
              </m:rPr>
              <w:rPr>
                <w:rFonts w:ascii="Cambria Math" w:hAnsi="Cambria Math" w:cs="Times New Roman"/>
              </w:rPr>
              <m:t>s</m:t>
            </m:r>
          </m:sub>
        </m:sSub>
      </m:oMath>
      <w:r w:rsidRPr="009F05A9">
        <w:rPr>
          <w:rFonts w:ascii="Times New Roman" w:hAnsi="Times New Roman" w:cs="Times New Roman"/>
          <w:b/>
          <w:bCs/>
          <w:noProof/>
          <w:lang w:val="pt-BR" w:bidi="pt-BR"/>
        </w:rPr>
        <w:t xml:space="preserve"> </w:t>
      </w:r>
      <w:r w:rsidRPr="00A904B1">
        <w:rPr>
          <w:rFonts w:ascii="Times New Roman" w:hAnsi="Times New Roman" w:cs="Times New Roman"/>
          <w:noProof/>
          <w:lang w:val="pt-BR" w:bidi="pt-BR"/>
        </w:rPr>
        <w:t xml:space="preserve">  = f</w:t>
      </w:r>
      <w:r w:rsidR="00A66081" w:rsidRPr="00A904B1">
        <w:rPr>
          <w:rFonts w:ascii="Times New Roman" w:hAnsi="Times New Roman" w:cs="Times New Roman"/>
          <w:noProof/>
          <w:lang w:val="pt-BR" w:bidi="pt-BR"/>
        </w:rPr>
        <w:t>ator de situação da evidência.</w:t>
      </w:r>
    </w:p>
    <w:p w14:paraId="563AD002" w14:textId="4F0ED7BE" w:rsidR="00636F81" w:rsidRPr="002B4AF1" w:rsidRDefault="002B4AF1" w:rsidP="00636F81">
      <w:pPr>
        <w:jc w:val="both"/>
        <w:rPr>
          <w:rFonts w:ascii="Times New Roman" w:hAnsi="Times New Roman" w:cs="Times New Roman"/>
          <w:b/>
          <w:bCs/>
          <w:noProof/>
          <w:lang w:val="pt-BR" w:bidi="pt-BR"/>
        </w:rPr>
      </w:pPr>
      <w:r w:rsidRPr="002B4AF1">
        <w:rPr>
          <w:rFonts w:ascii="Times New Roman" w:hAnsi="Times New Roman" w:cs="Times New Roman"/>
          <w:b/>
          <w:bCs/>
          <w:noProof/>
          <w:lang w:val="pt-BR" w:bidi="pt-BR"/>
        </w:rPr>
        <w:lastRenderedPageBreak/>
        <w:t xml:space="preserve"> </w:t>
      </w:r>
      <w:r w:rsidRPr="002B4AF1">
        <w:rPr>
          <w:rFonts w:ascii="Times New Roman" w:hAnsi="Times New Roman" w:cs="Times New Roman"/>
          <w:b/>
          <w:bCs/>
          <w:noProof/>
          <w:lang w:val="pt-BR" w:bidi="pt-BR"/>
        </w:rPr>
        <w:tab/>
      </w:r>
      <w:r w:rsidRPr="002B4AF1">
        <w:rPr>
          <w:rFonts w:ascii="Times New Roman" w:hAnsi="Times New Roman" w:cs="Times New Roman"/>
          <w:b/>
          <w:bCs/>
          <w:noProof/>
          <w:lang w:bidi="pt-BR"/>
        </w:rPr>
        <w:t>Fórmula 2</w:t>
      </w:r>
      <w:r w:rsidR="003A64AE">
        <w:rPr>
          <w:rFonts w:ascii="Times New Roman" w:hAnsi="Times New Roman" w:cs="Times New Roman"/>
          <w:b/>
          <w:bCs/>
          <w:noProof/>
          <w:lang w:bidi="pt-BR"/>
        </w:rPr>
        <w:t xml:space="preserve">. </w:t>
      </w:r>
      <w:r w:rsidRPr="002B4AF1">
        <w:rPr>
          <w:rFonts w:ascii="Times New Roman" w:hAnsi="Times New Roman" w:cs="Times New Roman"/>
          <w:b/>
          <w:bCs/>
          <w:noProof/>
          <w:lang w:bidi="pt-BR"/>
        </w:rPr>
        <w:t xml:space="preserve"> Pontuação de equilíbrio</w:t>
      </w:r>
    </w:p>
    <w:p w14:paraId="31567A82" w14:textId="0A3D64E0" w:rsidR="00BA2B6E" w:rsidRPr="00BA2B6E" w:rsidRDefault="00BA2B6E" w:rsidP="00A904B1">
      <w:pPr>
        <w:ind w:left="360" w:firstLine="349"/>
        <w:jc w:val="both"/>
        <w:rPr>
          <w:rFonts w:ascii="Times New Roman" w:hAnsi="Times New Roman" w:cs="Times New Roman"/>
          <w:noProof/>
          <w:lang w:val="pt-BR" w:bidi="pt-BR"/>
        </w:rPr>
      </w:pPr>
      <m:oMathPara>
        <m:oMath>
          <m:r>
            <m:rPr>
              <m:sty m:val="bi"/>
            </m:rPr>
            <w:rPr>
              <w:rFonts w:ascii="Cambria Math" w:hAnsi="Cambria Math" w:cs="Times New Roman"/>
            </w:rPr>
            <m:t>S=5+5×</m:t>
          </m:r>
          <m:f>
            <m:fPr>
              <m:ctrlPr>
                <w:rPr>
                  <w:rFonts w:ascii="Cambria Math" w:hAnsi="Cambria Math" w:cs="Times New Roman"/>
                  <w:b/>
                  <w:bCs/>
                </w:rPr>
              </m:ctrlPr>
            </m:fPr>
            <m:num>
              <m:sSub>
                <m:sSubPr>
                  <m:ctrlPr>
                    <w:rPr>
                      <w:rFonts w:ascii="Cambria Math" w:hAnsi="Cambria Math" w:cs="Times New Roman"/>
                      <w:b/>
                      <w:bCs/>
                    </w:rPr>
                  </m:ctrlPr>
                </m:sSubPr>
                <m:e>
                  <m:r>
                    <m:rPr>
                      <m:sty m:val="bi"/>
                    </m:rPr>
                    <w:rPr>
                      <w:rFonts w:ascii="Cambria Math" w:hAnsi="Cambria Math" w:cs="Times New Roman"/>
                    </w:rPr>
                    <m:t>P</m:t>
                  </m:r>
                </m:e>
                <m:sub>
                  <m:r>
                    <m:rPr>
                      <m:sty m:val="bi"/>
                    </m:rPr>
                    <w:rPr>
                      <w:rFonts w:ascii="Cambria Math" w:hAnsi="Cambria Math" w:cs="Times New Roman"/>
                    </w:rPr>
                    <m:t>+</m:t>
                  </m:r>
                </m:sub>
              </m:sSub>
              <m:r>
                <m:rPr>
                  <m:sty m:val="bi"/>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P</m:t>
                  </m:r>
                </m:e>
                <m:sub>
                  <m:r>
                    <m:rPr>
                      <m:sty m:val="bi"/>
                    </m:rPr>
                    <w:rPr>
                      <w:rFonts w:ascii="Cambria Math" w:hAnsi="Cambria Math" w:cs="Times New Roman"/>
                    </w:rPr>
                    <m:t>-</m:t>
                  </m:r>
                </m:sub>
              </m:sSub>
            </m:num>
            <m:den>
              <m:sSub>
                <m:sSubPr>
                  <m:ctrlPr>
                    <w:rPr>
                      <w:rFonts w:ascii="Cambria Math" w:hAnsi="Cambria Math" w:cs="Times New Roman"/>
                      <w:b/>
                      <w:bCs/>
                    </w:rPr>
                  </m:ctrlPr>
                </m:sSubPr>
                <m:e>
                  <m:r>
                    <m:rPr>
                      <m:sty m:val="bi"/>
                    </m:rPr>
                    <w:rPr>
                      <w:rFonts w:ascii="Cambria Math" w:hAnsi="Cambria Math" w:cs="Times New Roman"/>
                    </w:rPr>
                    <m:t>P</m:t>
                  </m:r>
                </m:e>
                <m:sub>
                  <m:r>
                    <m:rPr>
                      <m:sty m:val="bi"/>
                    </m:rPr>
                    <w:rPr>
                      <w:rFonts w:ascii="Cambria Math" w:hAnsi="Cambria Math" w:cs="Times New Roman"/>
                    </w:rPr>
                    <m:t>+</m:t>
                  </m:r>
                </m:sub>
              </m:sSub>
              <m:r>
                <m:rPr>
                  <m:sty m:val="bi"/>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P</m:t>
                  </m:r>
                </m:e>
                <m:sub>
                  <m:r>
                    <m:rPr>
                      <m:sty m:val="bi"/>
                    </m:rPr>
                    <w:rPr>
                      <w:rFonts w:ascii="Cambria Math" w:hAnsi="Cambria Math" w:cs="Times New Roman"/>
                    </w:rPr>
                    <m:t>-</m:t>
                  </m:r>
                </m:sub>
              </m:sSub>
            </m:den>
          </m:f>
          <m:r>
            <w:rPr>
              <w:rFonts w:ascii="Cambria Math" w:hAnsi="Cambria Math" w:cs="Times New Roman"/>
              <w:noProof/>
              <w:lang w:val="pt-BR" w:bidi="pt-BR"/>
            </w:rPr>
            <w:br/>
          </m:r>
        </m:oMath>
      </m:oMathPara>
      <w:r w:rsidRPr="00BA2B6E">
        <w:rPr>
          <w:rFonts w:ascii="Times New Roman" w:hAnsi="Times New Roman" w:cs="Times New Roman"/>
          <w:noProof/>
          <w:lang w:val="pt-BR" w:bidi="pt-BR"/>
        </w:rPr>
        <w:t>Em que:</w:t>
      </w:r>
    </w:p>
    <w:p w14:paraId="5DA6ADA8" w14:textId="5065FE13" w:rsidR="00BA2B6E" w:rsidRPr="00A904B1" w:rsidRDefault="00D01A4C">
      <w:pPr>
        <w:pStyle w:val="PargrafodaLista"/>
        <w:numPr>
          <w:ilvl w:val="0"/>
          <w:numId w:val="25"/>
        </w:numPr>
        <w:jc w:val="both"/>
        <w:rPr>
          <w:rFonts w:ascii="Times New Roman" w:hAnsi="Times New Roman" w:cs="Times New Roman"/>
          <w:noProof/>
          <w:lang w:val="pt-BR" w:bidi="pt-BR"/>
        </w:rPr>
      </w:pPr>
      <m:oMath>
        <m:sSub>
          <m:sSubPr>
            <m:ctrlPr>
              <w:rPr>
                <w:rFonts w:ascii="Cambria Math" w:hAnsi="Cambria Math" w:cs="Times New Roman"/>
                <w:b/>
                <w:bCs/>
              </w:rPr>
            </m:ctrlPr>
          </m:sSubPr>
          <m:e>
            <m:r>
              <m:rPr>
                <m:sty m:val="bi"/>
              </m:rPr>
              <w:rPr>
                <w:rFonts w:ascii="Cambria Math" w:hAnsi="Cambria Math" w:cs="Times New Roman"/>
              </w:rPr>
              <m:t>P</m:t>
            </m:r>
          </m:e>
          <m:sub>
            <m:r>
              <m:rPr>
                <m:sty m:val="bi"/>
              </m:rPr>
              <w:rPr>
                <w:rFonts w:ascii="Cambria Math" w:hAnsi="Cambria Math" w:cs="Times New Roman"/>
              </w:rPr>
              <m:t>+</m:t>
            </m:r>
          </m:sub>
        </m:sSub>
      </m:oMath>
      <w:r w:rsidR="00BA2B6E" w:rsidRPr="00A904B1">
        <w:rPr>
          <w:rFonts w:ascii="Times New Roman" w:hAnsi="Times New Roman" w:cs="Times New Roman"/>
          <w:noProof/>
          <w:lang w:val="pt-BR" w:bidi="pt-BR"/>
        </w:rPr>
        <w:t xml:space="preserve">   </w:t>
      </w:r>
      <w:r w:rsidR="00BA2B6E" w:rsidRPr="00A904B1">
        <w:rPr>
          <w:rFonts w:ascii="Times New Roman" w:hAnsi="Times New Roman" w:cs="Times New Roman"/>
          <w:noProof/>
          <w:lang w:val="pt-BR" w:bidi="pt-BR"/>
        </w:rPr>
        <w:t xml:space="preserve"> = soma dos pesos das evidências favoráveis elegíveis;</w:t>
      </w:r>
    </w:p>
    <w:p w14:paraId="5E60FD77" w14:textId="5594D8FF" w:rsidR="00BA2B6E" w:rsidRPr="00A904B1" w:rsidRDefault="00E639E2">
      <w:pPr>
        <w:pStyle w:val="PargrafodaLista"/>
        <w:numPr>
          <w:ilvl w:val="0"/>
          <w:numId w:val="25"/>
        </w:numPr>
        <w:jc w:val="both"/>
        <w:rPr>
          <w:rFonts w:ascii="Times New Roman" w:hAnsi="Times New Roman" w:cs="Times New Roman"/>
          <w:noProof/>
          <w:lang w:val="pt-BR" w:bidi="pt-BR"/>
        </w:rPr>
      </w:pPr>
      <m:oMath>
        <m:sSub>
          <m:sSubPr>
            <m:ctrlPr>
              <w:rPr>
                <w:rFonts w:ascii="Cambria Math" w:hAnsi="Cambria Math" w:cs="Times New Roman"/>
                <w:b/>
                <w:bCs/>
              </w:rPr>
            </m:ctrlPr>
          </m:sSubPr>
          <m:e>
            <m:r>
              <m:rPr>
                <m:sty m:val="bi"/>
              </m:rPr>
              <w:rPr>
                <w:rFonts w:ascii="Cambria Math" w:hAnsi="Cambria Math" w:cs="Times New Roman"/>
              </w:rPr>
              <m:t>P</m:t>
            </m:r>
          </m:e>
          <m:sub>
            <m:r>
              <m:rPr>
                <m:sty m:val="bi"/>
              </m:rPr>
              <w:rPr>
                <w:rFonts w:ascii="Cambria Math" w:hAnsi="Cambria Math" w:cs="Times New Roman"/>
              </w:rPr>
              <m:t>-</m:t>
            </m:r>
          </m:sub>
        </m:sSub>
      </m:oMath>
      <w:r w:rsidR="00BA2B6E" w:rsidRPr="00A904B1">
        <w:rPr>
          <w:rFonts w:ascii="Times New Roman" w:hAnsi="Times New Roman" w:cs="Times New Roman"/>
          <w:noProof/>
          <w:lang w:val="pt-BR" w:bidi="pt-BR"/>
        </w:rPr>
        <w:t xml:space="preserve"> </w:t>
      </w:r>
      <w:r w:rsidR="00BA2B6E" w:rsidRPr="00A904B1">
        <w:rPr>
          <w:rFonts w:ascii="Times New Roman" w:hAnsi="Times New Roman" w:cs="Times New Roman"/>
          <w:noProof/>
          <w:lang w:val="pt-BR" w:bidi="pt-BR"/>
        </w:rPr>
        <w:t xml:space="preserve">    </w:t>
      </w:r>
      <w:r w:rsidR="00BA2B6E" w:rsidRPr="00A904B1">
        <w:rPr>
          <w:rFonts w:ascii="Times New Roman" w:hAnsi="Times New Roman" w:cs="Times New Roman"/>
          <w:noProof/>
          <w:lang w:val="pt-BR" w:bidi="pt-BR"/>
        </w:rPr>
        <w:t>= soma dos pesos das evidências desfavoráveis elegíveis;</w:t>
      </w:r>
    </w:p>
    <w:p w14:paraId="7776BB15" w14:textId="694A76B2" w:rsidR="00601D6A" w:rsidRPr="00A904B1" w:rsidRDefault="001736E5">
      <w:pPr>
        <w:pStyle w:val="PargrafodaLista"/>
        <w:numPr>
          <w:ilvl w:val="0"/>
          <w:numId w:val="25"/>
        </w:numPr>
        <w:jc w:val="both"/>
        <w:rPr>
          <w:rFonts w:ascii="Times New Roman" w:hAnsi="Times New Roman" w:cs="Times New Roman"/>
          <w:noProof/>
          <w:lang w:val="pt-BR" w:bidi="pt-BR"/>
        </w:rPr>
      </w:pPr>
      <m:oMath>
        <m:r>
          <m:rPr>
            <m:sty m:val="bi"/>
          </m:rPr>
          <w:rPr>
            <w:rFonts w:ascii="Cambria Math" w:hAnsi="Cambria Math" w:cs="Times New Roman"/>
          </w:rPr>
          <m:t>S</m:t>
        </m:r>
      </m:oMath>
      <w:r w:rsidR="00BA2B6E" w:rsidRPr="00A904B1">
        <w:rPr>
          <w:rFonts w:ascii="Times New Roman" w:hAnsi="Times New Roman" w:cs="Times New Roman"/>
          <w:b/>
          <w:bCs/>
          <w:noProof/>
          <w:lang w:val="pt-BR" w:bidi="pt-BR"/>
        </w:rPr>
        <w:t xml:space="preserve"> </w:t>
      </w:r>
      <w:r w:rsidR="00BA2B6E" w:rsidRPr="00A904B1">
        <w:rPr>
          <w:rFonts w:ascii="Times New Roman" w:hAnsi="Times New Roman" w:cs="Times New Roman"/>
          <w:b/>
          <w:bCs/>
          <w:noProof/>
          <w:lang w:val="pt-BR" w:bidi="pt-BR"/>
        </w:rPr>
        <w:t xml:space="preserve">  </w:t>
      </w:r>
      <w:r w:rsidR="00BA2B6E" w:rsidRPr="00A904B1">
        <w:rPr>
          <w:rFonts w:ascii="Times New Roman" w:hAnsi="Times New Roman" w:cs="Times New Roman"/>
          <w:noProof/>
          <w:lang w:val="pt-BR" w:bidi="pt-BR"/>
        </w:rPr>
        <w:t xml:space="preserve">     </w:t>
      </w:r>
      <w:r w:rsidR="00BA2B6E" w:rsidRPr="00A904B1">
        <w:rPr>
          <w:rFonts w:ascii="Times New Roman" w:hAnsi="Times New Roman" w:cs="Times New Roman"/>
          <w:noProof/>
          <w:lang w:val="pt-BR" w:bidi="pt-BR"/>
        </w:rPr>
        <w:t>= pontuação de</w:t>
      </w:r>
    </w:p>
    <w:p w14:paraId="40E69F21" w14:textId="4C6E199B" w:rsidR="00BA2B6E" w:rsidRDefault="00601D6A" w:rsidP="00937658">
      <w:pPr>
        <w:jc w:val="both"/>
        <w:rPr>
          <w:rFonts w:ascii="Times New Roman" w:hAnsi="Times New Roman" w:cs="Times New Roman"/>
          <w:noProof/>
          <w:lang w:bidi="pt-BR"/>
        </w:rPr>
      </w:pPr>
      <w:r w:rsidRPr="009F05A9">
        <w:rPr>
          <w:rFonts w:ascii="Times New Roman" w:eastAsiaTheme="minorEastAsia" w:hAnsi="Times New Roman" w:cs="Times New Roman"/>
          <w:b/>
          <w:bCs/>
          <w:noProof/>
          <w:lang w:val="pt-BR"/>
        </w:rPr>
        <w:t>N</w:t>
      </w:r>
      <w:r w:rsidR="00937658" w:rsidRPr="009F05A9">
        <w:rPr>
          <w:rFonts w:ascii="Times New Roman" w:eastAsiaTheme="minorEastAsia" w:hAnsi="Times New Roman" w:cs="Times New Roman"/>
          <w:b/>
          <w:bCs/>
          <w:noProof/>
          <w:lang w:val="pt-BR"/>
        </w:rPr>
        <w:t>ota</w:t>
      </w:r>
      <w:r>
        <w:rPr>
          <w:rFonts w:ascii="Times New Roman" w:eastAsiaTheme="minorEastAsia" w:hAnsi="Times New Roman" w:cs="Times New Roman"/>
          <w:noProof/>
          <w:lang w:val="pt-BR"/>
        </w:rPr>
        <w:t>:</w:t>
      </w:r>
      <w:r w:rsidRPr="00A904B1">
        <w:rPr>
          <w:rFonts w:ascii="Times New Roman" w:eastAsiaTheme="minorEastAsia" w:hAnsi="Times New Roman" w:cs="Times New Roman"/>
          <w:i/>
          <w:iCs/>
          <w:noProof/>
          <w:lang w:val="pt-BR"/>
        </w:rPr>
        <w:t xml:space="preserve"> m</w:t>
      </w:r>
      <w:r w:rsidRPr="00A904B1">
        <w:rPr>
          <w:rFonts w:ascii="Times New Roman" w:hAnsi="Times New Roman" w:cs="Times New Roman"/>
          <w:i/>
          <w:iCs/>
          <w:noProof/>
          <w:lang w:bidi="pt-BR"/>
        </w:rPr>
        <w:t xml:space="preserve">atematicamente </w:t>
      </w:r>
      <w:r w:rsidR="001736E5" w:rsidRPr="00A904B1">
        <w:rPr>
          <w:rFonts w:ascii="Times New Roman" w:hAnsi="Times New Roman" w:cs="Times New Roman"/>
          <w:i/>
          <w:iCs/>
          <w:noProof/>
          <w:lang w:bidi="pt-BR"/>
        </w:rPr>
        <w:t>a formula acima tema finalidade de</w:t>
      </w:r>
      <w:r w:rsidRPr="00A904B1">
        <w:rPr>
          <w:rFonts w:ascii="Times New Roman" w:hAnsi="Times New Roman" w:cs="Times New Roman"/>
          <w:i/>
          <w:iCs/>
          <w:noProof/>
          <w:lang w:bidi="pt-BR"/>
        </w:rPr>
        <w:t xml:space="preserve"> produzir um resultado entre 0 e 10, quando os pesos são não negativos e a soma </w:t>
      </w:r>
      <w:r w:rsidR="001736E5" w:rsidRPr="00A904B1">
        <w:rPr>
          <w:rFonts w:ascii="Times New Roman" w:hAnsi="Times New Roman" w:cs="Times New Roman"/>
          <w:i/>
          <w:iCs/>
          <w:noProof/>
          <w:lang w:bidi="pt-BR"/>
        </w:rPr>
        <w:t xml:space="preserve">  </w:t>
      </w:r>
      <m:oMath>
        <m:sSub>
          <m:sSubPr>
            <m:ctrlPr>
              <w:rPr>
                <w:rFonts w:ascii="Cambria Math" w:hAnsi="Cambria Math" w:cs="Times New Roman"/>
                <w:b/>
                <w:bCs/>
                <w:i/>
                <w:iCs/>
              </w:rPr>
            </m:ctrlPr>
          </m:sSubPr>
          <m:e>
            <m:r>
              <m:rPr>
                <m:sty m:val="bi"/>
              </m:rPr>
              <w:rPr>
                <w:rFonts w:ascii="Cambria Math" w:hAnsi="Cambria Math" w:cs="Times New Roman"/>
              </w:rPr>
              <m:t>P</m:t>
            </m:r>
          </m:e>
          <m:sub>
            <m:r>
              <m:rPr>
                <m:sty m:val="bi"/>
              </m:rPr>
              <w:rPr>
                <w:rFonts w:ascii="Cambria Math" w:hAnsi="Cambria Math" w:cs="Times New Roman"/>
              </w:rPr>
              <m:t>+</m:t>
            </m:r>
          </m:sub>
        </m:sSub>
        <m:r>
          <m:rPr>
            <m:sty m:val="bi"/>
          </m:rPr>
          <w:rPr>
            <w:rFonts w:ascii="Cambria Math" w:hAnsi="Cambria Math" w:cs="Times New Roman"/>
          </w:rPr>
          <m:t>+</m:t>
        </m:r>
        <m:sSub>
          <m:sSubPr>
            <m:ctrlPr>
              <w:rPr>
                <w:rFonts w:ascii="Cambria Math" w:hAnsi="Cambria Math" w:cs="Times New Roman"/>
                <w:b/>
                <w:bCs/>
                <w:i/>
                <w:iCs/>
              </w:rPr>
            </m:ctrlPr>
          </m:sSubPr>
          <m:e>
            <m:r>
              <m:rPr>
                <m:sty m:val="bi"/>
              </m:rPr>
              <w:rPr>
                <w:rFonts w:ascii="Cambria Math" w:hAnsi="Cambria Math" w:cs="Times New Roman"/>
              </w:rPr>
              <m:t>P</m:t>
            </m:r>
          </m:e>
          <m:sub>
            <m:r>
              <m:rPr>
                <m:sty m:val="bi"/>
              </m:rPr>
              <w:rPr>
                <w:rFonts w:ascii="Cambria Math" w:hAnsi="Cambria Math" w:cs="Times New Roman"/>
              </w:rPr>
              <m:t>-</m:t>
            </m:r>
          </m:sub>
        </m:sSub>
      </m:oMath>
      <w:r w:rsidR="001736E5" w:rsidRPr="00A904B1">
        <w:rPr>
          <w:rFonts w:ascii="Times New Roman" w:hAnsi="Times New Roman" w:cs="Times New Roman"/>
          <w:i/>
          <w:iCs/>
          <w:noProof/>
          <w:lang w:bidi="pt-BR"/>
        </w:rPr>
        <w:t xml:space="preserve">   </w:t>
      </w:r>
      <w:r w:rsidRPr="00A904B1">
        <w:rPr>
          <w:rFonts w:ascii="Times New Roman" w:hAnsi="Times New Roman" w:cs="Times New Roman"/>
          <w:i/>
          <w:iCs/>
          <w:noProof/>
          <w:lang w:bidi="pt-BR"/>
        </w:rPr>
        <w:t>é maior que zero.</w:t>
      </w:r>
    </w:p>
    <w:p w14:paraId="2375B7FA" w14:textId="77777777" w:rsidR="003A64AE" w:rsidRDefault="003A64AE" w:rsidP="00A904B1">
      <w:pPr>
        <w:ind w:firstLine="720"/>
        <w:jc w:val="both"/>
        <w:rPr>
          <w:rFonts w:ascii="Times New Roman" w:eastAsiaTheme="minorEastAsia" w:hAnsi="Times New Roman" w:cs="Times New Roman"/>
          <w:b/>
          <w:bCs/>
          <w:noProof/>
          <w:lang w:val="pt-BR" w:bidi="pt-BR"/>
        </w:rPr>
      </w:pPr>
    </w:p>
    <w:p w14:paraId="2CD7B44B" w14:textId="17AF7ED1" w:rsidR="00C64E8D" w:rsidRPr="003A64AE" w:rsidRDefault="006D6227" w:rsidP="00A904B1">
      <w:pPr>
        <w:ind w:firstLine="720"/>
        <w:jc w:val="both"/>
        <w:rPr>
          <w:rFonts w:ascii="Times New Roman" w:eastAsiaTheme="minorEastAsia" w:hAnsi="Times New Roman" w:cs="Times New Roman"/>
          <w:b/>
          <w:bCs/>
          <w:noProof/>
          <w:lang w:val="pt-BR" w:bidi="pt-BR"/>
        </w:rPr>
      </w:pPr>
      <w:r>
        <w:rPr>
          <w:rFonts w:ascii="Times New Roman" w:eastAsiaTheme="minorEastAsia" w:hAnsi="Times New Roman" w:cs="Times New Roman"/>
          <w:b/>
          <w:bCs/>
          <w:noProof/>
          <w:lang w:val="pt-BR" w:bidi="pt-BR"/>
        </w:rPr>
        <w:t xml:space="preserve"> Formulá 3. </w:t>
      </w:r>
      <w:r w:rsidR="003A64AE" w:rsidRPr="003A64AE">
        <w:rPr>
          <w:rFonts w:ascii="Times New Roman" w:eastAsiaTheme="minorEastAsia" w:hAnsi="Times New Roman" w:cs="Times New Roman"/>
          <w:b/>
          <w:bCs/>
          <w:noProof/>
          <w:lang w:val="pt-BR" w:bidi="pt-BR"/>
        </w:rPr>
        <w:t xml:space="preserve">Considerações </w:t>
      </w:r>
    </w:p>
    <w:p w14:paraId="291579A6" w14:textId="55A81919" w:rsidR="00A904B1" w:rsidRPr="00A904B1" w:rsidRDefault="00A904B1" w:rsidP="00A904B1">
      <w:pPr>
        <w:ind w:firstLine="720"/>
        <w:jc w:val="both"/>
        <w:rPr>
          <w:rFonts w:ascii="Times New Roman" w:eastAsiaTheme="minorEastAsia" w:hAnsi="Times New Roman" w:cs="Times New Roman"/>
          <w:noProof/>
          <w:lang w:val="pt-BR" w:bidi="pt-BR"/>
        </w:rPr>
      </w:pPr>
      <w:r w:rsidRPr="00A904B1">
        <w:rPr>
          <w:rFonts w:ascii="Times New Roman" w:eastAsiaTheme="minorEastAsia" w:hAnsi="Times New Roman" w:cs="Times New Roman"/>
          <w:noProof/>
          <w:lang w:val="pt-BR" w:bidi="pt-BR"/>
        </w:rPr>
        <w:t>É necessário, porém, não calcular a pontuação quando os dois totais forem zero, pois isso causaria divisão por zero.</w:t>
      </w:r>
    </w:p>
    <w:p w14:paraId="37E88B41" w14:textId="77777777" w:rsidR="00A904B1" w:rsidRPr="00A904B1" w:rsidRDefault="00A904B1" w:rsidP="00A904B1">
      <w:pPr>
        <w:ind w:left="360"/>
        <w:jc w:val="both"/>
        <w:rPr>
          <w:rFonts w:ascii="Times New Roman" w:eastAsiaTheme="minorEastAsia" w:hAnsi="Times New Roman" w:cs="Times New Roman"/>
          <w:noProof/>
          <w:lang w:val="pt-BR" w:bidi="pt-BR"/>
        </w:rPr>
      </w:pPr>
      <w:r w:rsidRPr="00A904B1">
        <w:rPr>
          <w:rFonts w:ascii="Times New Roman" w:eastAsiaTheme="minorEastAsia" w:hAnsi="Times New Roman" w:cs="Times New Roman"/>
          <w:noProof/>
          <w:lang w:val="pt-BR" w:bidi="pt-BR"/>
        </w:rPr>
        <w:t>Exemplo ilustrativo:</w:t>
      </w:r>
    </w:p>
    <w:p w14:paraId="53EA800B" w14:textId="1CC738D5" w:rsidR="00A904B1" w:rsidRPr="00601D6A" w:rsidRDefault="00D67440" w:rsidP="00601D6A">
      <w:pPr>
        <w:ind w:left="360"/>
        <w:jc w:val="both"/>
        <w:rPr>
          <w:rFonts w:ascii="Times New Roman" w:eastAsiaTheme="minorEastAsia" w:hAnsi="Times New Roman" w:cs="Times New Roman"/>
          <w:noProof/>
          <w:lang w:val="pt-BR" w:bidi="pt-BR"/>
        </w:rPr>
      </w:pPr>
      <w:r>
        <w:rPr>
          <w:rFonts w:ascii="Times New Roman" w:eastAsiaTheme="minorEastAsia" w:hAnsi="Times New Roman" w:cs="Times New Roman"/>
          <w:noProof/>
          <w:lang w:val="pt-BR" w:bidi="pt-BR"/>
        </w:rPr>
        <w:t xml:space="preserve"> </w:t>
      </w:r>
      <w:r>
        <w:rPr>
          <w:rFonts w:ascii="Times New Roman" w:eastAsiaTheme="minorEastAsia" w:hAnsi="Times New Roman" w:cs="Times New Roman"/>
          <w:noProof/>
          <w:lang w:val="pt-BR" w:bidi="pt-BR"/>
        </w:rPr>
        <w:tab/>
      </w:r>
      <w:r>
        <w:rPr>
          <w:rFonts w:ascii="Times New Roman" w:eastAsiaTheme="minorEastAsia" w:hAnsi="Times New Roman" w:cs="Times New Roman"/>
          <w:noProof/>
          <w:lang w:val="pt-BR" w:bidi="pt-BR"/>
        </w:rPr>
        <w:tab/>
        <w:t>Se</w:t>
      </w:r>
      <w:r w:rsidR="00617C51">
        <w:rPr>
          <w:rFonts w:ascii="Times New Roman" w:eastAsiaTheme="minorEastAsia" w:hAnsi="Times New Roman" w:cs="Times New Roman"/>
          <w:noProof/>
          <w:lang w:val="pt-BR" w:bidi="pt-BR"/>
        </w:rPr>
        <w:t xml:space="preserve">   </w:t>
      </w:r>
      <m:oMath>
        <m:sSub>
          <m:sSubPr>
            <m:ctrlPr>
              <w:rPr>
                <w:rFonts w:ascii="Cambria Math" w:eastAsiaTheme="minorEastAsia" w:hAnsi="Cambria Math" w:cs="Times New Roman"/>
                <w:b/>
                <w:bCs/>
              </w:rPr>
            </m:ctrlPr>
          </m:sSubPr>
          <m:e>
            <m:r>
              <m:rPr>
                <m:sty m:val="bi"/>
              </m:rPr>
              <w:rPr>
                <w:rFonts w:ascii="Cambria Math" w:eastAsiaTheme="minorEastAsia" w:hAnsi="Cambria Math" w:cs="Times New Roman"/>
              </w:rPr>
              <m:t>P</m:t>
            </m:r>
          </m:e>
          <m:sub>
            <m:r>
              <m:rPr>
                <m:sty m:val="bi"/>
              </m:rPr>
              <w:rPr>
                <w:rFonts w:ascii="Cambria Math" w:eastAsiaTheme="minorEastAsia" w:hAnsi="Cambria Math" w:cs="Times New Roman"/>
              </w:rPr>
              <m:t>+</m:t>
            </m:r>
          </m:sub>
        </m:sSub>
        <m:r>
          <m:rPr>
            <m:sty m:val="bi"/>
          </m:rPr>
          <w:rPr>
            <w:rFonts w:ascii="Cambria Math" w:eastAsiaTheme="minorEastAsia" w:hAnsi="Cambria Math" w:cs="Times New Roman"/>
          </w:rPr>
          <m:t>=8</m:t>
        </m:r>
      </m:oMath>
      <w:r w:rsidR="00617C51">
        <w:rPr>
          <w:rFonts w:ascii="Times New Roman" w:eastAsiaTheme="minorEastAsia" w:hAnsi="Times New Roman" w:cs="Times New Roman"/>
          <w:noProof/>
        </w:rPr>
        <w:t xml:space="preserve">  e  </w:t>
      </w:r>
      <m:oMath>
        <m:sSub>
          <m:sSubPr>
            <m:ctrlPr>
              <w:rPr>
                <w:rFonts w:ascii="Cambria Math" w:eastAsiaTheme="minorEastAsia" w:hAnsi="Cambria Math" w:cs="Times New Roman"/>
                <w:b/>
                <w:bCs/>
              </w:rPr>
            </m:ctrlPr>
          </m:sSubPr>
          <m:e>
            <m:r>
              <m:rPr>
                <m:sty m:val="bi"/>
              </m:rPr>
              <w:rPr>
                <w:rFonts w:ascii="Cambria Math" w:eastAsiaTheme="minorEastAsia" w:hAnsi="Cambria Math" w:cs="Times New Roman"/>
              </w:rPr>
              <m:t>P</m:t>
            </m:r>
          </m:e>
          <m:sub>
            <m:r>
              <m:rPr>
                <m:sty m:val="bi"/>
              </m:rPr>
              <w:rPr>
                <w:rFonts w:ascii="Cambria Math" w:eastAsiaTheme="minorEastAsia" w:hAnsi="Cambria Math" w:cs="Times New Roman"/>
              </w:rPr>
              <m:t>-</m:t>
            </m:r>
          </m:sub>
        </m:sSub>
        <m:r>
          <m:rPr>
            <m:sty m:val="bi"/>
          </m:rPr>
          <w:rPr>
            <w:rFonts w:ascii="Cambria Math" w:eastAsiaTheme="minorEastAsia" w:hAnsi="Cambria Math" w:cs="Times New Roman"/>
          </w:rPr>
          <m:t>=2</m:t>
        </m:r>
      </m:oMath>
      <w:r w:rsidR="00617C51">
        <w:rPr>
          <w:rFonts w:ascii="Times New Roman" w:eastAsiaTheme="minorEastAsia" w:hAnsi="Times New Roman" w:cs="Times New Roman"/>
          <w:noProof/>
        </w:rPr>
        <w:t xml:space="preserve"> :</w:t>
      </w:r>
    </w:p>
    <w:p w14:paraId="0E71C30B" w14:textId="50CDD5F6" w:rsidR="00617C51" w:rsidRPr="009F05A9" w:rsidRDefault="009F05A9" w:rsidP="0073682F">
      <w:pPr>
        <w:ind w:firstLine="709"/>
        <w:jc w:val="both"/>
        <w:rPr>
          <w:rFonts w:ascii="Times New Roman" w:hAnsi="Times New Roman" w:cs="Times New Roman"/>
          <w:b/>
          <w:bCs/>
          <w:noProof/>
          <w:lang w:val="pt-BR" w:bidi="pt-BR"/>
        </w:rPr>
      </w:pPr>
      <m:oMathPara>
        <m:oMath>
          <m:r>
            <m:rPr>
              <m:sty m:val="bi"/>
            </m:rPr>
            <w:rPr>
              <w:rFonts w:ascii="Cambria Math" w:hAnsi="Cambria Math" w:cs="Times New Roman"/>
            </w:rPr>
            <m:t>S=5+5×</m:t>
          </m:r>
          <m:f>
            <m:fPr>
              <m:ctrlPr>
                <w:rPr>
                  <w:rFonts w:ascii="Cambria Math" w:hAnsi="Cambria Math" w:cs="Times New Roman"/>
                  <w:b/>
                  <w:bCs/>
                </w:rPr>
              </m:ctrlPr>
            </m:fPr>
            <m:num>
              <m:r>
                <m:rPr>
                  <m:sty m:val="bi"/>
                </m:rPr>
                <w:rPr>
                  <w:rFonts w:ascii="Cambria Math" w:hAnsi="Cambria Math" w:cs="Times New Roman"/>
                </w:rPr>
                <m:t>8-2</m:t>
              </m:r>
            </m:num>
            <m:den>
              <m:r>
                <m:rPr>
                  <m:sty m:val="bi"/>
                </m:rPr>
                <w:rPr>
                  <w:rFonts w:ascii="Cambria Math" w:hAnsi="Cambria Math" w:cs="Times New Roman"/>
                </w:rPr>
                <m:t>8+2</m:t>
              </m:r>
            </m:den>
          </m:f>
          <m:r>
            <m:rPr>
              <m:sty m:val="bi"/>
            </m:rPr>
            <w:rPr>
              <w:rFonts w:ascii="Cambria Math" w:hAnsi="Cambria Math" w:cs="Times New Roman"/>
            </w:rPr>
            <m:t>=8</m:t>
          </m:r>
        </m:oMath>
      </m:oMathPara>
    </w:p>
    <w:p w14:paraId="31988A81" w14:textId="09BEC9DF" w:rsidR="009F05A9" w:rsidRDefault="00937658" w:rsidP="00937658">
      <w:pPr>
        <w:jc w:val="both"/>
        <w:rPr>
          <w:rFonts w:ascii="Times New Roman" w:hAnsi="Times New Roman" w:cs="Times New Roman"/>
          <w:noProof/>
          <w:lang w:val="pt-BR" w:bidi="pt-BR"/>
        </w:rPr>
      </w:pPr>
      <w:r w:rsidRPr="009F05A9">
        <w:rPr>
          <w:rFonts w:ascii="Times New Roman" w:hAnsi="Times New Roman" w:cs="Times New Roman"/>
          <w:b/>
          <w:bCs/>
          <w:noProof/>
          <w:lang w:val="pt-BR" w:bidi="pt-BR"/>
        </w:rPr>
        <w:t>Nota</w:t>
      </w:r>
      <w:r w:rsidR="009F05A9">
        <w:rPr>
          <w:rFonts w:ascii="Times New Roman" w:hAnsi="Times New Roman" w:cs="Times New Roman"/>
          <w:noProof/>
          <w:lang w:val="pt-BR" w:bidi="pt-BR"/>
        </w:rPr>
        <w:t xml:space="preserve">: </w:t>
      </w:r>
      <w:r w:rsidR="009F05A9" w:rsidRPr="00C64E8D">
        <w:rPr>
          <w:rFonts w:ascii="Times New Roman" w:hAnsi="Times New Roman" w:cs="Times New Roman"/>
          <w:i/>
          <w:iCs/>
          <w:noProof/>
          <w:lang w:val="pt-BR" w:bidi="pt-BR"/>
        </w:rPr>
        <w:t>O resultado é 8 em 10. Isso significa apenas que, segundo os pesos e critérios adotados, o conjunto de evidências favoráveis tem maior peso que o desfavorável. Não significa 80% de honestidade nem comprova a qualidade moral do candidato.</w:t>
      </w:r>
    </w:p>
    <w:p w14:paraId="5328AC22" w14:textId="77777777" w:rsidR="00C64E8D" w:rsidRDefault="00C64E8D" w:rsidP="0007574A">
      <w:pPr>
        <w:jc w:val="both"/>
        <w:rPr>
          <w:rFonts w:ascii="Times New Roman" w:hAnsi="Times New Roman" w:cs="Times New Roman"/>
          <w:noProof/>
          <w:lang w:val="pt-BR" w:bidi="pt-BR"/>
        </w:rPr>
      </w:pPr>
    </w:p>
    <w:p w14:paraId="3C23F7EA" w14:textId="77777777" w:rsidR="0007574A" w:rsidRPr="0007574A" w:rsidRDefault="0007574A" w:rsidP="0007574A">
      <w:pPr>
        <w:jc w:val="both"/>
        <w:rPr>
          <w:rFonts w:ascii="Times New Roman" w:hAnsi="Times New Roman" w:cs="Times New Roman"/>
          <w:b/>
          <w:bCs/>
          <w:noProof/>
          <w:lang w:val="pt-BR" w:bidi="pt-BR"/>
        </w:rPr>
      </w:pPr>
      <w:r w:rsidRPr="0007574A">
        <w:rPr>
          <w:rFonts w:ascii="Times New Roman" w:hAnsi="Times New Roman" w:cs="Times New Roman"/>
          <w:b/>
          <w:bCs/>
          <w:noProof/>
          <w:lang w:val="pt-BR" w:bidi="pt-BR"/>
        </w:rPr>
        <w:t>5.5.1. Limites de interpretação e validação das fórmulas</w:t>
      </w:r>
    </w:p>
    <w:p w14:paraId="4BFD0090" w14:textId="6CCEC356" w:rsidR="0073682F" w:rsidRPr="0073682F" w:rsidRDefault="0073682F" w:rsidP="0073682F">
      <w:pPr>
        <w:ind w:firstLine="709"/>
        <w:jc w:val="both"/>
        <w:rPr>
          <w:rFonts w:ascii="Times New Roman" w:hAnsi="Times New Roman" w:cs="Times New Roman"/>
          <w:noProof/>
          <w:lang w:val="pt-BR" w:bidi="pt-BR"/>
        </w:rPr>
      </w:pPr>
      <w:r w:rsidRPr="0073682F">
        <w:rPr>
          <w:rFonts w:ascii="Times New Roman" w:hAnsi="Times New Roman" w:cs="Times New Roman"/>
          <w:noProof/>
          <w:lang w:val="pt-BR" w:bidi="pt-BR"/>
        </w:rPr>
        <w:t>As fórmulas matemáticas apresentadas nesta seção constituem regras de ponderação e organização das evidências registradas na aplicação. Sua finalidade é proporcionar maior transparência ao procedimento de cálculo, permitindo que os parâmetros utilizados sejam identificados, examinados e reproduzidos.</w:t>
      </w:r>
    </w:p>
    <w:p w14:paraId="0582205C" w14:textId="77777777" w:rsidR="0073682F" w:rsidRPr="0073682F" w:rsidRDefault="0073682F" w:rsidP="0073682F">
      <w:pPr>
        <w:ind w:firstLine="709"/>
        <w:jc w:val="both"/>
        <w:rPr>
          <w:rFonts w:ascii="Times New Roman" w:hAnsi="Times New Roman" w:cs="Times New Roman"/>
          <w:noProof/>
          <w:lang w:val="pt-BR" w:bidi="pt-BR"/>
        </w:rPr>
      </w:pPr>
      <w:r w:rsidRPr="0073682F">
        <w:rPr>
          <w:rFonts w:ascii="Times New Roman" w:hAnsi="Times New Roman" w:cs="Times New Roman"/>
          <w:noProof/>
          <w:lang w:val="pt-BR" w:bidi="pt-BR"/>
        </w:rPr>
        <w:t>A pontuação resultante não deve ser interpretada como medida científica validada de honestidade, ética, empatia ou personalidade. O resultado depende da qualidade das fontes, da seleção das evidências, dos critérios de classificação e dos pesos atribuídos.</w:t>
      </w:r>
    </w:p>
    <w:p w14:paraId="2968998D" w14:textId="77777777" w:rsidR="0073682F" w:rsidRPr="0073682F" w:rsidRDefault="0073682F" w:rsidP="0073682F">
      <w:pPr>
        <w:ind w:firstLine="709"/>
        <w:jc w:val="both"/>
        <w:rPr>
          <w:rFonts w:ascii="Times New Roman" w:hAnsi="Times New Roman" w:cs="Times New Roman"/>
          <w:noProof/>
          <w:lang w:val="pt-BR" w:bidi="pt-BR"/>
        </w:rPr>
      </w:pPr>
      <w:r w:rsidRPr="0073682F">
        <w:rPr>
          <w:rFonts w:ascii="Times New Roman" w:hAnsi="Times New Roman" w:cs="Times New Roman"/>
          <w:noProof/>
          <w:lang w:val="pt-BR" w:bidi="pt-BR"/>
        </w:rPr>
        <w:t>Quando a soma dos pesos positivos e negativos for igual a zero, a pontuação de equilíbrio não deverá ser calculada. Nessa situação, o sistema deverá indicar que não há evidências ponderadas suficientes para produzir o resultado numérico.</w:t>
      </w:r>
    </w:p>
    <w:p w14:paraId="64BE877C" w14:textId="77777777" w:rsidR="0073682F" w:rsidRPr="0073682F" w:rsidRDefault="0073682F" w:rsidP="0073682F">
      <w:pPr>
        <w:ind w:firstLine="709"/>
        <w:jc w:val="both"/>
        <w:rPr>
          <w:rFonts w:ascii="Times New Roman" w:hAnsi="Times New Roman" w:cs="Times New Roman"/>
          <w:noProof/>
          <w:lang w:val="pt-BR" w:bidi="pt-BR"/>
        </w:rPr>
      </w:pPr>
      <w:r w:rsidRPr="0073682F">
        <w:rPr>
          <w:rFonts w:ascii="Times New Roman" w:hAnsi="Times New Roman" w:cs="Times New Roman"/>
          <w:noProof/>
          <w:lang w:val="pt-BR" w:bidi="pt-BR"/>
        </w:rPr>
        <w:t>A validação deverá incluir testes com valores controlados, comparação com cálculos manuais, verificação dos limites da pontuação e análise dos casos em que existam dados ausentes, evidências contestadas ou informações refutadas.</w:t>
      </w:r>
    </w:p>
    <w:p w14:paraId="185CB751" w14:textId="1C1F8BEA" w:rsidR="00513BD1" w:rsidRDefault="0073682F" w:rsidP="0073682F">
      <w:pPr>
        <w:ind w:firstLine="709"/>
        <w:jc w:val="both"/>
        <w:rPr>
          <w:rFonts w:ascii="Times New Roman" w:hAnsi="Times New Roman" w:cs="Times New Roman"/>
          <w:noProof/>
          <w:lang w:val="pt-BR" w:bidi="pt-BR"/>
        </w:rPr>
      </w:pPr>
      <w:r w:rsidRPr="0073682F">
        <w:rPr>
          <w:rFonts w:ascii="Times New Roman" w:hAnsi="Times New Roman" w:cs="Times New Roman"/>
          <w:noProof/>
          <w:lang w:val="pt-BR" w:bidi="pt-BR"/>
        </w:rPr>
        <w:t>A correspondência entre as fórmulas documentadas e o funcionamento efetivo da aplicação deverá ser confirmada mediante inspeção do código-fonte e execução de testes funcionais. Até essa confirmação, as expressões serão tratadas como formulações metodológicas documentadas, sem pressupor que todas estejam implementadas corretamente.</w:t>
      </w:r>
    </w:p>
    <w:p w14:paraId="12099640" w14:textId="77777777" w:rsidR="008C65E7" w:rsidRDefault="008C65E7" w:rsidP="0073682F">
      <w:pPr>
        <w:ind w:firstLine="709"/>
        <w:jc w:val="both"/>
        <w:rPr>
          <w:rFonts w:ascii="Times New Roman" w:hAnsi="Times New Roman" w:cs="Times New Roman"/>
          <w:noProof/>
          <w:lang w:val="pt-BR" w:bidi="pt-BR"/>
        </w:rPr>
      </w:pPr>
    </w:p>
    <w:p w14:paraId="428A02BC" w14:textId="3E42E5C8" w:rsidR="00804417" w:rsidRDefault="00804417" w:rsidP="00804417">
      <w:pPr>
        <w:jc w:val="both"/>
        <w:rPr>
          <w:rFonts w:ascii="Times New Roman" w:hAnsi="Times New Roman" w:cs="Times New Roman"/>
          <w:b/>
          <w:bCs/>
          <w:noProof/>
          <w:lang w:val="pt-BR" w:bidi="pt-BR"/>
        </w:rPr>
      </w:pPr>
      <w:r w:rsidRPr="00804417">
        <w:rPr>
          <w:rFonts w:ascii="Times New Roman" w:hAnsi="Times New Roman" w:cs="Times New Roman"/>
          <w:b/>
          <w:bCs/>
          <w:noProof/>
          <w:lang w:val="pt-BR" w:bidi="pt-BR"/>
        </w:rPr>
        <w:lastRenderedPageBreak/>
        <w:t xml:space="preserve">5.6. </w:t>
      </w:r>
      <w:r w:rsidR="005A5603">
        <w:rPr>
          <w:rFonts w:ascii="Times New Roman" w:hAnsi="Times New Roman" w:cs="Times New Roman"/>
          <w:b/>
          <w:bCs/>
          <w:noProof/>
          <w:lang w:val="pt-BR" w:bidi="pt-BR"/>
        </w:rPr>
        <w:t xml:space="preserve">Etapa 6: </w:t>
      </w:r>
      <w:r w:rsidR="009505C8" w:rsidRPr="009505C8">
        <w:rPr>
          <w:rFonts w:ascii="Times New Roman" w:hAnsi="Times New Roman" w:cs="Times New Roman"/>
          <w:b/>
          <w:bCs/>
          <w:noProof/>
          <w:lang w:val="pt-BR" w:bidi="pt-BR"/>
        </w:rPr>
        <w:t>Cronograma cronológico simulado</w:t>
      </w:r>
    </w:p>
    <w:p w14:paraId="3129EE9F" w14:textId="77777777" w:rsidR="009505C8" w:rsidRPr="00804417" w:rsidRDefault="009505C8" w:rsidP="00804417">
      <w:pPr>
        <w:jc w:val="both"/>
        <w:rPr>
          <w:rFonts w:ascii="Times New Roman" w:hAnsi="Times New Roman" w:cs="Times New Roman"/>
          <w:b/>
          <w:bCs/>
          <w:noProof/>
          <w:lang w:val="pt-BR" w:bidi="pt-BR"/>
        </w:rPr>
      </w:pPr>
    </w:p>
    <w:p w14:paraId="2C2C4183" w14:textId="5DE116D6" w:rsidR="007A10AB" w:rsidRPr="00716981" w:rsidRDefault="007A10AB">
      <w:pPr>
        <w:pStyle w:val="PargrafodaLista"/>
        <w:numPr>
          <w:ilvl w:val="1"/>
          <w:numId w:val="18"/>
        </w:numPr>
        <w:ind w:left="1560"/>
        <w:jc w:val="both"/>
        <w:rPr>
          <w:rFonts w:ascii="Times New Roman" w:hAnsi="Times New Roman" w:cs="Times New Roman"/>
          <w:noProof/>
          <w:lang w:val="pt-BR" w:bidi="pt-BR"/>
        </w:rPr>
      </w:pPr>
      <w:r w:rsidRPr="00716981">
        <w:rPr>
          <w:rFonts w:ascii="Times New Roman" w:hAnsi="Times New Roman" w:cs="Times New Roman"/>
          <w:b/>
          <w:bCs/>
          <w:noProof/>
          <w:lang w:val="pt-BR" w:bidi="pt-BR"/>
        </w:rPr>
        <w:t>Peso de cada evidência elegível:</w:t>
      </w:r>
    </w:p>
    <w:p w14:paraId="1E8FF97B" w14:textId="77777777" w:rsidR="001149CE" w:rsidRPr="00F33B50" w:rsidRDefault="001149CE" w:rsidP="001149CE">
      <w:pPr>
        <w:pStyle w:val="PargrafodaLista"/>
        <w:ind w:left="1069"/>
        <w:jc w:val="both"/>
        <w:rPr>
          <w:rFonts w:ascii="Times New Roman" w:hAnsi="Times New Roman" w:cs="Times New Roman"/>
          <w:noProof/>
          <w:lang w:val="pt-BR" w:bidi="pt-BR"/>
        </w:rPr>
      </w:pPr>
    </w:p>
    <w:p w14:paraId="351B9DBC" w14:textId="5A5F721A" w:rsidR="001149CE" w:rsidRDefault="00B172AD" w:rsidP="00583588">
      <w:pPr>
        <w:ind w:firstLine="142"/>
        <w:jc w:val="both"/>
        <w:rPr>
          <w:rFonts w:ascii="Times New Roman" w:hAnsi="Times New Roman" w:cs="Times New Roman"/>
          <w:noProof/>
          <w:lang w:val="pt-BR" w:bidi="pt-BR"/>
        </w:rPr>
      </w:pPr>
      <w:r>
        <w:rPr>
          <w:rFonts w:ascii="Times New Roman" w:hAnsi="Times New Roman" w:cs="Times New Roman"/>
          <w:noProof/>
          <w:lang w:val="pt-BR" w:bidi="pt-BR"/>
        </w:rPr>
        <w:t xml:space="preserve">                     </w:t>
      </w:r>
      <w:r w:rsidR="007A10AB" w:rsidRPr="00B172AD">
        <w:rPr>
          <w:rFonts w:ascii="Times New Roman" w:hAnsi="Times New Roman" w:cs="Times New Roman"/>
          <w:noProof/>
          <w:lang w:val="pt-BR" w:bidi="pt-BR"/>
        </w:rPr>
        <w:t>Peso = (Relevância ÷ 5) × (Confiabilidade ÷ 5) × (Impacto ÷ 5) × Fator de Relação × Fator de Situação</w:t>
      </w:r>
      <w:r w:rsidR="001149CE" w:rsidRPr="00B172AD">
        <w:rPr>
          <w:rFonts w:ascii="Times New Roman" w:hAnsi="Times New Roman" w:cs="Times New Roman"/>
          <w:noProof/>
          <w:lang w:val="pt-BR" w:bidi="pt-BR"/>
        </w:rPr>
        <w:t xml:space="preserve">  (tabela 1)</w:t>
      </w:r>
    </w:p>
    <w:p w14:paraId="1E0B3220" w14:textId="3FE313B9" w:rsidR="007A10AB" w:rsidRPr="007A10AB" w:rsidRDefault="001149CE" w:rsidP="00B172AD">
      <w:pPr>
        <w:ind w:left="142" w:firstLine="349"/>
        <w:jc w:val="center"/>
        <w:rPr>
          <w:rFonts w:ascii="Times New Roman" w:hAnsi="Times New Roman" w:cs="Times New Roman"/>
          <w:noProof/>
          <w:lang w:val="pt-BR" w:bidi="pt-BR"/>
        </w:rPr>
      </w:pPr>
      <w:r w:rsidRPr="001149CE">
        <w:rPr>
          <w:rFonts w:ascii="Times New Roman" w:hAnsi="Times New Roman" w:cs="Times New Roman"/>
          <w:b/>
          <w:bCs/>
          <w:noProof/>
          <w:lang w:val="pt-BR" w:bidi="pt-BR"/>
        </w:rPr>
        <w:t>Tabela 1.</w:t>
      </w:r>
      <w:r>
        <w:rPr>
          <w:rFonts w:ascii="Times New Roman" w:hAnsi="Times New Roman" w:cs="Times New Roman"/>
          <w:noProof/>
          <w:lang w:val="pt-BR" w:bidi="pt-BR"/>
        </w:rPr>
        <w:t xml:space="preserve"> F</w:t>
      </w:r>
      <w:r w:rsidR="007A10AB" w:rsidRPr="007A10AB">
        <w:rPr>
          <w:rFonts w:ascii="Times New Roman" w:hAnsi="Times New Roman" w:cs="Times New Roman"/>
          <w:noProof/>
          <w:lang w:val="pt-BR" w:bidi="pt-BR"/>
        </w:rPr>
        <w:t>atores de relação e situação descritos no material</w:t>
      </w:r>
    </w:p>
    <w:tbl>
      <w:tblPr>
        <w:tblW w:w="0" w:type="auto"/>
        <w:tblCellSpacing w:w="15" w:type="dxa"/>
        <w:tblInd w:w="2255" w:type="dxa"/>
        <w:tblCellMar>
          <w:top w:w="15" w:type="dxa"/>
          <w:left w:w="15" w:type="dxa"/>
          <w:bottom w:w="15" w:type="dxa"/>
          <w:right w:w="15" w:type="dxa"/>
        </w:tblCellMar>
        <w:tblLook w:val="04A0" w:firstRow="1" w:lastRow="0" w:firstColumn="1" w:lastColumn="0" w:noHBand="0" w:noVBand="1"/>
      </w:tblPr>
      <w:tblGrid>
        <w:gridCol w:w="2423"/>
        <w:gridCol w:w="1985"/>
        <w:gridCol w:w="708"/>
      </w:tblGrid>
      <w:tr w:rsidR="007A10AB" w:rsidRPr="007A10AB" w14:paraId="688F7306" w14:textId="77777777" w:rsidTr="00B172AD">
        <w:trPr>
          <w:tblCellSpacing w:w="15" w:type="dxa"/>
        </w:trPr>
        <w:tc>
          <w:tcPr>
            <w:tcW w:w="2378" w:type="dxa"/>
            <w:tcBorders>
              <w:top w:val="single" w:sz="4" w:space="0" w:color="auto"/>
              <w:bottom w:val="single" w:sz="4" w:space="0" w:color="auto"/>
            </w:tcBorders>
            <w:shd w:val="clear" w:color="auto" w:fill="F2F2F2" w:themeFill="background1" w:themeFillShade="F2"/>
            <w:vAlign w:val="center"/>
            <w:hideMark/>
          </w:tcPr>
          <w:p w14:paraId="2E8EA6DB" w14:textId="77777777"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Parâmetro</w:t>
            </w:r>
          </w:p>
        </w:tc>
        <w:tc>
          <w:tcPr>
            <w:tcW w:w="1955" w:type="dxa"/>
            <w:tcBorders>
              <w:top w:val="single" w:sz="4" w:space="0" w:color="auto"/>
              <w:bottom w:val="single" w:sz="4" w:space="0" w:color="auto"/>
            </w:tcBorders>
            <w:shd w:val="clear" w:color="auto" w:fill="F2F2F2" w:themeFill="background1" w:themeFillShade="F2"/>
            <w:vAlign w:val="center"/>
            <w:hideMark/>
          </w:tcPr>
          <w:p w14:paraId="31A3E000" w14:textId="77777777"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Condição</w:t>
            </w:r>
          </w:p>
        </w:tc>
        <w:tc>
          <w:tcPr>
            <w:tcW w:w="663" w:type="dxa"/>
            <w:tcBorders>
              <w:top w:val="single" w:sz="4" w:space="0" w:color="auto"/>
              <w:bottom w:val="single" w:sz="4" w:space="0" w:color="auto"/>
            </w:tcBorders>
            <w:shd w:val="clear" w:color="auto" w:fill="F2F2F2" w:themeFill="background1" w:themeFillShade="F2"/>
            <w:vAlign w:val="center"/>
            <w:hideMark/>
          </w:tcPr>
          <w:p w14:paraId="76D51B91" w14:textId="77777777"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Fator</w:t>
            </w:r>
          </w:p>
        </w:tc>
      </w:tr>
      <w:tr w:rsidR="007A10AB" w:rsidRPr="007A10AB" w14:paraId="23956F41" w14:textId="77777777" w:rsidTr="001149CE">
        <w:trPr>
          <w:tblCellSpacing w:w="15" w:type="dxa"/>
        </w:trPr>
        <w:tc>
          <w:tcPr>
            <w:tcW w:w="2378" w:type="dxa"/>
            <w:vAlign w:val="center"/>
            <w:hideMark/>
          </w:tcPr>
          <w:p w14:paraId="623C9601"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Relação</w:t>
            </w:r>
          </w:p>
        </w:tc>
        <w:tc>
          <w:tcPr>
            <w:tcW w:w="1955" w:type="dxa"/>
            <w:vAlign w:val="center"/>
            <w:hideMark/>
          </w:tcPr>
          <w:p w14:paraId="4953829F"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Direta</w:t>
            </w:r>
          </w:p>
        </w:tc>
        <w:tc>
          <w:tcPr>
            <w:tcW w:w="663" w:type="dxa"/>
            <w:vAlign w:val="center"/>
            <w:hideMark/>
          </w:tcPr>
          <w:p w14:paraId="23C6FAEF"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1,00</w:t>
            </w:r>
          </w:p>
        </w:tc>
      </w:tr>
      <w:tr w:rsidR="007A10AB" w:rsidRPr="007A10AB" w14:paraId="0A50E471" w14:textId="77777777" w:rsidTr="001149CE">
        <w:trPr>
          <w:tblCellSpacing w:w="15" w:type="dxa"/>
        </w:trPr>
        <w:tc>
          <w:tcPr>
            <w:tcW w:w="2378" w:type="dxa"/>
            <w:vAlign w:val="center"/>
            <w:hideMark/>
          </w:tcPr>
          <w:p w14:paraId="36D9CE94"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Relação</w:t>
            </w:r>
          </w:p>
        </w:tc>
        <w:tc>
          <w:tcPr>
            <w:tcW w:w="1955" w:type="dxa"/>
            <w:vAlign w:val="center"/>
            <w:hideMark/>
          </w:tcPr>
          <w:p w14:paraId="5CD6E5EC"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Indireta</w:t>
            </w:r>
          </w:p>
        </w:tc>
        <w:tc>
          <w:tcPr>
            <w:tcW w:w="663" w:type="dxa"/>
            <w:vAlign w:val="center"/>
            <w:hideMark/>
          </w:tcPr>
          <w:p w14:paraId="3B3F66A0"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0,60</w:t>
            </w:r>
          </w:p>
        </w:tc>
      </w:tr>
      <w:tr w:rsidR="007A10AB" w:rsidRPr="007A10AB" w14:paraId="5462ED87" w14:textId="77777777" w:rsidTr="001149CE">
        <w:trPr>
          <w:tblCellSpacing w:w="15" w:type="dxa"/>
        </w:trPr>
        <w:tc>
          <w:tcPr>
            <w:tcW w:w="2378" w:type="dxa"/>
            <w:vAlign w:val="center"/>
            <w:hideMark/>
          </w:tcPr>
          <w:p w14:paraId="5C586E22"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Relação</w:t>
            </w:r>
          </w:p>
        </w:tc>
        <w:tc>
          <w:tcPr>
            <w:tcW w:w="1955" w:type="dxa"/>
            <w:vAlign w:val="center"/>
            <w:hideMark/>
          </w:tcPr>
          <w:p w14:paraId="4785F933"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Não demonstrada</w:t>
            </w:r>
          </w:p>
        </w:tc>
        <w:tc>
          <w:tcPr>
            <w:tcW w:w="663" w:type="dxa"/>
            <w:vAlign w:val="center"/>
            <w:hideMark/>
          </w:tcPr>
          <w:p w14:paraId="79B5F41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0,00</w:t>
            </w:r>
          </w:p>
        </w:tc>
      </w:tr>
      <w:tr w:rsidR="007A10AB" w:rsidRPr="007A10AB" w14:paraId="456FA7E9" w14:textId="77777777" w:rsidTr="001149CE">
        <w:trPr>
          <w:tblCellSpacing w:w="15" w:type="dxa"/>
        </w:trPr>
        <w:tc>
          <w:tcPr>
            <w:tcW w:w="2378" w:type="dxa"/>
            <w:vAlign w:val="center"/>
            <w:hideMark/>
          </w:tcPr>
          <w:p w14:paraId="723F2A95"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Situação</w:t>
            </w:r>
          </w:p>
        </w:tc>
        <w:tc>
          <w:tcPr>
            <w:tcW w:w="1955" w:type="dxa"/>
            <w:vAlign w:val="center"/>
            <w:hideMark/>
          </w:tcPr>
          <w:p w14:paraId="7C518E76"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Confirmada</w:t>
            </w:r>
          </w:p>
        </w:tc>
        <w:tc>
          <w:tcPr>
            <w:tcW w:w="663" w:type="dxa"/>
            <w:vAlign w:val="center"/>
            <w:hideMark/>
          </w:tcPr>
          <w:p w14:paraId="5FD33A47"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1,00</w:t>
            </w:r>
          </w:p>
        </w:tc>
      </w:tr>
      <w:tr w:rsidR="007A10AB" w:rsidRPr="007A10AB" w14:paraId="0C035384" w14:textId="77777777" w:rsidTr="001149CE">
        <w:trPr>
          <w:tblCellSpacing w:w="15" w:type="dxa"/>
        </w:trPr>
        <w:tc>
          <w:tcPr>
            <w:tcW w:w="2378" w:type="dxa"/>
            <w:vAlign w:val="center"/>
            <w:hideMark/>
          </w:tcPr>
          <w:p w14:paraId="6789619F"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Situação</w:t>
            </w:r>
          </w:p>
        </w:tc>
        <w:tc>
          <w:tcPr>
            <w:tcW w:w="1955" w:type="dxa"/>
            <w:vAlign w:val="center"/>
            <w:hideMark/>
          </w:tcPr>
          <w:p w14:paraId="1C72F1A6"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Contestada</w:t>
            </w:r>
          </w:p>
        </w:tc>
        <w:tc>
          <w:tcPr>
            <w:tcW w:w="663" w:type="dxa"/>
            <w:vAlign w:val="center"/>
            <w:hideMark/>
          </w:tcPr>
          <w:p w14:paraId="00AD1B77"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0,50</w:t>
            </w:r>
          </w:p>
        </w:tc>
      </w:tr>
      <w:tr w:rsidR="007A10AB" w:rsidRPr="007A10AB" w14:paraId="3C866DD4" w14:textId="77777777" w:rsidTr="001149CE">
        <w:trPr>
          <w:tblCellSpacing w:w="15" w:type="dxa"/>
        </w:trPr>
        <w:tc>
          <w:tcPr>
            <w:tcW w:w="2378" w:type="dxa"/>
            <w:vAlign w:val="center"/>
            <w:hideMark/>
          </w:tcPr>
          <w:p w14:paraId="76A793AB"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Situação</w:t>
            </w:r>
          </w:p>
        </w:tc>
        <w:tc>
          <w:tcPr>
            <w:tcW w:w="1955" w:type="dxa"/>
            <w:vAlign w:val="center"/>
            <w:hideMark/>
          </w:tcPr>
          <w:p w14:paraId="15D8EC9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Em investigação</w:t>
            </w:r>
          </w:p>
        </w:tc>
        <w:tc>
          <w:tcPr>
            <w:tcW w:w="663" w:type="dxa"/>
            <w:vAlign w:val="center"/>
            <w:hideMark/>
          </w:tcPr>
          <w:p w14:paraId="3DFA0B0B"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0,25</w:t>
            </w:r>
          </w:p>
        </w:tc>
      </w:tr>
      <w:tr w:rsidR="007A10AB" w:rsidRPr="007A10AB" w14:paraId="1C4AFCA6" w14:textId="77777777" w:rsidTr="001149CE">
        <w:trPr>
          <w:tblCellSpacing w:w="15" w:type="dxa"/>
        </w:trPr>
        <w:tc>
          <w:tcPr>
            <w:tcW w:w="2378" w:type="dxa"/>
            <w:tcBorders>
              <w:bottom w:val="single" w:sz="4" w:space="0" w:color="auto"/>
            </w:tcBorders>
            <w:vAlign w:val="center"/>
            <w:hideMark/>
          </w:tcPr>
          <w:p w14:paraId="0C3026C6"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Situação</w:t>
            </w:r>
          </w:p>
        </w:tc>
        <w:tc>
          <w:tcPr>
            <w:tcW w:w="1955" w:type="dxa"/>
            <w:tcBorders>
              <w:bottom w:val="single" w:sz="4" w:space="0" w:color="auto"/>
            </w:tcBorders>
            <w:vAlign w:val="center"/>
            <w:hideMark/>
          </w:tcPr>
          <w:p w14:paraId="2E4C3BB8"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Refutada</w:t>
            </w:r>
          </w:p>
        </w:tc>
        <w:tc>
          <w:tcPr>
            <w:tcW w:w="663" w:type="dxa"/>
            <w:tcBorders>
              <w:bottom w:val="single" w:sz="4" w:space="0" w:color="auto"/>
            </w:tcBorders>
            <w:vAlign w:val="center"/>
            <w:hideMark/>
          </w:tcPr>
          <w:p w14:paraId="3D9BC7C1"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0,00</w:t>
            </w:r>
          </w:p>
        </w:tc>
      </w:tr>
    </w:tbl>
    <w:p w14:paraId="4B2B7A40" w14:textId="385FF01D" w:rsidR="00772CF0" w:rsidRPr="00772CF0" w:rsidRDefault="00772CF0" w:rsidP="00772CF0">
      <w:pPr>
        <w:spacing w:before="0"/>
        <w:rPr>
          <w:rFonts w:ascii="Times New Roman" w:hAnsi="Times New Roman" w:cs="Times New Roman"/>
          <w:b/>
          <w:bCs/>
          <w:noProof/>
          <w:sz w:val="20"/>
          <w:szCs w:val="20"/>
          <w:lang w:val="pt-BR" w:bidi="pt-BR"/>
        </w:rPr>
      </w:pPr>
      <w:r>
        <w:rPr>
          <w:rFonts w:ascii="Times New Roman" w:hAnsi="Times New Roman" w:cs="Times New Roman"/>
          <w:b/>
          <w:bCs/>
          <w:noProof/>
          <w:sz w:val="20"/>
          <w:szCs w:val="20"/>
          <w:lang w:val="pt-BR" w:bidi="pt-BR"/>
        </w:rPr>
        <w:t xml:space="preserve">                                              </w:t>
      </w:r>
      <w:r w:rsidRPr="00772CF0">
        <w:rPr>
          <w:rFonts w:ascii="Times New Roman" w:hAnsi="Times New Roman" w:cs="Times New Roman"/>
          <w:b/>
          <w:bCs/>
          <w:noProof/>
          <w:sz w:val="20"/>
          <w:szCs w:val="20"/>
          <w:lang w:val="pt-BR" w:bidi="pt-BR"/>
        </w:rPr>
        <w:t xml:space="preserve">Fonte: </w:t>
      </w:r>
      <w:r w:rsidRPr="00772CF0">
        <w:rPr>
          <w:rFonts w:ascii="Times New Roman" w:hAnsi="Times New Roman" w:cs="Times New Roman"/>
          <w:noProof/>
          <w:sz w:val="20"/>
          <w:szCs w:val="20"/>
          <w:lang w:val="pt-BR" w:bidi="pt-BR"/>
        </w:rPr>
        <w:t>Elaborado pelo autor.</w:t>
      </w:r>
    </w:p>
    <w:p w14:paraId="04CEEF4C" w14:textId="432A6719" w:rsidR="00B172AD" w:rsidRDefault="00C64E8D" w:rsidP="00C64E8D">
      <w:pPr>
        <w:jc w:val="both"/>
        <w:rPr>
          <w:rFonts w:ascii="Times New Roman" w:hAnsi="Times New Roman" w:cs="Times New Roman"/>
          <w:noProof/>
          <w:lang w:val="pt-BR" w:bidi="pt-BR"/>
        </w:rPr>
      </w:pPr>
      <w:r w:rsidRPr="00C64E8D">
        <w:rPr>
          <w:rFonts w:ascii="Times New Roman" w:hAnsi="Times New Roman" w:cs="Times New Roman"/>
          <w:b/>
          <w:bCs/>
          <w:noProof/>
          <w:lang w:val="pt-BR" w:bidi="pt-BR"/>
        </w:rPr>
        <w:t>Nota:</w:t>
      </w:r>
      <w:r>
        <w:rPr>
          <w:rFonts w:ascii="Times New Roman" w:hAnsi="Times New Roman" w:cs="Times New Roman"/>
          <w:noProof/>
          <w:lang w:val="pt-BR" w:bidi="pt-BR"/>
        </w:rPr>
        <w:t xml:space="preserve"> </w:t>
      </w:r>
      <w:r w:rsidRPr="00C64E8D">
        <w:rPr>
          <w:rFonts w:ascii="Times New Roman" w:hAnsi="Times New Roman" w:cs="Times New Roman"/>
          <w:i/>
          <w:iCs/>
          <w:noProof/>
          <w:lang w:val="pt-BR" w:bidi="pt-BR"/>
        </w:rPr>
        <w:t>A tabela de fatores apresentada no relatório atribui peso zero a uma evidência com relação não demonstrada ou situação refutada. Isso pode ser adequado para impedir que uma informação sem sustentação contribua para a pontuação. Entretanto, recomendo preservar o registro original dessas informações, incluindo o motivo da classificação, para não confundir “peso zero” com “informação inexistente”.</w:t>
      </w:r>
    </w:p>
    <w:p w14:paraId="25CAE816" w14:textId="6B75D153" w:rsidR="007A10AB" w:rsidRDefault="007A10AB" w:rsidP="001149CE">
      <w:pPr>
        <w:ind w:firstLine="709"/>
        <w:rPr>
          <w:rFonts w:ascii="Times New Roman" w:hAnsi="Times New Roman" w:cs="Times New Roman"/>
          <w:noProof/>
          <w:lang w:val="pt-BR" w:bidi="pt-BR"/>
        </w:rPr>
      </w:pPr>
      <w:r w:rsidRPr="007A10AB">
        <w:rPr>
          <w:rFonts w:ascii="Times New Roman" w:hAnsi="Times New Roman" w:cs="Times New Roman"/>
          <w:noProof/>
          <w:lang w:val="pt-BR" w:bidi="pt-BR"/>
        </w:rPr>
        <w:t>A formulação deve ser interpretada como uma regra de organização de registros, não como prova matemática de ética, honestidade ou personalidade.</w:t>
      </w:r>
      <w:r w:rsidR="00772CF0">
        <w:rPr>
          <w:rFonts w:ascii="Times New Roman" w:hAnsi="Times New Roman" w:cs="Times New Roman"/>
          <w:noProof/>
          <w:lang w:val="pt-BR" w:bidi="pt-BR"/>
        </w:rPr>
        <w:t xml:space="preserve"> </w:t>
      </w:r>
      <w:r w:rsidRPr="007A10AB">
        <w:rPr>
          <w:rFonts w:ascii="Times New Roman" w:hAnsi="Times New Roman" w:cs="Times New Roman"/>
          <w:noProof/>
          <w:lang w:val="pt-BR" w:bidi="pt-BR"/>
        </w:rPr>
        <w:t>O material de referência também apresenta uma proposta de equilíbrio entre pesos positivos e negativos:</w:t>
      </w:r>
    </w:p>
    <w:p w14:paraId="625B345B" w14:textId="77777777" w:rsidR="00B172AD" w:rsidRPr="007A10AB" w:rsidRDefault="00B172AD" w:rsidP="001149CE">
      <w:pPr>
        <w:ind w:firstLine="709"/>
        <w:rPr>
          <w:rFonts w:ascii="Times New Roman" w:hAnsi="Times New Roman" w:cs="Times New Roman"/>
          <w:noProof/>
          <w:lang w:val="pt-BR" w:bidi="pt-BR"/>
        </w:rPr>
      </w:pPr>
    </w:p>
    <w:p w14:paraId="7436496A" w14:textId="499AC210" w:rsidR="007A10AB" w:rsidRPr="00716981" w:rsidRDefault="007A10AB">
      <w:pPr>
        <w:pStyle w:val="PargrafodaLista"/>
        <w:numPr>
          <w:ilvl w:val="1"/>
          <w:numId w:val="19"/>
        </w:numPr>
        <w:ind w:left="1276"/>
        <w:rPr>
          <w:rFonts w:ascii="Times New Roman" w:hAnsi="Times New Roman" w:cs="Times New Roman"/>
          <w:noProof/>
          <w:lang w:val="pt-BR" w:bidi="pt-BR"/>
        </w:rPr>
      </w:pPr>
      <w:r w:rsidRPr="00716981">
        <w:rPr>
          <w:rFonts w:ascii="Times New Roman" w:hAnsi="Times New Roman" w:cs="Times New Roman"/>
          <w:b/>
          <w:bCs/>
          <w:noProof/>
          <w:lang w:val="pt-BR" w:bidi="pt-BR"/>
        </w:rPr>
        <w:t>Pontuação de equilíbrio = 5 + 5 × (Peso positivo total − Peso negativo total) ÷ (Peso positivo total + Peso negativo total).</w:t>
      </w:r>
    </w:p>
    <w:p w14:paraId="61AB54E7" w14:textId="77777777" w:rsidR="007A10AB" w:rsidRPr="007A10AB" w:rsidRDefault="007A10AB" w:rsidP="00716981">
      <w:pPr>
        <w:ind w:firstLine="709"/>
        <w:rPr>
          <w:rFonts w:ascii="Times New Roman" w:hAnsi="Times New Roman" w:cs="Times New Roman"/>
          <w:noProof/>
          <w:lang w:val="pt-BR" w:bidi="pt-BR"/>
        </w:rPr>
      </w:pPr>
      <w:r w:rsidRPr="007A10AB">
        <w:rPr>
          <w:rFonts w:ascii="Times New Roman" w:hAnsi="Times New Roman" w:cs="Times New Roman"/>
          <w:noProof/>
          <w:lang w:val="pt-BR" w:bidi="pt-BR"/>
        </w:rPr>
        <w:t>O resultado é limitado ao intervalo de 0 a 10. Quando não houver pesos positivos nem negativos, o denominador será zero e a pontuação não deverá ser calculada.</w:t>
      </w:r>
    </w:p>
    <w:p w14:paraId="04E50341" w14:textId="77777777" w:rsidR="007A10AB" w:rsidRPr="007A10AB" w:rsidRDefault="007A10AB" w:rsidP="00716981">
      <w:pPr>
        <w:ind w:firstLine="709"/>
        <w:rPr>
          <w:rFonts w:ascii="Times New Roman" w:hAnsi="Times New Roman" w:cs="Times New Roman"/>
          <w:noProof/>
          <w:lang w:val="pt-BR" w:bidi="pt-BR"/>
        </w:rPr>
      </w:pPr>
      <w:r w:rsidRPr="007A10AB">
        <w:rPr>
          <w:rFonts w:ascii="Times New Roman" w:hAnsi="Times New Roman" w:cs="Times New Roman"/>
          <w:noProof/>
          <w:lang w:val="pt-BR" w:bidi="pt-BR"/>
        </w:rPr>
        <w:t>A pontuação, caso implementada dessa forma, representa apenas o resultado da regra matemática aplicada aos registros inseridos. Ela não equivale a uma probabilidade de honestidade, a uma avaliação científica da personalidade nem a uma recomendação eleitoral.</w:t>
      </w:r>
    </w:p>
    <w:p w14:paraId="60BA8637" w14:textId="77777777" w:rsidR="007A10AB" w:rsidRDefault="007A10AB" w:rsidP="00B172AD">
      <w:pPr>
        <w:rPr>
          <w:rFonts w:ascii="Times New Roman" w:hAnsi="Times New Roman" w:cs="Times New Roman"/>
          <w:noProof/>
          <w:lang w:val="pt-BR" w:bidi="pt-BR"/>
        </w:rPr>
      </w:pPr>
      <w:r w:rsidRPr="007A10AB">
        <w:rPr>
          <w:rFonts w:ascii="Times New Roman" w:hAnsi="Times New Roman" w:cs="Times New Roman"/>
          <w:b/>
          <w:bCs/>
          <w:noProof/>
          <w:lang w:val="pt-BR" w:bidi="pt-BR"/>
        </w:rPr>
        <w:t>Nota técnica:</w:t>
      </w:r>
      <w:r w:rsidRPr="007A10AB">
        <w:rPr>
          <w:rFonts w:ascii="Times New Roman" w:hAnsi="Times New Roman" w:cs="Times New Roman"/>
          <w:noProof/>
          <w:lang w:val="pt-BR" w:bidi="pt-BR"/>
        </w:rPr>
        <w:t xml:space="preserve"> </w:t>
      </w:r>
      <w:r w:rsidRPr="00B172AD">
        <w:rPr>
          <w:rFonts w:ascii="Times New Roman" w:hAnsi="Times New Roman" w:cs="Times New Roman"/>
          <w:i/>
          <w:iCs/>
          <w:noProof/>
          <w:lang w:val="pt-BR" w:bidi="pt-BR"/>
        </w:rPr>
        <w:t>as expressões acima refletem a documentação conceitual disponível. A confirmação de que correspondem integralmente ao comportamento executado pelo sistema exige a inspeção e o teste do código JavaScript responsável pelos cálculos.</w:t>
      </w:r>
    </w:p>
    <w:p w14:paraId="42C4024C" w14:textId="77777777" w:rsidR="00716981" w:rsidRDefault="00716981" w:rsidP="00716981">
      <w:pPr>
        <w:ind w:firstLine="709"/>
        <w:rPr>
          <w:rFonts w:ascii="Times New Roman" w:hAnsi="Times New Roman" w:cs="Times New Roman"/>
          <w:noProof/>
          <w:lang w:val="pt-BR" w:bidi="pt-BR"/>
        </w:rPr>
      </w:pPr>
    </w:p>
    <w:p w14:paraId="06BB9FAB" w14:textId="77777777" w:rsidR="009505C8" w:rsidRPr="007A10AB" w:rsidRDefault="009505C8" w:rsidP="00716981">
      <w:pPr>
        <w:ind w:firstLine="709"/>
        <w:rPr>
          <w:rFonts w:ascii="Times New Roman" w:hAnsi="Times New Roman" w:cs="Times New Roman"/>
          <w:noProof/>
          <w:lang w:val="pt-BR" w:bidi="pt-BR"/>
        </w:rPr>
      </w:pPr>
    </w:p>
    <w:p w14:paraId="6EBBCF42" w14:textId="0495C8F0"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lastRenderedPageBreak/>
        <w:t xml:space="preserve">5.6. Etapa </w:t>
      </w:r>
      <w:r w:rsidR="00197408">
        <w:rPr>
          <w:rFonts w:ascii="Times New Roman" w:hAnsi="Times New Roman" w:cs="Times New Roman"/>
          <w:b/>
          <w:bCs/>
          <w:noProof/>
          <w:lang w:val="pt-BR" w:bidi="pt-BR"/>
        </w:rPr>
        <w:t xml:space="preserve">7: </w:t>
      </w:r>
      <w:r w:rsidRPr="007A10AB">
        <w:rPr>
          <w:rFonts w:ascii="Times New Roman" w:hAnsi="Times New Roman" w:cs="Times New Roman"/>
          <w:b/>
          <w:bCs/>
          <w:noProof/>
          <w:lang w:val="pt-BR" w:bidi="pt-BR"/>
        </w:rPr>
        <w:t>Registro de fontes e evidências</w:t>
      </w:r>
    </w:p>
    <w:p w14:paraId="360B0AAB" w14:textId="77777777" w:rsidR="007A10AB" w:rsidRPr="007A10AB" w:rsidRDefault="007A10AB" w:rsidP="00716981">
      <w:pPr>
        <w:ind w:firstLine="709"/>
        <w:rPr>
          <w:rFonts w:ascii="Times New Roman" w:hAnsi="Times New Roman" w:cs="Times New Roman"/>
          <w:noProof/>
          <w:lang w:val="pt-BR" w:bidi="pt-BR"/>
        </w:rPr>
      </w:pPr>
      <w:r w:rsidRPr="007A10AB">
        <w:rPr>
          <w:rFonts w:ascii="Times New Roman" w:hAnsi="Times New Roman" w:cs="Times New Roman"/>
          <w:noProof/>
          <w:lang w:val="pt-BR" w:bidi="pt-BR"/>
        </w:rPr>
        <w:t>A organização das evidências deve permitir que cada registro seja relacionado à fonte de origem e ao tema pesquisado.</w:t>
      </w:r>
    </w:p>
    <w:p w14:paraId="60A506FB" w14:textId="77777777" w:rsidR="007A10AB" w:rsidRPr="007A10AB" w:rsidRDefault="007A10AB" w:rsidP="00716981">
      <w:pPr>
        <w:ind w:firstLine="709"/>
        <w:rPr>
          <w:rFonts w:ascii="Times New Roman" w:hAnsi="Times New Roman" w:cs="Times New Roman"/>
          <w:noProof/>
          <w:lang w:val="pt-BR" w:bidi="pt-BR"/>
        </w:rPr>
      </w:pPr>
      <w:r w:rsidRPr="007A10AB">
        <w:rPr>
          <w:rFonts w:ascii="Times New Roman" w:hAnsi="Times New Roman" w:cs="Times New Roman"/>
          <w:noProof/>
          <w:lang w:val="pt-BR" w:bidi="pt-BR"/>
        </w:rPr>
        <w:t>Sempre que possível, recomenda-se registrar:</w:t>
      </w:r>
    </w:p>
    <w:p w14:paraId="3609A240" w14:textId="77777777" w:rsidR="007A10AB" w:rsidRPr="00716981" w:rsidRDefault="007A10AB">
      <w:pPr>
        <w:pStyle w:val="PargrafodaLista"/>
        <w:numPr>
          <w:ilvl w:val="0"/>
          <w:numId w:val="20"/>
        </w:numPr>
        <w:rPr>
          <w:rFonts w:ascii="Times New Roman" w:hAnsi="Times New Roman" w:cs="Times New Roman"/>
          <w:noProof/>
          <w:lang w:val="pt-BR" w:bidi="pt-BR"/>
        </w:rPr>
      </w:pPr>
      <w:r w:rsidRPr="00716981">
        <w:rPr>
          <w:rFonts w:ascii="Times New Roman" w:hAnsi="Times New Roman" w:cs="Times New Roman"/>
          <w:noProof/>
          <w:lang w:val="pt-BR" w:bidi="pt-BR"/>
        </w:rPr>
        <w:t>título ou identificação da fonte;</w:t>
      </w:r>
    </w:p>
    <w:p w14:paraId="2AA24DA3" w14:textId="77777777" w:rsidR="007A10AB" w:rsidRPr="00716981" w:rsidRDefault="007A10AB">
      <w:pPr>
        <w:pStyle w:val="PargrafodaLista"/>
        <w:numPr>
          <w:ilvl w:val="0"/>
          <w:numId w:val="20"/>
        </w:numPr>
        <w:rPr>
          <w:rFonts w:ascii="Times New Roman" w:hAnsi="Times New Roman" w:cs="Times New Roman"/>
          <w:noProof/>
          <w:lang w:val="pt-BR" w:bidi="pt-BR"/>
        </w:rPr>
      </w:pPr>
      <w:r w:rsidRPr="00716981">
        <w:rPr>
          <w:rFonts w:ascii="Times New Roman" w:hAnsi="Times New Roman" w:cs="Times New Roman"/>
          <w:noProof/>
          <w:lang w:val="pt-BR" w:bidi="pt-BR"/>
        </w:rPr>
        <w:t>endereço eletrônico ou referência documental;</w:t>
      </w:r>
    </w:p>
    <w:p w14:paraId="2F893EA2" w14:textId="77777777" w:rsidR="007A10AB" w:rsidRPr="00716981" w:rsidRDefault="007A10AB">
      <w:pPr>
        <w:pStyle w:val="PargrafodaLista"/>
        <w:numPr>
          <w:ilvl w:val="0"/>
          <w:numId w:val="20"/>
        </w:numPr>
        <w:rPr>
          <w:rFonts w:ascii="Times New Roman" w:hAnsi="Times New Roman" w:cs="Times New Roman"/>
          <w:noProof/>
          <w:lang w:val="pt-BR" w:bidi="pt-BR"/>
        </w:rPr>
      </w:pPr>
      <w:r w:rsidRPr="00716981">
        <w:rPr>
          <w:rFonts w:ascii="Times New Roman" w:hAnsi="Times New Roman" w:cs="Times New Roman"/>
          <w:noProof/>
          <w:lang w:val="pt-BR" w:bidi="pt-BR"/>
        </w:rPr>
        <w:t>data de publicação e data de consulta;</w:t>
      </w:r>
    </w:p>
    <w:p w14:paraId="3F348D37" w14:textId="77777777" w:rsidR="007A10AB" w:rsidRPr="00716981" w:rsidRDefault="007A10AB">
      <w:pPr>
        <w:pStyle w:val="PargrafodaLista"/>
        <w:numPr>
          <w:ilvl w:val="0"/>
          <w:numId w:val="20"/>
        </w:numPr>
        <w:rPr>
          <w:rFonts w:ascii="Times New Roman" w:hAnsi="Times New Roman" w:cs="Times New Roman"/>
          <w:noProof/>
          <w:lang w:val="pt-BR" w:bidi="pt-BR"/>
        </w:rPr>
      </w:pPr>
      <w:r w:rsidRPr="00716981">
        <w:rPr>
          <w:rFonts w:ascii="Times New Roman" w:hAnsi="Times New Roman" w:cs="Times New Roman"/>
          <w:noProof/>
          <w:lang w:val="pt-BR" w:bidi="pt-BR"/>
        </w:rPr>
        <w:t>trecho ou resumo fiel da informação;</w:t>
      </w:r>
    </w:p>
    <w:p w14:paraId="5E1A51F1" w14:textId="77777777" w:rsidR="007A10AB" w:rsidRPr="00716981" w:rsidRDefault="007A10AB">
      <w:pPr>
        <w:pStyle w:val="PargrafodaLista"/>
        <w:numPr>
          <w:ilvl w:val="0"/>
          <w:numId w:val="20"/>
        </w:numPr>
        <w:rPr>
          <w:rFonts w:ascii="Times New Roman" w:hAnsi="Times New Roman" w:cs="Times New Roman"/>
          <w:noProof/>
          <w:lang w:val="pt-BR" w:bidi="pt-BR"/>
        </w:rPr>
      </w:pPr>
      <w:r w:rsidRPr="00716981">
        <w:rPr>
          <w:rFonts w:ascii="Times New Roman" w:hAnsi="Times New Roman" w:cs="Times New Roman"/>
          <w:noProof/>
          <w:lang w:val="pt-BR" w:bidi="pt-BR"/>
        </w:rPr>
        <w:t>tema ao qual a evidência se relaciona;</w:t>
      </w:r>
    </w:p>
    <w:p w14:paraId="32C67806" w14:textId="77777777" w:rsidR="007A10AB" w:rsidRPr="00716981" w:rsidRDefault="007A10AB">
      <w:pPr>
        <w:pStyle w:val="PargrafodaLista"/>
        <w:numPr>
          <w:ilvl w:val="0"/>
          <w:numId w:val="20"/>
        </w:numPr>
        <w:rPr>
          <w:rFonts w:ascii="Times New Roman" w:hAnsi="Times New Roman" w:cs="Times New Roman"/>
          <w:noProof/>
          <w:lang w:val="pt-BR" w:bidi="pt-BR"/>
        </w:rPr>
      </w:pPr>
      <w:r w:rsidRPr="00716981">
        <w:rPr>
          <w:rFonts w:ascii="Times New Roman" w:hAnsi="Times New Roman" w:cs="Times New Roman"/>
          <w:noProof/>
          <w:lang w:val="pt-BR" w:bidi="pt-BR"/>
        </w:rPr>
        <w:t>classificação de polaridade;</w:t>
      </w:r>
    </w:p>
    <w:p w14:paraId="02F7401F" w14:textId="77777777" w:rsidR="007A10AB" w:rsidRPr="00716981" w:rsidRDefault="007A10AB">
      <w:pPr>
        <w:pStyle w:val="PargrafodaLista"/>
        <w:numPr>
          <w:ilvl w:val="0"/>
          <w:numId w:val="20"/>
        </w:numPr>
        <w:rPr>
          <w:rFonts w:ascii="Times New Roman" w:hAnsi="Times New Roman" w:cs="Times New Roman"/>
          <w:noProof/>
          <w:lang w:val="pt-BR" w:bidi="pt-BR"/>
        </w:rPr>
      </w:pPr>
      <w:r w:rsidRPr="00716981">
        <w:rPr>
          <w:rFonts w:ascii="Times New Roman" w:hAnsi="Times New Roman" w:cs="Times New Roman"/>
          <w:noProof/>
          <w:lang w:val="pt-BR" w:bidi="pt-BR"/>
        </w:rPr>
        <w:t>relevância, confiabilidade e impacto;</w:t>
      </w:r>
    </w:p>
    <w:p w14:paraId="626392BE" w14:textId="77777777" w:rsidR="007A10AB" w:rsidRPr="00716981" w:rsidRDefault="007A10AB">
      <w:pPr>
        <w:pStyle w:val="PargrafodaLista"/>
        <w:numPr>
          <w:ilvl w:val="0"/>
          <w:numId w:val="20"/>
        </w:numPr>
        <w:rPr>
          <w:rFonts w:ascii="Times New Roman" w:hAnsi="Times New Roman" w:cs="Times New Roman"/>
          <w:noProof/>
          <w:lang w:val="pt-BR" w:bidi="pt-BR"/>
        </w:rPr>
      </w:pPr>
      <w:r w:rsidRPr="00716981">
        <w:rPr>
          <w:rFonts w:ascii="Times New Roman" w:hAnsi="Times New Roman" w:cs="Times New Roman"/>
          <w:noProof/>
          <w:lang w:val="pt-BR" w:bidi="pt-BR"/>
        </w:rPr>
        <w:t>relação direta, indireta ou não demonstrada;</w:t>
      </w:r>
    </w:p>
    <w:p w14:paraId="210166AF" w14:textId="77777777" w:rsidR="007A10AB" w:rsidRPr="00716981" w:rsidRDefault="007A10AB">
      <w:pPr>
        <w:pStyle w:val="PargrafodaLista"/>
        <w:numPr>
          <w:ilvl w:val="0"/>
          <w:numId w:val="20"/>
        </w:numPr>
        <w:rPr>
          <w:rFonts w:ascii="Times New Roman" w:hAnsi="Times New Roman" w:cs="Times New Roman"/>
          <w:noProof/>
          <w:lang w:val="pt-BR" w:bidi="pt-BR"/>
        </w:rPr>
      </w:pPr>
      <w:r w:rsidRPr="00716981">
        <w:rPr>
          <w:rFonts w:ascii="Times New Roman" w:hAnsi="Times New Roman" w:cs="Times New Roman"/>
          <w:noProof/>
          <w:lang w:val="pt-BR" w:bidi="pt-BR"/>
        </w:rPr>
        <w:t>situação da evidência;</w:t>
      </w:r>
    </w:p>
    <w:p w14:paraId="4DCD0205" w14:textId="77777777" w:rsidR="007A10AB" w:rsidRPr="00716981" w:rsidRDefault="007A10AB">
      <w:pPr>
        <w:pStyle w:val="PargrafodaLista"/>
        <w:numPr>
          <w:ilvl w:val="0"/>
          <w:numId w:val="20"/>
        </w:numPr>
        <w:rPr>
          <w:rFonts w:ascii="Times New Roman" w:hAnsi="Times New Roman" w:cs="Times New Roman"/>
          <w:noProof/>
          <w:lang w:val="pt-BR" w:bidi="pt-BR"/>
        </w:rPr>
      </w:pPr>
      <w:r w:rsidRPr="00716981">
        <w:rPr>
          <w:rFonts w:ascii="Times New Roman" w:hAnsi="Times New Roman" w:cs="Times New Roman"/>
          <w:noProof/>
          <w:lang w:val="pt-BR" w:bidi="pt-BR"/>
        </w:rPr>
        <w:t>eventuais contrapontos;</w:t>
      </w:r>
    </w:p>
    <w:p w14:paraId="4CD3475E" w14:textId="77777777" w:rsidR="007A10AB" w:rsidRPr="00716981" w:rsidRDefault="007A10AB">
      <w:pPr>
        <w:pStyle w:val="PargrafodaLista"/>
        <w:numPr>
          <w:ilvl w:val="0"/>
          <w:numId w:val="20"/>
        </w:numPr>
        <w:rPr>
          <w:rFonts w:ascii="Times New Roman" w:hAnsi="Times New Roman" w:cs="Times New Roman"/>
          <w:noProof/>
          <w:lang w:val="pt-BR" w:bidi="pt-BR"/>
        </w:rPr>
      </w:pPr>
      <w:r w:rsidRPr="00716981">
        <w:rPr>
          <w:rFonts w:ascii="Times New Roman" w:hAnsi="Times New Roman" w:cs="Times New Roman"/>
          <w:noProof/>
          <w:lang w:val="pt-BR" w:bidi="pt-BR"/>
        </w:rPr>
        <w:t>justificativa da classificação;</w:t>
      </w:r>
    </w:p>
    <w:p w14:paraId="6065BAE9" w14:textId="77777777" w:rsidR="007A10AB" w:rsidRPr="00716981" w:rsidRDefault="007A10AB">
      <w:pPr>
        <w:pStyle w:val="PargrafodaLista"/>
        <w:numPr>
          <w:ilvl w:val="0"/>
          <w:numId w:val="20"/>
        </w:numPr>
        <w:rPr>
          <w:rFonts w:ascii="Times New Roman" w:hAnsi="Times New Roman" w:cs="Times New Roman"/>
          <w:noProof/>
          <w:lang w:val="pt-BR" w:bidi="pt-BR"/>
        </w:rPr>
      </w:pPr>
      <w:r w:rsidRPr="00716981">
        <w:rPr>
          <w:rFonts w:ascii="Times New Roman" w:hAnsi="Times New Roman" w:cs="Times New Roman"/>
          <w:noProof/>
          <w:lang w:val="pt-BR" w:bidi="pt-BR"/>
        </w:rPr>
        <w:t>responsável pelo registro e data de revisão.</w:t>
      </w:r>
    </w:p>
    <w:p w14:paraId="39C06DB6" w14:textId="77777777" w:rsidR="007A10AB" w:rsidRDefault="007A10AB" w:rsidP="00716981">
      <w:pPr>
        <w:ind w:firstLine="720"/>
        <w:rPr>
          <w:rFonts w:ascii="Times New Roman" w:hAnsi="Times New Roman" w:cs="Times New Roman"/>
          <w:noProof/>
          <w:lang w:val="pt-BR" w:bidi="pt-BR"/>
        </w:rPr>
      </w:pPr>
      <w:r w:rsidRPr="007A10AB">
        <w:rPr>
          <w:rFonts w:ascii="Times New Roman" w:hAnsi="Times New Roman" w:cs="Times New Roman"/>
          <w:noProof/>
          <w:lang w:val="pt-BR" w:bidi="pt-BR"/>
        </w:rPr>
        <w:t>A inclusão de uma informação na aplicação não significa que ela seja verdadeira. O sistema deve permitir distinguir o conteúdo publicado pela fonte da interpretação atribuída pelo responsável pela análise.</w:t>
      </w:r>
    </w:p>
    <w:p w14:paraId="79332EC5" w14:textId="77777777" w:rsidR="00716981" w:rsidRPr="007A10AB" w:rsidRDefault="00716981" w:rsidP="00716981">
      <w:pPr>
        <w:ind w:firstLine="720"/>
        <w:rPr>
          <w:rFonts w:ascii="Times New Roman" w:hAnsi="Times New Roman" w:cs="Times New Roman"/>
          <w:noProof/>
          <w:lang w:val="pt-BR" w:bidi="pt-BR"/>
        </w:rPr>
      </w:pPr>
    </w:p>
    <w:p w14:paraId="263DBCA1" w14:textId="296E291F"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 xml:space="preserve">5.7. Etapa </w:t>
      </w:r>
      <w:r w:rsidR="00197408">
        <w:rPr>
          <w:rFonts w:ascii="Times New Roman" w:hAnsi="Times New Roman" w:cs="Times New Roman"/>
          <w:b/>
          <w:bCs/>
          <w:noProof/>
          <w:lang w:val="pt-BR" w:bidi="pt-BR"/>
        </w:rPr>
        <w:t>8:</w:t>
      </w:r>
      <w:r w:rsidRPr="007A10AB">
        <w:rPr>
          <w:rFonts w:ascii="Times New Roman" w:hAnsi="Times New Roman" w:cs="Times New Roman"/>
          <w:b/>
          <w:bCs/>
          <w:noProof/>
          <w:lang w:val="pt-BR" w:bidi="pt-BR"/>
        </w:rPr>
        <w:t xml:space="preserve"> Organização da comparação</w:t>
      </w:r>
    </w:p>
    <w:p w14:paraId="297A3A57" w14:textId="77777777" w:rsidR="007A10AB" w:rsidRPr="007A10AB" w:rsidRDefault="007A10AB" w:rsidP="00716981">
      <w:pPr>
        <w:ind w:firstLine="709"/>
        <w:rPr>
          <w:rFonts w:ascii="Times New Roman" w:hAnsi="Times New Roman" w:cs="Times New Roman"/>
          <w:noProof/>
          <w:lang w:val="pt-BR" w:bidi="pt-BR"/>
        </w:rPr>
      </w:pPr>
      <w:r w:rsidRPr="007A10AB">
        <w:rPr>
          <w:rFonts w:ascii="Times New Roman" w:hAnsi="Times New Roman" w:cs="Times New Roman"/>
          <w:noProof/>
          <w:lang w:val="pt-BR" w:bidi="pt-BR"/>
        </w:rPr>
        <w:t>A comparação deve utilizar protocolos equivalentes para os candidatos ou objetos pesquisados. Sempre que possível, os mesmos temas, períodos, critérios de inclusão, tipos de fontes e procedimentos de busca devem ser aplicados a todos os casos.</w:t>
      </w:r>
    </w:p>
    <w:p w14:paraId="511CEAE1" w14:textId="77777777" w:rsidR="007A10AB" w:rsidRPr="007A10AB" w:rsidRDefault="007A10AB" w:rsidP="00716981">
      <w:pPr>
        <w:ind w:firstLine="709"/>
        <w:rPr>
          <w:rFonts w:ascii="Times New Roman" w:hAnsi="Times New Roman" w:cs="Times New Roman"/>
          <w:noProof/>
          <w:lang w:val="pt-BR" w:bidi="pt-BR"/>
        </w:rPr>
      </w:pPr>
      <w:r w:rsidRPr="007A10AB">
        <w:rPr>
          <w:rFonts w:ascii="Times New Roman" w:hAnsi="Times New Roman" w:cs="Times New Roman"/>
          <w:noProof/>
          <w:lang w:val="pt-BR" w:bidi="pt-BR"/>
        </w:rPr>
        <w:t>A análise deve separar pelo menos três resultados:</w:t>
      </w:r>
    </w:p>
    <w:p w14:paraId="5D6B9A52" w14:textId="77777777" w:rsidR="007A10AB" w:rsidRPr="007A10AB" w:rsidRDefault="007A10AB">
      <w:pPr>
        <w:numPr>
          <w:ilvl w:val="0"/>
          <w:numId w:val="21"/>
        </w:numPr>
        <w:rPr>
          <w:rFonts w:ascii="Times New Roman" w:hAnsi="Times New Roman" w:cs="Times New Roman"/>
          <w:noProof/>
          <w:lang w:val="pt-BR" w:bidi="pt-BR"/>
        </w:rPr>
      </w:pPr>
      <w:r w:rsidRPr="007A10AB">
        <w:rPr>
          <w:rFonts w:ascii="Times New Roman" w:hAnsi="Times New Roman" w:cs="Times New Roman"/>
          <w:b/>
          <w:bCs/>
          <w:noProof/>
          <w:lang w:val="pt-BR" w:bidi="pt-BR"/>
        </w:rPr>
        <w:t>Cobertura da pesquisa:</w:t>
      </w:r>
      <w:r w:rsidRPr="007A10AB">
        <w:rPr>
          <w:rFonts w:ascii="Times New Roman" w:hAnsi="Times New Roman" w:cs="Times New Roman"/>
          <w:noProof/>
          <w:lang w:val="pt-BR" w:bidi="pt-BR"/>
        </w:rPr>
        <w:t xml:space="preserve"> quanto dos temas previamente definidos foi efetivamente investigado.</w:t>
      </w:r>
    </w:p>
    <w:p w14:paraId="040C1ACD" w14:textId="77777777" w:rsidR="007A10AB" w:rsidRPr="007A10AB" w:rsidRDefault="007A10AB">
      <w:pPr>
        <w:numPr>
          <w:ilvl w:val="0"/>
          <w:numId w:val="21"/>
        </w:numPr>
        <w:rPr>
          <w:rFonts w:ascii="Times New Roman" w:hAnsi="Times New Roman" w:cs="Times New Roman"/>
          <w:noProof/>
          <w:lang w:val="pt-BR" w:bidi="pt-BR"/>
        </w:rPr>
      </w:pPr>
      <w:r w:rsidRPr="007A10AB">
        <w:rPr>
          <w:rFonts w:ascii="Times New Roman" w:hAnsi="Times New Roman" w:cs="Times New Roman"/>
          <w:b/>
          <w:bCs/>
          <w:noProof/>
          <w:lang w:val="pt-BR" w:bidi="pt-BR"/>
        </w:rPr>
        <w:t>Conjunto de evidências:</w:t>
      </w:r>
      <w:r w:rsidRPr="007A10AB">
        <w:rPr>
          <w:rFonts w:ascii="Times New Roman" w:hAnsi="Times New Roman" w:cs="Times New Roman"/>
          <w:noProof/>
          <w:lang w:val="pt-BR" w:bidi="pt-BR"/>
        </w:rPr>
        <w:t xml:space="preserve"> quais informações foram localizadas, com quais fontes e em que situação de verificação.</w:t>
      </w:r>
    </w:p>
    <w:p w14:paraId="5F6CEA3C" w14:textId="77777777" w:rsidR="007A10AB" w:rsidRPr="007A10AB" w:rsidRDefault="007A10AB">
      <w:pPr>
        <w:numPr>
          <w:ilvl w:val="0"/>
          <w:numId w:val="21"/>
        </w:numPr>
        <w:rPr>
          <w:rFonts w:ascii="Times New Roman" w:hAnsi="Times New Roman" w:cs="Times New Roman"/>
          <w:noProof/>
          <w:lang w:val="pt-BR" w:bidi="pt-BR"/>
        </w:rPr>
      </w:pPr>
      <w:r w:rsidRPr="007A10AB">
        <w:rPr>
          <w:rFonts w:ascii="Times New Roman" w:hAnsi="Times New Roman" w:cs="Times New Roman"/>
          <w:b/>
          <w:bCs/>
          <w:noProof/>
          <w:lang w:val="pt-BR" w:bidi="pt-BR"/>
        </w:rPr>
        <w:t>Resultado da avaliação:</w:t>
      </w:r>
      <w:r w:rsidRPr="007A10AB">
        <w:rPr>
          <w:rFonts w:ascii="Times New Roman" w:hAnsi="Times New Roman" w:cs="Times New Roman"/>
          <w:noProof/>
          <w:lang w:val="pt-BR" w:bidi="pt-BR"/>
        </w:rPr>
        <w:t xml:space="preserve"> o que resulta da aplicação dos critérios aos registros elegíveis.</w:t>
      </w:r>
    </w:p>
    <w:p w14:paraId="7062EFBD" w14:textId="77777777" w:rsidR="007A10AB" w:rsidRDefault="007A10AB" w:rsidP="00FD2CB5">
      <w:pPr>
        <w:ind w:firstLine="709"/>
        <w:rPr>
          <w:rFonts w:ascii="Times New Roman" w:hAnsi="Times New Roman" w:cs="Times New Roman"/>
          <w:noProof/>
          <w:lang w:val="pt-BR" w:bidi="pt-BR"/>
        </w:rPr>
      </w:pPr>
      <w:r w:rsidRPr="007A10AB">
        <w:rPr>
          <w:rFonts w:ascii="Times New Roman" w:hAnsi="Times New Roman" w:cs="Times New Roman"/>
          <w:noProof/>
          <w:lang w:val="pt-BR" w:bidi="pt-BR"/>
        </w:rPr>
        <w:t>Essa separação reduz o risco de interpretar uma pesquisa incompleta como se fosse uma avaliação negativa ou positiva definitiva.</w:t>
      </w:r>
    </w:p>
    <w:p w14:paraId="04C901B4" w14:textId="77777777" w:rsidR="00FD2CB5" w:rsidRPr="007A10AB" w:rsidRDefault="00FD2CB5" w:rsidP="00FD2CB5">
      <w:pPr>
        <w:ind w:firstLine="709"/>
        <w:rPr>
          <w:rFonts w:ascii="Times New Roman" w:hAnsi="Times New Roman" w:cs="Times New Roman"/>
          <w:noProof/>
          <w:lang w:val="pt-BR" w:bidi="pt-BR"/>
        </w:rPr>
      </w:pPr>
    </w:p>
    <w:p w14:paraId="1E940DBD" w14:textId="112BAA8B"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 xml:space="preserve">5.8. Etapa </w:t>
      </w:r>
      <w:r w:rsidR="00197408">
        <w:rPr>
          <w:rFonts w:ascii="Times New Roman" w:hAnsi="Times New Roman" w:cs="Times New Roman"/>
          <w:b/>
          <w:bCs/>
          <w:noProof/>
          <w:lang w:val="pt-BR" w:bidi="pt-BR"/>
        </w:rPr>
        <w:t xml:space="preserve">9: </w:t>
      </w:r>
      <w:r w:rsidRPr="007A10AB">
        <w:rPr>
          <w:rFonts w:ascii="Times New Roman" w:hAnsi="Times New Roman" w:cs="Times New Roman"/>
          <w:b/>
          <w:bCs/>
          <w:noProof/>
          <w:lang w:val="pt-BR" w:bidi="pt-BR"/>
        </w:rPr>
        <w:t>Armazenamento e recuperação</w:t>
      </w:r>
    </w:p>
    <w:p w14:paraId="30DFCAAD" w14:textId="77777777" w:rsidR="007A10AB" w:rsidRPr="007A10AB" w:rsidRDefault="007A10AB" w:rsidP="00FD2CB5">
      <w:pPr>
        <w:ind w:firstLine="360"/>
        <w:rPr>
          <w:rFonts w:ascii="Times New Roman" w:hAnsi="Times New Roman" w:cs="Times New Roman"/>
          <w:noProof/>
          <w:lang w:val="pt-BR" w:bidi="pt-BR"/>
        </w:rPr>
      </w:pPr>
      <w:r w:rsidRPr="007A10AB">
        <w:rPr>
          <w:rFonts w:ascii="Times New Roman" w:hAnsi="Times New Roman" w:cs="Times New Roman"/>
          <w:noProof/>
          <w:lang w:val="pt-BR" w:bidi="pt-BR"/>
        </w:rPr>
        <w:t>A documentação da aplicação informa o uso do armazenamento local do navegador para manter os dados no ambiente de utilização. Esse funcionamento implica cuidados específicos:</w:t>
      </w:r>
    </w:p>
    <w:p w14:paraId="146F1F79" w14:textId="77777777" w:rsidR="007A10AB" w:rsidRPr="00FD2CB5" w:rsidRDefault="007A10AB">
      <w:pPr>
        <w:pStyle w:val="PargrafodaLista"/>
        <w:numPr>
          <w:ilvl w:val="0"/>
          <w:numId w:val="22"/>
        </w:numPr>
        <w:rPr>
          <w:rFonts w:ascii="Times New Roman" w:hAnsi="Times New Roman" w:cs="Times New Roman"/>
          <w:noProof/>
          <w:lang w:val="pt-BR" w:bidi="pt-BR"/>
        </w:rPr>
      </w:pPr>
      <w:r w:rsidRPr="00FD2CB5">
        <w:rPr>
          <w:rFonts w:ascii="Times New Roman" w:hAnsi="Times New Roman" w:cs="Times New Roman"/>
          <w:noProof/>
          <w:lang w:val="pt-BR" w:bidi="pt-BR"/>
        </w:rPr>
        <w:t>os dados podem permanecer associados ao navegador e ao dispositivo utilizados;</w:t>
      </w:r>
    </w:p>
    <w:p w14:paraId="06172985" w14:textId="77777777" w:rsidR="007A10AB" w:rsidRPr="00FD2CB5" w:rsidRDefault="007A10AB">
      <w:pPr>
        <w:pStyle w:val="PargrafodaLista"/>
        <w:numPr>
          <w:ilvl w:val="0"/>
          <w:numId w:val="22"/>
        </w:numPr>
        <w:rPr>
          <w:rFonts w:ascii="Times New Roman" w:hAnsi="Times New Roman" w:cs="Times New Roman"/>
          <w:noProof/>
          <w:lang w:val="pt-BR" w:bidi="pt-BR"/>
        </w:rPr>
      </w:pPr>
      <w:r w:rsidRPr="00FD2CB5">
        <w:rPr>
          <w:rFonts w:ascii="Times New Roman" w:hAnsi="Times New Roman" w:cs="Times New Roman"/>
          <w:noProof/>
          <w:lang w:val="pt-BR" w:bidi="pt-BR"/>
        </w:rPr>
        <w:t>limpar os dados do navegador pode eliminar registros locais;</w:t>
      </w:r>
    </w:p>
    <w:p w14:paraId="41A08E83" w14:textId="77777777" w:rsidR="007A10AB" w:rsidRPr="00FD2CB5" w:rsidRDefault="007A10AB">
      <w:pPr>
        <w:pStyle w:val="PargrafodaLista"/>
        <w:numPr>
          <w:ilvl w:val="0"/>
          <w:numId w:val="22"/>
        </w:numPr>
        <w:rPr>
          <w:rFonts w:ascii="Times New Roman" w:hAnsi="Times New Roman" w:cs="Times New Roman"/>
          <w:noProof/>
          <w:lang w:val="pt-BR" w:bidi="pt-BR"/>
        </w:rPr>
      </w:pPr>
      <w:r w:rsidRPr="00FD2CB5">
        <w:rPr>
          <w:rFonts w:ascii="Times New Roman" w:hAnsi="Times New Roman" w:cs="Times New Roman"/>
          <w:noProof/>
          <w:lang w:val="pt-BR" w:bidi="pt-BR"/>
        </w:rPr>
        <w:t>a utilização de outro dispositivo ou navegador pode não apresentar os mesmos registros;</w:t>
      </w:r>
    </w:p>
    <w:p w14:paraId="4787FE19" w14:textId="77777777" w:rsidR="007A10AB" w:rsidRPr="00FD2CB5" w:rsidRDefault="007A10AB">
      <w:pPr>
        <w:pStyle w:val="PargrafodaLista"/>
        <w:numPr>
          <w:ilvl w:val="0"/>
          <w:numId w:val="22"/>
        </w:numPr>
        <w:rPr>
          <w:rFonts w:ascii="Times New Roman" w:hAnsi="Times New Roman" w:cs="Times New Roman"/>
          <w:noProof/>
          <w:lang w:val="pt-BR" w:bidi="pt-BR"/>
        </w:rPr>
      </w:pPr>
      <w:r w:rsidRPr="00FD2CB5">
        <w:rPr>
          <w:rFonts w:ascii="Times New Roman" w:hAnsi="Times New Roman" w:cs="Times New Roman"/>
          <w:noProof/>
          <w:lang w:val="pt-BR" w:bidi="pt-BR"/>
        </w:rPr>
        <w:t>arquivos de cópia de segurança devem ser armazenados em local protegido;</w:t>
      </w:r>
    </w:p>
    <w:p w14:paraId="472BDC00" w14:textId="77777777" w:rsidR="007A10AB" w:rsidRPr="00FD2CB5" w:rsidRDefault="007A10AB">
      <w:pPr>
        <w:pStyle w:val="PargrafodaLista"/>
        <w:numPr>
          <w:ilvl w:val="0"/>
          <w:numId w:val="22"/>
        </w:numPr>
        <w:rPr>
          <w:rFonts w:ascii="Times New Roman" w:hAnsi="Times New Roman" w:cs="Times New Roman"/>
          <w:noProof/>
          <w:lang w:val="pt-BR" w:bidi="pt-BR"/>
        </w:rPr>
      </w:pPr>
      <w:r w:rsidRPr="00FD2CB5">
        <w:rPr>
          <w:rFonts w:ascii="Times New Roman" w:hAnsi="Times New Roman" w:cs="Times New Roman"/>
          <w:noProof/>
          <w:lang w:val="pt-BR" w:bidi="pt-BR"/>
        </w:rPr>
        <w:lastRenderedPageBreak/>
        <w:t>arquivos exportados podem conter informações pessoais e precisam de proteção adequada;</w:t>
      </w:r>
    </w:p>
    <w:p w14:paraId="78A3BA72" w14:textId="77777777" w:rsidR="007A10AB" w:rsidRPr="00FD2CB5" w:rsidRDefault="007A10AB">
      <w:pPr>
        <w:pStyle w:val="PargrafodaLista"/>
        <w:numPr>
          <w:ilvl w:val="0"/>
          <w:numId w:val="22"/>
        </w:numPr>
        <w:rPr>
          <w:rFonts w:ascii="Times New Roman" w:hAnsi="Times New Roman" w:cs="Times New Roman"/>
          <w:noProof/>
          <w:lang w:val="pt-BR" w:bidi="pt-BR"/>
        </w:rPr>
      </w:pPr>
      <w:r w:rsidRPr="00FD2CB5">
        <w:rPr>
          <w:rFonts w:ascii="Times New Roman" w:hAnsi="Times New Roman" w:cs="Times New Roman"/>
          <w:noProof/>
          <w:lang w:val="pt-BR" w:bidi="pt-BR"/>
        </w:rPr>
        <w:t>a recuperação deve ser testada com cópias de segurança controladas.</w:t>
      </w:r>
    </w:p>
    <w:p w14:paraId="3C34AE6F" w14:textId="77777777" w:rsidR="007A10AB" w:rsidRDefault="007A10AB" w:rsidP="00FD2CB5">
      <w:pPr>
        <w:ind w:firstLine="720"/>
        <w:rPr>
          <w:rFonts w:ascii="Times New Roman" w:hAnsi="Times New Roman" w:cs="Times New Roman"/>
          <w:noProof/>
          <w:lang w:val="pt-BR" w:bidi="pt-BR"/>
        </w:rPr>
      </w:pPr>
      <w:r w:rsidRPr="007A10AB">
        <w:rPr>
          <w:rFonts w:ascii="Times New Roman" w:hAnsi="Times New Roman" w:cs="Times New Roman"/>
          <w:noProof/>
          <w:lang w:val="pt-BR" w:bidi="pt-BR"/>
        </w:rPr>
        <w:t>O armazenamento local não equivale automaticamente a um sistema de backup. Por isso, recomenda-se orientar o usuário a exportar cópias de segurança periodicamente, caso a funcionalidade esteja disponível.</w:t>
      </w:r>
    </w:p>
    <w:p w14:paraId="4CA8452C" w14:textId="77777777" w:rsidR="00FD2CB5" w:rsidRPr="007A10AB" w:rsidRDefault="00FD2CB5" w:rsidP="00FD2CB5">
      <w:pPr>
        <w:ind w:firstLine="720"/>
        <w:rPr>
          <w:rFonts w:ascii="Times New Roman" w:hAnsi="Times New Roman" w:cs="Times New Roman"/>
          <w:noProof/>
          <w:lang w:val="pt-BR" w:bidi="pt-BR"/>
        </w:rPr>
      </w:pPr>
    </w:p>
    <w:p w14:paraId="4C14BE73" w14:textId="445A4CCC" w:rsidR="007A10AB" w:rsidRPr="00FD2CB5" w:rsidRDefault="007A10AB" w:rsidP="00FD2CB5">
      <w:pPr>
        <w:pBdr>
          <w:bottom w:val="single" w:sz="4" w:space="1" w:color="auto"/>
        </w:pBdr>
        <w:rPr>
          <w:rFonts w:ascii="Times New Roman" w:hAnsi="Times New Roman" w:cs="Times New Roman"/>
          <w:b/>
          <w:bCs/>
          <w:noProof/>
          <w:sz w:val="32"/>
          <w:szCs w:val="32"/>
          <w:lang w:val="pt-BR" w:bidi="pt-BR"/>
        </w:rPr>
      </w:pPr>
      <w:r w:rsidRPr="00FD2CB5">
        <w:rPr>
          <w:rFonts w:ascii="Times New Roman" w:hAnsi="Times New Roman" w:cs="Times New Roman"/>
          <w:b/>
          <w:bCs/>
          <w:noProof/>
          <w:sz w:val="32"/>
          <w:szCs w:val="32"/>
          <w:lang w:val="pt-BR" w:bidi="pt-BR"/>
        </w:rPr>
        <w:t xml:space="preserve">6. CRONOGRAMA CRONOLÓGICO SIMULADO </w:t>
      </w:r>
    </w:p>
    <w:p w14:paraId="1C39D7C1" w14:textId="67241D3B" w:rsidR="00257A63" w:rsidRDefault="007A10AB" w:rsidP="00583588">
      <w:pPr>
        <w:ind w:firstLine="720"/>
        <w:rPr>
          <w:rFonts w:ascii="Times New Roman" w:hAnsi="Times New Roman" w:cs="Times New Roman"/>
          <w:noProof/>
          <w:lang w:val="pt-BR" w:bidi="pt-BR"/>
        </w:rPr>
      </w:pPr>
      <w:r w:rsidRPr="007A10AB">
        <w:rPr>
          <w:rFonts w:ascii="Times New Roman" w:hAnsi="Times New Roman" w:cs="Times New Roman"/>
          <w:noProof/>
          <w:lang w:val="pt-BR" w:bidi="pt-BR"/>
        </w:rPr>
        <w:t>A tabela</w:t>
      </w:r>
      <w:r w:rsidR="00FD2CB5">
        <w:rPr>
          <w:rFonts w:ascii="Times New Roman" w:hAnsi="Times New Roman" w:cs="Times New Roman"/>
          <w:noProof/>
          <w:lang w:val="pt-BR" w:bidi="pt-BR"/>
        </w:rPr>
        <w:t xml:space="preserve"> 2</w:t>
      </w:r>
      <w:r w:rsidRPr="007A10AB">
        <w:rPr>
          <w:rFonts w:ascii="Times New Roman" w:hAnsi="Times New Roman" w:cs="Times New Roman"/>
          <w:noProof/>
          <w:lang w:val="pt-BR" w:bidi="pt-BR"/>
        </w:rPr>
        <w:t xml:space="preserve"> a seguir é uma </w:t>
      </w:r>
      <w:r w:rsidRPr="007A10AB">
        <w:rPr>
          <w:rFonts w:ascii="Times New Roman" w:hAnsi="Times New Roman" w:cs="Times New Roman"/>
          <w:b/>
          <w:bCs/>
          <w:noProof/>
          <w:lang w:val="pt-BR" w:bidi="pt-BR"/>
        </w:rPr>
        <w:t>proposta simulada de cronograma de desenvolvimento e verificação</w:t>
      </w:r>
      <w:r w:rsidRPr="007A10AB">
        <w:rPr>
          <w:rFonts w:ascii="Times New Roman" w:hAnsi="Times New Roman" w:cs="Times New Roman"/>
          <w:noProof/>
          <w:lang w:val="pt-BR" w:bidi="pt-BR"/>
        </w:rPr>
        <w:t>. Ela deve ser adaptada aos registros efetivos do projeto antes de ser utilizada como prova de execução das atividades.</w:t>
      </w:r>
    </w:p>
    <w:p w14:paraId="700C017A" w14:textId="24F4AA2D" w:rsidR="00257A63" w:rsidRPr="007A10AB" w:rsidRDefault="00257A63" w:rsidP="00FD2CB5">
      <w:pPr>
        <w:ind w:firstLine="720"/>
        <w:rPr>
          <w:rFonts w:ascii="Times New Roman" w:hAnsi="Times New Roman" w:cs="Times New Roman"/>
          <w:noProof/>
          <w:lang w:val="pt-BR" w:bidi="pt-BR"/>
        </w:rPr>
      </w:pPr>
      <w:r w:rsidRPr="00257A63">
        <w:rPr>
          <w:rFonts w:ascii="Times New Roman" w:hAnsi="Times New Roman" w:cs="Times New Roman"/>
          <w:b/>
          <w:bCs/>
          <w:noProof/>
          <w:lang w:val="pt-BR" w:bidi="pt-BR"/>
        </w:rPr>
        <w:t>Tabela 2.</w:t>
      </w:r>
      <w:r>
        <w:rPr>
          <w:rFonts w:ascii="Times New Roman" w:hAnsi="Times New Roman" w:cs="Times New Roman"/>
          <w:noProof/>
          <w:lang w:val="pt-BR" w:bidi="pt-BR"/>
        </w:rPr>
        <w:t xml:space="preserve"> </w:t>
      </w:r>
      <w:r w:rsidRPr="00257A63">
        <w:rPr>
          <w:rFonts w:ascii="Times New Roman" w:hAnsi="Times New Roman" w:cs="Times New Roman"/>
          <w:noProof/>
          <w:lang w:val="pt-BR" w:bidi="pt-BR"/>
        </w:rPr>
        <w:t xml:space="preserve">Cronograma cronológico simulado </w:t>
      </w:r>
      <w:r w:rsidRPr="00257A63">
        <w:rPr>
          <w:rFonts w:ascii="Times New Roman" w:hAnsi="Times New Roman" w:cs="Times New Roman"/>
          <w:noProof/>
          <w:lang w:val="pt-BR" w:bidi="pt-BR"/>
        </w:rPr>
        <w:t xml:space="preserve">— 1º A 16 </w:t>
      </w:r>
      <w:r w:rsidRPr="00257A63">
        <w:rPr>
          <w:rFonts w:ascii="Times New Roman" w:hAnsi="Times New Roman" w:cs="Times New Roman"/>
          <w:noProof/>
          <w:lang w:val="pt-BR" w:bidi="pt-BR"/>
        </w:rPr>
        <w:t xml:space="preserve">de outubro de </w:t>
      </w:r>
      <w:r w:rsidRPr="00257A63">
        <w:rPr>
          <w:rFonts w:ascii="Times New Roman" w:hAnsi="Times New Roman" w:cs="Times New Roman"/>
          <w:noProof/>
          <w:lang w:val="pt-BR" w:bidi="pt-BR"/>
        </w:rPr>
        <w:t>2026</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1276"/>
        <w:gridCol w:w="1340"/>
        <w:gridCol w:w="2629"/>
        <w:gridCol w:w="2268"/>
        <w:gridCol w:w="1701"/>
      </w:tblGrid>
      <w:tr w:rsidR="007A10AB" w:rsidRPr="007A10AB" w14:paraId="4DEEF221" w14:textId="77777777" w:rsidTr="00197408">
        <w:trPr>
          <w:tblCellSpacing w:w="15" w:type="dxa"/>
        </w:trPr>
        <w:tc>
          <w:tcPr>
            <w:tcW w:w="1231" w:type="dxa"/>
            <w:tcBorders>
              <w:top w:val="single" w:sz="4" w:space="0" w:color="auto"/>
              <w:bottom w:val="single" w:sz="4" w:space="0" w:color="auto"/>
            </w:tcBorders>
            <w:shd w:val="clear" w:color="auto" w:fill="F2F2F2" w:themeFill="background1" w:themeFillShade="F2"/>
            <w:vAlign w:val="center"/>
            <w:hideMark/>
          </w:tcPr>
          <w:p w14:paraId="3E0F47EB" w14:textId="77777777"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Data</w:t>
            </w:r>
          </w:p>
        </w:tc>
        <w:tc>
          <w:tcPr>
            <w:tcW w:w="0" w:type="auto"/>
            <w:tcBorders>
              <w:top w:val="single" w:sz="4" w:space="0" w:color="auto"/>
              <w:bottom w:val="single" w:sz="4" w:space="0" w:color="auto"/>
            </w:tcBorders>
            <w:shd w:val="clear" w:color="auto" w:fill="F2F2F2" w:themeFill="background1" w:themeFillShade="F2"/>
            <w:vAlign w:val="center"/>
            <w:hideMark/>
          </w:tcPr>
          <w:p w14:paraId="6B46E7AC" w14:textId="77777777"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Etapa proposta</w:t>
            </w:r>
          </w:p>
        </w:tc>
        <w:tc>
          <w:tcPr>
            <w:tcW w:w="2599" w:type="dxa"/>
            <w:tcBorders>
              <w:top w:val="single" w:sz="4" w:space="0" w:color="auto"/>
              <w:bottom w:val="single" w:sz="4" w:space="0" w:color="auto"/>
            </w:tcBorders>
            <w:shd w:val="clear" w:color="auto" w:fill="F2F2F2" w:themeFill="background1" w:themeFillShade="F2"/>
            <w:vAlign w:val="center"/>
            <w:hideMark/>
          </w:tcPr>
          <w:p w14:paraId="1A32A181" w14:textId="77777777"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Atividade descrita</w:t>
            </w:r>
          </w:p>
        </w:tc>
        <w:tc>
          <w:tcPr>
            <w:tcW w:w="2238" w:type="dxa"/>
            <w:tcBorders>
              <w:top w:val="single" w:sz="4" w:space="0" w:color="auto"/>
              <w:bottom w:val="single" w:sz="4" w:space="0" w:color="auto"/>
            </w:tcBorders>
            <w:shd w:val="clear" w:color="auto" w:fill="F2F2F2" w:themeFill="background1" w:themeFillShade="F2"/>
            <w:vAlign w:val="center"/>
            <w:hideMark/>
          </w:tcPr>
          <w:p w14:paraId="236A9A9F" w14:textId="77777777"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Teste ou verificação prevista</w:t>
            </w:r>
          </w:p>
        </w:tc>
        <w:tc>
          <w:tcPr>
            <w:tcW w:w="1656" w:type="dxa"/>
            <w:tcBorders>
              <w:top w:val="single" w:sz="4" w:space="0" w:color="auto"/>
              <w:bottom w:val="single" w:sz="4" w:space="0" w:color="auto"/>
            </w:tcBorders>
            <w:shd w:val="clear" w:color="auto" w:fill="F2F2F2" w:themeFill="background1" w:themeFillShade="F2"/>
            <w:vAlign w:val="center"/>
            <w:hideMark/>
          </w:tcPr>
          <w:p w14:paraId="4BBA878C" w14:textId="77777777"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Resultado a registrar</w:t>
            </w:r>
          </w:p>
        </w:tc>
      </w:tr>
      <w:tr w:rsidR="007A10AB" w:rsidRPr="007A10AB" w14:paraId="7FD7F6B8" w14:textId="77777777" w:rsidTr="00197408">
        <w:trPr>
          <w:tblCellSpacing w:w="15" w:type="dxa"/>
        </w:trPr>
        <w:tc>
          <w:tcPr>
            <w:tcW w:w="1231" w:type="dxa"/>
            <w:vAlign w:val="center"/>
            <w:hideMark/>
          </w:tcPr>
          <w:p w14:paraId="62CBC7E2"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01/10/2026</w:t>
            </w:r>
          </w:p>
        </w:tc>
        <w:tc>
          <w:tcPr>
            <w:tcW w:w="0" w:type="auto"/>
            <w:vAlign w:val="center"/>
            <w:hideMark/>
          </w:tcPr>
          <w:p w14:paraId="3EC01885"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Concepção</w:t>
            </w:r>
          </w:p>
        </w:tc>
        <w:tc>
          <w:tcPr>
            <w:tcW w:w="2599" w:type="dxa"/>
            <w:vAlign w:val="center"/>
            <w:hideMark/>
          </w:tcPr>
          <w:p w14:paraId="6A7983F9"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Definição da finalidade e do problema que a ferramenta pretende abordar.</w:t>
            </w:r>
          </w:p>
        </w:tc>
        <w:tc>
          <w:tcPr>
            <w:tcW w:w="2238" w:type="dxa"/>
            <w:vAlign w:val="center"/>
            <w:hideMark/>
          </w:tcPr>
          <w:p w14:paraId="52C8E99B"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Verificar se o objetivo está descrito de forma clara.</w:t>
            </w:r>
          </w:p>
        </w:tc>
        <w:tc>
          <w:tcPr>
            <w:tcW w:w="1656" w:type="dxa"/>
            <w:vAlign w:val="center"/>
            <w:hideMark/>
          </w:tcPr>
          <w:p w14:paraId="00B6CCB5"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Objetivo e escopo preliminar.</w:t>
            </w:r>
          </w:p>
        </w:tc>
      </w:tr>
      <w:tr w:rsidR="007A10AB" w:rsidRPr="007A10AB" w14:paraId="78CCF346" w14:textId="77777777" w:rsidTr="00197408">
        <w:trPr>
          <w:tblCellSpacing w:w="15" w:type="dxa"/>
        </w:trPr>
        <w:tc>
          <w:tcPr>
            <w:tcW w:w="1231" w:type="dxa"/>
            <w:vAlign w:val="center"/>
            <w:hideMark/>
          </w:tcPr>
          <w:p w14:paraId="1B20EF2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02/10/2026</w:t>
            </w:r>
          </w:p>
        </w:tc>
        <w:tc>
          <w:tcPr>
            <w:tcW w:w="0" w:type="auto"/>
            <w:vAlign w:val="center"/>
            <w:hideMark/>
          </w:tcPr>
          <w:p w14:paraId="598459C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Planejamento</w:t>
            </w:r>
          </w:p>
        </w:tc>
        <w:tc>
          <w:tcPr>
            <w:tcW w:w="2599" w:type="dxa"/>
            <w:vAlign w:val="center"/>
            <w:hideMark/>
          </w:tcPr>
          <w:p w14:paraId="4576001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Organização dos módulos de pesquisa, fontes, evidências e comparação.</w:t>
            </w:r>
          </w:p>
        </w:tc>
        <w:tc>
          <w:tcPr>
            <w:tcW w:w="2238" w:type="dxa"/>
            <w:vAlign w:val="center"/>
            <w:hideMark/>
          </w:tcPr>
          <w:p w14:paraId="5AEF2EE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Conferir se os módulos cobrem as necessidades principais.</w:t>
            </w:r>
          </w:p>
        </w:tc>
        <w:tc>
          <w:tcPr>
            <w:tcW w:w="1656" w:type="dxa"/>
            <w:vAlign w:val="center"/>
            <w:hideMark/>
          </w:tcPr>
          <w:p w14:paraId="24E8247F"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Estrutura funcional preliminar.</w:t>
            </w:r>
          </w:p>
        </w:tc>
      </w:tr>
      <w:tr w:rsidR="007A10AB" w:rsidRPr="007A10AB" w14:paraId="40EAD6D6" w14:textId="77777777" w:rsidTr="00197408">
        <w:trPr>
          <w:tblCellSpacing w:w="15" w:type="dxa"/>
        </w:trPr>
        <w:tc>
          <w:tcPr>
            <w:tcW w:w="1231" w:type="dxa"/>
            <w:vAlign w:val="center"/>
            <w:hideMark/>
          </w:tcPr>
          <w:p w14:paraId="699DCE25"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03/10/2026</w:t>
            </w:r>
          </w:p>
        </w:tc>
        <w:tc>
          <w:tcPr>
            <w:tcW w:w="0" w:type="auto"/>
            <w:vAlign w:val="center"/>
            <w:hideMark/>
          </w:tcPr>
          <w:p w14:paraId="65FA5C3F"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Modelagem</w:t>
            </w:r>
          </w:p>
        </w:tc>
        <w:tc>
          <w:tcPr>
            <w:tcW w:w="2599" w:type="dxa"/>
            <w:vAlign w:val="center"/>
            <w:hideMark/>
          </w:tcPr>
          <w:p w14:paraId="50B1D1E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Definição dos campos de identificação e registro.</w:t>
            </w:r>
          </w:p>
        </w:tc>
        <w:tc>
          <w:tcPr>
            <w:tcW w:w="2238" w:type="dxa"/>
            <w:vAlign w:val="center"/>
            <w:hideMark/>
          </w:tcPr>
          <w:p w14:paraId="50CF404C"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Verificar se os campos necessários estão previstos.</w:t>
            </w:r>
          </w:p>
        </w:tc>
        <w:tc>
          <w:tcPr>
            <w:tcW w:w="1656" w:type="dxa"/>
            <w:vAlign w:val="center"/>
            <w:hideMark/>
          </w:tcPr>
          <w:p w14:paraId="39E27D39"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Modelo de dados conceitual.</w:t>
            </w:r>
          </w:p>
        </w:tc>
      </w:tr>
      <w:tr w:rsidR="007A10AB" w:rsidRPr="007A10AB" w14:paraId="418BEE12" w14:textId="77777777" w:rsidTr="00197408">
        <w:trPr>
          <w:tblCellSpacing w:w="15" w:type="dxa"/>
        </w:trPr>
        <w:tc>
          <w:tcPr>
            <w:tcW w:w="1231" w:type="dxa"/>
            <w:vAlign w:val="center"/>
            <w:hideMark/>
          </w:tcPr>
          <w:p w14:paraId="0C40B580"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04/10/2026</w:t>
            </w:r>
          </w:p>
        </w:tc>
        <w:tc>
          <w:tcPr>
            <w:tcW w:w="0" w:type="auto"/>
            <w:vAlign w:val="center"/>
            <w:hideMark/>
          </w:tcPr>
          <w:p w14:paraId="297F963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Protocolo</w:t>
            </w:r>
          </w:p>
        </w:tc>
        <w:tc>
          <w:tcPr>
            <w:tcW w:w="2599" w:type="dxa"/>
            <w:vAlign w:val="center"/>
            <w:hideMark/>
          </w:tcPr>
          <w:p w14:paraId="1EB3787B"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Organização de temas, consultas e cobertura da pesquisa.</w:t>
            </w:r>
          </w:p>
        </w:tc>
        <w:tc>
          <w:tcPr>
            <w:tcW w:w="2238" w:type="dxa"/>
            <w:vAlign w:val="center"/>
            <w:hideMark/>
          </w:tcPr>
          <w:p w14:paraId="6621C3C0"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Simular o preenchimento de um protocolo.</w:t>
            </w:r>
          </w:p>
        </w:tc>
        <w:tc>
          <w:tcPr>
            <w:tcW w:w="1656" w:type="dxa"/>
            <w:vAlign w:val="center"/>
            <w:hideMark/>
          </w:tcPr>
          <w:p w14:paraId="385F7803"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Protocolo preliminar documentado.</w:t>
            </w:r>
          </w:p>
        </w:tc>
      </w:tr>
      <w:tr w:rsidR="007A10AB" w:rsidRPr="007A10AB" w14:paraId="7C075654" w14:textId="77777777" w:rsidTr="00197408">
        <w:trPr>
          <w:tblCellSpacing w:w="15" w:type="dxa"/>
        </w:trPr>
        <w:tc>
          <w:tcPr>
            <w:tcW w:w="1231" w:type="dxa"/>
            <w:vAlign w:val="center"/>
            <w:hideMark/>
          </w:tcPr>
          <w:p w14:paraId="3039005B"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05/10/2026</w:t>
            </w:r>
          </w:p>
        </w:tc>
        <w:tc>
          <w:tcPr>
            <w:tcW w:w="0" w:type="auto"/>
            <w:vAlign w:val="center"/>
            <w:hideMark/>
          </w:tcPr>
          <w:p w14:paraId="15CF7868"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Evidências</w:t>
            </w:r>
          </w:p>
        </w:tc>
        <w:tc>
          <w:tcPr>
            <w:tcW w:w="2599" w:type="dxa"/>
            <w:vAlign w:val="center"/>
            <w:hideMark/>
          </w:tcPr>
          <w:p w14:paraId="534ADCFC"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Definição dos campos de fonte, relevância e confiabilidade.</w:t>
            </w:r>
          </w:p>
        </w:tc>
        <w:tc>
          <w:tcPr>
            <w:tcW w:w="2238" w:type="dxa"/>
            <w:vAlign w:val="center"/>
            <w:hideMark/>
          </w:tcPr>
          <w:p w14:paraId="7A0C9A04"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Registrar uma evidência fictícia para verificar a clareza dos campos.</w:t>
            </w:r>
          </w:p>
        </w:tc>
        <w:tc>
          <w:tcPr>
            <w:tcW w:w="1656" w:type="dxa"/>
            <w:vAlign w:val="center"/>
            <w:hideMark/>
          </w:tcPr>
          <w:p w14:paraId="507D8FE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Modelo de registro de evidências.</w:t>
            </w:r>
          </w:p>
        </w:tc>
      </w:tr>
      <w:tr w:rsidR="007A10AB" w:rsidRPr="007A10AB" w14:paraId="3214A98B" w14:textId="77777777" w:rsidTr="00197408">
        <w:trPr>
          <w:tblCellSpacing w:w="15" w:type="dxa"/>
        </w:trPr>
        <w:tc>
          <w:tcPr>
            <w:tcW w:w="1231" w:type="dxa"/>
            <w:vAlign w:val="center"/>
            <w:hideMark/>
          </w:tcPr>
          <w:p w14:paraId="4087CF8C"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06/10/2026</w:t>
            </w:r>
          </w:p>
        </w:tc>
        <w:tc>
          <w:tcPr>
            <w:tcW w:w="0" w:type="auto"/>
            <w:vAlign w:val="center"/>
            <w:hideMark/>
          </w:tcPr>
          <w:p w14:paraId="35321197"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Classificação</w:t>
            </w:r>
          </w:p>
        </w:tc>
        <w:tc>
          <w:tcPr>
            <w:tcW w:w="2599" w:type="dxa"/>
            <w:vAlign w:val="center"/>
            <w:hideMark/>
          </w:tcPr>
          <w:p w14:paraId="5CD99EA0"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Organização das categorias favorável, desfavorável, neutra e inconclusiva.</w:t>
            </w:r>
          </w:p>
        </w:tc>
        <w:tc>
          <w:tcPr>
            <w:tcW w:w="2238" w:type="dxa"/>
            <w:vAlign w:val="center"/>
            <w:hideMark/>
          </w:tcPr>
          <w:p w14:paraId="23A758F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Conferir se cada categoria possui uma definição compreensível.</w:t>
            </w:r>
          </w:p>
        </w:tc>
        <w:tc>
          <w:tcPr>
            <w:tcW w:w="1656" w:type="dxa"/>
            <w:vAlign w:val="center"/>
            <w:hideMark/>
          </w:tcPr>
          <w:p w14:paraId="660D94DC"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Regras conceituais de classificação.</w:t>
            </w:r>
          </w:p>
        </w:tc>
      </w:tr>
      <w:tr w:rsidR="007A10AB" w:rsidRPr="007A10AB" w14:paraId="69394111" w14:textId="77777777" w:rsidTr="00197408">
        <w:trPr>
          <w:tblCellSpacing w:w="15" w:type="dxa"/>
        </w:trPr>
        <w:tc>
          <w:tcPr>
            <w:tcW w:w="1231" w:type="dxa"/>
            <w:vAlign w:val="center"/>
            <w:hideMark/>
          </w:tcPr>
          <w:p w14:paraId="5DB9095E"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07/10/2026</w:t>
            </w:r>
          </w:p>
        </w:tc>
        <w:tc>
          <w:tcPr>
            <w:tcW w:w="0" w:type="auto"/>
            <w:vAlign w:val="center"/>
            <w:hideMark/>
          </w:tcPr>
          <w:p w14:paraId="1EA94D1E"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Parâmetros</w:t>
            </w:r>
          </w:p>
        </w:tc>
        <w:tc>
          <w:tcPr>
            <w:tcW w:w="2599" w:type="dxa"/>
            <w:vAlign w:val="center"/>
            <w:hideMark/>
          </w:tcPr>
          <w:p w14:paraId="600035F0"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Estruturação dos eixos positivos e negativos.</w:t>
            </w:r>
          </w:p>
        </w:tc>
        <w:tc>
          <w:tcPr>
            <w:tcW w:w="2238" w:type="dxa"/>
            <w:vAlign w:val="center"/>
            <w:hideMark/>
          </w:tcPr>
          <w:p w14:paraId="03222151"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Verificar se há correspondência entre os eixos e os critérios descritos.</w:t>
            </w:r>
          </w:p>
        </w:tc>
        <w:tc>
          <w:tcPr>
            <w:tcW w:w="1656" w:type="dxa"/>
            <w:vAlign w:val="center"/>
            <w:hideMark/>
          </w:tcPr>
          <w:p w14:paraId="4F64CDD5"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Matriz conceitual de avaliação.</w:t>
            </w:r>
          </w:p>
        </w:tc>
      </w:tr>
      <w:tr w:rsidR="007A10AB" w:rsidRPr="007A10AB" w14:paraId="7FC65DDB" w14:textId="77777777" w:rsidTr="00197408">
        <w:trPr>
          <w:tblCellSpacing w:w="15" w:type="dxa"/>
        </w:trPr>
        <w:tc>
          <w:tcPr>
            <w:tcW w:w="1231" w:type="dxa"/>
            <w:vAlign w:val="center"/>
            <w:hideMark/>
          </w:tcPr>
          <w:p w14:paraId="54820E1A"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08/10/2026</w:t>
            </w:r>
          </w:p>
        </w:tc>
        <w:tc>
          <w:tcPr>
            <w:tcW w:w="0" w:type="auto"/>
            <w:vAlign w:val="center"/>
            <w:hideMark/>
          </w:tcPr>
          <w:p w14:paraId="1C63EEF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Cálculos</w:t>
            </w:r>
          </w:p>
        </w:tc>
        <w:tc>
          <w:tcPr>
            <w:tcW w:w="2599" w:type="dxa"/>
            <w:vAlign w:val="center"/>
            <w:hideMark/>
          </w:tcPr>
          <w:p w14:paraId="40D416D5"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Documentação das regras de ponderação e equilíbrio.</w:t>
            </w:r>
          </w:p>
        </w:tc>
        <w:tc>
          <w:tcPr>
            <w:tcW w:w="2238" w:type="dxa"/>
            <w:vAlign w:val="center"/>
            <w:hideMark/>
          </w:tcPr>
          <w:p w14:paraId="237CC8B1"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Conferir manualmente exemplos numéricos controlados.</w:t>
            </w:r>
          </w:p>
        </w:tc>
        <w:tc>
          <w:tcPr>
            <w:tcW w:w="1656" w:type="dxa"/>
            <w:vAlign w:val="center"/>
            <w:hideMark/>
          </w:tcPr>
          <w:p w14:paraId="052BE394"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Fórmulas documentadas para revisão.</w:t>
            </w:r>
          </w:p>
        </w:tc>
      </w:tr>
      <w:tr w:rsidR="00583588" w:rsidRPr="007A10AB" w14:paraId="2D0C710A" w14:textId="77777777" w:rsidTr="00197408">
        <w:trPr>
          <w:tblCellSpacing w:w="15" w:type="dxa"/>
        </w:trPr>
        <w:tc>
          <w:tcPr>
            <w:tcW w:w="1231" w:type="dxa"/>
            <w:tcBorders>
              <w:top w:val="single" w:sz="4" w:space="0" w:color="auto"/>
              <w:bottom w:val="single" w:sz="4" w:space="0" w:color="auto"/>
            </w:tcBorders>
            <w:shd w:val="clear" w:color="auto" w:fill="F2F2F2" w:themeFill="background1" w:themeFillShade="F2"/>
            <w:vAlign w:val="center"/>
            <w:hideMark/>
          </w:tcPr>
          <w:p w14:paraId="5EAE127E" w14:textId="77777777" w:rsidR="00583588" w:rsidRPr="007A10AB" w:rsidRDefault="00583588" w:rsidP="001548F3">
            <w:pPr>
              <w:rPr>
                <w:rFonts w:ascii="Times New Roman" w:hAnsi="Times New Roman" w:cs="Times New Roman"/>
                <w:b/>
                <w:bCs/>
                <w:noProof/>
                <w:lang w:val="pt-BR" w:bidi="pt-BR"/>
              </w:rPr>
            </w:pPr>
            <w:r w:rsidRPr="007A10AB">
              <w:rPr>
                <w:rFonts w:ascii="Times New Roman" w:hAnsi="Times New Roman" w:cs="Times New Roman"/>
                <w:b/>
                <w:bCs/>
                <w:noProof/>
                <w:lang w:val="pt-BR" w:bidi="pt-BR"/>
              </w:rPr>
              <w:lastRenderedPageBreak/>
              <w:t>Data</w:t>
            </w:r>
          </w:p>
        </w:tc>
        <w:tc>
          <w:tcPr>
            <w:tcW w:w="0" w:type="auto"/>
            <w:tcBorders>
              <w:top w:val="single" w:sz="4" w:space="0" w:color="auto"/>
              <w:bottom w:val="single" w:sz="4" w:space="0" w:color="auto"/>
            </w:tcBorders>
            <w:shd w:val="clear" w:color="auto" w:fill="F2F2F2" w:themeFill="background1" w:themeFillShade="F2"/>
            <w:vAlign w:val="center"/>
            <w:hideMark/>
          </w:tcPr>
          <w:p w14:paraId="57085E0A" w14:textId="77777777" w:rsidR="00583588" w:rsidRPr="007A10AB" w:rsidRDefault="00583588" w:rsidP="001548F3">
            <w:pPr>
              <w:rPr>
                <w:rFonts w:ascii="Times New Roman" w:hAnsi="Times New Roman" w:cs="Times New Roman"/>
                <w:b/>
                <w:bCs/>
                <w:noProof/>
                <w:lang w:val="pt-BR" w:bidi="pt-BR"/>
              </w:rPr>
            </w:pPr>
            <w:r w:rsidRPr="007A10AB">
              <w:rPr>
                <w:rFonts w:ascii="Times New Roman" w:hAnsi="Times New Roman" w:cs="Times New Roman"/>
                <w:b/>
                <w:bCs/>
                <w:noProof/>
                <w:lang w:val="pt-BR" w:bidi="pt-BR"/>
              </w:rPr>
              <w:t>Etapa proposta</w:t>
            </w:r>
          </w:p>
        </w:tc>
        <w:tc>
          <w:tcPr>
            <w:tcW w:w="2599" w:type="dxa"/>
            <w:tcBorders>
              <w:top w:val="single" w:sz="4" w:space="0" w:color="auto"/>
              <w:bottom w:val="single" w:sz="4" w:space="0" w:color="auto"/>
            </w:tcBorders>
            <w:shd w:val="clear" w:color="auto" w:fill="F2F2F2" w:themeFill="background1" w:themeFillShade="F2"/>
            <w:vAlign w:val="center"/>
            <w:hideMark/>
          </w:tcPr>
          <w:p w14:paraId="770C7F8B" w14:textId="77777777" w:rsidR="00583588" w:rsidRPr="007A10AB" w:rsidRDefault="00583588" w:rsidP="001548F3">
            <w:pPr>
              <w:rPr>
                <w:rFonts w:ascii="Times New Roman" w:hAnsi="Times New Roman" w:cs="Times New Roman"/>
                <w:b/>
                <w:bCs/>
                <w:noProof/>
                <w:lang w:val="pt-BR" w:bidi="pt-BR"/>
              </w:rPr>
            </w:pPr>
            <w:r w:rsidRPr="007A10AB">
              <w:rPr>
                <w:rFonts w:ascii="Times New Roman" w:hAnsi="Times New Roman" w:cs="Times New Roman"/>
                <w:b/>
                <w:bCs/>
                <w:noProof/>
                <w:lang w:val="pt-BR" w:bidi="pt-BR"/>
              </w:rPr>
              <w:t>Atividade descrita</w:t>
            </w:r>
          </w:p>
        </w:tc>
        <w:tc>
          <w:tcPr>
            <w:tcW w:w="2238" w:type="dxa"/>
            <w:tcBorders>
              <w:top w:val="single" w:sz="4" w:space="0" w:color="auto"/>
              <w:bottom w:val="single" w:sz="4" w:space="0" w:color="auto"/>
            </w:tcBorders>
            <w:shd w:val="clear" w:color="auto" w:fill="F2F2F2" w:themeFill="background1" w:themeFillShade="F2"/>
            <w:vAlign w:val="center"/>
            <w:hideMark/>
          </w:tcPr>
          <w:p w14:paraId="3585F680" w14:textId="77777777" w:rsidR="00583588" w:rsidRPr="007A10AB" w:rsidRDefault="00583588" w:rsidP="001548F3">
            <w:pPr>
              <w:rPr>
                <w:rFonts w:ascii="Times New Roman" w:hAnsi="Times New Roman" w:cs="Times New Roman"/>
                <w:b/>
                <w:bCs/>
                <w:noProof/>
                <w:lang w:val="pt-BR" w:bidi="pt-BR"/>
              </w:rPr>
            </w:pPr>
            <w:r w:rsidRPr="007A10AB">
              <w:rPr>
                <w:rFonts w:ascii="Times New Roman" w:hAnsi="Times New Roman" w:cs="Times New Roman"/>
                <w:b/>
                <w:bCs/>
                <w:noProof/>
                <w:lang w:val="pt-BR" w:bidi="pt-BR"/>
              </w:rPr>
              <w:t>Teste ou verificação prevista</w:t>
            </w:r>
          </w:p>
        </w:tc>
        <w:tc>
          <w:tcPr>
            <w:tcW w:w="1656" w:type="dxa"/>
            <w:tcBorders>
              <w:top w:val="single" w:sz="4" w:space="0" w:color="auto"/>
              <w:bottom w:val="single" w:sz="4" w:space="0" w:color="auto"/>
            </w:tcBorders>
            <w:shd w:val="clear" w:color="auto" w:fill="F2F2F2" w:themeFill="background1" w:themeFillShade="F2"/>
            <w:vAlign w:val="center"/>
            <w:hideMark/>
          </w:tcPr>
          <w:p w14:paraId="6F4E61D7" w14:textId="77777777" w:rsidR="00583588" w:rsidRPr="007A10AB" w:rsidRDefault="00583588" w:rsidP="001548F3">
            <w:pPr>
              <w:rPr>
                <w:rFonts w:ascii="Times New Roman" w:hAnsi="Times New Roman" w:cs="Times New Roman"/>
                <w:b/>
                <w:bCs/>
                <w:noProof/>
                <w:lang w:val="pt-BR" w:bidi="pt-BR"/>
              </w:rPr>
            </w:pPr>
            <w:r w:rsidRPr="007A10AB">
              <w:rPr>
                <w:rFonts w:ascii="Times New Roman" w:hAnsi="Times New Roman" w:cs="Times New Roman"/>
                <w:b/>
                <w:bCs/>
                <w:noProof/>
                <w:lang w:val="pt-BR" w:bidi="pt-BR"/>
              </w:rPr>
              <w:t>Resultado a registrar</w:t>
            </w:r>
          </w:p>
        </w:tc>
      </w:tr>
      <w:tr w:rsidR="007A10AB" w:rsidRPr="007A10AB" w14:paraId="1561E35A" w14:textId="77777777" w:rsidTr="00197408">
        <w:trPr>
          <w:tblCellSpacing w:w="15" w:type="dxa"/>
        </w:trPr>
        <w:tc>
          <w:tcPr>
            <w:tcW w:w="1231" w:type="dxa"/>
            <w:vAlign w:val="center"/>
            <w:hideMark/>
          </w:tcPr>
          <w:p w14:paraId="780BAA7E"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09/10/2026</w:t>
            </w:r>
          </w:p>
        </w:tc>
        <w:tc>
          <w:tcPr>
            <w:tcW w:w="0" w:type="auto"/>
            <w:vAlign w:val="center"/>
            <w:hideMark/>
          </w:tcPr>
          <w:p w14:paraId="7298A16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Interface</w:t>
            </w:r>
          </w:p>
        </w:tc>
        <w:tc>
          <w:tcPr>
            <w:tcW w:w="2599" w:type="dxa"/>
            <w:vAlign w:val="center"/>
            <w:hideMark/>
          </w:tcPr>
          <w:p w14:paraId="6475C3F6"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Organização das seções e dos elementos de navegação.</w:t>
            </w:r>
          </w:p>
        </w:tc>
        <w:tc>
          <w:tcPr>
            <w:tcW w:w="2238" w:type="dxa"/>
            <w:vAlign w:val="center"/>
            <w:hideMark/>
          </w:tcPr>
          <w:p w14:paraId="14EBADD4"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Percorrer a interface e verificar a identificação dos módulos.</w:t>
            </w:r>
          </w:p>
        </w:tc>
        <w:tc>
          <w:tcPr>
            <w:tcW w:w="1656" w:type="dxa"/>
            <w:vAlign w:val="center"/>
            <w:hideMark/>
          </w:tcPr>
          <w:p w14:paraId="3078625A"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Registro de observações de interface.</w:t>
            </w:r>
          </w:p>
        </w:tc>
      </w:tr>
      <w:tr w:rsidR="007A10AB" w:rsidRPr="007A10AB" w14:paraId="5ABBBA70" w14:textId="77777777" w:rsidTr="00197408">
        <w:trPr>
          <w:tblCellSpacing w:w="15" w:type="dxa"/>
        </w:trPr>
        <w:tc>
          <w:tcPr>
            <w:tcW w:w="1231" w:type="dxa"/>
            <w:vAlign w:val="center"/>
            <w:hideMark/>
          </w:tcPr>
          <w:p w14:paraId="675BA033"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10/10/2026</w:t>
            </w:r>
          </w:p>
        </w:tc>
        <w:tc>
          <w:tcPr>
            <w:tcW w:w="0" w:type="auto"/>
            <w:vAlign w:val="center"/>
            <w:hideMark/>
          </w:tcPr>
          <w:p w14:paraId="411DC0AF"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Integração</w:t>
            </w:r>
          </w:p>
        </w:tc>
        <w:tc>
          <w:tcPr>
            <w:tcW w:w="2599" w:type="dxa"/>
            <w:vAlign w:val="center"/>
            <w:hideMark/>
          </w:tcPr>
          <w:p w14:paraId="2D75D297"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Revisão da conexão entre formulários, registros e listagens.</w:t>
            </w:r>
          </w:p>
        </w:tc>
        <w:tc>
          <w:tcPr>
            <w:tcW w:w="2238" w:type="dxa"/>
            <w:vAlign w:val="center"/>
            <w:hideMark/>
          </w:tcPr>
          <w:p w14:paraId="1C1CBC9B"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Inserir e consultar dados fictícios, se a função estiver implementada.</w:t>
            </w:r>
          </w:p>
        </w:tc>
        <w:tc>
          <w:tcPr>
            <w:tcW w:w="1656" w:type="dxa"/>
            <w:vAlign w:val="center"/>
            <w:hideMark/>
          </w:tcPr>
          <w:p w14:paraId="157C404E"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Lista de funções verificadas e pendências.</w:t>
            </w:r>
          </w:p>
        </w:tc>
      </w:tr>
      <w:tr w:rsidR="007A10AB" w:rsidRPr="007A10AB" w14:paraId="7C5C704B" w14:textId="77777777" w:rsidTr="00197408">
        <w:trPr>
          <w:tblCellSpacing w:w="15" w:type="dxa"/>
        </w:trPr>
        <w:tc>
          <w:tcPr>
            <w:tcW w:w="1231" w:type="dxa"/>
            <w:vAlign w:val="center"/>
            <w:hideMark/>
          </w:tcPr>
          <w:p w14:paraId="6EEC4D2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11/10/2026</w:t>
            </w:r>
          </w:p>
        </w:tc>
        <w:tc>
          <w:tcPr>
            <w:tcW w:w="0" w:type="auto"/>
            <w:vAlign w:val="center"/>
            <w:hideMark/>
          </w:tcPr>
          <w:p w14:paraId="7A59A62A"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Consulta</w:t>
            </w:r>
          </w:p>
        </w:tc>
        <w:tc>
          <w:tcPr>
            <w:tcW w:w="2599" w:type="dxa"/>
            <w:vAlign w:val="center"/>
            <w:hideMark/>
          </w:tcPr>
          <w:p w14:paraId="5C488BF9"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Revisão de filtros e mecanismos de localização.</w:t>
            </w:r>
          </w:p>
        </w:tc>
        <w:tc>
          <w:tcPr>
            <w:tcW w:w="2238" w:type="dxa"/>
            <w:vAlign w:val="center"/>
            <w:hideMark/>
          </w:tcPr>
          <w:p w14:paraId="662EACE4"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Testar busca por termos e filtros disponíveis.</w:t>
            </w:r>
          </w:p>
        </w:tc>
        <w:tc>
          <w:tcPr>
            <w:tcW w:w="1656" w:type="dxa"/>
            <w:vAlign w:val="center"/>
            <w:hideMark/>
          </w:tcPr>
          <w:p w14:paraId="27AB9413"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Resultado de testes de consulta.</w:t>
            </w:r>
          </w:p>
        </w:tc>
      </w:tr>
      <w:tr w:rsidR="007A10AB" w:rsidRPr="007A10AB" w14:paraId="4D472475" w14:textId="77777777" w:rsidTr="00197408">
        <w:trPr>
          <w:tblCellSpacing w:w="15" w:type="dxa"/>
        </w:trPr>
        <w:tc>
          <w:tcPr>
            <w:tcW w:w="1231" w:type="dxa"/>
            <w:vAlign w:val="center"/>
            <w:hideMark/>
          </w:tcPr>
          <w:p w14:paraId="014CF3D2"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12/10/2026</w:t>
            </w:r>
          </w:p>
        </w:tc>
        <w:tc>
          <w:tcPr>
            <w:tcW w:w="0" w:type="auto"/>
            <w:vAlign w:val="center"/>
            <w:hideMark/>
          </w:tcPr>
          <w:p w14:paraId="00327B76"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Comparação</w:t>
            </w:r>
          </w:p>
        </w:tc>
        <w:tc>
          <w:tcPr>
            <w:tcW w:w="2599" w:type="dxa"/>
            <w:vAlign w:val="center"/>
            <w:hideMark/>
          </w:tcPr>
          <w:p w14:paraId="2BB70BE0"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Revisão da apresentação comparativa dos registros.</w:t>
            </w:r>
          </w:p>
        </w:tc>
        <w:tc>
          <w:tcPr>
            <w:tcW w:w="2238" w:type="dxa"/>
            <w:vAlign w:val="center"/>
            <w:hideMark/>
          </w:tcPr>
          <w:p w14:paraId="284F6395"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Comparar casos fictícios usando critérios equivalentes.</w:t>
            </w:r>
          </w:p>
        </w:tc>
        <w:tc>
          <w:tcPr>
            <w:tcW w:w="1656" w:type="dxa"/>
            <w:vAlign w:val="center"/>
            <w:hideMark/>
          </w:tcPr>
          <w:p w14:paraId="08AC18FC"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Observações sobre comparabilidade.</w:t>
            </w:r>
          </w:p>
        </w:tc>
      </w:tr>
      <w:tr w:rsidR="007A10AB" w:rsidRPr="007A10AB" w14:paraId="79ABAA0D" w14:textId="77777777" w:rsidTr="00197408">
        <w:trPr>
          <w:tblCellSpacing w:w="15" w:type="dxa"/>
        </w:trPr>
        <w:tc>
          <w:tcPr>
            <w:tcW w:w="1231" w:type="dxa"/>
            <w:vAlign w:val="center"/>
            <w:hideMark/>
          </w:tcPr>
          <w:p w14:paraId="3D4E7D16"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13/10/2026</w:t>
            </w:r>
          </w:p>
        </w:tc>
        <w:tc>
          <w:tcPr>
            <w:tcW w:w="0" w:type="auto"/>
            <w:vAlign w:val="center"/>
            <w:hideMark/>
          </w:tcPr>
          <w:p w14:paraId="07219401"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Persistência</w:t>
            </w:r>
          </w:p>
        </w:tc>
        <w:tc>
          <w:tcPr>
            <w:tcW w:w="2599" w:type="dxa"/>
            <w:vAlign w:val="center"/>
            <w:hideMark/>
          </w:tcPr>
          <w:p w14:paraId="2E37AA21"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Verificação do armazenamento local e da recuperação dos dados.</w:t>
            </w:r>
          </w:p>
        </w:tc>
        <w:tc>
          <w:tcPr>
            <w:tcW w:w="2238" w:type="dxa"/>
            <w:vAlign w:val="center"/>
            <w:hideMark/>
          </w:tcPr>
          <w:p w14:paraId="28867D92"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Salvar, atualizar a página e conferir a permanência dos registros.</w:t>
            </w:r>
          </w:p>
        </w:tc>
        <w:tc>
          <w:tcPr>
            <w:tcW w:w="1656" w:type="dxa"/>
            <w:vAlign w:val="center"/>
            <w:hideMark/>
          </w:tcPr>
          <w:p w14:paraId="4A8C0BC0"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Resultado observado de persistência.</w:t>
            </w:r>
          </w:p>
        </w:tc>
      </w:tr>
      <w:tr w:rsidR="007A10AB" w:rsidRPr="007A10AB" w14:paraId="4CEAE3FE" w14:textId="77777777" w:rsidTr="00197408">
        <w:trPr>
          <w:tblCellSpacing w:w="15" w:type="dxa"/>
        </w:trPr>
        <w:tc>
          <w:tcPr>
            <w:tcW w:w="1231" w:type="dxa"/>
            <w:vAlign w:val="center"/>
            <w:hideMark/>
          </w:tcPr>
          <w:p w14:paraId="49A7A4B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14/10/2026</w:t>
            </w:r>
          </w:p>
        </w:tc>
        <w:tc>
          <w:tcPr>
            <w:tcW w:w="0" w:type="auto"/>
            <w:vAlign w:val="center"/>
            <w:hideMark/>
          </w:tcPr>
          <w:p w14:paraId="3F67D5C7"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Backup</w:t>
            </w:r>
          </w:p>
        </w:tc>
        <w:tc>
          <w:tcPr>
            <w:tcW w:w="2599" w:type="dxa"/>
            <w:vAlign w:val="center"/>
            <w:hideMark/>
          </w:tcPr>
          <w:p w14:paraId="0D811B72"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Revisão dos mecanismos de exportação e importação.</w:t>
            </w:r>
          </w:p>
        </w:tc>
        <w:tc>
          <w:tcPr>
            <w:tcW w:w="2238" w:type="dxa"/>
            <w:vAlign w:val="center"/>
            <w:hideMark/>
          </w:tcPr>
          <w:p w14:paraId="2D06AA53"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Exportar e restaurar dados fictícios, se a função estiver disponível.</w:t>
            </w:r>
          </w:p>
        </w:tc>
        <w:tc>
          <w:tcPr>
            <w:tcW w:w="1656" w:type="dxa"/>
            <w:vAlign w:val="center"/>
            <w:hideMark/>
          </w:tcPr>
          <w:p w14:paraId="73C0F7AF"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Resultado observado e possíveis falhas.</w:t>
            </w:r>
          </w:p>
        </w:tc>
      </w:tr>
      <w:tr w:rsidR="007A10AB" w:rsidRPr="007A10AB" w14:paraId="6B47BFFC" w14:textId="77777777" w:rsidTr="00197408">
        <w:trPr>
          <w:tblCellSpacing w:w="15" w:type="dxa"/>
        </w:trPr>
        <w:tc>
          <w:tcPr>
            <w:tcW w:w="1231" w:type="dxa"/>
            <w:vAlign w:val="center"/>
            <w:hideMark/>
          </w:tcPr>
          <w:p w14:paraId="6A396502"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15/10/2026</w:t>
            </w:r>
          </w:p>
        </w:tc>
        <w:tc>
          <w:tcPr>
            <w:tcW w:w="0" w:type="auto"/>
            <w:vAlign w:val="center"/>
            <w:hideMark/>
          </w:tcPr>
          <w:p w14:paraId="36E4E07C"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Revisão geral</w:t>
            </w:r>
          </w:p>
        </w:tc>
        <w:tc>
          <w:tcPr>
            <w:tcW w:w="2599" w:type="dxa"/>
            <w:vAlign w:val="center"/>
            <w:hideMark/>
          </w:tcPr>
          <w:p w14:paraId="0584B7F6"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Revisão textual, metodológica e de usabilidade.</w:t>
            </w:r>
          </w:p>
        </w:tc>
        <w:tc>
          <w:tcPr>
            <w:tcW w:w="2238" w:type="dxa"/>
            <w:vAlign w:val="center"/>
            <w:hideMark/>
          </w:tcPr>
          <w:p w14:paraId="4F9213B6"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Conferir campos, mensagens, limites e consistência dos critérios.</w:t>
            </w:r>
          </w:p>
        </w:tc>
        <w:tc>
          <w:tcPr>
            <w:tcW w:w="1656" w:type="dxa"/>
            <w:vAlign w:val="center"/>
            <w:hideMark/>
          </w:tcPr>
          <w:p w14:paraId="320B0190"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Lista de ajustes e pontos pendentes.</w:t>
            </w:r>
          </w:p>
        </w:tc>
      </w:tr>
      <w:tr w:rsidR="007A10AB" w:rsidRPr="007A10AB" w14:paraId="7DB58F68" w14:textId="77777777" w:rsidTr="00197408">
        <w:trPr>
          <w:tblCellSpacing w:w="15" w:type="dxa"/>
        </w:trPr>
        <w:tc>
          <w:tcPr>
            <w:tcW w:w="1231" w:type="dxa"/>
            <w:tcBorders>
              <w:bottom w:val="single" w:sz="4" w:space="0" w:color="auto"/>
            </w:tcBorders>
            <w:vAlign w:val="center"/>
            <w:hideMark/>
          </w:tcPr>
          <w:p w14:paraId="3A9D1C1C"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16/10/2026</w:t>
            </w:r>
          </w:p>
        </w:tc>
        <w:tc>
          <w:tcPr>
            <w:tcW w:w="0" w:type="auto"/>
            <w:tcBorders>
              <w:bottom w:val="single" w:sz="4" w:space="0" w:color="auto"/>
            </w:tcBorders>
            <w:vAlign w:val="center"/>
            <w:hideMark/>
          </w:tcPr>
          <w:p w14:paraId="384C37D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Teste final proposto</w:t>
            </w:r>
          </w:p>
        </w:tc>
        <w:tc>
          <w:tcPr>
            <w:tcW w:w="2599" w:type="dxa"/>
            <w:tcBorders>
              <w:bottom w:val="single" w:sz="4" w:space="0" w:color="auto"/>
            </w:tcBorders>
            <w:vAlign w:val="center"/>
            <w:hideMark/>
          </w:tcPr>
          <w:p w14:paraId="5F07DD05"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Execução de uma rodada consolidada de verificação funcional e metodológica.</w:t>
            </w:r>
          </w:p>
        </w:tc>
        <w:tc>
          <w:tcPr>
            <w:tcW w:w="2238" w:type="dxa"/>
            <w:tcBorders>
              <w:bottom w:val="single" w:sz="4" w:space="0" w:color="auto"/>
            </w:tcBorders>
            <w:vAlign w:val="center"/>
            <w:hideMark/>
          </w:tcPr>
          <w:p w14:paraId="4BB6EA73"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Repetir os testes essenciais e registrar aprovados, reprovados e não testados.</w:t>
            </w:r>
          </w:p>
        </w:tc>
        <w:tc>
          <w:tcPr>
            <w:tcW w:w="1656" w:type="dxa"/>
            <w:tcBorders>
              <w:bottom w:val="single" w:sz="4" w:space="0" w:color="auto"/>
            </w:tcBorders>
            <w:vAlign w:val="center"/>
            <w:hideMark/>
          </w:tcPr>
          <w:p w14:paraId="434D0B41"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Relatório final de testes, condicionado à execução real.</w:t>
            </w:r>
          </w:p>
        </w:tc>
      </w:tr>
    </w:tbl>
    <w:p w14:paraId="698738BB" w14:textId="77777777" w:rsidR="00772CF0" w:rsidRPr="00772CF0" w:rsidRDefault="00772CF0" w:rsidP="00772CF0">
      <w:pPr>
        <w:spacing w:before="0"/>
        <w:rPr>
          <w:rFonts w:ascii="Times New Roman" w:hAnsi="Times New Roman" w:cs="Times New Roman"/>
          <w:b/>
          <w:bCs/>
          <w:noProof/>
          <w:sz w:val="20"/>
          <w:szCs w:val="20"/>
          <w:lang w:val="pt-BR" w:bidi="pt-BR"/>
        </w:rPr>
      </w:pPr>
      <w:r w:rsidRPr="00772CF0">
        <w:rPr>
          <w:rFonts w:ascii="Times New Roman" w:hAnsi="Times New Roman" w:cs="Times New Roman"/>
          <w:b/>
          <w:bCs/>
          <w:noProof/>
          <w:sz w:val="20"/>
          <w:szCs w:val="20"/>
          <w:lang w:val="pt-BR" w:bidi="pt-BR"/>
        </w:rPr>
        <w:t xml:space="preserve">Fonte: </w:t>
      </w:r>
      <w:r w:rsidRPr="00772CF0">
        <w:rPr>
          <w:rFonts w:ascii="Times New Roman" w:hAnsi="Times New Roman" w:cs="Times New Roman"/>
          <w:noProof/>
          <w:sz w:val="20"/>
          <w:szCs w:val="20"/>
          <w:lang w:val="pt-BR" w:bidi="pt-BR"/>
        </w:rPr>
        <w:t>Elaborado pelo autor.</w:t>
      </w:r>
    </w:p>
    <w:p w14:paraId="394B7DF8" w14:textId="22152269" w:rsidR="007A10AB" w:rsidRDefault="00FE2510" w:rsidP="00FE2510">
      <w:pPr>
        <w:rPr>
          <w:rFonts w:ascii="Times New Roman" w:hAnsi="Times New Roman" w:cs="Times New Roman"/>
          <w:i/>
          <w:iCs/>
          <w:noProof/>
          <w:lang w:val="pt-BR" w:bidi="pt-BR"/>
        </w:rPr>
      </w:pPr>
      <w:r w:rsidRPr="00FE2510">
        <w:rPr>
          <w:rFonts w:ascii="Times New Roman" w:hAnsi="Times New Roman" w:cs="Times New Roman"/>
          <w:b/>
          <w:bCs/>
          <w:i/>
          <w:iCs/>
          <w:noProof/>
          <w:lang w:val="pt-BR" w:bidi="pt-BR"/>
        </w:rPr>
        <w:t xml:space="preserve">Nota: </w:t>
      </w:r>
      <w:r w:rsidRPr="00FE2510">
        <w:rPr>
          <w:rFonts w:ascii="Times New Roman" w:hAnsi="Times New Roman" w:cs="Times New Roman"/>
          <w:i/>
          <w:iCs/>
          <w:noProof/>
          <w:lang w:val="pt-BR" w:bidi="pt-BR"/>
        </w:rPr>
        <w:t>A</w:t>
      </w:r>
      <w:r w:rsidR="007A10AB" w:rsidRPr="00FE2510">
        <w:rPr>
          <w:rFonts w:ascii="Times New Roman" w:hAnsi="Times New Roman" w:cs="Times New Roman"/>
          <w:i/>
          <w:iCs/>
          <w:noProof/>
          <w:lang w:val="pt-BR" w:bidi="pt-BR"/>
        </w:rPr>
        <w:t>s datas e atividades acima foram organizadas para fornecer uma sequência documental plausível. Elas não demonstram, isoladamente, que cada tarefa ocorreu na data indicada. Caso existam commits do GitHub, arquivos com histórico, anotações, capturas de tela ou registros de teste, esses elementos poderão ser usados para confirmar ou corrigir a cronologia.</w:t>
      </w:r>
    </w:p>
    <w:p w14:paraId="511DD604" w14:textId="77777777" w:rsidR="00FE2510" w:rsidRDefault="00FE2510" w:rsidP="00FE2510">
      <w:pPr>
        <w:rPr>
          <w:rFonts w:ascii="Times New Roman" w:hAnsi="Times New Roman" w:cs="Times New Roman"/>
          <w:i/>
          <w:iCs/>
          <w:noProof/>
          <w:lang w:val="pt-BR" w:bidi="pt-BR"/>
        </w:rPr>
      </w:pPr>
    </w:p>
    <w:p w14:paraId="202C703B" w14:textId="77777777" w:rsidR="007A10AB" w:rsidRPr="00B172AD" w:rsidRDefault="007A10AB" w:rsidP="00B172AD">
      <w:pPr>
        <w:pBdr>
          <w:bottom w:val="single" w:sz="4" w:space="1" w:color="auto"/>
        </w:pBdr>
        <w:rPr>
          <w:rFonts w:ascii="Times New Roman" w:hAnsi="Times New Roman" w:cs="Times New Roman"/>
          <w:b/>
          <w:bCs/>
          <w:noProof/>
          <w:sz w:val="32"/>
          <w:szCs w:val="32"/>
          <w:lang w:val="pt-BR" w:bidi="pt-BR"/>
        </w:rPr>
      </w:pPr>
      <w:r w:rsidRPr="00B172AD">
        <w:rPr>
          <w:rFonts w:ascii="Times New Roman" w:hAnsi="Times New Roman" w:cs="Times New Roman"/>
          <w:b/>
          <w:bCs/>
          <w:noProof/>
          <w:sz w:val="32"/>
          <w:szCs w:val="32"/>
          <w:lang w:val="pt-BR" w:bidi="pt-BR"/>
        </w:rPr>
        <w:t>7. PLANO DE TESTES FUNCIONAIS E METODOLÓGICOS</w:t>
      </w:r>
    </w:p>
    <w:p w14:paraId="63DA58CE" w14:textId="77777777" w:rsidR="007A10AB" w:rsidRDefault="007A10AB" w:rsidP="00B172AD">
      <w:pPr>
        <w:ind w:firstLine="720"/>
        <w:rPr>
          <w:rFonts w:ascii="Times New Roman" w:hAnsi="Times New Roman" w:cs="Times New Roman"/>
          <w:noProof/>
          <w:lang w:val="pt-BR" w:bidi="pt-BR"/>
        </w:rPr>
      </w:pPr>
      <w:r w:rsidRPr="007A10AB">
        <w:rPr>
          <w:rFonts w:ascii="Times New Roman" w:hAnsi="Times New Roman" w:cs="Times New Roman"/>
          <w:noProof/>
          <w:lang w:val="pt-BR" w:bidi="pt-BR"/>
        </w:rPr>
        <w:t>Os testes devem ser realizados com dados fictícios ou dados públicos tratados de forma responsável. Os resultados precisam ser anotados somente depois da execução.</w:t>
      </w:r>
    </w:p>
    <w:p w14:paraId="04C13ADB" w14:textId="77777777" w:rsidR="00B172AD" w:rsidRDefault="00B172AD" w:rsidP="00B172AD">
      <w:pPr>
        <w:ind w:firstLine="720"/>
        <w:rPr>
          <w:rFonts w:ascii="Times New Roman" w:hAnsi="Times New Roman" w:cs="Times New Roman"/>
          <w:noProof/>
          <w:lang w:val="pt-BR" w:bidi="pt-BR"/>
        </w:rPr>
      </w:pPr>
    </w:p>
    <w:p w14:paraId="545EF3A2" w14:textId="77777777" w:rsidR="00197408" w:rsidRPr="007A10AB" w:rsidRDefault="00197408" w:rsidP="00B172AD">
      <w:pPr>
        <w:ind w:firstLine="720"/>
        <w:rPr>
          <w:rFonts w:ascii="Times New Roman" w:hAnsi="Times New Roman" w:cs="Times New Roman"/>
          <w:noProof/>
          <w:lang w:val="pt-BR" w:bidi="pt-BR"/>
        </w:rPr>
      </w:pPr>
    </w:p>
    <w:p w14:paraId="4A8DBAB7" w14:textId="77777777"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lastRenderedPageBreak/>
        <w:t>7.1. Testes funcionais propostos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
        <w:gridCol w:w="1523"/>
        <w:gridCol w:w="2255"/>
        <w:gridCol w:w="3199"/>
        <w:gridCol w:w="1301"/>
      </w:tblGrid>
      <w:tr w:rsidR="007A10AB" w:rsidRPr="007A10AB" w14:paraId="25F64DB6" w14:textId="77777777" w:rsidTr="00EF72F9">
        <w:trPr>
          <w:tblCellSpacing w:w="15" w:type="dxa"/>
        </w:trPr>
        <w:tc>
          <w:tcPr>
            <w:tcW w:w="0" w:type="auto"/>
            <w:tcBorders>
              <w:top w:val="single" w:sz="4" w:space="0" w:color="auto"/>
              <w:bottom w:val="single" w:sz="4" w:space="0" w:color="auto"/>
            </w:tcBorders>
            <w:shd w:val="clear" w:color="auto" w:fill="F2F2F2" w:themeFill="background1" w:themeFillShade="F2"/>
            <w:vAlign w:val="center"/>
            <w:hideMark/>
          </w:tcPr>
          <w:p w14:paraId="3A40DD31" w14:textId="77777777" w:rsidR="007A10AB" w:rsidRPr="007A10AB" w:rsidRDefault="007A10AB" w:rsidP="00EF72F9">
            <w:pPr>
              <w:rPr>
                <w:rFonts w:ascii="Times New Roman" w:hAnsi="Times New Roman" w:cs="Times New Roman"/>
                <w:b/>
                <w:bCs/>
                <w:noProof/>
                <w:lang w:val="pt-BR" w:bidi="pt-BR"/>
              </w:rPr>
            </w:pPr>
            <w:r w:rsidRPr="007A10AB">
              <w:rPr>
                <w:rFonts w:ascii="Times New Roman" w:hAnsi="Times New Roman" w:cs="Times New Roman"/>
                <w:b/>
                <w:bCs/>
                <w:noProof/>
                <w:lang w:val="pt-BR" w:bidi="pt-BR"/>
              </w:rPr>
              <w:t>Código</w:t>
            </w:r>
          </w:p>
        </w:tc>
        <w:tc>
          <w:tcPr>
            <w:tcW w:w="0" w:type="auto"/>
            <w:tcBorders>
              <w:top w:val="single" w:sz="4" w:space="0" w:color="auto"/>
              <w:bottom w:val="single" w:sz="4" w:space="0" w:color="auto"/>
            </w:tcBorders>
            <w:shd w:val="clear" w:color="auto" w:fill="F2F2F2" w:themeFill="background1" w:themeFillShade="F2"/>
            <w:vAlign w:val="center"/>
            <w:hideMark/>
          </w:tcPr>
          <w:p w14:paraId="65726B0E" w14:textId="77777777" w:rsidR="007A10AB" w:rsidRPr="007A10AB" w:rsidRDefault="007A10AB" w:rsidP="00EF72F9">
            <w:pPr>
              <w:rPr>
                <w:rFonts w:ascii="Times New Roman" w:hAnsi="Times New Roman" w:cs="Times New Roman"/>
                <w:b/>
                <w:bCs/>
                <w:noProof/>
                <w:lang w:val="pt-BR" w:bidi="pt-BR"/>
              </w:rPr>
            </w:pPr>
            <w:r w:rsidRPr="007A10AB">
              <w:rPr>
                <w:rFonts w:ascii="Times New Roman" w:hAnsi="Times New Roman" w:cs="Times New Roman"/>
                <w:b/>
                <w:bCs/>
                <w:noProof/>
                <w:lang w:val="pt-BR" w:bidi="pt-BR"/>
              </w:rPr>
              <w:t>Teste</w:t>
            </w:r>
          </w:p>
        </w:tc>
        <w:tc>
          <w:tcPr>
            <w:tcW w:w="0" w:type="auto"/>
            <w:tcBorders>
              <w:top w:val="single" w:sz="4" w:space="0" w:color="auto"/>
              <w:bottom w:val="single" w:sz="4" w:space="0" w:color="auto"/>
            </w:tcBorders>
            <w:shd w:val="clear" w:color="auto" w:fill="F2F2F2" w:themeFill="background1" w:themeFillShade="F2"/>
            <w:vAlign w:val="center"/>
            <w:hideMark/>
          </w:tcPr>
          <w:p w14:paraId="7181D226" w14:textId="77777777" w:rsidR="007A10AB" w:rsidRPr="007A10AB" w:rsidRDefault="007A10AB" w:rsidP="00EF72F9">
            <w:pPr>
              <w:rPr>
                <w:rFonts w:ascii="Times New Roman" w:hAnsi="Times New Roman" w:cs="Times New Roman"/>
                <w:b/>
                <w:bCs/>
                <w:noProof/>
                <w:lang w:val="pt-BR" w:bidi="pt-BR"/>
              </w:rPr>
            </w:pPr>
            <w:r w:rsidRPr="007A10AB">
              <w:rPr>
                <w:rFonts w:ascii="Times New Roman" w:hAnsi="Times New Roman" w:cs="Times New Roman"/>
                <w:b/>
                <w:bCs/>
                <w:noProof/>
                <w:lang w:val="pt-BR" w:bidi="pt-BR"/>
              </w:rPr>
              <w:t>Procedimento</w:t>
            </w:r>
          </w:p>
        </w:tc>
        <w:tc>
          <w:tcPr>
            <w:tcW w:w="0" w:type="auto"/>
            <w:tcBorders>
              <w:top w:val="single" w:sz="4" w:space="0" w:color="auto"/>
              <w:bottom w:val="single" w:sz="4" w:space="0" w:color="auto"/>
            </w:tcBorders>
            <w:shd w:val="clear" w:color="auto" w:fill="F2F2F2" w:themeFill="background1" w:themeFillShade="F2"/>
            <w:vAlign w:val="center"/>
            <w:hideMark/>
          </w:tcPr>
          <w:p w14:paraId="1C67E262" w14:textId="77777777" w:rsidR="007A10AB" w:rsidRPr="007A10AB" w:rsidRDefault="007A10AB" w:rsidP="00EF72F9">
            <w:pPr>
              <w:rPr>
                <w:rFonts w:ascii="Times New Roman" w:hAnsi="Times New Roman" w:cs="Times New Roman"/>
                <w:b/>
                <w:bCs/>
                <w:noProof/>
                <w:lang w:val="pt-BR" w:bidi="pt-BR"/>
              </w:rPr>
            </w:pPr>
            <w:r w:rsidRPr="007A10AB">
              <w:rPr>
                <w:rFonts w:ascii="Times New Roman" w:hAnsi="Times New Roman" w:cs="Times New Roman"/>
                <w:b/>
                <w:bCs/>
                <w:noProof/>
                <w:lang w:val="pt-BR" w:bidi="pt-BR"/>
              </w:rPr>
              <w:t>Critério esperado</w:t>
            </w:r>
          </w:p>
        </w:tc>
        <w:tc>
          <w:tcPr>
            <w:tcW w:w="0" w:type="auto"/>
            <w:tcBorders>
              <w:top w:val="single" w:sz="4" w:space="0" w:color="auto"/>
              <w:bottom w:val="single" w:sz="4" w:space="0" w:color="auto"/>
            </w:tcBorders>
            <w:shd w:val="clear" w:color="auto" w:fill="F2F2F2" w:themeFill="background1" w:themeFillShade="F2"/>
            <w:vAlign w:val="center"/>
            <w:hideMark/>
          </w:tcPr>
          <w:p w14:paraId="586496B4" w14:textId="77777777" w:rsidR="007A10AB" w:rsidRPr="007A10AB" w:rsidRDefault="007A10AB" w:rsidP="00EF72F9">
            <w:pPr>
              <w:rPr>
                <w:rFonts w:ascii="Times New Roman" w:hAnsi="Times New Roman" w:cs="Times New Roman"/>
                <w:b/>
                <w:bCs/>
                <w:noProof/>
                <w:lang w:val="pt-BR" w:bidi="pt-BR"/>
              </w:rPr>
            </w:pPr>
            <w:r w:rsidRPr="007A10AB">
              <w:rPr>
                <w:rFonts w:ascii="Times New Roman" w:hAnsi="Times New Roman" w:cs="Times New Roman"/>
                <w:b/>
                <w:bCs/>
                <w:noProof/>
                <w:lang w:val="pt-BR" w:bidi="pt-BR"/>
              </w:rPr>
              <w:t>Situação</w:t>
            </w:r>
          </w:p>
        </w:tc>
      </w:tr>
      <w:tr w:rsidR="007A10AB" w:rsidRPr="007A10AB" w14:paraId="2A0A7C57" w14:textId="77777777">
        <w:trPr>
          <w:tblCellSpacing w:w="15" w:type="dxa"/>
        </w:trPr>
        <w:tc>
          <w:tcPr>
            <w:tcW w:w="0" w:type="auto"/>
            <w:vAlign w:val="center"/>
            <w:hideMark/>
          </w:tcPr>
          <w:p w14:paraId="750FFC2E"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T01</w:t>
            </w:r>
          </w:p>
        </w:tc>
        <w:tc>
          <w:tcPr>
            <w:tcW w:w="0" w:type="auto"/>
            <w:vAlign w:val="center"/>
            <w:hideMark/>
          </w:tcPr>
          <w:p w14:paraId="014A7257"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Carregamento inicial</w:t>
            </w:r>
          </w:p>
        </w:tc>
        <w:tc>
          <w:tcPr>
            <w:tcW w:w="0" w:type="auto"/>
            <w:vAlign w:val="center"/>
            <w:hideMark/>
          </w:tcPr>
          <w:p w14:paraId="20113060"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Abrir a aplicação no navegador.</w:t>
            </w:r>
          </w:p>
        </w:tc>
        <w:tc>
          <w:tcPr>
            <w:tcW w:w="0" w:type="auto"/>
            <w:vAlign w:val="center"/>
            <w:hideMark/>
          </w:tcPr>
          <w:p w14:paraId="4E799244"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 interface deve carregar sem erros impeditivos.</w:t>
            </w:r>
          </w:p>
        </w:tc>
        <w:tc>
          <w:tcPr>
            <w:tcW w:w="0" w:type="auto"/>
            <w:vAlign w:val="center"/>
            <w:hideMark/>
          </w:tcPr>
          <w:p w14:paraId="28ED134F"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 preencher após execução.</w:t>
            </w:r>
          </w:p>
        </w:tc>
      </w:tr>
      <w:tr w:rsidR="007A10AB" w:rsidRPr="007A10AB" w14:paraId="14DA1D23" w14:textId="77777777">
        <w:trPr>
          <w:tblCellSpacing w:w="15" w:type="dxa"/>
        </w:trPr>
        <w:tc>
          <w:tcPr>
            <w:tcW w:w="0" w:type="auto"/>
            <w:vAlign w:val="center"/>
            <w:hideMark/>
          </w:tcPr>
          <w:p w14:paraId="6F50E9BF"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T02</w:t>
            </w:r>
          </w:p>
        </w:tc>
        <w:tc>
          <w:tcPr>
            <w:tcW w:w="0" w:type="auto"/>
            <w:vAlign w:val="center"/>
            <w:hideMark/>
          </w:tcPr>
          <w:p w14:paraId="0E2443EB"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Identificação da pesquisa</w:t>
            </w:r>
          </w:p>
        </w:tc>
        <w:tc>
          <w:tcPr>
            <w:tcW w:w="0" w:type="auto"/>
            <w:vAlign w:val="center"/>
            <w:hideMark/>
          </w:tcPr>
          <w:p w14:paraId="204E47D8"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Preencher os campos de identificação.</w:t>
            </w:r>
          </w:p>
        </w:tc>
        <w:tc>
          <w:tcPr>
            <w:tcW w:w="0" w:type="auto"/>
            <w:vAlign w:val="center"/>
            <w:hideMark/>
          </w:tcPr>
          <w:p w14:paraId="7626E928"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Os dados devem ser aceitos conforme as regras implementadas.</w:t>
            </w:r>
          </w:p>
        </w:tc>
        <w:tc>
          <w:tcPr>
            <w:tcW w:w="0" w:type="auto"/>
            <w:vAlign w:val="center"/>
            <w:hideMark/>
          </w:tcPr>
          <w:p w14:paraId="4DCB8C81"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 preencher após execução.</w:t>
            </w:r>
          </w:p>
        </w:tc>
      </w:tr>
      <w:tr w:rsidR="007A10AB" w:rsidRPr="007A10AB" w14:paraId="2344F9D2" w14:textId="77777777">
        <w:trPr>
          <w:tblCellSpacing w:w="15" w:type="dxa"/>
        </w:trPr>
        <w:tc>
          <w:tcPr>
            <w:tcW w:w="0" w:type="auto"/>
            <w:vAlign w:val="center"/>
            <w:hideMark/>
          </w:tcPr>
          <w:p w14:paraId="0E9C8D40"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T03</w:t>
            </w:r>
          </w:p>
        </w:tc>
        <w:tc>
          <w:tcPr>
            <w:tcW w:w="0" w:type="auto"/>
            <w:vAlign w:val="center"/>
            <w:hideMark/>
          </w:tcPr>
          <w:p w14:paraId="26E3994F"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Registro de fonte</w:t>
            </w:r>
          </w:p>
        </w:tc>
        <w:tc>
          <w:tcPr>
            <w:tcW w:w="0" w:type="auto"/>
            <w:vAlign w:val="center"/>
            <w:hideMark/>
          </w:tcPr>
          <w:p w14:paraId="047D2300"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Inserir uma fonte de teste.</w:t>
            </w:r>
          </w:p>
        </w:tc>
        <w:tc>
          <w:tcPr>
            <w:tcW w:w="0" w:type="auto"/>
            <w:vAlign w:val="center"/>
            <w:hideMark/>
          </w:tcPr>
          <w:p w14:paraId="4FB46C6C"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 fonte deve aparecer na área correspondente, se a função estiver implementada.</w:t>
            </w:r>
          </w:p>
        </w:tc>
        <w:tc>
          <w:tcPr>
            <w:tcW w:w="0" w:type="auto"/>
            <w:vAlign w:val="center"/>
            <w:hideMark/>
          </w:tcPr>
          <w:p w14:paraId="57B058A1"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 preencher após execução.</w:t>
            </w:r>
          </w:p>
        </w:tc>
      </w:tr>
      <w:tr w:rsidR="007A10AB" w:rsidRPr="007A10AB" w14:paraId="0C3201E6" w14:textId="77777777">
        <w:trPr>
          <w:tblCellSpacing w:w="15" w:type="dxa"/>
        </w:trPr>
        <w:tc>
          <w:tcPr>
            <w:tcW w:w="0" w:type="auto"/>
            <w:vAlign w:val="center"/>
            <w:hideMark/>
          </w:tcPr>
          <w:p w14:paraId="2830C542"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T04</w:t>
            </w:r>
          </w:p>
        </w:tc>
        <w:tc>
          <w:tcPr>
            <w:tcW w:w="0" w:type="auto"/>
            <w:vAlign w:val="center"/>
            <w:hideMark/>
          </w:tcPr>
          <w:p w14:paraId="720C31E4"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Registro de evidência</w:t>
            </w:r>
          </w:p>
        </w:tc>
        <w:tc>
          <w:tcPr>
            <w:tcW w:w="0" w:type="auto"/>
            <w:vAlign w:val="center"/>
            <w:hideMark/>
          </w:tcPr>
          <w:p w14:paraId="58E2EB84"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Inserir uma evidência fictícia vinculada a um tema.</w:t>
            </w:r>
          </w:p>
        </w:tc>
        <w:tc>
          <w:tcPr>
            <w:tcW w:w="0" w:type="auto"/>
            <w:vAlign w:val="center"/>
            <w:hideMark/>
          </w:tcPr>
          <w:p w14:paraId="1472122E"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O registro deve preservar os campos preenchidos.</w:t>
            </w:r>
          </w:p>
        </w:tc>
        <w:tc>
          <w:tcPr>
            <w:tcW w:w="0" w:type="auto"/>
            <w:vAlign w:val="center"/>
            <w:hideMark/>
          </w:tcPr>
          <w:p w14:paraId="77301F69"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 preencher após execução.</w:t>
            </w:r>
          </w:p>
        </w:tc>
      </w:tr>
      <w:tr w:rsidR="007A10AB" w:rsidRPr="007A10AB" w14:paraId="32921019" w14:textId="77777777">
        <w:trPr>
          <w:tblCellSpacing w:w="15" w:type="dxa"/>
        </w:trPr>
        <w:tc>
          <w:tcPr>
            <w:tcW w:w="0" w:type="auto"/>
            <w:vAlign w:val="center"/>
            <w:hideMark/>
          </w:tcPr>
          <w:p w14:paraId="757F86AE"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T05</w:t>
            </w:r>
          </w:p>
        </w:tc>
        <w:tc>
          <w:tcPr>
            <w:tcW w:w="0" w:type="auto"/>
            <w:vAlign w:val="center"/>
            <w:hideMark/>
          </w:tcPr>
          <w:p w14:paraId="385EAEE8"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Filtros</w:t>
            </w:r>
          </w:p>
        </w:tc>
        <w:tc>
          <w:tcPr>
            <w:tcW w:w="0" w:type="auto"/>
            <w:vAlign w:val="center"/>
            <w:hideMark/>
          </w:tcPr>
          <w:p w14:paraId="2368D120"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Aplicar um filtro disponível.</w:t>
            </w:r>
          </w:p>
        </w:tc>
        <w:tc>
          <w:tcPr>
            <w:tcW w:w="0" w:type="auto"/>
            <w:vAlign w:val="center"/>
            <w:hideMark/>
          </w:tcPr>
          <w:p w14:paraId="072B801C"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 listagem deve corresponder ao critério selecionado.</w:t>
            </w:r>
          </w:p>
        </w:tc>
        <w:tc>
          <w:tcPr>
            <w:tcW w:w="0" w:type="auto"/>
            <w:vAlign w:val="center"/>
            <w:hideMark/>
          </w:tcPr>
          <w:p w14:paraId="2ADE7097"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 preencher após execução.</w:t>
            </w:r>
          </w:p>
        </w:tc>
      </w:tr>
      <w:tr w:rsidR="007A10AB" w:rsidRPr="007A10AB" w14:paraId="377D5CCC" w14:textId="77777777">
        <w:trPr>
          <w:tblCellSpacing w:w="15" w:type="dxa"/>
        </w:trPr>
        <w:tc>
          <w:tcPr>
            <w:tcW w:w="0" w:type="auto"/>
            <w:vAlign w:val="center"/>
            <w:hideMark/>
          </w:tcPr>
          <w:p w14:paraId="28804E40"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T06</w:t>
            </w:r>
          </w:p>
        </w:tc>
        <w:tc>
          <w:tcPr>
            <w:tcW w:w="0" w:type="auto"/>
            <w:vAlign w:val="center"/>
            <w:hideMark/>
          </w:tcPr>
          <w:p w14:paraId="5D46A572"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Comparação</w:t>
            </w:r>
          </w:p>
        </w:tc>
        <w:tc>
          <w:tcPr>
            <w:tcW w:w="0" w:type="auto"/>
            <w:vAlign w:val="center"/>
            <w:hideMark/>
          </w:tcPr>
          <w:p w14:paraId="7A45E917"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Comparar registros de teste.</w:t>
            </w:r>
          </w:p>
        </w:tc>
        <w:tc>
          <w:tcPr>
            <w:tcW w:w="0" w:type="auto"/>
            <w:vAlign w:val="center"/>
            <w:hideMark/>
          </w:tcPr>
          <w:p w14:paraId="670C2006"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 apresentação deve respeitar os dados selecionados e os limites do sistema.</w:t>
            </w:r>
          </w:p>
        </w:tc>
        <w:tc>
          <w:tcPr>
            <w:tcW w:w="0" w:type="auto"/>
            <w:vAlign w:val="center"/>
            <w:hideMark/>
          </w:tcPr>
          <w:p w14:paraId="57356C02"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 preencher após execução.</w:t>
            </w:r>
          </w:p>
        </w:tc>
      </w:tr>
      <w:tr w:rsidR="007A10AB" w:rsidRPr="007A10AB" w14:paraId="33446C41" w14:textId="77777777">
        <w:trPr>
          <w:tblCellSpacing w:w="15" w:type="dxa"/>
        </w:trPr>
        <w:tc>
          <w:tcPr>
            <w:tcW w:w="0" w:type="auto"/>
            <w:vAlign w:val="center"/>
            <w:hideMark/>
          </w:tcPr>
          <w:p w14:paraId="5F5DD04E"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T07</w:t>
            </w:r>
          </w:p>
        </w:tc>
        <w:tc>
          <w:tcPr>
            <w:tcW w:w="0" w:type="auto"/>
            <w:vAlign w:val="center"/>
            <w:hideMark/>
          </w:tcPr>
          <w:p w14:paraId="2D0D2424"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Persistência local</w:t>
            </w:r>
          </w:p>
        </w:tc>
        <w:tc>
          <w:tcPr>
            <w:tcW w:w="0" w:type="auto"/>
            <w:vAlign w:val="center"/>
            <w:hideMark/>
          </w:tcPr>
          <w:p w14:paraId="6C3050D1"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Salvar dados, atualizar a página e verificar sua permanência.</w:t>
            </w:r>
          </w:p>
        </w:tc>
        <w:tc>
          <w:tcPr>
            <w:tcW w:w="0" w:type="auto"/>
            <w:vAlign w:val="center"/>
            <w:hideMark/>
          </w:tcPr>
          <w:p w14:paraId="149956AB"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Os dados devem permanecer disponíveis no mesmo ambiente, conforme o funcionamento implementado.</w:t>
            </w:r>
          </w:p>
        </w:tc>
        <w:tc>
          <w:tcPr>
            <w:tcW w:w="0" w:type="auto"/>
            <w:vAlign w:val="center"/>
            <w:hideMark/>
          </w:tcPr>
          <w:p w14:paraId="599E9198"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 preencher após execução.</w:t>
            </w:r>
          </w:p>
        </w:tc>
      </w:tr>
      <w:tr w:rsidR="007A10AB" w:rsidRPr="007A10AB" w14:paraId="706615B2" w14:textId="77777777">
        <w:trPr>
          <w:tblCellSpacing w:w="15" w:type="dxa"/>
        </w:trPr>
        <w:tc>
          <w:tcPr>
            <w:tcW w:w="0" w:type="auto"/>
            <w:vAlign w:val="center"/>
            <w:hideMark/>
          </w:tcPr>
          <w:p w14:paraId="62F9D300"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T08</w:t>
            </w:r>
          </w:p>
        </w:tc>
        <w:tc>
          <w:tcPr>
            <w:tcW w:w="0" w:type="auto"/>
            <w:vAlign w:val="center"/>
            <w:hideMark/>
          </w:tcPr>
          <w:p w14:paraId="25209B97"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Exportação</w:t>
            </w:r>
          </w:p>
        </w:tc>
        <w:tc>
          <w:tcPr>
            <w:tcW w:w="0" w:type="auto"/>
            <w:vAlign w:val="center"/>
            <w:hideMark/>
          </w:tcPr>
          <w:p w14:paraId="6EFDBB9B"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Gerar uma cópia de segurança, se disponível.</w:t>
            </w:r>
          </w:p>
        </w:tc>
        <w:tc>
          <w:tcPr>
            <w:tcW w:w="0" w:type="auto"/>
            <w:vAlign w:val="center"/>
            <w:hideMark/>
          </w:tcPr>
          <w:p w14:paraId="17131BA7"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O arquivo deve ser produzido e conter os dados esperados.</w:t>
            </w:r>
          </w:p>
        </w:tc>
        <w:tc>
          <w:tcPr>
            <w:tcW w:w="0" w:type="auto"/>
            <w:vAlign w:val="center"/>
            <w:hideMark/>
          </w:tcPr>
          <w:p w14:paraId="53189056"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 preencher após execução.</w:t>
            </w:r>
          </w:p>
        </w:tc>
      </w:tr>
      <w:tr w:rsidR="007A10AB" w:rsidRPr="007A10AB" w14:paraId="69479F6C" w14:textId="77777777">
        <w:trPr>
          <w:tblCellSpacing w:w="15" w:type="dxa"/>
        </w:trPr>
        <w:tc>
          <w:tcPr>
            <w:tcW w:w="0" w:type="auto"/>
            <w:vAlign w:val="center"/>
            <w:hideMark/>
          </w:tcPr>
          <w:p w14:paraId="175B416E"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T09</w:t>
            </w:r>
          </w:p>
        </w:tc>
        <w:tc>
          <w:tcPr>
            <w:tcW w:w="0" w:type="auto"/>
            <w:vAlign w:val="center"/>
            <w:hideMark/>
          </w:tcPr>
          <w:p w14:paraId="22E9E4DE"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Importação</w:t>
            </w:r>
          </w:p>
        </w:tc>
        <w:tc>
          <w:tcPr>
            <w:tcW w:w="0" w:type="auto"/>
            <w:vAlign w:val="center"/>
            <w:hideMark/>
          </w:tcPr>
          <w:p w14:paraId="01FDCC34"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Restaurar uma cópia de segurança de teste, se disponível.</w:t>
            </w:r>
          </w:p>
        </w:tc>
        <w:tc>
          <w:tcPr>
            <w:tcW w:w="0" w:type="auto"/>
            <w:vAlign w:val="center"/>
            <w:hideMark/>
          </w:tcPr>
          <w:p w14:paraId="008F992C"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Os dados devem ser recuperados corretamente, sem substituição inesperada de informações.</w:t>
            </w:r>
          </w:p>
        </w:tc>
        <w:tc>
          <w:tcPr>
            <w:tcW w:w="0" w:type="auto"/>
            <w:vAlign w:val="center"/>
            <w:hideMark/>
          </w:tcPr>
          <w:p w14:paraId="1FF3DBE5"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 preencher após execução.</w:t>
            </w:r>
          </w:p>
        </w:tc>
      </w:tr>
      <w:tr w:rsidR="007A10AB" w:rsidRPr="007A10AB" w14:paraId="6FBF8393" w14:textId="77777777" w:rsidTr="00EF72F9">
        <w:trPr>
          <w:tblCellSpacing w:w="15" w:type="dxa"/>
        </w:trPr>
        <w:tc>
          <w:tcPr>
            <w:tcW w:w="0" w:type="auto"/>
            <w:tcBorders>
              <w:bottom w:val="single" w:sz="4" w:space="0" w:color="auto"/>
            </w:tcBorders>
            <w:vAlign w:val="center"/>
            <w:hideMark/>
          </w:tcPr>
          <w:p w14:paraId="7BBBEAFA"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T10</w:t>
            </w:r>
          </w:p>
        </w:tc>
        <w:tc>
          <w:tcPr>
            <w:tcW w:w="0" w:type="auto"/>
            <w:tcBorders>
              <w:bottom w:val="single" w:sz="4" w:space="0" w:color="auto"/>
            </w:tcBorders>
            <w:vAlign w:val="center"/>
            <w:hideMark/>
          </w:tcPr>
          <w:p w14:paraId="73328130"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Validação de cálculos</w:t>
            </w:r>
          </w:p>
        </w:tc>
        <w:tc>
          <w:tcPr>
            <w:tcW w:w="0" w:type="auto"/>
            <w:tcBorders>
              <w:bottom w:val="single" w:sz="4" w:space="0" w:color="auto"/>
            </w:tcBorders>
            <w:vAlign w:val="center"/>
            <w:hideMark/>
          </w:tcPr>
          <w:p w14:paraId="7392FEC1"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Inserir valores controlados e comparar com cálculo manual.</w:t>
            </w:r>
          </w:p>
        </w:tc>
        <w:tc>
          <w:tcPr>
            <w:tcW w:w="0" w:type="auto"/>
            <w:tcBorders>
              <w:bottom w:val="single" w:sz="4" w:space="0" w:color="auto"/>
            </w:tcBorders>
            <w:vAlign w:val="center"/>
            <w:hideMark/>
          </w:tcPr>
          <w:p w14:paraId="694416BD"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Os resultados devem coincidir com a fórmula implementada.</w:t>
            </w:r>
          </w:p>
        </w:tc>
        <w:tc>
          <w:tcPr>
            <w:tcW w:w="0" w:type="auto"/>
            <w:tcBorders>
              <w:bottom w:val="single" w:sz="4" w:space="0" w:color="auto"/>
            </w:tcBorders>
            <w:vAlign w:val="center"/>
            <w:hideMark/>
          </w:tcPr>
          <w:p w14:paraId="74294EC3" w14:textId="77777777" w:rsidR="007A10AB" w:rsidRPr="007A10AB" w:rsidRDefault="007A10AB" w:rsidP="00EF72F9">
            <w:pPr>
              <w:rPr>
                <w:rFonts w:ascii="Times New Roman" w:hAnsi="Times New Roman" w:cs="Times New Roman"/>
                <w:noProof/>
                <w:lang w:val="pt-BR" w:bidi="pt-BR"/>
              </w:rPr>
            </w:pPr>
            <w:r w:rsidRPr="007A10AB">
              <w:rPr>
                <w:rFonts w:ascii="Times New Roman" w:hAnsi="Times New Roman" w:cs="Times New Roman"/>
                <w:noProof/>
                <w:lang w:val="pt-BR" w:bidi="pt-BR"/>
              </w:rPr>
              <w:t>A preencher após execução.</w:t>
            </w:r>
          </w:p>
        </w:tc>
      </w:tr>
    </w:tbl>
    <w:p w14:paraId="0268E4AD" w14:textId="77777777" w:rsidR="00772CF0" w:rsidRPr="00772CF0" w:rsidRDefault="00772CF0" w:rsidP="00772CF0">
      <w:pPr>
        <w:spacing w:before="0"/>
        <w:rPr>
          <w:rFonts w:ascii="Times New Roman" w:hAnsi="Times New Roman" w:cs="Times New Roman"/>
          <w:b/>
          <w:bCs/>
          <w:noProof/>
          <w:sz w:val="20"/>
          <w:szCs w:val="20"/>
          <w:lang w:val="pt-BR" w:bidi="pt-BR"/>
        </w:rPr>
      </w:pPr>
      <w:r w:rsidRPr="00772CF0">
        <w:rPr>
          <w:rFonts w:ascii="Times New Roman" w:hAnsi="Times New Roman" w:cs="Times New Roman"/>
          <w:b/>
          <w:bCs/>
          <w:noProof/>
          <w:sz w:val="20"/>
          <w:szCs w:val="20"/>
          <w:lang w:val="pt-BR" w:bidi="pt-BR"/>
        </w:rPr>
        <w:t xml:space="preserve">Fonte: </w:t>
      </w:r>
      <w:r w:rsidRPr="00772CF0">
        <w:rPr>
          <w:rFonts w:ascii="Times New Roman" w:hAnsi="Times New Roman" w:cs="Times New Roman"/>
          <w:noProof/>
          <w:sz w:val="20"/>
          <w:szCs w:val="20"/>
          <w:lang w:val="pt-BR" w:bidi="pt-BR"/>
        </w:rPr>
        <w:t>Elaborado pelo autor.</w:t>
      </w:r>
    </w:p>
    <w:p w14:paraId="23DEABA1" w14:textId="77777777" w:rsidR="00EF72F9" w:rsidRDefault="00EF72F9" w:rsidP="007A10AB">
      <w:pPr>
        <w:rPr>
          <w:rFonts w:ascii="Times New Roman" w:hAnsi="Times New Roman" w:cs="Times New Roman"/>
          <w:b/>
          <w:bCs/>
          <w:noProof/>
          <w:lang w:val="pt-BR" w:bidi="pt-BR"/>
        </w:rPr>
      </w:pPr>
    </w:p>
    <w:p w14:paraId="21279E9B" w14:textId="306AF836"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7.2. Teste inicial proposto — 1º de outubro de 2026</w:t>
      </w:r>
    </w:p>
    <w:p w14:paraId="07FC720F" w14:textId="77777777" w:rsidR="007A10AB" w:rsidRPr="007A10AB" w:rsidRDefault="007A10AB">
      <w:pPr>
        <w:numPr>
          <w:ilvl w:val="0"/>
          <w:numId w:val="11"/>
        </w:numPr>
        <w:jc w:val="both"/>
        <w:rPr>
          <w:rFonts w:ascii="Times New Roman" w:hAnsi="Times New Roman" w:cs="Times New Roman"/>
          <w:noProof/>
          <w:lang w:val="pt-BR" w:bidi="pt-BR"/>
        </w:rPr>
      </w:pPr>
      <w:r w:rsidRPr="007A10AB">
        <w:rPr>
          <w:rFonts w:ascii="Times New Roman" w:hAnsi="Times New Roman" w:cs="Times New Roman"/>
          <w:b/>
          <w:bCs/>
          <w:noProof/>
          <w:lang w:val="pt-BR" w:bidi="pt-BR"/>
        </w:rPr>
        <w:t>Objetivo:</w:t>
      </w:r>
      <w:r w:rsidRPr="007A10AB">
        <w:rPr>
          <w:rFonts w:ascii="Times New Roman" w:hAnsi="Times New Roman" w:cs="Times New Roman"/>
          <w:noProof/>
          <w:lang w:val="pt-BR" w:bidi="pt-BR"/>
        </w:rPr>
        <w:t xml:space="preserve"> avaliar a clareza da proposta e verificar se a estrutura planejada contempla as funções necessárias.</w:t>
      </w:r>
    </w:p>
    <w:p w14:paraId="7AB06371" w14:textId="77777777" w:rsidR="007A10AB" w:rsidRPr="007A10AB" w:rsidRDefault="007A10AB">
      <w:pPr>
        <w:numPr>
          <w:ilvl w:val="0"/>
          <w:numId w:val="11"/>
        </w:numPr>
        <w:jc w:val="both"/>
        <w:rPr>
          <w:rFonts w:ascii="Times New Roman" w:hAnsi="Times New Roman" w:cs="Times New Roman"/>
          <w:noProof/>
          <w:lang w:val="pt-BR" w:bidi="pt-BR"/>
        </w:rPr>
      </w:pPr>
      <w:r w:rsidRPr="007A10AB">
        <w:rPr>
          <w:rFonts w:ascii="Times New Roman" w:hAnsi="Times New Roman" w:cs="Times New Roman"/>
          <w:b/>
          <w:bCs/>
          <w:noProof/>
          <w:lang w:val="pt-BR" w:bidi="pt-BR"/>
        </w:rPr>
        <w:t>Procedimento proposto:</w:t>
      </w:r>
    </w:p>
    <w:p w14:paraId="5BE3D684" w14:textId="77777777" w:rsidR="007A10AB" w:rsidRPr="007A10AB" w:rsidRDefault="007A10AB">
      <w:pPr>
        <w:numPr>
          <w:ilvl w:val="0"/>
          <w:numId w:val="12"/>
        </w:numPr>
        <w:tabs>
          <w:tab w:val="num" w:pos="720"/>
        </w:tabs>
        <w:jc w:val="both"/>
        <w:rPr>
          <w:rFonts w:ascii="Times New Roman" w:hAnsi="Times New Roman" w:cs="Times New Roman"/>
          <w:noProof/>
          <w:lang w:val="pt-BR" w:bidi="pt-BR"/>
        </w:rPr>
      </w:pPr>
      <w:r w:rsidRPr="007A10AB">
        <w:rPr>
          <w:rFonts w:ascii="Times New Roman" w:hAnsi="Times New Roman" w:cs="Times New Roman"/>
          <w:noProof/>
          <w:lang w:val="pt-BR" w:bidi="pt-BR"/>
        </w:rPr>
        <w:lastRenderedPageBreak/>
        <w:t>Registrar a finalidade do sistema.</w:t>
      </w:r>
    </w:p>
    <w:p w14:paraId="4EA97885" w14:textId="77777777" w:rsidR="007A10AB" w:rsidRPr="007A10AB" w:rsidRDefault="007A10AB">
      <w:pPr>
        <w:numPr>
          <w:ilvl w:val="0"/>
          <w:numId w:val="12"/>
        </w:numPr>
        <w:tabs>
          <w:tab w:val="num" w:pos="720"/>
        </w:tabs>
        <w:jc w:val="both"/>
        <w:rPr>
          <w:rFonts w:ascii="Times New Roman" w:hAnsi="Times New Roman" w:cs="Times New Roman"/>
          <w:noProof/>
          <w:lang w:val="pt-BR" w:bidi="pt-BR"/>
        </w:rPr>
      </w:pPr>
      <w:r w:rsidRPr="007A10AB">
        <w:rPr>
          <w:rFonts w:ascii="Times New Roman" w:hAnsi="Times New Roman" w:cs="Times New Roman"/>
          <w:noProof/>
          <w:lang w:val="pt-BR" w:bidi="pt-BR"/>
        </w:rPr>
        <w:t>Identificar os dados necessários para cadastrar uma pesquisa.</w:t>
      </w:r>
    </w:p>
    <w:p w14:paraId="568155BD" w14:textId="77777777" w:rsidR="007A10AB" w:rsidRPr="007A10AB" w:rsidRDefault="007A10AB">
      <w:pPr>
        <w:numPr>
          <w:ilvl w:val="0"/>
          <w:numId w:val="12"/>
        </w:numPr>
        <w:tabs>
          <w:tab w:val="num" w:pos="720"/>
        </w:tabs>
        <w:jc w:val="both"/>
        <w:rPr>
          <w:rFonts w:ascii="Times New Roman" w:hAnsi="Times New Roman" w:cs="Times New Roman"/>
          <w:noProof/>
          <w:lang w:val="pt-BR" w:bidi="pt-BR"/>
        </w:rPr>
      </w:pPr>
      <w:r w:rsidRPr="007A10AB">
        <w:rPr>
          <w:rFonts w:ascii="Times New Roman" w:hAnsi="Times New Roman" w:cs="Times New Roman"/>
          <w:noProof/>
          <w:lang w:val="pt-BR" w:bidi="pt-BR"/>
        </w:rPr>
        <w:t>Relacionar os campos necessários ao registro das fontes e evidências.</w:t>
      </w:r>
    </w:p>
    <w:p w14:paraId="3AC3222E" w14:textId="77777777" w:rsidR="007A10AB" w:rsidRPr="007A10AB" w:rsidRDefault="007A10AB">
      <w:pPr>
        <w:numPr>
          <w:ilvl w:val="0"/>
          <w:numId w:val="12"/>
        </w:numPr>
        <w:tabs>
          <w:tab w:val="num" w:pos="720"/>
        </w:tabs>
        <w:jc w:val="both"/>
        <w:rPr>
          <w:rFonts w:ascii="Times New Roman" w:hAnsi="Times New Roman" w:cs="Times New Roman"/>
          <w:noProof/>
          <w:lang w:val="pt-BR" w:bidi="pt-BR"/>
        </w:rPr>
      </w:pPr>
      <w:r w:rsidRPr="007A10AB">
        <w:rPr>
          <w:rFonts w:ascii="Times New Roman" w:hAnsi="Times New Roman" w:cs="Times New Roman"/>
          <w:noProof/>
          <w:lang w:val="pt-BR" w:bidi="pt-BR"/>
        </w:rPr>
        <w:t>Verificar se a metodologia distingue pesquisa, evidência e avaliação.</w:t>
      </w:r>
    </w:p>
    <w:p w14:paraId="6B03157A" w14:textId="77777777" w:rsidR="007A10AB" w:rsidRPr="007A10AB" w:rsidRDefault="007A10AB">
      <w:pPr>
        <w:numPr>
          <w:ilvl w:val="0"/>
          <w:numId w:val="12"/>
        </w:numPr>
        <w:tabs>
          <w:tab w:val="num" w:pos="720"/>
        </w:tabs>
        <w:jc w:val="both"/>
        <w:rPr>
          <w:rFonts w:ascii="Times New Roman" w:hAnsi="Times New Roman" w:cs="Times New Roman"/>
          <w:noProof/>
          <w:lang w:val="pt-BR" w:bidi="pt-BR"/>
        </w:rPr>
      </w:pPr>
      <w:r w:rsidRPr="007A10AB">
        <w:rPr>
          <w:rFonts w:ascii="Times New Roman" w:hAnsi="Times New Roman" w:cs="Times New Roman"/>
          <w:noProof/>
          <w:lang w:val="pt-BR" w:bidi="pt-BR"/>
        </w:rPr>
        <w:t>Anotar dúvidas, inconsistências e funções ainda não definidas.</w:t>
      </w:r>
    </w:p>
    <w:p w14:paraId="705BD032" w14:textId="77777777" w:rsidR="007A10AB" w:rsidRPr="007A10AB" w:rsidRDefault="007A10AB" w:rsidP="002F1BE8">
      <w:pPr>
        <w:ind w:firstLine="709"/>
        <w:jc w:val="both"/>
        <w:rPr>
          <w:rFonts w:ascii="Times New Roman" w:hAnsi="Times New Roman" w:cs="Times New Roman"/>
          <w:noProof/>
          <w:lang w:val="pt-BR" w:bidi="pt-BR"/>
        </w:rPr>
      </w:pPr>
      <w:r w:rsidRPr="007A10AB">
        <w:rPr>
          <w:rFonts w:ascii="Times New Roman" w:hAnsi="Times New Roman" w:cs="Times New Roman"/>
          <w:b/>
          <w:bCs/>
          <w:noProof/>
          <w:lang w:val="pt-BR" w:bidi="pt-BR"/>
        </w:rPr>
        <w:t>Resultado a registrar:</w:t>
      </w:r>
      <w:r w:rsidRPr="007A10AB">
        <w:rPr>
          <w:rFonts w:ascii="Times New Roman" w:hAnsi="Times New Roman" w:cs="Times New Roman"/>
          <w:noProof/>
          <w:lang w:val="pt-BR" w:bidi="pt-BR"/>
        </w:rPr>
        <w:t xml:space="preserve"> preencher após conferir os documentos e registros disponíveis para essa data.</w:t>
      </w:r>
    </w:p>
    <w:p w14:paraId="0D4EF724" w14:textId="77777777" w:rsidR="007A10AB" w:rsidRDefault="007A10AB" w:rsidP="002F1BE8">
      <w:pPr>
        <w:ind w:firstLine="709"/>
        <w:jc w:val="both"/>
        <w:rPr>
          <w:rFonts w:ascii="Times New Roman" w:hAnsi="Times New Roman" w:cs="Times New Roman"/>
          <w:noProof/>
          <w:lang w:val="pt-BR" w:bidi="pt-BR"/>
        </w:rPr>
      </w:pPr>
      <w:r w:rsidRPr="007A10AB">
        <w:rPr>
          <w:rFonts w:ascii="Times New Roman" w:hAnsi="Times New Roman" w:cs="Times New Roman"/>
          <w:b/>
          <w:bCs/>
          <w:noProof/>
          <w:lang w:val="pt-BR" w:bidi="pt-BR"/>
        </w:rPr>
        <w:t>Modelo de anotação:</w:t>
      </w:r>
      <w:r w:rsidRPr="007A10AB">
        <w:rPr>
          <w:rFonts w:ascii="Times New Roman" w:hAnsi="Times New Roman" w:cs="Times New Roman"/>
          <w:noProof/>
          <w:lang w:val="pt-BR" w:bidi="pt-BR"/>
        </w:rPr>
        <w:t xml:space="preserve"> “</w:t>
      </w:r>
      <w:r w:rsidRPr="000053C6">
        <w:rPr>
          <w:rFonts w:ascii="Times New Roman" w:hAnsi="Times New Roman" w:cs="Times New Roman"/>
          <w:noProof/>
          <w:lang w:val="pt-BR" w:bidi="pt-BR"/>
        </w:rPr>
        <w:t>Na verificação inicial, foram examinados</w:t>
      </w:r>
      <w:r w:rsidRPr="000053C6">
        <w:rPr>
          <w:rFonts w:ascii="Times New Roman" w:hAnsi="Times New Roman" w:cs="Times New Roman"/>
          <w:i/>
          <w:iCs/>
          <w:noProof/>
          <w:lang w:val="pt-BR" w:bidi="pt-BR"/>
        </w:rPr>
        <w:t xml:space="preserve"> [descrever os itens efetivamente examinados]. </w:t>
      </w:r>
      <w:r w:rsidRPr="000053C6">
        <w:rPr>
          <w:rFonts w:ascii="Times New Roman" w:hAnsi="Times New Roman" w:cs="Times New Roman"/>
          <w:noProof/>
          <w:lang w:val="pt-BR" w:bidi="pt-BR"/>
        </w:rPr>
        <w:t>As principais observações foram</w:t>
      </w:r>
      <w:r w:rsidRPr="000053C6">
        <w:rPr>
          <w:rFonts w:ascii="Times New Roman" w:hAnsi="Times New Roman" w:cs="Times New Roman"/>
          <w:i/>
          <w:iCs/>
          <w:noProof/>
          <w:lang w:val="pt-BR" w:bidi="pt-BR"/>
        </w:rPr>
        <w:t xml:space="preserve"> [informar os resultados reais]. </w:t>
      </w:r>
      <w:r w:rsidRPr="000053C6">
        <w:rPr>
          <w:rFonts w:ascii="Times New Roman" w:hAnsi="Times New Roman" w:cs="Times New Roman"/>
          <w:noProof/>
          <w:lang w:val="pt-BR" w:bidi="pt-BR"/>
        </w:rPr>
        <w:t>Permaneceram pendentes</w:t>
      </w:r>
      <w:r w:rsidRPr="000053C6">
        <w:rPr>
          <w:rFonts w:ascii="Times New Roman" w:hAnsi="Times New Roman" w:cs="Times New Roman"/>
          <w:i/>
          <w:iCs/>
          <w:noProof/>
          <w:lang w:val="pt-BR" w:bidi="pt-BR"/>
        </w:rPr>
        <w:t xml:space="preserve"> [informar as pendências].”</w:t>
      </w:r>
    </w:p>
    <w:p w14:paraId="54F2BBD4" w14:textId="77777777" w:rsidR="000053C6" w:rsidRPr="007A10AB" w:rsidRDefault="000053C6" w:rsidP="00F97657">
      <w:pPr>
        <w:ind w:firstLine="709"/>
        <w:rPr>
          <w:rFonts w:ascii="Times New Roman" w:hAnsi="Times New Roman" w:cs="Times New Roman"/>
          <w:noProof/>
          <w:lang w:val="pt-BR" w:bidi="pt-BR"/>
        </w:rPr>
      </w:pPr>
    </w:p>
    <w:p w14:paraId="296BE5FD" w14:textId="77777777"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7.3. Teste final proposto — 16 de outubro de 2026</w:t>
      </w:r>
    </w:p>
    <w:p w14:paraId="2B62E072" w14:textId="77777777" w:rsidR="007A10AB" w:rsidRPr="007A10AB" w:rsidRDefault="007A10AB" w:rsidP="002F1BE8">
      <w:pPr>
        <w:ind w:firstLine="709"/>
        <w:jc w:val="both"/>
        <w:rPr>
          <w:rFonts w:ascii="Times New Roman" w:hAnsi="Times New Roman" w:cs="Times New Roman"/>
          <w:noProof/>
          <w:lang w:val="pt-BR" w:bidi="pt-BR"/>
        </w:rPr>
      </w:pPr>
      <w:r w:rsidRPr="007A10AB">
        <w:rPr>
          <w:rFonts w:ascii="Times New Roman" w:hAnsi="Times New Roman" w:cs="Times New Roman"/>
          <w:b/>
          <w:bCs/>
          <w:noProof/>
          <w:lang w:val="pt-BR" w:bidi="pt-BR"/>
        </w:rPr>
        <w:t>Objetivo:</w:t>
      </w:r>
      <w:r w:rsidRPr="007A10AB">
        <w:rPr>
          <w:rFonts w:ascii="Times New Roman" w:hAnsi="Times New Roman" w:cs="Times New Roman"/>
          <w:noProof/>
          <w:lang w:val="pt-BR" w:bidi="pt-BR"/>
        </w:rPr>
        <w:t xml:space="preserve"> reunir as verificações funcionais e metodológicas em uma rodada de revisão antes da consolidação da versão documentada.</w:t>
      </w:r>
    </w:p>
    <w:p w14:paraId="0B493E79" w14:textId="77777777" w:rsidR="007A10AB" w:rsidRPr="007A10AB" w:rsidRDefault="007A10AB" w:rsidP="002F1BE8">
      <w:pPr>
        <w:ind w:left="720"/>
        <w:jc w:val="both"/>
        <w:rPr>
          <w:rFonts w:ascii="Times New Roman" w:hAnsi="Times New Roman" w:cs="Times New Roman"/>
          <w:noProof/>
          <w:lang w:val="pt-BR" w:bidi="pt-BR"/>
        </w:rPr>
      </w:pPr>
      <w:r w:rsidRPr="007A10AB">
        <w:rPr>
          <w:rFonts w:ascii="Times New Roman" w:hAnsi="Times New Roman" w:cs="Times New Roman"/>
          <w:b/>
          <w:bCs/>
          <w:noProof/>
          <w:lang w:val="pt-BR" w:bidi="pt-BR"/>
        </w:rPr>
        <w:t>Procedimento proposto:</w:t>
      </w:r>
    </w:p>
    <w:p w14:paraId="13EE5F42" w14:textId="77777777" w:rsidR="007A10AB" w:rsidRPr="007A10AB" w:rsidRDefault="007A10AB">
      <w:pPr>
        <w:numPr>
          <w:ilvl w:val="0"/>
          <w:numId w:val="26"/>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Abrir a aplicação em um navegador compatível.</w:t>
      </w:r>
    </w:p>
    <w:p w14:paraId="3AC91C67" w14:textId="77777777" w:rsidR="007A10AB" w:rsidRPr="007A10AB" w:rsidRDefault="007A10AB">
      <w:pPr>
        <w:numPr>
          <w:ilvl w:val="0"/>
          <w:numId w:val="26"/>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Conferir a identificação das áreas funcionais.</w:t>
      </w:r>
    </w:p>
    <w:p w14:paraId="50536273" w14:textId="77777777" w:rsidR="007A10AB" w:rsidRPr="007A10AB" w:rsidRDefault="007A10AB">
      <w:pPr>
        <w:numPr>
          <w:ilvl w:val="0"/>
          <w:numId w:val="26"/>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Inserir dados fictícios para testar os formulários disponíveis.</w:t>
      </w:r>
    </w:p>
    <w:p w14:paraId="29F4B71C" w14:textId="77777777" w:rsidR="007A10AB" w:rsidRPr="007A10AB" w:rsidRDefault="007A10AB">
      <w:pPr>
        <w:numPr>
          <w:ilvl w:val="0"/>
          <w:numId w:val="26"/>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Verificar a consulta e a filtragem dos registros.</w:t>
      </w:r>
    </w:p>
    <w:p w14:paraId="2C218524" w14:textId="77777777" w:rsidR="007A10AB" w:rsidRPr="007A10AB" w:rsidRDefault="007A10AB">
      <w:pPr>
        <w:numPr>
          <w:ilvl w:val="0"/>
          <w:numId w:val="26"/>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Conferir a comparação de registros de teste.</w:t>
      </w:r>
    </w:p>
    <w:p w14:paraId="1CFD72FF" w14:textId="77777777" w:rsidR="007A10AB" w:rsidRPr="007A10AB" w:rsidRDefault="007A10AB">
      <w:pPr>
        <w:numPr>
          <w:ilvl w:val="0"/>
          <w:numId w:val="26"/>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Testar a persistência local dos dados.</w:t>
      </w:r>
    </w:p>
    <w:p w14:paraId="42316DF7" w14:textId="77777777" w:rsidR="007A10AB" w:rsidRPr="007A10AB" w:rsidRDefault="007A10AB">
      <w:pPr>
        <w:numPr>
          <w:ilvl w:val="0"/>
          <w:numId w:val="26"/>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Testar exportação e importação, quando disponíveis.</w:t>
      </w:r>
    </w:p>
    <w:p w14:paraId="7D546196" w14:textId="77777777" w:rsidR="007A10AB" w:rsidRPr="007A10AB" w:rsidRDefault="007A10AB">
      <w:pPr>
        <w:numPr>
          <w:ilvl w:val="0"/>
          <w:numId w:val="26"/>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Comparar manualmente os cálculos com a regra documentada.</w:t>
      </w:r>
    </w:p>
    <w:p w14:paraId="2930B4ED" w14:textId="77777777" w:rsidR="007A10AB" w:rsidRPr="007A10AB" w:rsidRDefault="007A10AB">
      <w:pPr>
        <w:numPr>
          <w:ilvl w:val="0"/>
          <w:numId w:val="26"/>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Registrar falhas, limitações e funções não testadas.</w:t>
      </w:r>
    </w:p>
    <w:p w14:paraId="4C999E45" w14:textId="77777777" w:rsidR="007A10AB" w:rsidRPr="007A10AB" w:rsidRDefault="007A10AB">
      <w:pPr>
        <w:numPr>
          <w:ilvl w:val="0"/>
          <w:numId w:val="26"/>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Evitar registrar como aprovado qualquer teste que não tenha sido executado.</w:t>
      </w:r>
    </w:p>
    <w:p w14:paraId="3C59A36B" w14:textId="77777777" w:rsidR="007A10AB" w:rsidRDefault="007A10AB" w:rsidP="002F1BE8">
      <w:pPr>
        <w:ind w:firstLine="720"/>
        <w:jc w:val="both"/>
        <w:rPr>
          <w:rFonts w:ascii="Times New Roman" w:hAnsi="Times New Roman" w:cs="Times New Roman"/>
          <w:noProof/>
          <w:lang w:val="pt-BR" w:bidi="pt-BR"/>
        </w:rPr>
      </w:pPr>
      <w:r w:rsidRPr="007A10AB">
        <w:rPr>
          <w:rFonts w:ascii="Times New Roman" w:hAnsi="Times New Roman" w:cs="Times New Roman"/>
          <w:b/>
          <w:bCs/>
          <w:noProof/>
          <w:lang w:val="pt-BR" w:bidi="pt-BR"/>
        </w:rPr>
        <w:t>Resultado a registrar:</w:t>
      </w:r>
      <w:r w:rsidRPr="007A10AB">
        <w:rPr>
          <w:rFonts w:ascii="Times New Roman" w:hAnsi="Times New Roman" w:cs="Times New Roman"/>
          <w:noProof/>
          <w:lang w:val="pt-BR" w:bidi="pt-BR"/>
        </w:rPr>
        <w:t xml:space="preserve"> preencher com base na execução efetiva dos testes em 16/10/2026 ou identificar expressamente a data real em que forem realizados.</w:t>
      </w:r>
    </w:p>
    <w:p w14:paraId="25CA05DA" w14:textId="77777777" w:rsidR="000053C6" w:rsidRPr="007A10AB" w:rsidRDefault="000053C6" w:rsidP="000053C6">
      <w:pPr>
        <w:ind w:firstLine="720"/>
        <w:rPr>
          <w:rFonts w:ascii="Times New Roman" w:hAnsi="Times New Roman" w:cs="Times New Roman"/>
          <w:noProof/>
          <w:lang w:val="pt-BR" w:bidi="pt-BR"/>
        </w:rPr>
      </w:pPr>
    </w:p>
    <w:p w14:paraId="55DF1E5B" w14:textId="77777777"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7.4. Quadro de consolidação dos testes</w:t>
      </w:r>
    </w:p>
    <w:tbl>
      <w:tblPr>
        <w:tblW w:w="9246"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71"/>
        <w:gridCol w:w="1148"/>
        <w:gridCol w:w="922"/>
        <w:gridCol w:w="922"/>
        <w:gridCol w:w="4238"/>
        <w:gridCol w:w="45"/>
      </w:tblGrid>
      <w:tr w:rsidR="007A10AB" w:rsidRPr="007A10AB" w14:paraId="3B878F08" w14:textId="77777777" w:rsidTr="000053C6">
        <w:trPr>
          <w:gridAfter w:val="1"/>
          <w:tblCellSpacing w:w="15" w:type="dxa"/>
        </w:trPr>
        <w:tc>
          <w:tcPr>
            <w:tcW w:w="0" w:type="auto"/>
            <w:tcBorders>
              <w:top w:val="single" w:sz="4" w:space="0" w:color="auto"/>
              <w:bottom w:val="single" w:sz="4" w:space="0" w:color="auto"/>
            </w:tcBorders>
            <w:shd w:val="clear" w:color="auto" w:fill="F2F2F2" w:themeFill="background1" w:themeFillShade="F2"/>
            <w:vAlign w:val="center"/>
            <w:hideMark/>
          </w:tcPr>
          <w:p w14:paraId="6B9C64C5" w14:textId="77777777"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Categoria</w:t>
            </w:r>
          </w:p>
        </w:tc>
        <w:tc>
          <w:tcPr>
            <w:tcW w:w="0" w:type="auto"/>
            <w:gridSpan w:val="2"/>
            <w:tcBorders>
              <w:top w:val="single" w:sz="4" w:space="0" w:color="auto"/>
              <w:bottom w:val="single" w:sz="4" w:space="0" w:color="auto"/>
            </w:tcBorders>
            <w:shd w:val="clear" w:color="auto" w:fill="F2F2F2" w:themeFill="background1" w:themeFillShade="F2"/>
            <w:vAlign w:val="center"/>
            <w:hideMark/>
          </w:tcPr>
          <w:p w14:paraId="69D2BFFE" w14:textId="77777777"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Quantidade</w:t>
            </w:r>
          </w:p>
        </w:tc>
        <w:tc>
          <w:tcPr>
            <w:tcW w:w="0" w:type="auto"/>
            <w:gridSpan w:val="2"/>
            <w:tcBorders>
              <w:top w:val="single" w:sz="4" w:space="0" w:color="auto"/>
              <w:bottom w:val="single" w:sz="4" w:space="0" w:color="auto"/>
            </w:tcBorders>
            <w:shd w:val="clear" w:color="auto" w:fill="F2F2F2" w:themeFill="background1" w:themeFillShade="F2"/>
            <w:vAlign w:val="center"/>
            <w:hideMark/>
          </w:tcPr>
          <w:p w14:paraId="551C58CD" w14:textId="77777777" w:rsidR="007A10AB" w:rsidRP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Observação</w:t>
            </w:r>
          </w:p>
        </w:tc>
      </w:tr>
      <w:tr w:rsidR="007A10AB" w:rsidRPr="007A10AB" w14:paraId="56376A42" w14:textId="77777777" w:rsidTr="000053C6">
        <w:trPr>
          <w:tblCellSpacing w:w="15" w:type="dxa"/>
        </w:trPr>
        <w:tc>
          <w:tcPr>
            <w:tcW w:w="3074" w:type="dxa"/>
            <w:gridSpan w:val="2"/>
            <w:vAlign w:val="center"/>
            <w:hideMark/>
          </w:tcPr>
          <w:p w14:paraId="5A870896"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Testes executados</w:t>
            </w:r>
          </w:p>
        </w:tc>
        <w:tc>
          <w:tcPr>
            <w:tcW w:w="1813" w:type="dxa"/>
            <w:gridSpan w:val="2"/>
            <w:vAlign w:val="center"/>
            <w:hideMark/>
          </w:tcPr>
          <w:p w14:paraId="096144C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A preencher</w:t>
            </w:r>
          </w:p>
        </w:tc>
        <w:tc>
          <w:tcPr>
            <w:tcW w:w="0" w:type="auto"/>
            <w:gridSpan w:val="2"/>
            <w:vAlign w:val="center"/>
            <w:hideMark/>
          </w:tcPr>
          <w:p w14:paraId="73992BEF"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Informar a quantidade realmente executada.</w:t>
            </w:r>
          </w:p>
        </w:tc>
      </w:tr>
      <w:tr w:rsidR="007A10AB" w:rsidRPr="007A10AB" w14:paraId="06416E69" w14:textId="77777777" w:rsidTr="000053C6">
        <w:trPr>
          <w:tblCellSpacing w:w="15" w:type="dxa"/>
        </w:trPr>
        <w:tc>
          <w:tcPr>
            <w:tcW w:w="3074" w:type="dxa"/>
            <w:gridSpan w:val="2"/>
            <w:vAlign w:val="center"/>
            <w:hideMark/>
          </w:tcPr>
          <w:p w14:paraId="26F43853"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Testes aprovados</w:t>
            </w:r>
          </w:p>
        </w:tc>
        <w:tc>
          <w:tcPr>
            <w:tcW w:w="1813" w:type="dxa"/>
            <w:gridSpan w:val="2"/>
            <w:vAlign w:val="center"/>
            <w:hideMark/>
          </w:tcPr>
          <w:p w14:paraId="02219389"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A preencher</w:t>
            </w:r>
          </w:p>
        </w:tc>
        <w:tc>
          <w:tcPr>
            <w:tcW w:w="0" w:type="auto"/>
            <w:gridSpan w:val="2"/>
            <w:vAlign w:val="center"/>
            <w:hideMark/>
          </w:tcPr>
          <w:p w14:paraId="5D2597E7"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Informar apenas os que atenderam aos critérios.</w:t>
            </w:r>
          </w:p>
        </w:tc>
      </w:tr>
      <w:tr w:rsidR="007A10AB" w:rsidRPr="007A10AB" w14:paraId="6F8F8A7D" w14:textId="77777777" w:rsidTr="000053C6">
        <w:trPr>
          <w:tblCellSpacing w:w="15" w:type="dxa"/>
        </w:trPr>
        <w:tc>
          <w:tcPr>
            <w:tcW w:w="3074" w:type="dxa"/>
            <w:gridSpan w:val="2"/>
            <w:vAlign w:val="center"/>
            <w:hideMark/>
          </w:tcPr>
          <w:p w14:paraId="1735756F"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Testes reprovados</w:t>
            </w:r>
          </w:p>
        </w:tc>
        <w:tc>
          <w:tcPr>
            <w:tcW w:w="1813" w:type="dxa"/>
            <w:gridSpan w:val="2"/>
            <w:vAlign w:val="center"/>
            <w:hideMark/>
          </w:tcPr>
          <w:p w14:paraId="78E6DB25"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A preencher</w:t>
            </w:r>
          </w:p>
        </w:tc>
        <w:tc>
          <w:tcPr>
            <w:tcW w:w="0" w:type="auto"/>
            <w:gridSpan w:val="2"/>
            <w:vAlign w:val="center"/>
            <w:hideMark/>
          </w:tcPr>
          <w:p w14:paraId="4B7200A5"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Registrar falhas observadas.</w:t>
            </w:r>
          </w:p>
        </w:tc>
      </w:tr>
      <w:tr w:rsidR="007A10AB" w:rsidRPr="007A10AB" w14:paraId="3CA8CEE0" w14:textId="77777777" w:rsidTr="000053C6">
        <w:trPr>
          <w:tblCellSpacing w:w="15" w:type="dxa"/>
        </w:trPr>
        <w:tc>
          <w:tcPr>
            <w:tcW w:w="3074" w:type="dxa"/>
            <w:gridSpan w:val="2"/>
            <w:vAlign w:val="center"/>
            <w:hideMark/>
          </w:tcPr>
          <w:p w14:paraId="70C0C15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Testes parcialmente aprovados</w:t>
            </w:r>
          </w:p>
        </w:tc>
        <w:tc>
          <w:tcPr>
            <w:tcW w:w="1813" w:type="dxa"/>
            <w:gridSpan w:val="2"/>
            <w:vAlign w:val="center"/>
            <w:hideMark/>
          </w:tcPr>
          <w:p w14:paraId="2DC6F29D"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A preencher</w:t>
            </w:r>
          </w:p>
        </w:tc>
        <w:tc>
          <w:tcPr>
            <w:tcW w:w="0" w:type="auto"/>
            <w:gridSpan w:val="2"/>
            <w:vAlign w:val="center"/>
            <w:hideMark/>
          </w:tcPr>
          <w:p w14:paraId="4456452E"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Indicar restrições ou resultados incompletos.</w:t>
            </w:r>
          </w:p>
        </w:tc>
      </w:tr>
      <w:tr w:rsidR="007A10AB" w:rsidRPr="007A10AB" w14:paraId="461FE97D" w14:textId="77777777" w:rsidTr="000053C6">
        <w:trPr>
          <w:tblCellSpacing w:w="15" w:type="dxa"/>
        </w:trPr>
        <w:tc>
          <w:tcPr>
            <w:tcW w:w="3074" w:type="dxa"/>
            <w:gridSpan w:val="2"/>
            <w:vAlign w:val="center"/>
            <w:hideMark/>
          </w:tcPr>
          <w:p w14:paraId="3315470F"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Testes não executados</w:t>
            </w:r>
          </w:p>
        </w:tc>
        <w:tc>
          <w:tcPr>
            <w:tcW w:w="1813" w:type="dxa"/>
            <w:gridSpan w:val="2"/>
            <w:vAlign w:val="center"/>
            <w:hideMark/>
          </w:tcPr>
          <w:p w14:paraId="5253E290"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A preencher</w:t>
            </w:r>
          </w:p>
        </w:tc>
        <w:tc>
          <w:tcPr>
            <w:tcW w:w="0" w:type="auto"/>
            <w:gridSpan w:val="2"/>
            <w:vAlign w:val="center"/>
            <w:hideMark/>
          </w:tcPr>
          <w:p w14:paraId="77279F87"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Não confundir com testes aprovados.</w:t>
            </w:r>
          </w:p>
        </w:tc>
      </w:tr>
      <w:tr w:rsidR="007A10AB" w:rsidRPr="007A10AB" w14:paraId="69ADD053" w14:textId="77777777" w:rsidTr="000053C6">
        <w:trPr>
          <w:tblCellSpacing w:w="15" w:type="dxa"/>
        </w:trPr>
        <w:tc>
          <w:tcPr>
            <w:tcW w:w="3074" w:type="dxa"/>
            <w:gridSpan w:val="2"/>
            <w:vAlign w:val="center"/>
            <w:hideMark/>
          </w:tcPr>
          <w:p w14:paraId="514D4C88"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Pendências identificadas</w:t>
            </w:r>
          </w:p>
        </w:tc>
        <w:tc>
          <w:tcPr>
            <w:tcW w:w="1813" w:type="dxa"/>
            <w:gridSpan w:val="2"/>
            <w:vAlign w:val="center"/>
            <w:hideMark/>
          </w:tcPr>
          <w:p w14:paraId="1D7DDB5E"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A preencher</w:t>
            </w:r>
          </w:p>
        </w:tc>
        <w:tc>
          <w:tcPr>
            <w:tcW w:w="0" w:type="auto"/>
            <w:gridSpan w:val="2"/>
            <w:vAlign w:val="center"/>
            <w:hideMark/>
          </w:tcPr>
          <w:p w14:paraId="00557673" w14:textId="77777777" w:rsidR="007A10AB" w:rsidRPr="007A10AB" w:rsidRDefault="007A10AB" w:rsidP="007A10AB">
            <w:pPr>
              <w:rPr>
                <w:rFonts w:ascii="Times New Roman" w:hAnsi="Times New Roman" w:cs="Times New Roman"/>
                <w:noProof/>
                <w:lang w:val="pt-BR" w:bidi="pt-BR"/>
              </w:rPr>
            </w:pPr>
            <w:r w:rsidRPr="007A10AB">
              <w:rPr>
                <w:rFonts w:ascii="Times New Roman" w:hAnsi="Times New Roman" w:cs="Times New Roman"/>
                <w:noProof/>
                <w:lang w:val="pt-BR" w:bidi="pt-BR"/>
              </w:rPr>
              <w:t>Descrever ajustes necessários.</w:t>
            </w:r>
          </w:p>
        </w:tc>
      </w:tr>
    </w:tbl>
    <w:p w14:paraId="4769A577" w14:textId="28AB6186" w:rsidR="000053C6" w:rsidRPr="00772CF0" w:rsidRDefault="00772CF0" w:rsidP="00772CF0">
      <w:pPr>
        <w:spacing w:before="0"/>
        <w:rPr>
          <w:rFonts w:ascii="Times New Roman" w:hAnsi="Times New Roman" w:cs="Times New Roman"/>
          <w:b/>
          <w:bCs/>
          <w:noProof/>
          <w:sz w:val="20"/>
          <w:szCs w:val="20"/>
          <w:lang w:val="pt-BR" w:bidi="pt-BR"/>
        </w:rPr>
      </w:pPr>
      <w:r w:rsidRPr="00772CF0">
        <w:rPr>
          <w:rFonts w:ascii="Times New Roman" w:hAnsi="Times New Roman" w:cs="Times New Roman"/>
          <w:b/>
          <w:bCs/>
          <w:noProof/>
          <w:sz w:val="20"/>
          <w:szCs w:val="20"/>
          <w:lang w:val="pt-BR" w:bidi="pt-BR"/>
        </w:rPr>
        <w:t xml:space="preserve">Fonte: </w:t>
      </w:r>
      <w:r w:rsidRPr="00772CF0">
        <w:rPr>
          <w:rFonts w:ascii="Times New Roman" w:hAnsi="Times New Roman" w:cs="Times New Roman"/>
          <w:noProof/>
          <w:sz w:val="20"/>
          <w:szCs w:val="20"/>
          <w:lang w:val="pt-BR" w:bidi="pt-BR"/>
        </w:rPr>
        <w:t>Elaborado pelo autor.</w:t>
      </w:r>
    </w:p>
    <w:p w14:paraId="2E09CEB0" w14:textId="77777777" w:rsidR="000053C6" w:rsidRDefault="000053C6" w:rsidP="007A10AB">
      <w:pPr>
        <w:rPr>
          <w:rFonts w:ascii="Times New Roman" w:hAnsi="Times New Roman" w:cs="Times New Roman"/>
          <w:b/>
          <w:bCs/>
          <w:noProof/>
          <w:lang w:val="pt-BR" w:bidi="pt-BR"/>
        </w:rPr>
      </w:pPr>
    </w:p>
    <w:p w14:paraId="4C1DE2FC" w14:textId="3AFD9A00" w:rsidR="007A10AB" w:rsidRPr="00122C64" w:rsidRDefault="007A10AB" w:rsidP="00122C64">
      <w:pPr>
        <w:pBdr>
          <w:bottom w:val="single" w:sz="4" w:space="1" w:color="auto"/>
        </w:pBdr>
        <w:ind w:left="567" w:hanging="567"/>
        <w:jc w:val="both"/>
        <w:rPr>
          <w:rFonts w:ascii="Times New Roman" w:hAnsi="Times New Roman" w:cs="Times New Roman"/>
          <w:b/>
          <w:bCs/>
          <w:noProof/>
          <w:sz w:val="32"/>
          <w:szCs w:val="32"/>
          <w:lang w:val="pt-BR" w:bidi="pt-BR"/>
        </w:rPr>
      </w:pPr>
      <w:r w:rsidRPr="00122C64">
        <w:rPr>
          <w:rFonts w:ascii="Times New Roman" w:hAnsi="Times New Roman" w:cs="Times New Roman"/>
          <w:b/>
          <w:bCs/>
          <w:noProof/>
          <w:sz w:val="32"/>
          <w:szCs w:val="32"/>
          <w:lang w:val="pt-BR" w:bidi="pt-BR"/>
        </w:rPr>
        <w:t>8. CRITÉRIOS DE CONFIABILIDADE E EQUILÍBRIO DA PESQUISA</w:t>
      </w:r>
    </w:p>
    <w:p w14:paraId="3199B5D0" w14:textId="77777777" w:rsidR="007A10AB" w:rsidRPr="007A10AB" w:rsidRDefault="007A10AB" w:rsidP="002F1BE8">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Uma das principais preocupações metodológicas do projeto é evitar que o resultado dependa apenas da quantidade de informações favoráveis ou desfavoráveis localizadas.</w:t>
      </w:r>
    </w:p>
    <w:p w14:paraId="70E0C55A" w14:textId="77777777" w:rsidR="007A10AB" w:rsidRPr="007A10AB" w:rsidRDefault="007A10AB" w:rsidP="002F1BE8">
      <w:pPr>
        <w:ind w:firstLine="360"/>
        <w:jc w:val="both"/>
        <w:rPr>
          <w:rFonts w:ascii="Times New Roman" w:hAnsi="Times New Roman" w:cs="Times New Roman"/>
          <w:noProof/>
          <w:lang w:val="pt-BR" w:bidi="pt-BR"/>
        </w:rPr>
      </w:pPr>
      <w:r w:rsidRPr="007A10AB">
        <w:rPr>
          <w:rFonts w:ascii="Times New Roman" w:hAnsi="Times New Roman" w:cs="Times New Roman"/>
          <w:noProof/>
          <w:lang w:val="pt-BR" w:bidi="pt-BR"/>
        </w:rPr>
        <w:t>Para reduzir esse risco, recomenda-se:</w:t>
      </w:r>
    </w:p>
    <w:p w14:paraId="79FFF0E6" w14:textId="77777777" w:rsidR="007A10AB" w:rsidRPr="007A10AB" w:rsidRDefault="007A10AB">
      <w:pPr>
        <w:numPr>
          <w:ilvl w:val="0"/>
          <w:numId w:val="27"/>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Definir os temas antes de iniciar a coleta.</w:t>
      </w:r>
    </w:p>
    <w:p w14:paraId="6AC99446" w14:textId="77777777" w:rsidR="007A10AB" w:rsidRPr="007A10AB" w:rsidRDefault="007A10AB">
      <w:pPr>
        <w:numPr>
          <w:ilvl w:val="0"/>
          <w:numId w:val="27"/>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Aplicar critérios equivalentes aos candidatos comparados.</w:t>
      </w:r>
    </w:p>
    <w:p w14:paraId="524A30D9" w14:textId="77777777" w:rsidR="007A10AB" w:rsidRPr="007A10AB" w:rsidRDefault="007A10AB">
      <w:pPr>
        <w:numPr>
          <w:ilvl w:val="0"/>
          <w:numId w:val="27"/>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Registrar consultas realizadas e fontes consultadas.</w:t>
      </w:r>
    </w:p>
    <w:p w14:paraId="0340D292" w14:textId="77777777" w:rsidR="007A10AB" w:rsidRPr="007A10AB" w:rsidRDefault="007A10AB">
      <w:pPr>
        <w:numPr>
          <w:ilvl w:val="0"/>
          <w:numId w:val="27"/>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Documentar temas não pesquisados ou com cobertura insuficiente.</w:t>
      </w:r>
    </w:p>
    <w:p w14:paraId="68DAE76E" w14:textId="77777777" w:rsidR="007A10AB" w:rsidRPr="007A10AB" w:rsidRDefault="007A10AB">
      <w:pPr>
        <w:numPr>
          <w:ilvl w:val="0"/>
          <w:numId w:val="27"/>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Distinguir alegações de fatos confirmados.</w:t>
      </w:r>
    </w:p>
    <w:p w14:paraId="30ED503D" w14:textId="77777777" w:rsidR="007A10AB" w:rsidRPr="007A10AB" w:rsidRDefault="007A10AB">
      <w:pPr>
        <w:numPr>
          <w:ilvl w:val="0"/>
          <w:numId w:val="27"/>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Registrar contrapontos e correções relevantes.</w:t>
      </w:r>
    </w:p>
    <w:p w14:paraId="1B2C0682" w14:textId="77777777" w:rsidR="007A10AB" w:rsidRPr="007A10AB" w:rsidRDefault="007A10AB">
      <w:pPr>
        <w:numPr>
          <w:ilvl w:val="0"/>
          <w:numId w:val="27"/>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Não transformar ausência de informação em prova favorável ou desfavorável.</w:t>
      </w:r>
    </w:p>
    <w:p w14:paraId="0302749C" w14:textId="77777777" w:rsidR="007A10AB" w:rsidRPr="007A10AB" w:rsidRDefault="007A10AB">
      <w:pPr>
        <w:numPr>
          <w:ilvl w:val="0"/>
          <w:numId w:val="27"/>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Separar o volume de evidências da confiabilidade e da relevância dessas evidências.</w:t>
      </w:r>
    </w:p>
    <w:p w14:paraId="10402DD0" w14:textId="77777777" w:rsidR="007A10AB" w:rsidRPr="007A10AB" w:rsidRDefault="007A10AB">
      <w:pPr>
        <w:numPr>
          <w:ilvl w:val="0"/>
          <w:numId w:val="27"/>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Permitir revisão das classificações.</w:t>
      </w:r>
    </w:p>
    <w:p w14:paraId="092A2D54" w14:textId="77777777" w:rsidR="007A10AB" w:rsidRPr="007A10AB" w:rsidRDefault="007A10AB">
      <w:pPr>
        <w:numPr>
          <w:ilvl w:val="0"/>
          <w:numId w:val="27"/>
        </w:numPr>
        <w:spacing w:before="0"/>
        <w:jc w:val="both"/>
        <w:rPr>
          <w:rFonts w:ascii="Times New Roman" w:hAnsi="Times New Roman" w:cs="Times New Roman"/>
          <w:noProof/>
          <w:lang w:val="pt-BR" w:bidi="pt-BR"/>
        </w:rPr>
      </w:pPr>
      <w:r w:rsidRPr="007A10AB">
        <w:rPr>
          <w:rFonts w:ascii="Times New Roman" w:hAnsi="Times New Roman" w:cs="Times New Roman"/>
          <w:noProof/>
          <w:lang w:val="pt-BR" w:bidi="pt-BR"/>
        </w:rPr>
        <w:t>Registrar a justificativa de cada conclusão.</w:t>
      </w:r>
    </w:p>
    <w:p w14:paraId="49357182" w14:textId="77777777" w:rsidR="002F1BE8" w:rsidRDefault="002F1BE8" w:rsidP="002F1BE8">
      <w:pPr>
        <w:spacing w:before="0"/>
        <w:ind w:firstLine="720"/>
        <w:jc w:val="both"/>
        <w:rPr>
          <w:rFonts w:ascii="Times New Roman" w:hAnsi="Times New Roman" w:cs="Times New Roman"/>
          <w:noProof/>
          <w:lang w:val="pt-BR" w:bidi="pt-BR"/>
        </w:rPr>
      </w:pPr>
    </w:p>
    <w:p w14:paraId="3219B2CD" w14:textId="3DAA4C14" w:rsidR="007A10AB" w:rsidRPr="007A10AB" w:rsidRDefault="007A10AB" w:rsidP="002F1BE8">
      <w:pPr>
        <w:spacing w:before="0"/>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A cobertura da pesquisa e a confiança atribuída às evidências devem ser apresentadas separadamente da pontuação numérica. Uma pesquisa com baixa cobertura não deve produzir a impressão de uma avaliação completa.</w:t>
      </w:r>
    </w:p>
    <w:p w14:paraId="1EED40A9" w14:textId="77777777" w:rsidR="007A10AB" w:rsidRDefault="007A10AB" w:rsidP="002F1BE8">
      <w:pPr>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Também se recomenda documentar a possibilidade de vieses de seleção, diferenças de exposição pública, desigualdade no acesso a documentos e variações na qualidade das fontes.</w:t>
      </w:r>
    </w:p>
    <w:p w14:paraId="01339353" w14:textId="77777777" w:rsidR="002F1BE8" w:rsidRPr="007A10AB" w:rsidRDefault="002F1BE8" w:rsidP="002F1BE8">
      <w:pPr>
        <w:ind w:firstLine="720"/>
        <w:jc w:val="both"/>
        <w:rPr>
          <w:rFonts w:ascii="Times New Roman" w:hAnsi="Times New Roman" w:cs="Times New Roman"/>
          <w:noProof/>
          <w:lang w:val="pt-BR" w:bidi="pt-BR"/>
        </w:rPr>
      </w:pPr>
    </w:p>
    <w:p w14:paraId="0ED6533D" w14:textId="77777777" w:rsidR="007A10AB" w:rsidRPr="00122C64" w:rsidRDefault="007A10AB" w:rsidP="00122C64">
      <w:pPr>
        <w:pBdr>
          <w:bottom w:val="single" w:sz="4" w:space="1" w:color="auto"/>
        </w:pBdr>
        <w:jc w:val="both"/>
        <w:rPr>
          <w:rFonts w:ascii="Times New Roman" w:hAnsi="Times New Roman" w:cs="Times New Roman"/>
          <w:b/>
          <w:bCs/>
          <w:noProof/>
          <w:sz w:val="32"/>
          <w:szCs w:val="32"/>
          <w:lang w:val="pt-BR" w:bidi="pt-BR"/>
        </w:rPr>
      </w:pPr>
      <w:r w:rsidRPr="00122C64">
        <w:rPr>
          <w:rFonts w:ascii="Times New Roman" w:hAnsi="Times New Roman" w:cs="Times New Roman"/>
          <w:b/>
          <w:bCs/>
          <w:noProof/>
          <w:sz w:val="32"/>
          <w:szCs w:val="32"/>
          <w:lang w:val="pt-BR" w:bidi="pt-BR"/>
        </w:rPr>
        <w:t>9. LIMITAÇÕES TÉCNICAS E METODOLÓGICAS</w:t>
      </w:r>
    </w:p>
    <w:p w14:paraId="4F43F558" w14:textId="77777777" w:rsidR="007A10AB" w:rsidRDefault="007A10AB" w:rsidP="002F1BE8">
      <w:pPr>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A ferramenta apresenta limitações que devem ser consideradas em sua utilização e divulgação.</w:t>
      </w:r>
    </w:p>
    <w:p w14:paraId="61CE6507" w14:textId="77777777" w:rsidR="002F1BE8" w:rsidRPr="007A10AB" w:rsidRDefault="002F1BE8" w:rsidP="002F1BE8">
      <w:pPr>
        <w:ind w:firstLine="720"/>
        <w:jc w:val="both"/>
        <w:rPr>
          <w:rFonts w:ascii="Times New Roman" w:hAnsi="Times New Roman" w:cs="Times New Roman"/>
          <w:noProof/>
          <w:lang w:val="pt-BR" w:bidi="pt-BR"/>
        </w:rPr>
      </w:pPr>
    </w:p>
    <w:p w14:paraId="7D2814EB" w14:textId="77777777" w:rsidR="007A10AB" w:rsidRPr="007A10AB" w:rsidRDefault="007A10AB" w:rsidP="002F1BE8">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9.1. Limitações técnicas</w:t>
      </w:r>
    </w:p>
    <w:p w14:paraId="05B7876A" w14:textId="77777777" w:rsidR="007A10AB" w:rsidRPr="007A10AB" w:rsidRDefault="007A10AB" w:rsidP="002F1BE8">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A aplicação depende do funcionamento do navegador e das tecnologias web utilizadas. Se os dados forem mantidos localmente, a perda de dados pode ocorrer em razão de limpeza do armazenamento, troca de dispositivo ou falha no procedimento de cópia de segurança.</w:t>
      </w:r>
    </w:p>
    <w:p w14:paraId="6CD2B3B7" w14:textId="77777777" w:rsidR="007A10AB" w:rsidRPr="007A10AB" w:rsidRDefault="007A10AB" w:rsidP="002F1BE8">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A existência de recursos na interface não comprova que todos estejam funcionando corretamente. Cada funcionalidade precisa ser testada de maneira independente.</w:t>
      </w:r>
    </w:p>
    <w:p w14:paraId="6A4554E3" w14:textId="77777777" w:rsidR="007A10AB" w:rsidRDefault="007A10AB" w:rsidP="002F1BE8">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A verificação integral dos cálculos, da persistência e da recuperação dos dados exige análise do código-fonte e testes executados em ambiente controlado.</w:t>
      </w:r>
    </w:p>
    <w:p w14:paraId="0A0D9C95" w14:textId="77777777" w:rsidR="002F1BE8" w:rsidRPr="007A10AB" w:rsidRDefault="002F1BE8" w:rsidP="002F1BE8">
      <w:pPr>
        <w:ind w:firstLine="709"/>
        <w:rPr>
          <w:rFonts w:ascii="Times New Roman" w:hAnsi="Times New Roman" w:cs="Times New Roman"/>
          <w:noProof/>
          <w:lang w:val="pt-BR" w:bidi="pt-BR"/>
        </w:rPr>
      </w:pPr>
    </w:p>
    <w:p w14:paraId="00D66767" w14:textId="77777777" w:rsidR="007A10AB" w:rsidRPr="007A10AB" w:rsidRDefault="007A10AB" w:rsidP="002F1BE8">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9.2. Limitações metodológicas</w:t>
      </w:r>
    </w:p>
    <w:p w14:paraId="3C499337" w14:textId="77777777" w:rsidR="007A10AB" w:rsidRPr="007A10AB" w:rsidRDefault="007A10AB" w:rsidP="002F1BE8">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Os critérios de classificação dependem de definições explícitas e de julgamento humano. Atribuir números a características éticas ou sociais não elimina a subjetividade nem transforma automaticamente os resultados em medidas cientificamente validadas.</w:t>
      </w:r>
    </w:p>
    <w:p w14:paraId="6DA172AE" w14:textId="77777777" w:rsidR="007A10AB" w:rsidRDefault="007A10AB" w:rsidP="002F1BE8">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lastRenderedPageBreak/>
        <w:t>Fontes podem apresentar erros, informações incompletas, interpretações divergentes ou conteúdos posteriormente corrigidos. A avaliação precisa considerar contexto, data, autoria, documentação e contrapontos.</w:t>
      </w:r>
    </w:p>
    <w:p w14:paraId="008EFE4B" w14:textId="77777777" w:rsidR="002F1BE8" w:rsidRDefault="002F1BE8" w:rsidP="002F1BE8">
      <w:pPr>
        <w:ind w:firstLine="709"/>
        <w:jc w:val="both"/>
        <w:rPr>
          <w:rFonts w:ascii="Times New Roman" w:hAnsi="Times New Roman" w:cs="Times New Roman"/>
          <w:noProof/>
          <w:lang w:val="pt-BR" w:bidi="pt-BR"/>
        </w:rPr>
      </w:pPr>
    </w:p>
    <w:p w14:paraId="65B97060" w14:textId="77777777" w:rsidR="007A10AB" w:rsidRPr="007A10AB" w:rsidRDefault="007A10AB" w:rsidP="002F1BE8">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9.3. Limitações interpretativas</w:t>
      </w:r>
    </w:p>
    <w:p w14:paraId="1618F3C3" w14:textId="77777777" w:rsidR="007A10AB" w:rsidRPr="007A10AB" w:rsidRDefault="007A10AB" w:rsidP="002F1BE8">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O sistema não deve ser utilizado isoladamente para afirmar que alguém é honesto, desonesto, ético, antiético, empático ou insensível. Categorias e pontuações são resultados de regras de organização e interpretação, não diagnósticos definitivos.</w:t>
      </w:r>
    </w:p>
    <w:p w14:paraId="564C2DFF" w14:textId="77777777" w:rsidR="007A10AB" w:rsidRDefault="007A10AB" w:rsidP="002F1BE8">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Qualquer divulgação de resultados sobre pessoas identificáveis deve ser especialmente cuidadosa, verificável e contextualizada, com oportunidade de correção de erros e contestação de informações.</w:t>
      </w:r>
    </w:p>
    <w:p w14:paraId="14711CAF" w14:textId="77777777" w:rsidR="002F1BE8" w:rsidRPr="007A10AB" w:rsidRDefault="002F1BE8" w:rsidP="002F1BE8">
      <w:pPr>
        <w:ind w:firstLine="709"/>
        <w:jc w:val="both"/>
        <w:rPr>
          <w:rFonts w:ascii="Times New Roman" w:hAnsi="Times New Roman" w:cs="Times New Roman"/>
          <w:noProof/>
          <w:lang w:val="pt-BR" w:bidi="pt-BR"/>
        </w:rPr>
      </w:pPr>
    </w:p>
    <w:p w14:paraId="438D6548" w14:textId="77777777" w:rsidR="007A10AB" w:rsidRPr="00D931A6" w:rsidRDefault="007A10AB" w:rsidP="00D931A6">
      <w:pPr>
        <w:pBdr>
          <w:bottom w:val="single" w:sz="4" w:space="1" w:color="auto"/>
        </w:pBdr>
        <w:jc w:val="both"/>
        <w:rPr>
          <w:rFonts w:ascii="Times New Roman" w:hAnsi="Times New Roman" w:cs="Times New Roman"/>
          <w:b/>
          <w:bCs/>
          <w:noProof/>
          <w:sz w:val="32"/>
          <w:szCs w:val="32"/>
          <w:lang w:val="pt-BR" w:bidi="pt-BR"/>
        </w:rPr>
      </w:pPr>
      <w:r w:rsidRPr="00D931A6">
        <w:rPr>
          <w:rFonts w:ascii="Times New Roman" w:hAnsi="Times New Roman" w:cs="Times New Roman"/>
          <w:b/>
          <w:bCs/>
          <w:noProof/>
          <w:sz w:val="32"/>
          <w:szCs w:val="32"/>
          <w:lang w:val="pt-BR" w:bidi="pt-BR"/>
        </w:rPr>
        <w:t>10. ÉTICA, PROTEÇÃO DE DADOS E RESPONSABILIDADE</w:t>
      </w:r>
    </w:p>
    <w:p w14:paraId="2273463D" w14:textId="77777777" w:rsidR="007A10AB" w:rsidRPr="007A10AB" w:rsidRDefault="007A10AB" w:rsidP="002F1BE8">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A utilização da aplicação deve respeitar a legislação aplicável, os direitos de personalidade, a privacidade, a proteção de dados pessoais e os princípios de responsabilidade na divulgação de informações.</w:t>
      </w:r>
    </w:p>
    <w:p w14:paraId="3B5A45C9" w14:textId="77777777" w:rsidR="007A10AB" w:rsidRPr="007A10AB" w:rsidRDefault="007A10AB" w:rsidP="002F1BE8">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A Lei Geral de Proteção de Dados Pessoais — Lei nº 13.709/2018 — deve ser considerada sempre que o tratamento realizado estiver dentro de seu âmbito de aplicação. A natureza pública de uma informação não elimina automaticamente todas as obrigações relativas ao seu tratamento.</w:t>
      </w:r>
    </w:p>
    <w:p w14:paraId="11340FA2" w14:textId="77777777" w:rsidR="007A10AB" w:rsidRPr="007A10AB" w:rsidRDefault="007A10AB" w:rsidP="002F1BE8">
      <w:pPr>
        <w:ind w:firstLine="360"/>
        <w:jc w:val="both"/>
        <w:rPr>
          <w:rFonts w:ascii="Times New Roman" w:hAnsi="Times New Roman" w:cs="Times New Roman"/>
          <w:noProof/>
          <w:lang w:val="pt-BR" w:bidi="pt-BR"/>
        </w:rPr>
      </w:pPr>
      <w:r w:rsidRPr="007A10AB">
        <w:rPr>
          <w:rFonts w:ascii="Times New Roman" w:hAnsi="Times New Roman" w:cs="Times New Roman"/>
          <w:noProof/>
          <w:lang w:val="pt-BR" w:bidi="pt-BR"/>
        </w:rPr>
        <w:t>Recomenda-se:</w:t>
      </w:r>
    </w:p>
    <w:p w14:paraId="154864A3" w14:textId="77777777" w:rsidR="007A10AB" w:rsidRPr="002F1BE8" w:rsidRDefault="007A10AB">
      <w:pPr>
        <w:pStyle w:val="PargrafodaLista"/>
        <w:numPr>
          <w:ilvl w:val="0"/>
          <w:numId w:val="28"/>
        </w:numPr>
        <w:jc w:val="both"/>
        <w:rPr>
          <w:rFonts w:ascii="Times New Roman" w:hAnsi="Times New Roman" w:cs="Times New Roman"/>
          <w:noProof/>
          <w:lang w:val="pt-BR" w:bidi="pt-BR"/>
        </w:rPr>
      </w:pPr>
      <w:r w:rsidRPr="002F1BE8">
        <w:rPr>
          <w:rFonts w:ascii="Times New Roman" w:hAnsi="Times New Roman" w:cs="Times New Roman"/>
          <w:noProof/>
          <w:lang w:val="pt-BR" w:bidi="pt-BR"/>
        </w:rPr>
        <w:t>utilizar apenas dados necessários à finalidade definida;</w:t>
      </w:r>
    </w:p>
    <w:p w14:paraId="15499031" w14:textId="77777777" w:rsidR="007A10AB" w:rsidRPr="002F1BE8" w:rsidRDefault="007A10AB">
      <w:pPr>
        <w:pStyle w:val="PargrafodaLista"/>
        <w:numPr>
          <w:ilvl w:val="0"/>
          <w:numId w:val="28"/>
        </w:numPr>
        <w:jc w:val="both"/>
        <w:rPr>
          <w:rFonts w:ascii="Times New Roman" w:hAnsi="Times New Roman" w:cs="Times New Roman"/>
          <w:noProof/>
          <w:lang w:val="pt-BR" w:bidi="pt-BR"/>
        </w:rPr>
      </w:pPr>
      <w:r w:rsidRPr="002F1BE8">
        <w:rPr>
          <w:rFonts w:ascii="Times New Roman" w:hAnsi="Times New Roman" w:cs="Times New Roman"/>
          <w:noProof/>
          <w:lang w:val="pt-BR" w:bidi="pt-BR"/>
        </w:rPr>
        <w:t>privilegiar fontes legítimas e identificáveis;</w:t>
      </w:r>
    </w:p>
    <w:p w14:paraId="422D6C83" w14:textId="77777777" w:rsidR="007A10AB" w:rsidRPr="002F1BE8" w:rsidRDefault="007A10AB">
      <w:pPr>
        <w:pStyle w:val="PargrafodaLista"/>
        <w:numPr>
          <w:ilvl w:val="0"/>
          <w:numId w:val="28"/>
        </w:numPr>
        <w:jc w:val="both"/>
        <w:rPr>
          <w:rFonts w:ascii="Times New Roman" w:hAnsi="Times New Roman" w:cs="Times New Roman"/>
          <w:noProof/>
          <w:lang w:val="pt-BR" w:bidi="pt-BR"/>
        </w:rPr>
      </w:pPr>
      <w:r w:rsidRPr="002F1BE8">
        <w:rPr>
          <w:rFonts w:ascii="Times New Roman" w:hAnsi="Times New Roman" w:cs="Times New Roman"/>
          <w:noProof/>
          <w:lang w:val="pt-BR" w:bidi="pt-BR"/>
        </w:rPr>
        <w:t>evitar o registro de dados pessoais excessivos ou irrelevantes;</w:t>
      </w:r>
    </w:p>
    <w:p w14:paraId="63A8A6B8" w14:textId="77777777" w:rsidR="007A10AB" w:rsidRPr="002F1BE8" w:rsidRDefault="007A10AB">
      <w:pPr>
        <w:pStyle w:val="PargrafodaLista"/>
        <w:numPr>
          <w:ilvl w:val="0"/>
          <w:numId w:val="28"/>
        </w:numPr>
        <w:jc w:val="both"/>
        <w:rPr>
          <w:rFonts w:ascii="Times New Roman" w:hAnsi="Times New Roman" w:cs="Times New Roman"/>
          <w:noProof/>
          <w:lang w:val="pt-BR" w:bidi="pt-BR"/>
        </w:rPr>
      </w:pPr>
      <w:r w:rsidRPr="002F1BE8">
        <w:rPr>
          <w:rFonts w:ascii="Times New Roman" w:hAnsi="Times New Roman" w:cs="Times New Roman"/>
          <w:noProof/>
          <w:lang w:val="pt-BR" w:bidi="pt-BR"/>
        </w:rPr>
        <w:t>proteger cópias de segurança e arquivos exportados;</w:t>
      </w:r>
    </w:p>
    <w:p w14:paraId="5810C579" w14:textId="77777777" w:rsidR="007A10AB" w:rsidRPr="002F1BE8" w:rsidRDefault="007A10AB">
      <w:pPr>
        <w:pStyle w:val="PargrafodaLista"/>
        <w:numPr>
          <w:ilvl w:val="0"/>
          <w:numId w:val="28"/>
        </w:numPr>
        <w:jc w:val="both"/>
        <w:rPr>
          <w:rFonts w:ascii="Times New Roman" w:hAnsi="Times New Roman" w:cs="Times New Roman"/>
          <w:noProof/>
          <w:lang w:val="pt-BR" w:bidi="pt-BR"/>
        </w:rPr>
      </w:pPr>
      <w:r w:rsidRPr="002F1BE8">
        <w:rPr>
          <w:rFonts w:ascii="Times New Roman" w:hAnsi="Times New Roman" w:cs="Times New Roman"/>
          <w:noProof/>
          <w:lang w:val="pt-BR" w:bidi="pt-BR"/>
        </w:rPr>
        <w:t>não divulgar acusações como fatos comprovados sem sustentação suficiente;</w:t>
      </w:r>
    </w:p>
    <w:p w14:paraId="16748AA0" w14:textId="77777777" w:rsidR="007A10AB" w:rsidRPr="002F1BE8" w:rsidRDefault="007A10AB">
      <w:pPr>
        <w:pStyle w:val="PargrafodaLista"/>
        <w:numPr>
          <w:ilvl w:val="0"/>
          <w:numId w:val="28"/>
        </w:numPr>
        <w:jc w:val="both"/>
        <w:rPr>
          <w:rFonts w:ascii="Times New Roman" w:hAnsi="Times New Roman" w:cs="Times New Roman"/>
          <w:noProof/>
          <w:lang w:val="pt-BR" w:bidi="pt-BR"/>
        </w:rPr>
      </w:pPr>
      <w:r w:rsidRPr="002F1BE8">
        <w:rPr>
          <w:rFonts w:ascii="Times New Roman" w:hAnsi="Times New Roman" w:cs="Times New Roman"/>
          <w:noProof/>
          <w:lang w:val="pt-BR" w:bidi="pt-BR"/>
        </w:rPr>
        <w:t>manter registro das fontes e das datas de consulta;</w:t>
      </w:r>
    </w:p>
    <w:p w14:paraId="0FF6E389" w14:textId="77777777" w:rsidR="007A10AB" w:rsidRPr="002F1BE8" w:rsidRDefault="007A10AB">
      <w:pPr>
        <w:pStyle w:val="PargrafodaLista"/>
        <w:numPr>
          <w:ilvl w:val="0"/>
          <w:numId w:val="28"/>
        </w:numPr>
        <w:jc w:val="both"/>
        <w:rPr>
          <w:rFonts w:ascii="Times New Roman" w:hAnsi="Times New Roman" w:cs="Times New Roman"/>
          <w:noProof/>
          <w:lang w:val="pt-BR" w:bidi="pt-BR"/>
        </w:rPr>
      </w:pPr>
      <w:r w:rsidRPr="002F1BE8">
        <w:rPr>
          <w:rFonts w:ascii="Times New Roman" w:hAnsi="Times New Roman" w:cs="Times New Roman"/>
          <w:noProof/>
          <w:lang w:val="pt-BR" w:bidi="pt-BR"/>
        </w:rPr>
        <w:t>corrigir informações incorretas quando identificadas;</w:t>
      </w:r>
    </w:p>
    <w:p w14:paraId="0D83B638" w14:textId="77777777" w:rsidR="007A10AB" w:rsidRPr="002F1BE8" w:rsidRDefault="007A10AB">
      <w:pPr>
        <w:pStyle w:val="PargrafodaLista"/>
        <w:numPr>
          <w:ilvl w:val="0"/>
          <w:numId w:val="28"/>
        </w:numPr>
        <w:jc w:val="both"/>
        <w:rPr>
          <w:rFonts w:ascii="Times New Roman" w:hAnsi="Times New Roman" w:cs="Times New Roman"/>
          <w:noProof/>
          <w:lang w:val="pt-BR" w:bidi="pt-BR"/>
        </w:rPr>
      </w:pPr>
      <w:r w:rsidRPr="002F1BE8">
        <w:rPr>
          <w:rFonts w:ascii="Times New Roman" w:hAnsi="Times New Roman" w:cs="Times New Roman"/>
          <w:noProof/>
          <w:lang w:val="pt-BR" w:bidi="pt-BR"/>
        </w:rPr>
        <w:t>distinguir opinião, alegação, decisão oficial e fato documental;</w:t>
      </w:r>
    </w:p>
    <w:p w14:paraId="10F245B5" w14:textId="77777777" w:rsidR="007A10AB" w:rsidRPr="002F1BE8" w:rsidRDefault="007A10AB">
      <w:pPr>
        <w:pStyle w:val="PargrafodaLista"/>
        <w:numPr>
          <w:ilvl w:val="0"/>
          <w:numId w:val="28"/>
        </w:numPr>
        <w:jc w:val="both"/>
        <w:rPr>
          <w:rFonts w:ascii="Times New Roman" w:hAnsi="Times New Roman" w:cs="Times New Roman"/>
          <w:noProof/>
          <w:lang w:val="pt-BR" w:bidi="pt-BR"/>
        </w:rPr>
      </w:pPr>
      <w:r w:rsidRPr="002F1BE8">
        <w:rPr>
          <w:rFonts w:ascii="Times New Roman" w:hAnsi="Times New Roman" w:cs="Times New Roman"/>
          <w:noProof/>
          <w:lang w:val="pt-BR" w:bidi="pt-BR"/>
        </w:rPr>
        <w:t>estabelecer critérios de revisão e contestação;</w:t>
      </w:r>
    </w:p>
    <w:p w14:paraId="3968EF8B" w14:textId="77777777" w:rsidR="007A10AB" w:rsidRPr="002F1BE8" w:rsidRDefault="007A10AB">
      <w:pPr>
        <w:pStyle w:val="PargrafodaLista"/>
        <w:numPr>
          <w:ilvl w:val="0"/>
          <w:numId w:val="28"/>
        </w:numPr>
        <w:jc w:val="both"/>
        <w:rPr>
          <w:rFonts w:ascii="Times New Roman" w:hAnsi="Times New Roman" w:cs="Times New Roman"/>
          <w:noProof/>
          <w:lang w:val="pt-BR" w:bidi="pt-BR"/>
        </w:rPr>
      </w:pPr>
      <w:r w:rsidRPr="002F1BE8">
        <w:rPr>
          <w:rFonts w:ascii="Times New Roman" w:hAnsi="Times New Roman" w:cs="Times New Roman"/>
          <w:noProof/>
          <w:lang w:val="pt-BR" w:bidi="pt-BR"/>
        </w:rPr>
        <w:t>avaliar os riscos de exposição indevida e de danos à reputação.</w:t>
      </w:r>
    </w:p>
    <w:p w14:paraId="09BA8995" w14:textId="77777777" w:rsidR="007A10AB" w:rsidRDefault="007A10AB" w:rsidP="002F1BE8">
      <w:pPr>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O sistema deve ser apresentado como ferramenta de apoio à pesquisa e não como mecanismo automático de decisão eleitoral, julgamento moral ou produção de acusações.</w:t>
      </w:r>
    </w:p>
    <w:p w14:paraId="2BEF6D1A" w14:textId="77777777" w:rsidR="00A431A2" w:rsidRPr="007A10AB" w:rsidRDefault="00A431A2" w:rsidP="002F1BE8">
      <w:pPr>
        <w:ind w:firstLine="720"/>
        <w:jc w:val="both"/>
        <w:rPr>
          <w:rFonts w:ascii="Times New Roman" w:hAnsi="Times New Roman" w:cs="Times New Roman"/>
          <w:noProof/>
          <w:lang w:val="pt-BR" w:bidi="pt-BR"/>
        </w:rPr>
      </w:pPr>
    </w:p>
    <w:p w14:paraId="543CC3B0" w14:textId="77777777" w:rsidR="007A10AB" w:rsidRPr="00D931A6" w:rsidRDefault="007A10AB" w:rsidP="00D931A6">
      <w:pPr>
        <w:pBdr>
          <w:bottom w:val="single" w:sz="4" w:space="1" w:color="auto"/>
        </w:pBdr>
        <w:jc w:val="both"/>
        <w:rPr>
          <w:rFonts w:ascii="Times New Roman" w:hAnsi="Times New Roman" w:cs="Times New Roman"/>
          <w:b/>
          <w:bCs/>
          <w:noProof/>
          <w:sz w:val="32"/>
          <w:szCs w:val="32"/>
          <w:lang w:val="pt-BR" w:bidi="pt-BR"/>
        </w:rPr>
      </w:pPr>
      <w:r w:rsidRPr="00D931A6">
        <w:rPr>
          <w:rFonts w:ascii="Times New Roman" w:hAnsi="Times New Roman" w:cs="Times New Roman"/>
          <w:b/>
          <w:bCs/>
          <w:noProof/>
          <w:sz w:val="32"/>
          <w:szCs w:val="32"/>
          <w:lang w:val="pt-BR" w:bidi="pt-BR"/>
        </w:rPr>
        <w:t>11. TERMO DE USO E RESPONSABILIDADE</w:t>
      </w:r>
    </w:p>
    <w:p w14:paraId="0186DF7F" w14:textId="77777777" w:rsidR="00A431A2" w:rsidRPr="007A10AB" w:rsidRDefault="00A431A2" w:rsidP="002F1BE8">
      <w:pPr>
        <w:jc w:val="both"/>
        <w:rPr>
          <w:rFonts w:ascii="Times New Roman" w:hAnsi="Times New Roman" w:cs="Times New Roman"/>
          <w:b/>
          <w:bCs/>
          <w:noProof/>
          <w:lang w:val="pt-BR" w:bidi="pt-BR"/>
        </w:rPr>
      </w:pPr>
    </w:p>
    <w:p w14:paraId="3A2C175F" w14:textId="77777777" w:rsidR="007A10AB" w:rsidRPr="007A10AB" w:rsidRDefault="007A10AB" w:rsidP="002F1BE8">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11.1. Finalidade</w:t>
      </w:r>
    </w:p>
    <w:p w14:paraId="48896895" w14:textId="77777777" w:rsidR="007A10AB" w:rsidRDefault="007A10AB" w:rsidP="00A431A2">
      <w:pPr>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 xml:space="preserve">O </w:t>
      </w:r>
      <w:r w:rsidRPr="007A10AB">
        <w:rPr>
          <w:rFonts w:ascii="Times New Roman" w:hAnsi="Times New Roman" w:cs="Times New Roman"/>
          <w:i/>
          <w:iCs/>
          <w:noProof/>
          <w:lang w:val="pt-BR" w:bidi="pt-BR"/>
        </w:rPr>
        <w:t>Sistema Avaliativo de Candidatos e Pesquisa</w:t>
      </w:r>
      <w:r w:rsidRPr="007A10AB">
        <w:rPr>
          <w:rFonts w:ascii="Times New Roman" w:hAnsi="Times New Roman" w:cs="Times New Roman"/>
          <w:noProof/>
          <w:lang w:val="pt-BR" w:bidi="pt-BR"/>
        </w:rPr>
        <w:t xml:space="preserve"> destina-se à organização de pesquisas, fontes e evidências, bem como à comparação metodológica de registros conforme os critérios definidos pelo usuário.</w:t>
      </w:r>
    </w:p>
    <w:p w14:paraId="543724B6" w14:textId="77777777" w:rsidR="00A431A2" w:rsidRPr="007A10AB" w:rsidRDefault="00A431A2" w:rsidP="00A431A2">
      <w:pPr>
        <w:ind w:firstLine="720"/>
        <w:jc w:val="both"/>
        <w:rPr>
          <w:rFonts w:ascii="Times New Roman" w:hAnsi="Times New Roman" w:cs="Times New Roman"/>
          <w:noProof/>
          <w:lang w:val="pt-BR" w:bidi="pt-BR"/>
        </w:rPr>
      </w:pPr>
    </w:p>
    <w:p w14:paraId="5A7E0A7F" w14:textId="77777777" w:rsidR="007A10AB" w:rsidRPr="007A10AB" w:rsidRDefault="007A10AB" w:rsidP="002F1BE8">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lastRenderedPageBreak/>
        <w:t>11.2. Natureza experimental</w:t>
      </w:r>
    </w:p>
    <w:p w14:paraId="30659955" w14:textId="77777777" w:rsidR="007A10AB" w:rsidRDefault="007A10AB" w:rsidP="00A431A2">
      <w:pPr>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A ferramenta possui caráter experimental e de apoio metodológico. Não substitui investigação jornalística, auditoria, análise jurídica, avaliação científica validada ou consulta a documentos oficiais.</w:t>
      </w:r>
    </w:p>
    <w:p w14:paraId="44B81AA2" w14:textId="77777777" w:rsidR="007A10AB" w:rsidRPr="007A10AB" w:rsidRDefault="007A10AB" w:rsidP="002F1BE8">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11.3. Responsabilidade pelo conteúdo inserido</w:t>
      </w:r>
    </w:p>
    <w:p w14:paraId="65E2A100" w14:textId="77777777" w:rsidR="007A10AB" w:rsidRDefault="007A10AB" w:rsidP="00A431A2">
      <w:pPr>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O usuário é responsável por verificar a origem, a pertinência e a exatidão dos dados que insere e divulga, observadas as responsabilidades previstas na legislação aplicável. A ferramenta não deve ser tratada como mecanismo independente de verificação da verdade.</w:t>
      </w:r>
    </w:p>
    <w:p w14:paraId="1AFF22BB" w14:textId="77777777" w:rsidR="00A431A2" w:rsidRPr="007A10AB" w:rsidRDefault="00A431A2" w:rsidP="00A431A2">
      <w:pPr>
        <w:ind w:firstLine="720"/>
        <w:jc w:val="both"/>
        <w:rPr>
          <w:rFonts w:ascii="Times New Roman" w:hAnsi="Times New Roman" w:cs="Times New Roman"/>
          <w:noProof/>
          <w:lang w:val="pt-BR" w:bidi="pt-BR"/>
        </w:rPr>
      </w:pPr>
    </w:p>
    <w:p w14:paraId="42476946" w14:textId="77777777" w:rsidR="007A10AB" w:rsidRPr="007A10AB" w:rsidRDefault="007A10AB" w:rsidP="002F1BE8">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11.4. Interpretação dos resultados</w:t>
      </w:r>
    </w:p>
    <w:p w14:paraId="489E67F7" w14:textId="77777777" w:rsidR="007A10AB" w:rsidRDefault="007A10AB" w:rsidP="00A431A2">
      <w:pPr>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Pontuações, eixos e perfis devem ser interpretados de acordo com os critérios documentados, as limitações da pesquisa e a qualidade das evidências. Não se deve utilizar um resultado numérico isolado como prova definitiva sobre a personalidade, a conduta ou a capacidade de uma pessoa.</w:t>
      </w:r>
    </w:p>
    <w:p w14:paraId="7039BB48" w14:textId="77777777" w:rsidR="00A431A2" w:rsidRPr="007A10AB" w:rsidRDefault="00A431A2" w:rsidP="00A431A2">
      <w:pPr>
        <w:ind w:firstLine="720"/>
        <w:jc w:val="both"/>
        <w:rPr>
          <w:rFonts w:ascii="Times New Roman" w:hAnsi="Times New Roman" w:cs="Times New Roman"/>
          <w:noProof/>
          <w:lang w:val="pt-BR" w:bidi="pt-BR"/>
        </w:rPr>
      </w:pPr>
    </w:p>
    <w:p w14:paraId="000737CA" w14:textId="77777777" w:rsidR="007A10AB" w:rsidRPr="007A10AB" w:rsidRDefault="007A10AB" w:rsidP="002F1BE8">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11.5. Proteção de dados</w:t>
      </w:r>
    </w:p>
    <w:p w14:paraId="2FF3F7AE" w14:textId="77777777" w:rsidR="007A10AB" w:rsidRDefault="007A10AB" w:rsidP="00A431A2">
      <w:pPr>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O usuário deve evitar a inserção de dados pessoais desnecessários e proteger arquivos de exportação e cópias de segurança. A utilização do sistema deve observar a legislação aplicável de proteção de dados e os direitos das pessoas envolvidas.</w:t>
      </w:r>
    </w:p>
    <w:p w14:paraId="386EFA97" w14:textId="77777777" w:rsidR="00A431A2" w:rsidRPr="007A10AB" w:rsidRDefault="00A431A2" w:rsidP="00A431A2">
      <w:pPr>
        <w:ind w:firstLine="720"/>
        <w:jc w:val="both"/>
        <w:rPr>
          <w:rFonts w:ascii="Times New Roman" w:hAnsi="Times New Roman" w:cs="Times New Roman"/>
          <w:noProof/>
          <w:lang w:val="pt-BR" w:bidi="pt-BR"/>
        </w:rPr>
      </w:pPr>
    </w:p>
    <w:p w14:paraId="3D71AA00" w14:textId="77777777" w:rsidR="007A10AB" w:rsidRPr="007A10AB" w:rsidRDefault="007A10AB" w:rsidP="002F1BE8">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11.6. Revisão e correção</w:t>
      </w:r>
    </w:p>
    <w:p w14:paraId="4C9396AB" w14:textId="77777777" w:rsidR="007A10AB" w:rsidRDefault="007A10AB" w:rsidP="00A431A2">
      <w:pPr>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Informações contestadas, desatualizadas ou posteriormente refutadas devem poder ser revistas. Sempre que houver divulgação de resultados, recomenda-se preservar a identificação das fontes, as datas de consulta e os limites das conclusões.</w:t>
      </w:r>
    </w:p>
    <w:p w14:paraId="7B7141A6" w14:textId="77777777" w:rsidR="00A431A2" w:rsidRPr="007A10AB" w:rsidRDefault="00A431A2" w:rsidP="00A431A2">
      <w:pPr>
        <w:ind w:firstLine="720"/>
        <w:jc w:val="both"/>
        <w:rPr>
          <w:rFonts w:ascii="Times New Roman" w:hAnsi="Times New Roman" w:cs="Times New Roman"/>
          <w:noProof/>
          <w:lang w:val="pt-BR" w:bidi="pt-BR"/>
        </w:rPr>
      </w:pPr>
    </w:p>
    <w:p w14:paraId="550801B3" w14:textId="77777777" w:rsidR="007A10AB" w:rsidRPr="007A10AB" w:rsidRDefault="007A10AB" w:rsidP="002F1BE8">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11.7. Ausência de recomendação eleitoral automática</w:t>
      </w:r>
    </w:p>
    <w:p w14:paraId="2F36193A" w14:textId="77777777" w:rsidR="007A10AB" w:rsidRDefault="007A10AB" w:rsidP="00A431A2">
      <w:pPr>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O sistema não determina em quem uma pessoa deve votar. Sua função é auxiliar a organização de informações, cabendo ao usuário avaliar criticamente as fontes, os critérios, as evidências e as limitações do procedimento.</w:t>
      </w:r>
    </w:p>
    <w:p w14:paraId="1D008D83" w14:textId="77777777" w:rsidR="00A431A2" w:rsidRPr="007A10AB" w:rsidRDefault="00A431A2" w:rsidP="00A431A2">
      <w:pPr>
        <w:ind w:firstLine="720"/>
        <w:jc w:val="both"/>
        <w:rPr>
          <w:rFonts w:ascii="Times New Roman" w:hAnsi="Times New Roman" w:cs="Times New Roman"/>
          <w:noProof/>
          <w:lang w:val="pt-BR" w:bidi="pt-BR"/>
        </w:rPr>
      </w:pPr>
    </w:p>
    <w:p w14:paraId="4972A0CF" w14:textId="77777777" w:rsidR="007A10AB" w:rsidRPr="007A10AB" w:rsidRDefault="007A10AB" w:rsidP="002F1BE8">
      <w:pPr>
        <w:jc w:val="both"/>
        <w:rPr>
          <w:rFonts w:ascii="Times New Roman" w:hAnsi="Times New Roman" w:cs="Times New Roman"/>
          <w:b/>
          <w:bCs/>
          <w:noProof/>
          <w:lang w:val="pt-BR" w:bidi="pt-BR"/>
        </w:rPr>
      </w:pPr>
      <w:r w:rsidRPr="007A10AB">
        <w:rPr>
          <w:rFonts w:ascii="Times New Roman" w:hAnsi="Times New Roman" w:cs="Times New Roman"/>
          <w:b/>
          <w:bCs/>
          <w:noProof/>
          <w:lang w:val="pt-BR" w:bidi="pt-BR"/>
        </w:rPr>
        <w:t>11.8. Aceitação consciente</w:t>
      </w:r>
    </w:p>
    <w:p w14:paraId="4D8FFDC4" w14:textId="77777777" w:rsidR="007A10AB" w:rsidRPr="007A10AB" w:rsidRDefault="007A10AB" w:rsidP="00A431A2">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Ao utilizar a aplicação, o usuário deve compreender sua finalidade, suas limitações técnicas e metodológicas e a necessidade de conferir as informações antes de utilizá-las em decisões ou publicações.</w:t>
      </w:r>
    </w:p>
    <w:p w14:paraId="28071681" w14:textId="77777777" w:rsidR="007A10AB" w:rsidRDefault="007A10AB" w:rsidP="00A431A2">
      <w:pPr>
        <w:jc w:val="both"/>
        <w:rPr>
          <w:rFonts w:ascii="Times New Roman" w:hAnsi="Times New Roman" w:cs="Times New Roman"/>
          <w:i/>
          <w:iCs/>
          <w:noProof/>
          <w:lang w:val="pt-BR" w:bidi="pt-BR"/>
        </w:rPr>
      </w:pPr>
      <w:r w:rsidRPr="007A10AB">
        <w:rPr>
          <w:rFonts w:ascii="Times New Roman" w:hAnsi="Times New Roman" w:cs="Times New Roman"/>
          <w:b/>
          <w:bCs/>
          <w:noProof/>
          <w:lang w:val="pt-BR" w:bidi="pt-BR"/>
        </w:rPr>
        <w:t>Nota:</w:t>
      </w:r>
      <w:r w:rsidRPr="007A10AB">
        <w:rPr>
          <w:rFonts w:ascii="Times New Roman" w:hAnsi="Times New Roman" w:cs="Times New Roman"/>
          <w:noProof/>
          <w:lang w:val="pt-BR" w:bidi="pt-BR"/>
        </w:rPr>
        <w:t xml:space="preserve"> </w:t>
      </w:r>
      <w:r w:rsidRPr="00A431A2">
        <w:rPr>
          <w:rFonts w:ascii="Times New Roman" w:hAnsi="Times New Roman" w:cs="Times New Roman"/>
          <w:i/>
          <w:iCs/>
          <w:noProof/>
          <w:lang w:val="pt-BR" w:bidi="pt-BR"/>
        </w:rPr>
        <w:t>este termo é um modelo informativo e não substitui análise jurídica individualizada. Sua adequação depende das funcionalidades efetivas da aplicação, da forma de disponibilização e das práticas reais de tratamento de dados.</w:t>
      </w:r>
    </w:p>
    <w:p w14:paraId="2718A421" w14:textId="77777777" w:rsidR="00A431A2" w:rsidRPr="007A10AB" w:rsidRDefault="00A431A2" w:rsidP="00A431A2">
      <w:pPr>
        <w:jc w:val="both"/>
        <w:rPr>
          <w:rFonts w:ascii="Times New Roman" w:hAnsi="Times New Roman" w:cs="Times New Roman"/>
          <w:noProof/>
          <w:lang w:val="pt-BR" w:bidi="pt-BR"/>
        </w:rPr>
      </w:pPr>
    </w:p>
    <w:p w14:paraId="32F72596" w14:textId="77777777" w:rsidR="007A10AB" w:rsidRPr="00D931A6" w:rsidRDefault="007A10AB" w:rsidP="00D931A6">
      <w:pPr>
        <w:pBdr>
          <w:bottom w:val="single" w:sz="4" w:space="1" w:color="auto"/>
        </w:pBdr>
        <w:jc w:val="both"/>
        <w:rPr>
          <w:rFonts w:ascii="Times New Roman" w:hAnsi="Times New Roman" w:cs="Times New Roman"/>
          <w:b/>
          <w:bCs/>
          <w:noProof/>
          <w:sz w:val="32"/>
          <w:szCs w:val="32"/>
          <w:lang w:val="pt-BR" w:bidi="pt-BR"/>
        </w:rPr>
      </w:pPr>
      <w:r w:rsidRPr="00D931A6">
        <w:rPr>
          <w:rFonts w:ascii="Times New Roman" w:hAnsi="Times New Roman" w:cs="Times New Roman"/>
          <w:b/>
          <w:bCs/>
          <w:noProof/>
          <w:sz w:val="32"/>
          <w:szCs w:val="32"/>
          <w:lang w:val="pt-BR" w:bidi="pt-BR"/>
        </w:rPr>
        <w:t>12. CONSIDERAÇÕES FINAIS</w:t>
      </w:r>
    </w:p>
    <w:p w14:paraId="4E69B359" w14:textId="77777777" w:rsidR="007A10AB" w:rsidRPr="007A10AB" w:rsidRDefault="007A10AB" w:rsidP="00A431A2">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lastRenderedPageBreak/>
        <w:t xml:space="preserve">O desenvolvimento do </w:t>
      </w:r>
      <w:r w:rsidRPr="007A10AB">
        <w:rPr>
          <w:rFonts w:ascii="Times New Roman" w:hAnsi="Times New Roman" w:cs="Times New Roman"/>
          <w:i/>
          <w:iCs/>
          <w:noProof/>
          <w:lang w:val="pt-BR" w:bidi="pt-BR"/>
        </w:rPr>
        <w:t>Sistema Avaliativo de Candidatos e Pesquisa</w:t>
      </w:r>
      <w:r w:rsidRPr="007A10AB">
        <w:rPr>
          <w:rFonts w:ascii="Times New Roman" w:hAnsi="Times New Roman" w:cs="Times New Roman"/>
          <w:noProof/>
          <w:lang w:val="pt-BR" w:bidi="pt-BR"/>
        </w:rPr>
        <w:t xml:space="preserve"> representa uma proposta de organização metodológica de informações em ambiente web. A estrutura procura reunir identificação de pesquisas, protocolos, fontes, evidências, filtros e comparação de registros em um único ambiente de consulta.</w:t>
      </w:r>
    </w:p>
    <w:p w14:paraId="48123E97" w14:textId="77777777" w:rsidR="007A10AB" w:rsidRPr="007A10AB" w:rsidRDefault="007A10AB" w:rsidP="00A431A2">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A principal contribuição pretendida é oferecer um procedimento mais rastreável, no qual as conclusões possam ser relacionadas às fontes consultadas e aos critérios utilizados. Para alcançar esse objetivo, a ferramenta precisa manter uma separação clara entre a informação publicada, a evidência documentada e a interpretação produzida.</w:t>
      </w:r>
    </w:p>
    <w:p w14:paraId="7EF7F7D9" w14:textId="77777777" w:rsidR="007A10AB" w:rsidRPr="007A10AB" w:rsidRDefault="007A10AB" w:rsidP="00A431A2">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O aperfeiçoamento futuro deve priorizar a validação dos cálculos, a realização de testes funcionais documentados, a melhoria da explicação dos critérios, a simetria dos protocolos de pesquisa, a revisão das categorias conceituais e o fortalecimento dos mecanismos de cópia de segurança e correção.</w:t>
      </w:r>
    </w:p>
    <w:p w14:paraId="09EC4D9A" w14:textId="77777777" w:rsidR="007A10AB" w:rsidRDefault="007A10AB" w:rsidP="00A431A2">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Conclui-se que a utilidade do sistema depende não apenas de sua implementação técnica, mas também da transparência dos critérios, da qualidade das fontes, da documentação das limitações e da responsabilidade de quem utiliza ou divulga seus resultados.</w:t>
      </w:r>
    </w:p>
    <w:p w14:paraId="5074E4C1" w14:textId="77777777" w:rsidR="00A431A2" w:rsidRPr="007A10AB" w:rsidRDefault="00A431A2" w:rsidP="00A431A2">
      <w:pPr>
        <w:ind w:firstLine="709"/>
        <w:jc w:val="both"/>
        <w:rPr>
          <w:rFonts w:ascii="Times New Roman" w:hAnsi="Times New Roman" w:cs="Times New Roman"/>
          <w:noProof/>
          <w:lang w:val="pt-BR" w:bidi="pt-BR"/>
        </w:rPr>
      </w:pPr>
    </w:p>
    <w:p w14:paraId="4969B388" w14:textId="77777777" w:rsidR="007A10AB" w:rsidRPr="00D931A6" w:rsidRDefault="007A10AB" w:rsidP="00D931A6">
      <w:pPr>
        <w:pBdr>
          <w:bottom w:val="single" w:sz="4" w:space="1" w:color="auto"/>
        </w:pBdr>
        <w:jc w:val="both"/>
        <w:rPr>
          <w:rFonts w:ascii="Times New Roman" w:hAnsi="Times New Roman" w:cs="Times New Roman"/>
          <w:b/>
          <w:bCs/>
          <w:noProof/>
          <w:sz w:val="32"/>
          <w:szCs w:val="32"/>
          <w:lang w:val="pt-BR" w:bidi="pt-BR"/>
        </w:rPr>
      </w:pPr>
      <w:r w:rsidRPr="00D931A6">
        <w:rPr>
          <w:rFonts w:ascii="Times New Roman" w:hAnsi="Times New Roman" w:cs="Times New Roman"/>
          <w:b/>
          <w:bCs/>
          <w:noProof/>
          <w:sz w:val="32"/>
          <w:szCs w:val="32"/>
          <w:lang w:val="pt-BR" w:bidi="pt-BR"/>
        </w:rPr>
        <w:t>13. FRASES DE REFLEXÃO METODOLÓGICA</w:t>
      </w:r>
    </w:p>
    <w:p w14:paraId="77195726" w14:textId="4CAE5B97" w:rsidR="007A10AB" w:rsidRPr="007A10AB" w:rsidRDefault="007A10AB" w:rsidP="00ED2C04">
      <w:pPr>
        <w:ind w:firstLine="709"/>
        <w:jc w:val="both"/>
        <w:rPr>
          <w:rFonts w:ascii="Times New Roman" w:hAnsi="Times New Roman" w:cs="Times New Roman"/>
          <w:noProof/>
          <w:lang w:val="pt-BR" w:bidi="pt-BR"/>
        </w:rPr>
      </w:pPr>
      <w:r w:rsidRPr="007A10AB">
        <w:rPr>
          <w:rFonts w:ascii="Times New Roman" w:hAnsi="Times New Roman" w:cs="Times New Roman"/>
          <w:noProof/>
          <w:lang w:val="pt-BR" w:bidi="pt-BR"/>
        </w:rPr>
        <w:t>As frases a seguir foram fornecidas como elementos de reflexão para o projeto e devem ter sua autoria e origem verificadas antes de uma publicação formal</w:t>
      </w:r>
      <w:r w:rsidR="007966E2">
        <w:rPr>
          <w:rFonts w:ascii="Times New Roman" w:hAnsi="Times New Roman" w:cs="Times New Roman"/>
          <w:noProof/>
          <w:lang w:val="pt-BR" w:bidi="pt-BR"/>
        </w:rPr>
        <w:t xml:space="preserve"> (</w:t>
      </w:r>
      <w:r w:rsidR="00401008">
        <w:rPr>
          <w:rFonts w:ascii="Times New Roman" w:hAnsi="Times New Roman" w:cs="Times New Roman"/>
          <w:noProof/>
          <w:lang w:val="pt-BR" w:bidi="pt-BR"/>
        </w:rPr>
        <w:t>AYN RAND, 1943-1957 a</w:t>
      </w:r>
      <w:r w:rsidR="00E40743" w:rsidRPr="00E40743">
        <w:rPr>
          <w:rFonts w:ascii="Times New Roman" w:hAnsi="Times New Roman" w:cs="Times New Roman"/>
          <w:i/>
          <w:iCs/>
          <w:noProof/>
          <w:lang w:val="pt-BR" w:bidi="pt-BR"/>
        </w:rPr>
        <w:t>pu</w:t>
      </w:r>
      <w:r w:rsidR="00E40743">
        <w:rPr>
          <w:rFonts w:ascii="Times New Roman" w:hAnsi="Times New Roman" w:cs="Times New Roman"/>
          <w:noProof/>
          <w:lang w:val="pt-BR" w:bidi="pt-BR"/>
        </w:rPr>
        <w:t xml:space="preserve">d </w:t>
      </w:r>
      <w:r w:rsidR="00401008">
        <w:rPr>
          <w:rFonts w:ascii="Times New Roman" w:hAnsi="Times New Roman" w:cs="Times New Roman"/>
          <w:noProof/>
          <w:lang w:val="pt-BR" w:bidi="pt-BR"/>
        </w:rPr>
        <w:t>SPERANDIO</w:t>
      </w:r>
      <w:r w:rsidR="00E40743">
        <w:rPr>
          <w:rFonts w:ascii="Times New Roman" w:hAnsi="Times New Roman" w:cs="Times New Roman"/>
          <w:noProof/>
          <w:lang w:val="pt-BR" w:bidi="pt-BR"/>
        </w:rPr>
        <w:t>, 2026)</w:t>
      </w:r>
      <w:r w:rsidRPr="007A10AB">
        <w:rPr>
          <w:rFonts w:ascii="Times New Roman" w:hAnsi="Times New Roman" w:cs="Times New Roman"/>
          <w:noProof/>
          <w:lang w:val="pt-BR" w:bidi="pt-BR"/>
        </w:rPr>
        <w:t>:</w:t>
      </w:r>
    </w:p>
    <w:p w14:paraId="2231387B" w14:textId="77777777" w:rsidR="007A10AB" w:rsidRDefault="007A10AB" w:rsidP="00ED2C04">
      <w:pPr>
        <w:jc w:val="both"/>
        <w:rPr>
          <w:rFonts w:ascii="Times New Roman" w:hAnsi="Times New Roman" w:cs="Times New Roman"/>
          <w:noProof/>
          <w:lang w:val="pt-BR" w:bidi="pt-BR"/>
        </w:rPr>
      </w:pPr>
      <w:r w:rsidRPr="007A10AB">
        <w:rPr>
          <w:rFonts w:ascii="Times New Roman" w:hAnsi="Times New Roman" w:cs="Times New Roman"/>
          <w:noProof/>
          <w:lang w:val="pt-BR" w:bidi="pt-BR"/>
        </w:rPr>
        <w:t>“</w:t>
      </w:r>
      <w:r w:rsidRPr="00401008">
        <w:rPr>
          <w:rFonts w:ascii="Times New Roman" w:hAnsi="Times New Roman" w:cs="Times New Roman"/>
          <w:i/>
          <w:iCs/>
          <w:noProof/>
          <w:lang w:val="pt-BR" w:bidi="pt-BR"/>
        </w:rPr>
        <w:t>Quando você estabelece que uma alternativa é boa e outra é má, não há justificativa para a escolha de uma mistura. Não há nenhuma justificativa para escolher qualquer parte do que você conhece ser ruim.”</w:t>
      </w:r>
    </w:p>
    <w:p w14:paraId="55507AE8" w14:textId="77777777" w:rsidR="007A10AB" w:rsidRPr="007A10AB" w:rsidRDefault="007A10AB" w:rsidP="00ED2C04">
      <w:pPr>
        <w:jc w:val="both"/>
        <w:rPr>
          <w:rFonts w:ascii="Times New Roman" w:hAnsi="Times New Roman" w:cs="Times New Roman"/>
          <w:noProof/>
          <w:lang w:val="pt-BR" w:bidi="pt-BR"/>
        </w:rPr>
      </w:pPr>
      <w:r w:rsidRPr="007A10AB">
        <w:rPr>
          <w:rFonts w:ascii="Times New Roman" w:hAnsi="Times New Roman" w:cs="Times New Roman"/>
          <w:noProof/>
          <w:lang w:val="pt-BR" w:bidi="pt-BR"/>
        </w:rPr>
        <w:t>“</w:t>
      </w:r>
      <w:r w:rsidRPr="00401008">
        <w:rPr>
          <w:rFonts w:ascii="Times New Roman" w:hAnsi="Times New Roman" w:cs="Times New Roman"/>
          <w:i/>
          <w:iCs/>
          <w:noProof/>
          <w:lang w:val="pt-BR" w:bidi="pt-BR"/>
        </w:rPr>
        <w:t>Não existem contradições. Sempre que você achar que está enfrentando uma contradição, verifique suas premissas. Você vai descobrir que uma delas é falsa.”</w:t>
      </w:r>
    </w:p>
    <w:p w14:paraId="0B880747" w14:textId="77777777" w:rsidR="007A10AB" w:rsidRDefault="007A10AB" w:rsidP="00ED2C04">
      <w:pPr>
        <w:jc w:val="both"/>
        <w:rPr>
          <w:rFonts w:ascii="Times New Roman" w:hAnsi="Times New Roman" w:cs="Times New Roman"/>
          <w:noProof/>
          <w:lang w:val="pt-BR" w:bidi="pt-BR"/>
        </w:rPr>
      </w:pPr>
      <w:r w:rsidRPr="007A10AB">
        <w:rPr>
          <w:rFonts w:ascii="Times New Roman" w:hAnsi="Times New Roman" w:cs="Times New Roman"/>
          <w:noProof/>
          <w:lang w:val="pt-BR" w:bidi="pt-BR"/>
        </w:rPr>
        <w:t>“</w:t>
      </w:r>
      <w:r w:rsidRPr="00401008">
        <w:rPr>
          <w:rFonts w:ascii="Times New Roman" w:hAnsi="Times New Roman" w:cs="Times New Roman"/>
          <w:i/>
          <w:iCs/>
          <w:noProof/>
          <w:lang w:val="pt-BR" w:bidi="pt-BR"/>
        </w:rPr>
        <w:t>Você pode ignorar a realidade, mas não pode evitar as consequências de ignorar a realidade.”</w:t>
      </w:r>
    </w:p>
    <w:p w14:paraId="32874948" w14:textId="0E46C2D2" w:rsidR="007966E2" w:rsidRPr="007A10AB" w:rsidRDefault="007966E2" w:rsidP="007966E2">
      <w:pPr>
        <w:jc w:val="right"/>
        <w:rPr>
          <w:rFonts w:ascii="Times New Roman" w:hAnsi="Times New Roman" w:cs="Times New Roman"/>
          <w:noProof/>
          <w:lang w:val="pt-BR" w:bidi="pt-BR"/>
        </w:rPr>
      </w:pPr>
      <w:r>
        <w:rPr>
          <w:rFonts w:ascii="Times New Roman" w:hAnsi="Times New Roman" w:cs="Times New Roman"/>
          <w:noProof/>
          <w:lang w:val="pt-BR" w:bidi="pt-BR"/>
        </w:rPr>
        <w:t xml:space="preserve"> </w:t>
      </w:r>
      <w:r>
        <w:rPr>
          <w:rFonts w:ascii="Times New Roman" w:hAnsi="Times New Roman" w:cs="Times New Roman"/>
          <w:noProof/>
          <w:lang w:val="pt-BR" w:bidi="pt-BR"/>
        </w:rPr>
        <w:tab/>
      </w:r>
      <w:r>
        <w:rPr>
          <w:rFonts w:ascii="Times New Roman" w:hAnsi="Times New Roman" w:cs="Times New Roman"/>
          <w:noProof/>
          <w:lang w:val="pt-BR" w:bidi="pt-BR"/>
        </w:rPr>
        <w:tab/>
      </w:r>
      <w:r>
        <w:rPr>
          <w:rFonts w:ascii="Times New Roman" w:hAnsi="Times New Roman" w:cs="Times New Roman"/>
          <w:noProof/>
          <w:lang w:val="pt-BR" w:bidi="pt-BR"/>
        </w:rPr>
        <w:t>(</w:t>
      </w:r>
      <w:r w:rsidR="00401008" w:rsidRPr="007966E2">
        <w:rPr>
          <w:rFonts w:ascii="Times New Roman" w:hAnsi="Times New Roman" w:cs="Times New Roman"/>
          <w:noProof/>
          <w:lang w:val="pt-BR" w:bidi="pt-BR"/>
        </w:rPr>
        <w:t>AYN RAND</w:t>
      </w:r>
      <w:r w:rsidR="00DF6BCD">
        <w:rPr>
          <w:rFonts w:ascii="Times New Roman" w:hAnsi="Times New Roman" w:cs="Times New Roman"/>
          <w:noProof/>
          <w:lang w:val="pt-BR" w:bidi="pt-BR"/>
        </w:rPr>
        <w:t xml:space="preserve">, </w:t>
      </w:r>
      <w:r w:rsidR="00401008">
        <w:rPr>
          <w:rFonts w:ascii="Times New Roman" w:hAnsi="Times New Roman" w:cs="Times New Roman"/>
          <w:noProof/>
          <w:lang w:val="pt-BR" w:bidi="pt-BR"/>
        </w:rPr>
        <w:t>1943-1957</w:t>
      </w:r>
      <w:r>
        <w:rPr>
          <w:rFonts w:ascii="Times New Roman" w:hAnsi="Times New Roman" w:cs="Times New Roman"/>
          <w:noProof/>
          <w:lang w:val="pt-BR" w:bidi="pt-BR"/>
        </w:rPr>
        <w:t>)</w:t>
      </w:r>
    </w:p>
    <w:p w14:paraId="7C8BDEF8" w14:textId="77777777" w:rsidR="007A10AB" w:rsidRDefault="007A10AB" w:rsidP="00ED2C04">
      <w:pPr>
        <w:ind w:firstLine="720"/>
        <w:jc w:val="both"/>
        <w:rPr>
          <w:rFonts w:ascii="Times New Roman" w:hAnsi="Times New Roman" w:cs="Times New Roman"/>
          <w:noProof/>
          <w:lang w:val="pt-BR" w:bidi="pt-BR"/>
        </w:rPr>
      </w:pPr>
      <w:r w:rsidRPr="007A10AB">
        <w:rPr>
          <w:rFonts w:ascii="Times New Roman" w:hAnsi="Times New Roman" w:cs="Times New Roman"/>
          <w:noProof/>
          <w:lang w:val="pt-BR" w:bidi="pt-BR"/>
        </w:rPr>
        <w:t>Essas reflexões podem ser relacionadas à necessidade de explicitar premissas, avaliar criticamente as evidências e reconhecer as consequências de conclusões insuficientemente fundamentadas. Para uso acadêmico ou editorial, recomenda-se confirmar a autoria e a referência bibliográfica de cada frase.</w:t>
      </w:r>
    </w:p>
    <w:p w14:paraId="501C7FD1" w14:textId="77777777" w:rsidR="00483945" w:rsidRPr="007A10AB" w:rsidRDefault="00483945" w:rsidP="00ED2C04">
      <w:pPr>
        <w:ind w:firstLine="720"/>
        <w:jc w:val="both"/>
        <w:rPr>
          <w:rFonts w:ascii="Times New Roman" w:hAnsi="Times New Roman" w:cs="Times New Roman"/>
          <w:noProof/>
          <w:lang w:val="pt-BR" w:bidi="pt-BR"/>
        </w:rPr>
      </w:pPr>
    </w:p>
    <w:p w14:paraId="1CF5C86E" w14:textId="24352061" w:rsidR="007A10AB" w:rsidRPr="00D931A6" w:rsidRDefault="007A10AB" w:rsidP="00D931A6">
      <w:pPr>
        <w:pBdr>
          <w:bottom w:val="single" w:sz="4" w:space="1" w:color="auto"/>
        </w:pBdr>
        <w:rPr>
          <w:rFonts w:ascii="Times New Roman" w:hAnsi="Times New Roman" w:cs="Times New Roman"/>
          <w:b/>
          <w:bCs/>
          <w:noProof/>
          <w:sz w:val="32"/>
          <w:szCs w:val="32"/>
          <w:lang w:val="pt-BR" w:bidi="pt-BR"/>
        </w:rPr>
      </w:pPr>
      <w:r w:rsidRPr="00D931A6">
        <w:rPr>
          <w:rFonts w:ascii="Times New Roman" w:hAnsi="Times New Roman" w:cs="Times New Roman"/>
          <w:b/>
          <w:bCs/>
          <w:noProof/>
          <w:sz w:val="32"/>
          <w:szCs w:val="32"/>
          <w:lang w:val="pt-BR" w:bidi="pt-BR"/>
        </w:rPr>
        <w:t>REFERÊNCIAS</w:t>
      </w:r>
    </w:p>
    <w:p w14:paraId="0AE4F346" w14:textId="77777777" w:rsidR="00E94F2B" w:rsidRDefault="00E94F2B" w:rsidP="00E94F2B">
      <w:pPr>
        <w:ind w:left="426" w:hanging="426"/>
        <w:jc w:val="both"/>
        <w:rPr>
          <w:rFonts w:ascii="Times New Roman" w:hAnsi="Times New Roman" w:cs="Times New Roman"/>
          <w:noProof/>
          <w:lang w:val="pt-BR" w:bidi="pt-BR"/>
        </w:rPr>
      </w:pPr>
      <w:r w:rsidRPr="007A10AB">
        <w:rPr>
          <w:rFonts w:ascii="Times New Roman" w:hAnsi="Times New Roman" w:cs="Times New Roman"/>
          <w:noProof/>
          <w:lang w:val="pt-BR" w:bidi="pt-BR"/>
        </w:rPr>
        <w:t xml:space="preserve">BRANDÃO, Iraê César. </w:t>
      </w:r>
      <w:r w:rsidRPr="007A10AB">
        <w:rPr>
          <w:rFonts w:ascii="Times New Roman" w:hAnsi="Times New Roman" w:cs="Times New Roman"/>
          <w:b/>
          <w:bCs/>
          <w:noProof/>
          <w:lang w:val="pt-BR" w:bidi="pt-BR"/>
        </w:rPr>
        <w:t>Sistema Avaliativo de Candidatos e Pesquisa.</w:t>
      </w:r>
      <w:r w:rsidRPr="007A10AB">
        <w:rPr>
          <w:rFonts w:ascii="Times New Roman" w:hAnsi="Times New Roman" w:cs="Times New Roman"/>
          <w:noProof/>
          <w:lang w:val="pt-BR" w:bidi="pt-BR"/>
        </w:rPr>
        <w:t xml:space="preserve"> Aplicação web disponibilizada no GitHub Pages. 2026. Disponível em: </w:t>
      </w:r>
      <w:hyperlink r:id="rId11" w:history="1">
        <w:r w:rsidRPr="007A10AB">
          <w:rPr>
            <w:rStyle w:val="Hyperlink"/>
            <w:rFonts w:ascii="Times New Roman" w:hAnsi="Times New Roman" w:cs="Times New Roman"/>
            <w:noProof/>
            <w:lang w:val="pt-BR" w:bidi="pt-BR"/>
          </w:rPr>
          <w:t>https://irae-cesar-brandao.github.io/avaliacao_candidatos_eleicao/</w:t>
        </w:r>
      </w:hyperlink>
      <w:r w:rsidRPr="007A10AB">
        <w:rPr>
          <w:rFonts w:ascii="Times New Roman" w:hAnsi="Times New Roman" w:cs="Times New Roman"/>
          <w:noProof/>
          <w:lang w:val="pt-BR" w:bidi="pt-BR"/>
        </w:rPr>
        <w:t xml:space="preserve">. Acesso em: </w:t>
      </w:r>
      <w:r>
        <w:rPr>
          <w:rFonts w:ascii="Times New Roman" w:hAnsi="Times New Roman" w:cs="Times New Roman"/>
          <w:noProof/>
          <w:lang w:val="pt-BR" w:bidi="pt-BR"/>
        </w:rPr>
        <w:t xml:space="preserve">15 out. 2026. </w:t>
      </w:r>
    </w:p>
    <w:p w14:paraId="1C16F303" w14:textId="5B9F8BD4" w:rsidR="007A10AB" w:rsidRPr="007A10AB" w:rsidRDefault="007A10AB" w:rsidP="00483945">
      <w:pPr>
        <w:ind w:left="426" w:hanging="426"/>
        <w:jc w:val="both"/>
        <w:rPr>
          <w:rFonts w:ascii="Times New Roman" w:hAnsi="Times New Roman" w:cs="Times New Roman"/>
          <w:noProof/>
          <w:lang w:val="pt-BR" w:bidi="pt-BR"/>
        </w:rPr>
      </w:pPr>
      <w:r w:rsidRPr="007A10AB">
        <w:rPr>
          <w:rFonts w:ascii="Times New Roman" w:hAnsi="Times New Roman" w:cs="Times New Roman"/>
          <w:noProof/>
          <w:lang w:val="pt-BR" w:bidi="pt-BR"/>
        </w:rPr>
        <w:t xml:space="preserve">BRASIL. </w:t>
      </w:r>
      <w:r w:rsidRPr="007A10AB">
        <w:rPr>
          <w:rFonts w:ascii="Times New Roman" w:hAnsi="Times New Roman" w:cs="Times New Roman"/>
          <w:b/>
          <w:bCs/>
          <w:noProof/>
          <w:lang w:val="pt-BR" w:bidi="pt-BR"/>
        </w:rPr>
        <w:t>Constituição da República Federativa do Brasil de 1988.</w:t>
      </w:r>
      <w:r w:rsidRPr="007A10AB">
        <w:rPr>
          <w:rFonts w:ascii="Times New Roman" w:hAnsi="Times New Roman" w:cs="Times New Roman"/>
          <w:noProof/>
          <w:lang w:val="pt-BR" w:bidi="pt-BR"/>
        </w:rPr>
        <w:t xml:space="preserve"> Disponível em: </w:t>
      </w:r>
      <w:hyperlink r:id="rId12" w:history="1">
        <w:r w:rsidRPr="007A10AB">
          <w:rPr>
            <w:rStyle w:val="Hyperlink"/>
            <w:rFonts w:ascii="Times New Roman" w:hAnsi="Times New Roman" w:cs="Times New Roman"/>
            <w:noProof/>
            <w:lang w:val="pt-BR" w:bidi="pt-BR"/>
          </w:rPr>
          <w:t>https://www.planalto.gov.br/ccivil_03/constituicao/constituicao.htm</w:t>
        </w:r>
      </w:hyperlink>
      <w:r w:rsidRPr="007A10AB">
        <w:rPr>
          <w:rFonts w:ascii="Times New Roman" w:hAnsi="Times New Roman" w:cs="Times New Roman"/>
          <w:noProof/>
          <w:lang w:val="pt-BR" w:bidi="pt-BR"/>
        </w:rPr>
        <w:t xml:space="preserve">. Acesso em: </w:t>
      </w:r>
      <w:r w:rsidR="00825D32">
        <w:rPr>
          <w:rFonts w:ascii="Times New Roman" w:hAnsi="Times New Roman" w:cs="Times New Roman"/>
          <w:noProof/>
          <w:lang w:val="pt-BR" w:bidi="pt-BR"/>
        </w:rPr>
        <w:t>15 out. 2026.</w:t>
      </w:r>
    </w:p>
    <w:p w14:paraId="377585C5" w14:textId="67BA5A20" w:rsidR="007A10AB" w:rsidRPr="007A10AB" w:rsidRDefault="007A10AB" w:rsidP="00483945">
      <w:pPr>
        <w:ind w:left="426" w:hanging="426"/>
        <w:jc w:val="both"/>
        <w:rPr>
          <w:rFonts w:ascii="Times New Roman" w:hAnsi="Times New Roman" w:cs="Times New Roman"/>
          <w:noProof/>
          <w:lang w:val="pt-BR" w:bidi="pt-BR"/>
        </w:rPr>
      </w:pPr>
      <w:r w:rsidRPr="007A10AB">
        <w:rPr>
          <w:rFonts w:ascii="Times New Roman" w:hAnsi="Times New Roman" w:cs="Times New Roman"/>
          <w:noProof/>
          <w:lang w:val="pt-BR" w:bidi="pt-BR"/>
        </w:rPr>
        <w:t xml:space="preserve">BRASIL. </w:t>
      </w:r>
      <w:r w:rsidRPr="007A10AB">
        <w:rPr>
          <w:rFonts w:ascii="Times New Roman" w:hAnsi="Times New Roman" w:cs="Times New Roman"/>
          <w:b/>
          <w:bCs/>
          <w:noProof/>
          <w:lang w:val="pt-BR" w:bidi="pt-BR"/>
        </w:rPr>
        <w:t>Lei nº 9.504, de 30 de setembro de 1997.</w:t>
      </w:r>
      <w:r w:rsidRPr="007A10AB">
        <w:rPr>
          <w:rFonts w:ascii="Times New Roman" w:hAnsi="Times New Roman" w:cs="Times New Roman"/>
          <w:noProof/>
          <w:lang w:val="pt-BR" w:bidi="pt-BR"/>
        </w:rPr>
        <w:t xml:space="preserve"> Estabelece normas para as eleições. Disponível em: </w:t>
      </w:r>
      <w:hyperlink r:id="rId13" w:history="1">
        <w:r w:rsidR="00E03A15" w:rsidRPr="00A70C31">
          <w:rPr>
            <w:rStyle w:val="Hyperlink"/>
            <w:rFonts w:ascii="Times New Roman" w:hAnsi="Times New Roman" w:cs="Times New Roman"/>
            <w:noProof/>
            <w:lang w:val="pt-BR" w:bidi="pt-BR"/>
          </w:rPr>
          <w:t>https://www.planalto.gov.br/ccivil_03/leis/l9504compilado.htm</w:t>
        </w:r>
      </w:hyperlink>
      <w:r w:rsidR="00E03A15">
        <w:rPr>
          <w:rFonts w:ascii="Times New Roman" w:hAnsi="Times New Roman" w:cs="Times New Roman"/>
          <w:noProof/>
          <w:lang w:val="pt-BR" w:bidi="pt-BR"/>
        </w:rPr>
        <w:t xml:space="preserve"> .</w:t>
      </w:r>
      <w:r w:rsidRPr="007A10AB">
        <w:rPr>
          <w:rFonts w:ascii="Times New Roman" w:hAnsi="Times New Roman" w:cs="Times New Roman"/>
          <w:noProof/>
          <w:lang w:val="pt-BR" w:bidi="pt-BR"/>
        </w:rPr>
        <w:t xml:space="preserve">Acesso em: </w:t>
      </w:r>
      <w:r w:rsidR="00825D32">
        <w:rPr>
          <w:rFonts w:ascii="Times New Roman" w:hAnsi="Times New Roman" w:cs="Times New Roman"/>
          <w:noProof/>
          <w:lang w:val="pt-BR" w:bidi="pt-BR"/>
        </w:rPr>
        <w:t>15 out. 2026.</w:t>
      </w:r>
    </w:p>
    <w:p w14:paraId="0AA1F076" w14:textId="77777777" w:rsidR="001F0F08" w:rsidRPr="001F0F08" w:rsidRDefault="007A10AB" w:rsidP="001F0F08">
      <w:pPr>
        <w:ind w:left="426" w:hanging="426"/>
        <w:jc w:val="both"/>
        <w:rPr>
          <w:rFonts w:ascii="Times New Roman" w:hAnsi="Times New Roman" w:cs="Times New Roman"/>
          <w:noProof/>
          <w:lang w:val="pt-BR" w:bidi="pt-BR"/>
        </w:rPr>
      </w:pPr>
      <w:r w:rsidRPr="007A10AB">
        <w:rPr>
          <w:rFonts w:ascii="Times New Roman" w:hAnsi="Times New Roman" w:cs="Times New Roman"/>
          <w:noProof/>
          <w:lang w:val="pt-BR" w:bidi="pt-BR"/>
        </w:rPr>
        <w:lastRenderedPageBreak/>
        <w:t xml:space="preserve">BRASIL. </w:t>
      </w:r>
      <w:r w:rsidRPr="007A10AB">
        <w:rPr>
          <w:rFonts w:ascii="Times New Roman" w:hAnsi="Times New Roman" w:cs="Times New Roman"/>
          <w:b/>
          <w:bCs/>
          <w:noProof/>
          <w:lang w:val="pt-BR" w:bidi="pt-BR"/>
        </w:rPr>
        <w:t>Lei nº 13.709, de 14 de agosto de 2018.</w:t>
      </w:r>
      <w:r w:rsidRPr="007A10AB">
        <w:rPr>
          <w:rFonts w:ascii="Times New Roman" w:hAnsi="Times New Roman" w:cs="Times New Roman"/>
          <w:noProof/>
          <w:lang w:val="pt-BR" w:bidi="pt-BR"/>
        </w:rPr>
        <w:t xml:space="preserve"> </w:t>
      </w:r>
      <w:r w:rsidR="00341766">
        <w:rPr>
          <w:rFonts w:ascii="Times New Roman" w:hAnsi="Times New Roman" w:cs="Times New Roman"/>
          <w:noProof/>
          <w:lang w:val="pt-BR" w:bidi="pt-BR"/>
        </w:rPr>
        <w:t xml:space="preserve">LGPD. </w:t>
      </w:r>
      <w:r w:rsidRPr="007A10AB">
        <w:rPr>
          <w:rFonts w:ascii="Times New Roman" w:hAnsi="Times New Roman" w:cs="Times New Roman"/>
          <w:noProof/>
          <w:lang w:val="pt-BR" w:bidi="pt-BR"/>
        </w:rPr>
        <w:t xml:space="preserve">Lei Geral de Proteção de Dados Pessoais (LGPD). Disponível em: </w:t>
      </w:r>
    </w:p>
    <w:p w14:paraId="49F23B68" w14:textId="50463AEC" w:rsidR="007A10AB" w:rsidRPr="007A10AB" w:rsidRDefault="007A10AB" w:rsidP="001F0F08">
      <w:pPr>
        <w:ind w:left="426" w:hanging="426"/>
        <w:jc w:val="both"/>
        <w:rPr>
          <w:rFonts w:ascii="Times New Roman" w:hAnsi="Times New Roman" w:cs="Times New Roman"/>
          <w:noProof/>
          <w:lang w:val="pt-BR" w:bidi="pt-BR"/>
        </w:rPr>
      </w:pPr>
      <w:r w:rsidRPr="001F0F08">
        <w:rPr>
          <w:rFonts w:ascii="Times New Roman" w:hAnsi="Times New Roman" w:cs="Times New Roman"/>
          <w:noProof/>
          <w:lang w:val="en-US" w:bidi="pt-BR"/>
        </w:rPr>
        <w:t xml:space="preserve">BRASIL. </w:t>
      </w:r>
      <w:r w:rsidRPr="007A10AB">
        <w:rPr>
          <w:rFonts w:ascii="Times New Roman" w:hAnsi="Times New Roman" w:cs="Times New Roman"/>
          <w:b/>
          <w:bCs/>
          <w:noProof/>
          <w:lang w:val="pt-BR" w:bidi="pt-BR"/>
        </w:rPr>
        <w:t>Decreto nº 1.171, de 22 de junho de 1994.</w:t>
      </w:r>
      <w:r w:rsidRPr="007A10AB">
        <w:rPr>
          <w:rFonts w:ascii="Times New Roman" w:hAnsi="Times New Roman" w:cs="Times New Roman"/>
          <w:noProof/>
          <w:lang w:val="pt-BR" w:bidi="pt-BR"/>
        </w:rPr>
        <w:t xml:space="preserve"> Aprova o Código de Ética Profissional do Servidor Público Civil do Poder Executivo Federal. Disponível em: </w:t>
      </w:r>
      <w:hyperlink r:id="rId14" w:history="1">
        <w:r w:rsidRPr="007A10AB">
          <w:rPr>
            <w:rStyle w:val="Hyperlink"/>
            <w:rFonts w:ascii="Times New Roman" w:hAnsi="Times New Roman" w:cs="Times New Roman"/>
            <w:noProof/>
            <w:lang w:val="pt-BR" w:bidi="pt-BR"/>
          </w:rPr>
          <w:t>https://www.planalto.gov.br/ccivil_03/decreto/d1171.htm</w:t>
        </w:r>
      </w:hyperlink>
      <w:r w:rsidRPr="007A10AB">
        <w:rPr>
          <w:rFonts w:ascii="Times New Roman" w:hAnsi="Times New Roman" w:cs="Times New Roman"/>
          <w:noProof/>
          <w:lang w:val="pt-BR" w:bidi="pt-BR"/>
        </w:rPr>
        <w:t>. Acesso em:</w:t>
      </w:r>
      <w:r w:rsidR="00825D32" w:rsidRPr="00825D32">
        <w:rPr>
          <w:rFonts w:ascii="Times New Roman" w:hAnsi="Times New Roman" w:cs="Times New Roman"/>
          <w:noProof/>
          <w:lang w:val="pt-BR" w:bidi="pt-BR"/>
        </w:rPr>
        <w:t xml:space="preserve"> </w:t>
      </w:r>
      <w:r w:rsidR="00825D32">
        <w:rPr>
          <w:rFonts w:ascii="Times New Roman" w:hAnsi="Times New Roman" w:cs="Times New Roman"/>
          <w:noProof/>
          <w:lang w:val="pt-BR" w:bidi="pt-BR"/>
        </w:rPr>
        <w:t>15 out. 2026.</w:t>
      </w:r>
    </w:p>
    <w:p w14:paraId="0667D58F" w14:textId="1335786F" w:rsidR="00AE1134" w:rsidRPr="00AE1134" w:rsidRDefault="00E40743" w:rsidP="00AE1134">
      <w:pPr>
        <w:ind w:left="426" w:hanging="426"/>
        <w:jc w:val="both"/>
        <w:rPr>
          <w:rFonts w:ascii="Times New Roman" w:hAnsi="Times New Roman" w:cs="Times New Roman"/>
          <w:noProof/>
          <w:lang w:val="pt-BR" w:bidi="pt-BR"/>
        </w:rPr>
      </w:pPr>
      <w:r>
        <w:rPr>
          <w:rFonts w:ascii="Times New Roman" w:hAnsi="Times New Roman" w:cs="Times New Roman"/>
          <w:noProof/>
          <w:lang w:val="pt-BR" w:bidi="pt-BR"/>
        </w:rPr>
        <w:t xml:space="preserve">SPERANDIO, Luan. </w:t>
      </w:r>
      <w:r w:rsidR="00AE1134" w:rsidRPr="00655C50">
        <w:rPr>
          <w:rFonts w:ascii="Times New Roman" w:hAnsi="Times New Roman" w:cs="Times New Roman"/>
          <w:b/>
          <w:bCs/>
          <w:noProof/>
          <w:lang w:val="pt-BR" w:bidi="pt-BR"/>
        </w:rPr>
        <w:t>50 frases de Ayn Rand</w:t>
      </w:r>
      <w:r w:rsidR="00AE1134" w:rsidRPr="00655C50">
        <w:rPr>
          <w:rFonts w:ascii="Times New Roman" w:hAnsi="Times New Roman" w:cs="Times New Roman"/>
          <w:b/>
          <w:bCs/>
          <w:noProof/>
          <w:lang w:val="pt-BR" w:bidi="pt-BR"/>
        </w:rPr>
        <w:t xml:space="preserve">. </w:t>
      </w:r>
      <w:r w:rsidR="00AE1134" w:rsidRPr="00197380">
        <w:rPr>
          <w:rFonts w:ascii="Times New Roman" w:hAnsi="Times New Roman" w:cs="Times New Roman"/>
          <w:noProof/>
          <w:lang w:val="pt-BR" w:bidi="pt-BR"/>
        </w:rPr>
        <w:t>Pensadores</w:t>
      </w:r>
      <w:r w:rsidR="00197380">
        <w:rPr>
          <w:rFonts w:ascii="Times New Roman" w:hAnsi="Times New Roman" w:cs="Times New Roman"/>
          <w:noProof/>
          <w:lang w:val="pt-BR" w:bidi="pt-BR"/>
        </w:rPr>
        <w:t xml:space="preserve"> [</w:t>
      </w:r>
      <w:r w:rsidR="007C30B7">
        <w:rPr>
          <w:rFonts w:ascii="Times New Roman" w:hAnsi="Times New Roman" w:cs="Times New Roman"/>
          <w:noProof/>
          <w:lang w:val="pt-BR" w:bidi="pt-BR"/>
        </w:rPr>
        <w:t>Materia sobre as obras A</w:t>
      </w:r>
      <w:r w:rsidR="007C30B7" w:rsidRPr="007C30B7">
        <w:rPr>
          <w:rFonts w:ascii="Times New Roman" w:hAnsi="Times New Roman" w:cs="Times New Roman"/>
          <w:noProof/>
          <w:lang w:val="pt-BR" w:bidi="pt-BR"/>
        </w:rPr>
        <w:t xml:space="preserve"> Nascente (1943) e A Revolta de Atlas (1957)</w:t>
      </w:r>
      <w:r w:rsidR="007C30B7">
        <w:rPr>
          <w:rFonts w:ascii="Times New Roman" w:hAnsi="Times New Roman" w:cs="Times New Roman"/>
          <w:noProof/>
          <w:lang w:val="pt-BR" w:bidi="pt-BR"/>
        </w:rPr>
        <w:t xml:space="preserve">. </w:t>
      </w:r>
      <w:r w:rsidR="005525B4">
        <w:rPr>
          <w:rFonts w:ascii="Times New Roman" w:hAnsi="Times New Roman" w:cs="Times New Roman"/>
          <w:noProof/>
          <w:lang w:val="pt-BR" w:bidi="pt-BR"/>
        </w:rPr>
        <w:t xml:space="preserve">Instituto Liberal,  pub. 18 jun. 2026. Disponível em: </w:t>
      </w:r>
      <w:hyperlink r:id="rId15" w:history="1">
        <w:r w:rsidR="00197380" w:rsidRPr="00A70C31">
          <w:rPr>
            <w:rStyle w:val="Hyperlink"/>
            <w:rFonts w:ascii="Times New Roman" w:hAnsi="Times New Roman" w:cs="Times New Roman"/>
            <w:noProof/>
            <w:lang w:val="pt-BR" w:bidi="pt-BR"/>
          </w:rPr>
          <w:t>https://www.institutoliberal.org.b</w:t>
        </w:r>
        <w:r w:rsidR="00197380" w:rsidRPr="00A70C31">
          <w:rPr>
            <w:rStyle w:val="Hyperlink"/>
            <w:rFonts w:ascii="Times New Roman" w:hAnsi="Times New Roman" w:cs="Times New Roman"/>
            <w:noProof/>
            <w:lang w:val="pt-BR" w:bidi="pt-BR"/>
          </w:rPr>
          <w:t>]</w:t>
        </w:r>
        <w:r w:rsidR="00197380" w:rsidRPr="00A70C31">
          <w:rPr>
            <w:rStyle w:val="Hyperlink"/>
            <w:rFonts w:ascii="Times New Roman" w:hAnsi="Times New Roman" w:cs="Times New Roman"/>
            <w:noProof/>
            <w:lang w:val="pt-BR" w:bidi="pt-BR"/>
          </w:rPr>
          <w:t>r/blog/pensadores/50-frases-de-ayn-rand/</w:t>
        </w:r>
      </w:hyperlink>
      <w:r w:rsidR="00825D32">
        <w:rPr>
          <w:rFonts w:ascii="Times New Roman" w:hAnsi="Times New Roman" w:cs="Times New Roman"/>
          <w:noProof/>
          <w:lang w:val="pt-BR" w:bidi="pt-BR"/>
        </w:rPr>
        <w:t xml:space="preserve"> .  Acesso em: 15 out. 2026. </w:t>
      </w:r>
    </w:p>
    <w:p w14:paraId="3881ABEE" w14:textId="77777777" w:rsidR="00197380" w:rsidRPr="007A10AB" w:rsidRDefault="00197380" w:rsidP="00197380">
      <w:pPr>
        <w:ind w:left="426" w:hanging="426"/>
        <w:jc w:val="both"/>
        <w:rPr>
          <w:rFonts w:ascii="Times New Roman" w:hAnsi="Times New Roman" w:cs="Times New Roman"/>
          <w:noProof/>
          <w:lang w:val="pt-BR" w:bidi="pt-BR"/>
        </w:rPr>
      </w:pPr>
      <w:r w:rsidRPr="007A10AB">
        <w:rPr>
          <w:rFonts w:ascii="Times New Roman" w:hAnsi="Times New Roman" w:cs="Times New Roman"/>
          <w:noProof/>
          <w:lang w:val="en-US" w:bidi="pt-BR"/>
        </w:rPr>
        <w:t xml:space="preserve">UNESCO. </w:t>
      </w:r>
      <w:r w:rsidRPr="007A10AB">
        <w:rPr>
          <w:rFonts w:ascii="Times New Roman" w:hAnsi="Times New Roman" w:cs="Times New Roman"/>
          <w:b/>
          <w:bCs/>
          <w:noProof/>
          <w:lang w:val="en-US" w:bidi="pt-BR"/>
        </w:rPr>
        <w:t>Universal Declaration on Bioethics and Human Rights.</w:t>
      </w:r>
      <w:r>
        <w:rPr>
          <w:rFonts w:ascii="Times New Roman" w:hAnsi="Times New Roman" w:cs="Times New Roman"/>
          <w:noProof/>
          <w:lang w:val="en-US" w:bidi="pt-BR"/>
        </w:rPr>
        <w:t xml:space="preserve"> </w:t>
      </w:r>
      <w:r w:rsidRPr="001F0F08">
        <w:rPr>
          <w:rFonts w:ascii="Times New Roman" w:hAnsi="Times New Roman" w:cs="Times New Roman"/>
          <w:noProof/>
          <w:lang w:val="en-US" w:bidi="pt-BR"/>
        </w:rPr>
        <w:t>Ethics of Science and Technology</w:t>
      </w:r>
      <w:r>
        <w:rPr>
          <w:rFonts w:ascii="Times New Roman" w:hAnsi="Times New Roman" w:cs="Times New Roman"/>
          <w:noProof/>
          <w:lang w:val="en-US" w:bidi="pt-BR"/>
        </w:rPr>
        <w:t>, 225</w:t>
      </w:r>
      <w:r w:rsidRPr="004829A0">
        <w:rPr>
          <w:rFonts w:ascii="Times New Roman" w:hAnsi="Times New Roman" w:cs="Times New Roman"/>
          <w:noProof/>
          <w:vertAlign w:val="superscript"/>
          <w:lang w:val="en-US" w:bidi="pt-BR"/>
        </w:rPr>
        <w:t>TH</w:t>
      </w:r>
      <w:r>
        <w:rPr>
          <w:rFonts w:ascii="Times New Roman" w:hAnsi="Times New Roman" w:cs="Times New Roman"/>
          <w:noProof/>
          <w:lang w:val="en-US" w:bidi="pt-BR"/>
        </w:rPr>
        <w:t xml:space="preserve"> Session of The Executive Boaard, 5-20, October, 2026. </w:t>
      </w:r>
      <w:r w:rsidRPr="001F0F08">
        <w:rPr>
          <w:rFonts w:ascii="Times New Roman" w:hAnsi="Times New Roman" w:cs="Times New Roman"/>
          <w:noProof/>
          <w:lang w:val="pt-BR" w:bidi="pt-BR"/>
        </w:rPr>
        <w:t xml:space="preserve">Disponível em: </w:t>
      </w:r>
      <w:hyperlink r:id="rId16" w:history="1">
        <w:r w:rsidRPr="001F0F08">
          <w:rPr>
            <w:rStyle w:val="Hyperlink"/>
            <w:rFonts w:ascii="Times New Roman" w:hAnsi="Times New Roman" w:cs="Times New Roman"/>
            <w:noProof/>
            <w:lang w:val="pt-BR" w:bidi="pt-BR"/>
          </w:rPr>
          <w:t>https://www.unesco.org/en/ethics-science-technology/bioethics-and-human-rights</w:t>
        </w:r>
      </w:hyperlink>
      <w:r w:rsidRPr="001F0F08">
        <w:rPr>
          <w:rFonts w:ascii="Times New Roman" w:hAnsi="Times New Roman" w:cs="Times New Roman"/>
          <w:noProof/>
          <w:lang w:val="pt-BR" w:bidi="pt-BR"/>
        </w:rPr>
        <w:t xml:space="preserve">. </w:t>
      </w:r>
      <w:r w:rsidRPr="007A10AB">
        <w:rPr>
          <w:rFonts w:ascii="Times New Roman" w:hAnsi="Times New Roman" w:cs="Times New Roman"/>
          <w:noProof/>
          <w:lang w:val="pt-BR" w:bidi="pt-BR"/>
        </w:rPr>
        <w:t xml:space="preserve">Acesso em: </w:t>
      </w:r>
      <w:r>
        <w:rPr>
          <w:rFonts w:ascii="Times New Roman" w:hAnsi="Times New Roman" w:cs="Times New Roman"/>
          <w:noProof/>
          <w:lang w:val="pt-BR" w:bidi="pt-BR"/>
        </w:rPr>
        <w:t>15 out. 2026.</w:t>
      </w:r>
    </w:p>
    <w:p w14:paraId="12DCCB40" w14:textId="58789096" w:rsidR="00E40743" w:rsidRPr="007A10AB" w:rsidRDefault="00E40743" w:rsidP="00483945">
      <w:pPr>
        <w:ind w:left="426" w:hanging="426"/>
        <w:jc w:val="both"/>
        <w:rPr>
          <w:rFonts w:ascii="Times New Roman" w:hAnsi="Times New Roman" w:cs="Times New Roman"/>
          <w:noProof/>
          <w:lang w:val="pt-BR" w:bidi="pt-BR"/>
        </w:rPr>
      </w:pPr>
    </w:p>
    <w:p w14:paraId="5A97B1B9" w14:textId="5269FD88" w:rsidR="000045BF" w:rsidRPr="00D931A6" w:rsidRDefault="00D931A6" w:rsidP="00D931A6">
      <w:pPr>
        <w:pBdr>
          <w:bottom w:val="single" w:sz="4" w:space="1" w:color="auto"/>
        </w:pBdr>
        <w:rPr>
          <w:rFonts w:ascii="Times New Roman" w:hAnsi="Times New Roman" w:cs="Times New Roman"/>
          <w:b/>
          <w:bCs/>
          <w:noProof/>
          <w:sz w:val="32"/>
          <w:szCs w:val="32"/>
          <w:lang w:val="pt-BR" w:bidi="pt-BR"/>
        </w:rPr>
      </w:pPr>
      <w:r w:rsidRPr="00D931A6">
        <w:rPr>
          <w:rFonts w:ascii="Times New Roman" w:hAnsi="Times New Roman" w:cs="Times New Roman"/>
          <w:b/>
          <w:bCs/>
          <w:noProof/>
          <w:sz w:val="32"/>
          <w:szCs w:val="32"/>
          <w:lang w:val="pt-BR" w:bidi="pt-BR"/>
        </w:rPr>
        <w:t>AP</w:t>
      </w:r>
      <w:r>
        <w:rPr>
          <w:rFonts w:ascii="Times New Roman" w:hAnsi="Times New Roman" w:cs="Times New Roman"/>
          <w:b/>
          <w:bCs/>
          <w:noProof/>
          <w:sz w:val="32"/>
          <w:szCs w:val="32"/>
          <w:lang w:val="pt-BR" w:bidi="pt-BR"/>
        </w:rPr>
        <w:t>Ê</w:t>
      </w:r>
      <w:r w:rsidRPr="00D931A6">
        <w:rPr>
          <w:rFonts w:ascii="Times New Roman" w:hAnsi="Times New Roman" w:cs="Times New Roman"/>
          <w:b/>
          <w:bCs/>
          <w:noProof/>
          <w:sz w:val="32"/>
          <w:szCs w:val="32"/>
          <w:lang w:val="pt-BR" w:bidi="pt-BR"/>
        </w:rPr>
        <w:t>NDICES</w:t>
      </w:r>
    </w:p>
    <w:p w14:paraId="2DF76BED" w14:textId="77777777" w:rsidR="000045BF" w:rsidRPr="007A10AB" w:rsidRDefault="000045BF" w:rsidP="007A10AB">
      <w:pPr>
        <w:rPr>
          <w:rFonts w:ascii="Times New Roman" w:hAnsi="Times New Roman" w:cs="Times New Roman"/>
          <w:noProof/>
          <w:lang w:val="pt-BR" w:bidi="pt-BR"/>
        </w:rPr>
      </w:pPr>
    </w:p>
    <w:p w14:paraId="42D9BD09" w14:textId="02E378DE" w:rsidR="007A10AB" w:rsidRDefault="007A10AB" w:rsidP="007A10AB">
      <w:pPr>
        <w:rPr>
          <w:rFonts w:ascii="Times New Roman" w:hAnsi="Times New Roman" w:cs="Times New Roman"/>
          <w:b/>
          <w:bCs/>
          <w:noProof/>
          <w:lang w:val="pt-BR" w:bidi="pt-BR"/>
        </w:rPr>
      </w:pPr>
      <w:r w:rsidRPr="007A10AB">
        <w:rPr>
          <w:rFonts w:ascii="Times New Roman" w:hAnsi="Times New Roman" w:cs="Times New Roman"/>
          <w:b/>
          <w:bCs/>
          <w:noProof/>
          <w:lang w:val="pt-BR" w:bidi="pt-BR"/>
        </w:rPr>
        <w:t>APÊNDICE A</w:t>
      </w:r>
      <w:r w:rsidR="000045BF">
        <w:rPr>
          <w:rFonts w:ascii="Times New Roman" w:hAnsi="Times New Roman" w:cs="Times New Roman"/>
          <w:b/>
          <w:bCs/>
          <w:noProof/>
          <w:lang w:val="pt-BR" w:bidi="pt-BR"/>
        </w:rPr>
        <w:t xml:space="preserve">. </w:t>
      </w:r>
      <w:r w:rsidRPr="007A10AB">
        <w:rPr>
          <w:rFonts w:ascii="Times New Roman" w:hAnsi="Times New Roman" w:cs="Times New Roman"/>
          <w:b/>
          <w:bCs/>
          <w:noProof/>
          <w:lang w:val="pt-BR" w:bidi="pt-BR"/>
        </w:rPr>
        <w:t xml:space="preserve"> </w:t>
      </w:r>
      <w:r w:rsidR="00E11AE5">
        <w:rPr>
          <w:rFonts w:ascii="Times New Roman" w:hAnsi="Times New Roman" w:cs="Times New Roman"/>
          <w:b/>
          <w:bCs/>
          <w:noProof/>
          <w:lang w:val="pt-BR" w:bidi="pt-BR"/>
        </w:rPr>
        <w:t xml:space="preserve">PÁGINA TUTORIAL SISTEMA AVALIATIVO DE CANDIDATOS </w:t>
      </w:r>
    </w:p>
    <w:p w14:paraId="6449C7EF" w14:textId="532F614A" w:rsidR="00EC5EB3" w:rsidRDefault="00EC5EB3" w:rsidP="000045BF">
      <w:pPr>
        <w:jc w:val="center"/>
        <w:rPr>
          <w:rFonts w:ascii="Times New Roman" w:hAnsi="Times New Roman" w:cs="Times New Roman"/>
          <w:b/>
          <w:bCs/>
          <w:noProof/>
          <w:lang w:val="pt-BR" w:bidi="pt-BR"/>
        </w:rPr>
      </w:pPr>
      <w:r>
        <w:rPr>
          <w:rFonts w:ascii="Times New Roman" w:hAnsi="Times New Roman" w:cs="Times New Roman"/>
          <w:b/>
          <w:bCs/>
          <w:noProof/>
          <w:lang w:val="pt-BR" w:bidi="pt-BR"/>
        </w:rPr>
        <w:drawing>
          <wp:inline distT="0" distB="0" distL="0" distR="0" wp14:anchorId="5FDC24C1" wp14:editId="7B96EC33">
            <wp:extent cx="5821411" cy="4419600"/>
            <wp:effectExtent l="0" t="0" r="8255" b="0"/>
            <wp:docPr id="10708494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4861" cy="4422219"/>
                    </a:xfrm>
                    <a:prstGeom prst="rect">
                      <a:avLst/>
                    </a:prstGeom>
                    <a:noFill/>
                    <a:ln>
                      <a:noFill/>
                    </a:ln>
                  </pic:spPr>
                </pic:pic>
              </a:graphicData>
            </a:graphic>
          </wp:inline>
        </w:drawing>
      </w:r>
    </w:p>
    <w:p w14:paraId="6982ABE5" w14:textId="77777777" w:rsidR="00EC5EB3" w:rsidRDefault="00EC5EB3" w:rsidP="00E94F2B">
      <w:pPr>
        <w:rPr>
          <w:rFonts w:ascii="Times New Roman" w:hAnsi="Times New Roman" w:cs="Times New Roman"/>
          <w:b/>
          <w:bCs/>
          <w:noProof/>
          <w:lang w:val="pt-BR" w:bidi="pt-BR"/>
        </w:rPr>
      </w:pPr>
    </w:p>
    <w:p w14:paraId="0B8AD9F5" w14:textId="77777777" w:rsidR="00BB1945" w:rsidRDefault="00BB1945" w:rsidP="00E94F2B">
      <w:pPr>
        <w:rPr>
          <w:rFonts w:ascii="Times New Roman" w:hAnsi="Times New Roman" w:cs="Times New Roman"/>
          <w:b/>
          <w:bCs/>
          <w:noProof/>
          <w:lang w:val="pt-BR" w:bidi="pt-BR"/>
        </w:rPr>
      </w:pPr>
    </w:p>
    <w:p w14:paraId="4C0DB796" w14:textId="77777777" w:rsidR="00BB1945" w:rsidRDefault="00BB1945" w:rsidP="00E94F2B">
      <w:pPr>
        <w:rPr>
          <w:rFonts w:ascii="Times New Roman" w:hAnsi="Times New Roman" w:cs="Times New Roman"/>
          <w:b/>
          <w:bCs/>
          <w:noProof/>
          <w:lang w:val="pt-BR" w:bidi="pt-BR"/>
        </w:rPr>
      </w:pPr>
    </w:p>
    <w:p w14:paraId="16801375" w14:textId="77777777" w:rsidR="00BB1945" w:rsidRDefault="00BB1945" w:rsidP="00E94F2B">
      <w:pPr>
        <w:rPr>
          <w:rFonts w:ascii="Times New Roman" w:hAnsi="Times New Roman" w:cs="Times New Roman"/>
          <w:b/>
          <w:bCs/>
          <w:noProof/>
          <w:lang w:val="pt-BR" w:bidi="pt-BR"/>
        </w:rPr>
      </w:pPr>
    </w:p>
    <w:p w14:paraId="5920D65C" w14:textId="77777777" w:rsidR="00BB1945" w:rsidRDefault="00BB1945" w:rsidP="00E94F2B">
      <w:pPr>
        <w:rPr>
          <w:rFonts w:ascii="Times New Roman" w:hAnsi="Times New Roman" w:cs="Times New Roman"/>
          <w:b/>
          <w:bCs/>
          <w:noProof/>
          <w:lang w:val="pt-BR" w:bidi="pt-BR"/>
        </w:rPr>
      </w:pPr>
    </w:p>
    <w:p w14:paraId="4E56CF7F" w14:textId="77777777" w:rsidR="00BB1945" w:rsidRDefault="00BB1945" w:rsidP="00E94F2B">
      <w:pPr>
        <w:rPr>
          <w:rFonts w:ascii="Times New Roman" w:hAnsi="Times New Roman" w:cs="Times New Roman"/>
          <w:b/>
          <w:bCs/>
          <w:noProof/>
          <w:lang w:val="pt-BR" w:bidi="pt-BR"/>
        </w:rPr>
      </w:pPr>
    </w:p>
    <w:p w14:paraId="27F33DED" w14:textId="3CEB7649" w:rsidR="002E4A30" w:rsidRPr="007A10AB" w:rsidRDefault="002E4A30" w:rsidP="002E4A30">
      <w:pPr>
        <w:rPr>
          <w:rFonts w:ascii="Times New Roman" w:hAnsi="Times New Roman" w:cs="Times New Roman"/>
          <w:b/>
          <w:bCs/>
          <w:noProof/>
          <w:lang w:val="pt-BR" w:bidi="pt-BR"/>
        </w:rPr>
      </w:pPr>
      <w:r w:rsidRPr="007A10AB">
        <w:rPr>
          <w:rFonts w:ascii="Times New Roman" w:hAnsi="Times New Roman" w:cs="Times New Roman"/>
          <w:b/>
          <w:bCs/>
          <w:noProof/>
          <w:lang w:val="pt-BR" w:bidi="pt-BR"/>
        </w:rPr>
        <w:t xml:space="preserve">APÊNDICE </w:t>
      </w:r>
      <w:r>
        <w:rPr>
          <w:rFonts w:ascii="Times New Roman" w:hAnsi="Times New Roman" w:cs="Times New Roman"/>
          <w:b/>
          <w:bCs/>
          <w:noProof/>
          <w:lang w:val="pt-BR" w:bidi="pt-BR"/>
        </w:rPr>
        <w:t>B</w:t>
      </w:r>
      <w:r w:rsidR="000045BF">
        <w:rPr>
          <w:rFonts w:ascii="Times New Roman" w:hAnsi="Times New Roman" w:cs="Times New Roman"/>
          <w:b/>
          <w:bCs/>
          <w:noProof/>
          <w:lang w:val="pt-BR" w:bidi="pt-BR"/>
        </w:rPr>
        <w:t>.  PÁGINA PROTOCOLO DE PESQUISA E COBERTURA</w:t>
      </w:r>
    </w:p>
    <w:p w14:paraId="60C68473" w14:textId="13EDEEEE" w:rsidR="003F244C" w:rsidRDefault="003F244C" w:rsidP="000045BF">
      <w:pPr>
        <w:jc w:val="center"/>
        <w:rPr>
          <w:rFonts w:ascii="Times New Roman" w:hAnsi="Times New Roman" w:cs="Times New Roman"/>
          <w:b/>
          <w:bCs/>
          <w:noProof/>
          <w:lang w:val="pt-BR" w:bidi="pt-BR"/>
        </w:rPr>
      </w:pPr>
      <w:r>
        <w:rPr>
          <w:rFonts w:ascii="Times New Roman" w:hAnsi="Times New Roman" w:cs="Times New Roman"/>
          <w:b/>
          <w:bCs/>
          <w:noProof/>
          <w:lang w:val="pt-BR" w:bidi="pt-BR"/>
        </w:rPr>
        <w:drawing>
          <wp:inline distT="0" distB="0" distL="0" distR="0" wp14:anchorId="52C24B83" wp14:editId="140F3C11">
            <wp:extent cx="5513628" cy="3706332"/>
            <wp:effectExtent l="0" t="0" r="0" b="8890"/>
            <wp:docPr id="211484650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1439" cy="3718305"/>
                    </a:xfrm>
                    <a:prstGeom prst="rect">
                      <a:avLst/>
                    </a:prstGeom>
                    <a:noFill/>
                    <a:ln>
                      <a:noFill/>
                    </a:ln>
                  </pic:spPr>
                </pic:pic>
              </a:graphicData>
            </a:graphic>
          </wp:inline>
        </w:drawing>
      </w:r>
    </w:p>
    <w:p w14:paraId="2A5FDBF6" w14:textId="447056B1" w:rsidR="00BB1945" w:rsidRPr="007A10AB" w:rsidRDefault="00BB1945" w:rsidP="00BB1945">
      <w:pPr>
        <w:ind w:left="1701" w:hanging="1701"/>
        <w:rPr>
          <w:rFonts w:ascii="Times New Roman" w:hAnsi="Times New Roman" w:cs="Times New Roman"/>
          <w:b/>
          <w:bCs/>
          <w:noProof/>
          <w:lang w:val="pt-BR" w:bidi="pt-BR"/>
        </w:rPr>
      </w:pPr>
      <w:r w:rsidRPr="007A10AB">
        <w:rPr>
          <w:rFonts w:ascii="Times New Roman" w:hAnsi="Times New Roman" w:cs="Times New Roman"/>
          <w:b/>
          <w:bCs/>
          <w:noProof/>
          <w:lang w:val="pt-BR" w:bidi="pt-BR"/>
        </w:rPr>
        <w:t xml:space="preserve">APÊNDICE </w:t>
      </w:r>
      <w:r>
        <w:rPr>
          <w:rFonts w:ascii="Times New Roman" w:hAnsi="Times New Roman" w:cs="Times New Roman"/>
          <w:b/>
          <w:bCs/>
          <w:noProof/>
          <w:lang w:val="pt-BR" w:bidi="pt-BR"/>
        </w:rPr>
        <w:t>C</w:t>
      </w:r>
      <w:r w:rsidRPr="007A10AB">
        <w:rPr>
          <w:rFonts w:ascii="Times New Roman" w:hAnsi="Times New Roman" w:cs="Times New Roman"/>
          <w:b/>
          <w:bCs/>
          <w:noProof/>
          <w:lang w:val="pt-BR" w:bidi="pt-BR"/>
        </w:rPr>
        <w:t xml:space="preserve"> — </w:t>
      </w:r>
      <w:r>
        <w:rPr>
          <w:rFonts w:ascii="Times New Roman" w:hAnsi="Times New Roman" w:cs="Times New Roman"/>
          <w:b/>
          <w:bCs/>
          <w:noProof/>
          <w:lang w:val="pt-BR" w:bidi="pt-BR"/>
        </w:rPr>
        <w:t>PESQUISA, REGISTRO DE FONTES, COMPARAÇÃO, BACKUP E RESTAURAÇÃO (MENUS)</w:t>
      </w:r>
    </w:p>
    <w:p w14:paraId="2168DED1" w14:textId="3A863845" w:rsidR="00D931A6" w:rsidRDefault="00BB1945" w:rsidP="00BB1945">
      <w:pPr>
        <w:jc w:val="center"/>
        <w:rPr>
          <w:rFonts w:ascii="Times New Roman" w:hAnsi="Times New Roman" w:cs="Times New Roman"/>
          <w:b/>
          <w:bCs/>
          <w:noProof/>
          <w:lang w:val="pt-BR" w:bidi="pt-BR"/>
        </w:rPr>
      </w:pPr>
      <w:r>
        <w:rPr>
          <w:rFonts w:ascii="Times New Roman" w:hAnsi="Times New Roman" w:cs="Times New Roman"/>
          <w:b/>
          <w:bCs/>
          <w:noProof/>
          <w:lang w:val="pt-BR" w:bidi="pt-BR"/>
        </w:rPr>
        <w:lastRenderedPageBreak/>
        <w:drawing>
          <wp:inline distT="0" distB="0" distL="0" distR="0" wp14:anchorId="4A2988FB" wp14:editId="08142821">
            <wp:extent cx="5476875" cy="4114372"/>
            <wp:effectExtent l="0" t="0" r="0" b="635"/>
            <wp:docPr id="165075428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2200" cy="4118372"/>
                    </a:xfrm>
                    <a:prstGeom prst="rect">
                      <a:avLst/>
                    </a:prstGeom>
                    <a:noFill/>
                    <a:ln>
                      <a:noFill/>
                    </a:ln>
                  </pic:spPr>
                </pic:pic>
              </a:graphicData>
            </a:graphic>
          </wp:inline>
        </w:drawing>
      </w:r>
    </w:p>
    <w:p w14:paraId="734079C8" w14:textId="77777777" w:rsidR="00BB1945" w:rsidRDefault="00BB1945" w:rsidP="000045BF">
      <w:pPr>
        <w:rPr>
          <w:rFonts w:ascii="Times New Roman" w:hAnsi="Times New Roman" w:cs="Times New Roman"/>
          <w:b/>
          <w:bCs/>
          <w:noProof/>
          <w:lang w:val="pt-BR" w:bidi="pt-BR"/>
        </w:rPr>
      </w:pPr>
    </w:p>
    <w:p w14:paraId="055868E4" w14:textId="7B9737B1" w:rsidR="000045BF" w:rsidRPr="007A10AB" w:rsidRDefault="000045BF" w:rsidP="000045BF">
      <w:pPr>
        <w:rPr>
          <w:rFonts w:ascii="Times New Roman" w:hAnsi="Times New Roman" w:cs="Times New Roman"/>
          <w:b/>
          <w:bCs/>
          <w:noProof/>
          <w:lang w:val="pt-BR" w:bidi="pt-BR"/>
        </w:rPr>
      </w:pPr>
      <w:r w:rsidRPr="007A10AB">
        <w:rPr>
          <w:rFonts w:ascii="Times New Roman" w:hAnsi="Times New Roman" w:cs="Times New Roman"/>
          <w:b/>
          <w:bCs/>
          <w:noProof/>
          <w:lang w:val="pt-BR" w:bidi="pt-BR"/>
        </w:rPr>
        <w:t xml:space="preserve">APÊNDICE </w:t>
      </w:r>
      <w:r w:rsidR="00BB1945">
        <w:rPr>
          <w:rFonts w:ascii="Times New Roman" w:hAnsi="Times New Roman" w:cs="Times New Roman"/>
          <w:b/>
          <w:bCs/>
          <w:noProof/>
          <w:lang w:val="pt-BR" w:bidi="pt-BR"/>
        </w:rPr>
        <w:t>D</w:t>
      </w:r>
      <w:r>
        <w:rPr>
          <w:rFonts w:ascii="Times New Roman" w:hAnsi="Times New Roman" w:cs="Times New Roman"/>
          <w:b/>
          <w:bCs/>
          <w:noProof/>
          <w:lang w:val="pt-BR" w:bidi="pt-BR"/>
        </w:rPr>
        <w:t>. REGISTRO DE FONTE OU EVIDÊNCIA</w:t>
      </w:r>
    </w:p>
    <w:p w14:paraId="0E58133B" w14:textId="6BA0893A" w:rsidR="00C7648E" w:rsidRDefault="00C7648E" w:rsidP="00BB1945">
      <w:pPr>
        <w:jc w:val="center"/>
        <w:rPr>
          <w:rFonts w:ascii="Times New Roman" w:hAnsi="Times New Roman" w:cs="Times New Roman"/>
          <w:b/>
          <w:bCs/>
          <w:noProof/>
          <w:lang w:val="pt-BR" w:bidi="pt-BR"/>
        </w:rPr>
      </w:pPr>
      <w:r>
        <w:rPr>
          <w:rFonts w:ascii="Times New Roman" w:hAnsi="Times New Roman" w:cs="Times New Roman"/>
          <w:b/>
          <w:bCs/>
          <w:noProof/>
          <w:lang w:val="pt-BR" w:bidi="pt-BR"/>
        </w:rPr>
        <w:lastRenderedPageBreak/>
        <w:drawing>
          <wp:inline distT="0" distB="0" distL="0" distR="0" wp14:anchorId="04360E22" wp14:editId="26E7F8B1">
            <wp:extent cx="4931415" cy="5981700"/>
            <wp:effectExtent l="0" t="0" r="2540" b="0"/>
            <wp:docPr id="73847396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31665" cy="5982003"/>
                    </a:xfrm>
                    <a:prstGeom prst="rect">
                      <a:avLst/>
                    </a:prstGeom>
                    <a:noFill/>
                    <a:ln>
                      <a:noFill/>
                    </a:ln>
                  </pic:spPr>
                </pic:pic>
              </a:graphicData>
            </a:graphic>
          </wp:inline>
        </w:drawing>
      </w:r>
    </w:p>
    <w:p w14:paraId="68D7E0A1" w14:textId="77777777" w:rsidR="000045BF" w:rsidRDefault="000045BF" w:rsidP="00E94F2B">
      <w:pPr>
        <w:rPr>
          <w:rFonts w:ascii="Times New Roman" w:hAnsi="Times New Roman" w:cs="Times New Roman"/>
          <w:b/>
          <w:bCs/>
          <w:noProof/>
          <w:lang w:val="pt-BR" w:bidi="pt-BR"/>
        </w:rPr>
      </w:pPr>
    </w:p>
    <w:p w14:paraId="4AECC75D" w14:textId="77777777" w:rsidR="000045BF" w:rsidRDefault="000045BF" w:rsidP="00E94F2B">
      <w:pPr>
        <w:rPr>
          <w:rFonts w:ascii="Times New Roman" w:hAnsi="Times New Roman" w:cs="Times New Roman"/>
          <w:b/>
          <w:bCs/>
          <w:noProof/>
          <w:lang w:val="pt-BR" w:bidi="pt-BR"/>
        </w:rPr>
      </w:pPr>
    </w:p>
    <w:p w14:paraId="0838BEEF" w14:textId="77777777" w:rsidR="000045BF" w:rsidRDefault="000045BF" w:rsidP="00E94F2B">
      <w:pPr>
        <w:rPr>
          <w:rFonts w:ascii="Times New Roman" w:hAnsi="Times New Roman" w:cs="Times New Roman"/>
          <w:b/>
          <w:bCs/>
          <w:noProof/>
          <w:lang w:val="pt-BR" w:bidi="pt-BR"/>
        </w:rPr>
      </w:pPr>
    </w:p>
    <w:p w14:paraId="4799DADF" w14:textId="77777777" w:rsidR="000045BF" w:rsidRDefault="000045BF" w:rsidP="00E94F2B">
      <w:pPr>
        <w:rPr>
          <w:rFonts w:ascii="Times New Roman" w:hAnsi="Times New Roman" w:cs="Times New Roman"/>
          <w:b/>
          <w:bCs/>
          <w:noProof/>
          <w:lang w:val="pt-BR" w:bidi="pt-BR"/>
        </w:rPr>
      </w:pPr>
    </w:p>
    <w:p w14:paraId="614AC9D0" w14:textId="257D29F9" w:rsidR="004E160B" w:rsidRDefault="004E160B" w:rsidP="00082181">
      <w:pPr>
        <w:jc w:val="center"/>
        <w:rPr>
          <w:rFonts w:ascii="Times New Roman" w:hAnsi="Times New Roman" w:cs="Times New Roman"/>
          <w:b/>
          <w:bCs/>
          <w:noProof/>
          <w:lang w:val="pt-BR" w:bidi="pt-BR"/>
        </w:rPr>
      </w:pPr>
    </w:p>
    <w:p w14:paraId="2D99B71B" w14:textId="5F64BA1C" w:rsidR="00244C39" w:rsidRDefault="00244C39" w:rsidP="00283CCC">
      <w:pPr>
        <w:rPr>
          <w:rFonts w:ascii="Times New Roman" w:hAnsi="Times New Roman" w:cs="Times New Roman"/>
          <w:noProof/>
          <w:lang w:val="pt-BR" w:bidi="pt-BR"/>
        </w:rPr>
      </w:pPr>
    </w:p>
    <w:p w14:paraId="3900DD7F" w14:textId="77777777" w:rsidR="00BB1945" w:rsidRDefault="00BB1945" w:rsidP="00283CCC">
      <w:pPr>
        <w:rPr>
          <w:rFonts w:ascii="Times New Roman" w:hAnsi="Times New Roman" w:cs="Times New Roman"/>
          <w:noProof/>
          <w:lang w:val="pt-BR" w:bidi="pt-BR"/>
        </w:rPr>
      </w:pPr>
    </w:p>
    <w:p w14:paraId="7848B2E5" w14:textId="77777777" w:rsidR="00BB1945" w:rsidRDefault="00BB1945" w:rsidP="00283CCC">
      <w:pPr>
        <w:rPr>
          <w:rFonts w:ascii="Times New Roman" w:hAnsi="Times New Roman" w:cs="Times New Roman"/>
          <w:noProof/>
          <w:lang w:val="pt-BR" w:bidi="pt-BR"/>
        </w:rPr>
      </w:pPr>
    </w:p>
    <w:p w14:paraId="6BA7E53F" w14:textId="77777777" w:rsidR="00BB1945" w:rsidRDefault="00BB1945" w:rsidP="00283CCC">
      <w:pPr>
        <w:rPr>
          <w:rFonts w:ascii="Times New Roman" w:hAnsi="Times New Roman" w:cs="Times New Roman"/>
          <w:noProof/>
          <w:lang w:val="pt-BR" w:bidi="pt-BR"/>
        </w:rPr>
      </w:pPr>
    </w:p>
    <w:p w14:paraId="1B0113A1" w14:textId="77777777" w:rsidR="00BB1945" w:rsidRDefault="00BB1945" w:rsidP="00283CCC">
      <w:pPr>
        <w:rPr>
          <w:rFonts w:ascii="Times New Roman" w:hAnsi="Times New Roman" w:cs="Times New Roman"/>
          <w:noProof/>
          <w:lang w:val="pt-BR" w:bidi="pt-BR"/>
        </w:rPr>
      </w:pPr>
    </w:p>
    <w:p w14:paraId="49DEDF8D" w14:textId="32F2317F" w:rsidR="00673517" w:rsidRPr="007A10AB" w:rsidRDefault="00673517" w:rsidP="00673517">
      <w:pPr>
        <w:ind w:left="1701" w:hanging="1701"/>
        <w:rPr>
          <w:rFonts w:ascii="Times New Roman" w:hAnsi="Times New Roman" w:cs="Times New Roman"/>
          <w:b/>
          <w:bCs/>
          <w:noProof/>
          <w:lang w:val="pt-BR" w:bidi="pt-BR"/>
        </w:rPr>
      </w:pPr>
      <w:r w:rsidRPr="007A10AB">
        <w:rPr>
          <w:rFonts w:ascii="Times New Roman" w:hAnsi="Times New Roman" w:cs="Times New Roman"/>
          <w:b/>
          <w:bCs/>
          <w:noProof/>
          <w:lang w:val="pt-BR" w:bidi="pt-BR"/>
        </w:rPr>
        <w:t xml:space="preserve">APÊNDICE </w:t>
      </w:r>
      <w:r>
        <w:rPr>
          <w:rFonts w:ascii="Times New Roman" w:hAnsi="Times New Roman" w:cs="Times New Roman"/>
          <w:b/>
          <w:bCs/>
          <w:noProof/>
          <w:lang w:val="pt-BR" w:bidi="pt-BR"/>
        </w:rPr>
        <w:t>E.  README</w:t>
      </w:r>
      <w:r w:rsidR="00082181">
        <w:rPr>
          <w:rFonts w:ascii="Times New Roman" w:hAnsi="Times New Roman" w:cs="Times New Roman"/>
          <w:b/>
          <w:bCs/>
          <w:noProof/>
          <w:lang w:val="pt-BR" w:bidi="pt-BR"/>
        </w:rPr>
        <w:t xml:space="preserve"> (METODOLOGIA, CÁLCULOS E LIMITES)</w:t>
      </w:r>
    </w:p>
    <w:p w14:paraId="6317F9FA" w14:textId="4F0A2A6C" w:rsidR="007458E5" w:rsidRDefault="00BD6A5A" w:rsidP="00082181">
      <w:pPr>
        <w:jc w:val="center"/>
        <w:rPr>
          <w:rFonts w:ascii="Times New Roman" w:hAnsi="Times New Roman" w:cs="Times New Roman"/>
          <w:noProof/>
          <w:lang w:val="pt-BR" w:bidi="pt-BR"/>
        </w:rPr>
      </w:pPr>
      <w:r>
        <w:rPr>
          <w:rFonts w:ascii="Times New Roman" w:hAnsi="Times New Roman" w:cs="Times New Roman"/>
          <w:noProof/>
          <w:lang w:val="pt-BR" w:bidi="pt-BR"/>
        </w:rPr>
        <w:lastRenderedPageBreak/>
        <w:drawing>
          <wp:inline distT="0" distB="0" distL="0" distR="0" wp14:anchorId="5E1A0DAC" wp14:editId="36EC65C9">
            <wp:extent cx="4781550" cy="3683635"/>
            <wp:effectExtent l="0" t="0" r="0" b="0"/>
            <wp:docPr id="61751213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5722" cy="3686849"/>
                    </a:xfrm>
                    <a:prstGeom prst="rect">
                      <a:avLst/>
                    </a:prstGeom>
                    <a:noFill/>
                    <a:ln>
                      <a:noFill/>
                    </a:ln>
                  </pic:spPr>
                </pic:pic>
              </a:graphicData>
            </a:graphic>
          </wp:inline>
        </w:drawing>
      </w:r>
    </w:p>
    <w:sectPr w:rsidR="007458E5" w:rsidSect="00B44291">
      <w:headerReference w:type="even" r:id="rId22"/>
      <w:headerReference w:type="default" r:id="rId23"/>
      <w:footerReference w:type="even" r:id="rId24"/>
      <w:footerReference w:type="default" r:id="rId25"/>
      <w:headerReference w:type="first" r:id="rId26"/>
      <w:footerReference w:type="first" r:id="rId27"/>
      <w:pgSz w:w="11906" w:h="16838" w:code="9"/>
      <w:pgMar w:top="1440" w:right="1440" w:bottom="1134" w:left="1440" w:header="288" w:footer="45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9347C" w14:textId="77777777" w:rsidR="001B2A5F" w:rsidRDefault="001B2A5F">
      <w:pPr>
        <w:spacing w:line="240" w:lineRule="auto"/>
      </w:pPr>
      <w:r>
        <w:separator/>
      </w:r>
    </w:p>
  </w:endnote>
  <w:endnote w:type="continuationSeparator" w:id="0">
    <w:p w14:paraId="757B1D9B" w14:textId="77777777" w:rsidR="001B2A5F" w:rsidRDefault="001B2A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C3BC" w14:textId="77777777" w:rsidR="00297989" w:rsidRDefault="0029798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5E250" w14:textId="4FB8CB68" w:rsidR="0019412B" w:rsidRPr="00474DEA" w:rsidRDefault="00A4402A" w:rsidP="00474DEA">
    <w:pPr>
      <w:pStyle w:val="Rodap"/>
      <w:pBdr>
        <w:top w:val="single" w:sz="4" w:space="1" w:color="auto"/>
      </w:pBdr>
      <w:shd w:val="clear" w:color="auto" w:fill="A6A6A6" w:themeFill="background1" w:themeFillShade="A6"/>
      <w:spacing w:before="0"/>
      <w:rPr>
        <w:b/>
        <w:bCs/>
        <w:color w:val="FFFFFF" w:themeColor="background1"/>
        <w:sz w:val="18"/>
        <w:szCs w:val="18"/>
      </w:rPr>
    </w:pPr>
    <w:r w:rsidRPr="00474DEA">
      <w:rPr>
        <w:b/>
        <w:bCs/>
        <w:color w:val="FFFFFF" w:themeColor="background1"/>
        <w:sz w:val="18"/>
        <w:szCs w:val="18"/>
      </w:rPr>
      <w:t xml:space="preserve">Brandão, I. C. (2026)."Sistema Avaliativo de Candidatos e Pesquisa."  GitHub repository, Publ.  17, out, 2026. </w:t>
    </w:r>
    <w:r w:rsidR="00474DEA" w:rsidRPr="00474DEA">
      <w:rPr>
        <w:b/>
        <w:bCs/>
        <w:color w:val="FFFFFF" w:themeColor="background1"/>
        <w:sz w:val="18"/>
        <w:szCs w:val="18"/>
      </w:rPr>
      <w:t xml:space="preserve"> </w:t>
    </w:r>
    <w:r w:rsidRPr="00474DEA">
      <w:rPr>
        <w:b/>
        <w:bCs/>
        <w:color w:val="FFFFFF" w:themeColor="background1"/>
        <w:sz w:val="18"/>
        <w:szCs w:val="18"/>
      </w:rPr>
      <w:t>Disponível em: https://irae-cesar-brandao.github.io/avaliacao_candidatos_eleicao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AB4B1" w14:textId="77777777" w:rsidR="00297989" w:rsidRDefault="0029798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48226" w14:textId="77777777" w:rsidR="001B2A5F" w:rsidRDefault="001B2A5F">
      <w:pPr>
        <w:spacing w:line="240" w:lineRule="auto"/>
      </w:pPr>
      <w:r>
        <w:separator/>
      </w:r>
    </w:p>
  </w:footnote>
  <w:footnote w:type="continuationSeparator" w:id="0">
    <w:p w14:paraId="5C4A39A3" w14:textId="77777777" w:rsidR="001B2A5F" w:rsidRDefault="001B2A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63AC" w14:textId="77777777" w:rsidR="00297989" w:rsidRDefault="0029798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02447"/>
      <w:docPartObj>
        <w:docPartGallery w:val="Page Numbers (Top of Page)"/>
        <w:docPartUnique/>
      </w:docPartObj>
    </w:sdtPr>
    <w:sdtContent>
      <w:p w14:paraId="15887D0E" w14:textId="004AED32" w:rsidR="00283CCC" w:rsidRDefault="00297989" w:rsidP="00297989">
        <w:pPr>
          <w:jc w:val="center"/>
        </w:pPr>
        <w:r w:rsidRPr="00297989">
          <w:rPr>
            <w:rFonts w:ascii="Times New Roman" w:hAnsi="Times New Roman" w:cs="Times New Roman"/>
            <w:b/>
            <w:bCs/>
            <w:i/>
            <w:iCs/>
            <w:noProof/>
            <w:color w:val="A6A6A6" w:themeColor="background1" w:themeShade="A6"/>
            <w:sz w:val="18"/>
            <w:szCs w:val="18"/>
            <w:lang w:val="pt-BR" w:bidi="pt-BR"/>
          </w:rPr>
          <w:t>Sistema Avaliativo de Candidatos e Pesquisa</w:t>
        </w:r>
        <w:r w:rsidRPr="00297989">
          <w:rPr>
            <w:rFonts w:ascii="Times New Roman" w:hAnsi="Times New Roman" w:cs="Times New Roman"/>
            <w:b/>
            <w:bCs/>
            <w:i/>
            <w:iCs/>
            <w:noProof/>
            <w:color w:val="A6A6A6" w:themeColor="background1" w:themeShade="A6"/>
            <w:sz w:val="18"/>
            <w:szCs w:val="18"/>
            <w:lang w:val="pt-BR" w:bidi="pt-BR"/>
          </w:rPr>
          <w:t xml:space="preserve">                                                                                      </w:t>
        </w:r>
        <w:r w:rsidR="00846FA7" w:rsidRPr="00297989">
          <w:rPr>
            <w:i/>
            <w:iCs/>
            <w:sz w:val="18"/>
            <w:szCs w:val="18"/>
          </w:rPr>
          <w:t>Brandão, I. C.</w:t>
        </w:r>
        <w:r w:rsidR="00846FA7">
          <w:t xml:space="preserve">   </w:t>
        </w:r>
        <w:r w:rsidR="00283CCC" w:rsidRPr="00297989">
          <w:fldChar w:fldCharType="begin"/>
        </w:r>
        <w:r w:rsidR="00283CCC" w:rsidRPr="00297989">
          <w:instrText>PAGE   \* MERGEFORMAT</w:instrText>
        </w:r>
        <w:r w:rsidR="00283CCC" w:rsidRPr="00297989">
          <w:fldChar w:fldCharType="separate"/>
        </w:r>
        <w:r w:rsidR="00283CCC" w:rsidRPr="00297989">
          <w:rPr>
            <w:lang w:val="pt-BR"/>
          </w:rPr>
          <w:t>2</w:t>
        </w:r>
        <w:r w:rsidR="00283CCC" w:rsidRPr="00297989">
          <w:fldChar w:fldCharType="end"/>
        </w:r>
        <w:r w:rsidR="0019412B" w:rsidRPr="00297989">
          <w:t>/</w:t>
        </w:r>
        <w:r w:rsidRPr="00297989">
          <w:t>20</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CF8F" w14:textId="77777777" w:rsidR="00297989" w:rsidRDefault="0029798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Numerada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Numerada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Numerada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Commarcador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Commarcador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Commarcador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Commarcadore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2F801D7"/>
    <w:multiLevelType w:val="multilevel"/>
    <w:tmpl w:val="8C68F912"/>
    <w:lvl w:ilvl="0">
      <w:start w:val="1"/>
      <w:numFmt w:val="bullet"/>
      <w:lvlText w:val=""/>
      <w:lvlJc w:val="left"/>
      <w:pPr>
        <w:tabs>
          <w:tab w:val="num" w:pos="1429"/>
        </w:tabs>
        <w:ind w:left="1429" w:hanging="360"/>
      </w:pPr>
      <w:rPr>
        <w:rFonts w:ascii="Symbol" w:hAnsi="Symbol" w:hint="default"/>
      </w:r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10" w15:restartNumberingAfterBreak="0">
    <w:nsid w:val="094C487B"/>
    <w:multiLevelType w:val="multilevel"/>
    <w:tmpl w:val="A74CAB06"/>
    <w:lvl w:ilvl="0">
      <w:start w:val="1"/>
      <w:numFmt w:val="decimal"/>
      <w:lvlText w:val="%1."/>
      <w:lvlJc w:val="left"/>
      <w:pPr>
        <w:tabs>
          <w:tab w:val="num" w:pos="1429"/>
        </w:tabs>
        <w:ind w:left="1429" w:hanging="360"/>
      </w:p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11" w15:restartNumberingAfterBreak="0">
    <w:nsid w:val="0D424EAB"/>
    <w:multiLevelType w:val="multilevel"/>
    <w:tmpl w:val="BE288C9A"/>
    <w:lvl w:ilvl="0">
      <w:start w:val="1"/>
      <w:numFmt w:val="decimal"/>
      <w:lvlText w:val="%1 "/>
      <w:lvlJc w:val="left"/>
      <w:pPr>
        <w:tabs>
          <w:tab w:val="num" w:pos="1429"/>
        </w:tabs>
        <w:ind w:left="1429" w:hanging="360"/>
      </w:pPr>
      <w:rPr>
        <w:rFonts w:hint="default"/>
      </w:r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12" w15:restartNumberingAfterBreak="0">
    <w:nsid w:val="204415CD"/>
    <w:multiLevelType w:val="multilevel"/>
    <w:tmpl w:val="CEDEAD26"/>
    <w:lvl w:ilvl="0">
      <w:start w:val="1"/>
      <w:numFmt w:val="upperRoman"/>
      <w:lvlText w:val="%1."/>
      <w:lvlJc w:val="right"/>
      <w:pPr>
        <w:tabs>
          <w:tab w:val="num" w:pos="1069"/>
        </w:tabs>
        <w:ind w:left="1069" w:hanging="360"/>
      </w:pPr>
      <w:rPr>
        <w:rFonts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 w15:restartNumberingAfterBreak="0">
    <w:nsid w:val="27B15BE0"/>
    <w:multiLevelType w:val="hybridMultilevel"/>
    <w:tmpl w:val="DB32C98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4" w15:restartNumberingAfterBreak="0">
    <w:nsid w:val="32570311"/>
    <w:multiLevelType w:val="multilevel"/>
    <w:tmpl w:val="E4927934"/>
    <w:lvl w:ilvl="0">
      <w:start w:val="1"/>
      <w:numFmt w:val="decimal"/>
      <w:lvlText w:val="%1 "/>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38066F20"/>
    <w:multiLevelType w:val="multilevel"/>
    <w:tmpl w:val="BE288C9A"/>
    <w:lvl w:ilvl="0">
      <w:start w:val="1"/>
      <w:numFmt w:val="decimal"/>
      <w:lvlText w:val="%1 "/>
      <w:lvlJc w:val="left"/>
      <w:pPr>
        <w:tabs>
          <w:tab w:val="num" w:pos="1429"/>
        </w:tabs>
        <w:ind w:left="1429" w:hanging="360"/>
      </w:pPr>
      <w:rPr>
        <w:rFonts w:hint="default"/>
      </w:r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16" w15:restartNumberingAfterBreak="0">
    <w:nsid w:val="38F3069F"/>
    <w:multiLevelType w:val="multilevel"/>
    <w:tmpl w:val="50B6A9D8"/>
    <w:lvl w:ilvl="0">
      <w:start w:val="1"/>
      <w:numFmt w:val="decimal"/>
      <w:lvlText w:val="%1 "/>
      <w:lvlJc w:val="left"/>
      <w:pPr>
        <w:tabs>
          <w:tab w:val="num" w:pos="1069"/>
        </w:tabs>
        <w:ind w:left="1069" w:hanging="360"/>
      </w:pPr>
      <w:rPr>
        <w:rFonts w:hint="default"/>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7" w15:restartNumberingAfterBreak="0">
    <w:nsid w:val="49F341DE"/>
    <w:multiLevelType w:val="hybridMultilevel"/>
    <w:tmpl w:val="6734BDC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8" w15:restartNumberingAfterBreak="0">
    <w:nsid w:val="4F84393A"/>
    <w:multiLevelType w:val="multilevel"/>
    <w:tmpl w:val="80BAEC16"/>
    <w:lvl w:ilvl="0">
      <w:start w:val="1"/>
      <w:numFmt w:val="decimal"/>
      <w:lvlText w:val="%1 "/>
      <w:lvlJc w:val="left"/>
      <w:pPr>
        <w:tabs>
          <w:tab w:val="num" w:pos="1080"/>
        </w:tabs>
        <w:ind w:left="1080" w:hanging="360"/>
      </w:pPr>
      <w:rPr>
        <w:rFonts w:hint="default"/>
        <w:sz w:val="20"/>
      </w:rPr>
    </w:lvl>
    <w:lvl w:ilvl="1">
      <w:start w:val="1"/>
      <w:numFmt w:val="lowerRoman"/>
      <w:lvlText w:val="%2."/>
      <w:lvlJc w:val="left"/>
      <w:pPr>
        <w:ind w:left="2160" w:hanging="720"/>
      </w:pPr>
      <w:rPr>
        <w:rFonts w:hint="default"/>
        <w:b/>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701158C"/>
    <w:multiLevelType w:val="multilevel"/>
    <w:tmpl w:val="F6CA5B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58C66220"/>
    <w:multiLevelType w:val="multilevel"/>
    <w:tmpl w:val="6A5CBE50"/>
    <w:lvl w:ilvl="0">
      <w:start w:val="1"/>
      <w:numFmt w:val="decimal"/>
      <w:lvlText w:val="%1 "/>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710460"/>
    <w:multiLevelType w:val="hybridMultilevel"/>
    <w:tmpl w:val="1EFE7F0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2" w15:restartNumberingAfterBreak="0">
    <w:nsid w:val="5D82065D"/>
    <w:multiLevelType w:val="hybridMultilevel"/>
    <w:tmpl w:val="7292C04C"/>
    <w:lvl w:ilvl="0" w:tplc="A69634D4">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3" w15:restartNumberingAfterBreak="0">
    <w:nsid w:val="6A3C4D10"/>
    <w:multiLevelType w:val="hybridMultilevel"/>
    <w:tmpl w:val="5A26F14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4" w15:restartNumberingAfterBreak="0">
    <w:nsid w:val="6C67784F"/>
    <w:multiLevelType w:val="multilevel"/>
    <w:tmpl w:val="512A1BFE"/>
    <w:lvl w:ilvl="0">
      <w:start w:val="1"/>
      <w:numFmt w:val="decimal"/>
      <w:lvlText w:val="%1 "/>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51E5A3D"/>
    <w:multiLevelType w:val="multilevel"/>
    <w:tmpl w:val="F6CA5B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6" w15:restartNumberingAfterBreak="0">
    <w:nsid w:val="772054AB"/>
    <w:multiLevelType w:val="multilevel"/>
    <w:tmpl w:val="734EDE7C"/>
    <w:lvl w:ilvl="0">
      <w:start w:val="1"/>
      <w:numFmt w:val="decimal"/>
      <w:lvlText w:val="%1 "/>
      <w:lvlJc w:val="left"/>
      <w:pPr>
        <w:tabs>
          <w:tab w:val="num" w:pos="1080"/>
        </w:tabs>
        <w:ind w:left="1080" w:hanging="360"/>
      </w:pPr>
      <w:rPr>
        <w:rFonts w:hint="default"/>
      </w:rPr>
    </w:lvl>
    <w:lvl w:ilvl="1">
      <w:start w:val="2"/>
      <w:numFmt w:val="lowerRoman"/>
      <w:lvlText w:val="%2."/>
      <w:lvlJc w:val="left"/>
      <w:pPr>
        <w:ind w:left="2160" w:hanging="720"/>
      </w:pPr>
      <w:rPr>
        <w:rFonts w:hint="default"/>
        <w:b/>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7A4C77C6"/>
    <w:multiLevelType w:val="multilevel"/>
    <w:tmpl w:val="38AC6FF4"/>
    <w:lvl w:ilvl="0">
      <w:start w:val="1"/>
      <w:numFmt w:val="decimal"/>
      <w:pStyle w:val="Numerada"/>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810902078">
    <w:abstractNumId w:val="27"/>
  </w:num>
  <w:num w:numId="2" w16cid:durableId="1466965526">
    <w:abstractNumId w:val="8"/>
  </w:num>
  <w:num w:numId="3" w16cid:durableId="655186088">
    <w:abstractNumId w:val="7"/>
  </w:num>
  <w:num w:numId="4" w16cid:durableId="947734216">
    <w:abstractNumId w:val="6"/>
  </w:num>
  <w:num w:numId="5" w16cid:durableId="1524127871">
    <w:abstractNumId w:val="5"/>
  </w:num>
  <w:num w:numId="6" w16cid:durableId="143010954">
    <w:abstractNumId w:val="4"/>
  </w:num>
  <w:num w:numId="7" w16cid:durableId="750352093">
    <w:abstractNumId w:val="3"/>
  </w:num>
  <w:num w:numId="8" w16cid:durableId="110243960">
    <w:abstractNumId w:val="2"/>
  </w:num>
  <w:num w:numId="9" w16cid:durableId="366764027">
    <w:abstractNumId w:val="1"/>
  </w:num>
  <w:num w:numId="10" w16cid:durableId="1508322449">
    <w:abstractNumId w:val="0"/>
  </w:num>
  <w:num w:numId="11" w16cid:durableId="1617638220">
    <w:abstractNumId w:val="12"/>
  </w:num>
  <w:num w:numId="12" w16cid:durableId="1443187550">
    <w:abstractNumId w:val="10"/>
  </w:num>
  <w:num w:numId="13" w16cid:durableId="630785285">
    <w:abstractNumId w:val="20"/>
  </w:num>
  <w:num w:numId="14" w16cid:durableId="740446782">
    <w:abstractNumId w:val="22"/>
  </w:num>
  <w:num w:numId="15" w16cid:durableId="1922523651">
    <w:abstractNumId w:val="19"/>
  </w:num>
  <w:num w:numId="16" w16cid:durableId="875120176">
    <w:abstractNumId w:val="25"/>
  </w:num>
  <w:num w:numId="17" w16cid:durableId="1652908965">
    <w:abstractNumId w:val="14"/>
  </w:num>
  <w:num w:numId="18" w16cid:durableId="1760517361">
    <w:abstractNumId w:val="18"/>
  </w:num>
  <w:num w:numId="19" w16cid:durableId="1545369910">
    <w:abstractNumId w:val="26"/>
  </w:num>
  <w:num w:numId="20" w16cid:durableId="572156116">
    <w:abstractNumId w:val="21"/>
  </w:num>
  <w:num w:numId="21" w16cid:durableId="568737800">
    <w:abstractNumId w:val="16"/>
  </w:num>
  <w:num w:numId="22" w16cid:durableId="1578132926">
    <w:abstractNumId w:val="23"/>
  </w:num>
  <w:num w:numId="23" w16cid:durableId="1217858721">
    <w:abstractNumId w:val="24"/>
  </w:num>
  <w:num w:numId="24" w16cid:durableId="960694306">
    <w:abstractNumId w:val="13"/>
  </w:num>
  <w:num w:numId="25" w16cid:durableId="1918129589">
    <w:abstractNumId w:val="17"/>
  </w:num>
  <w:num w:numId="26" w16cid:durableId="1295138568">
    <w:abstractNumId w:val="11"/>
  </w:num>
  <w:num w:numId="27" w16cid:durableId="344327756">
    <w:abstractNumId w:val="15"/>
  </w:num>
  <w:num w:numId="28" w16cid:durableId="952858676">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en-US" w:vendorID="64" w:dllVersion="6" w:nlCheck="1" w:checkStyle="1"/>
  <w:activeWritingStyle w:appName="MSWord" w:lang="en-US" w:vendorID="64" w:dllVersion="0" w:nlCheck="1" w:checkStyle="0"/>
  <w:activeWritingStyle w:appName="MSWord" w:lang="pt-BR" w:vendorID="64" w:dllVersion="0" w:nlCheck="1" w:checkStyle="0"/>
  <w:activeWritingStyle w:appName="MSWord" w:lang="pt-BR" w:vendorID="64" w:dllVersion="4096" w:nlCheck="1" w:checkStyle="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CCC"/>
    <w:rsid w:val="000045BF"/>
    <w:rsid w:val="000053C6"/>
    <w:rsid w:val="000150E9"/>
    <w:rsid w:val="00030E3C"/>
    <w:rsid w:val="0005015F"/>
    <w:rsid w:val="00060B29"/>
    <w:rsid w:val="00072D27"/>
    <w:rsid w:val="0007574A"/>
    <w:rsid w:val="00082181"/>
    <w:rsid w:val="00083C22"/>
    <w:rsid w:val="00086E87"/>
    <w:rsid w:val="000871A8"/>
    <w:rsid w:val="000A036B"/>
    <w:rsid w:val="000A1BA3"/>
    <w:rsid w:val="000B06CC"/>
    <w:rsid w:val="000B43AB"/>
    <w:rsid w:val="000C3A78"/>
    <w:rsid w:val="000D0E4A"/>
    <w:rsid w:val="000F11B9"/>
    <w:rsid w:val="00102341"/>
    <w:rsid w:val="00105960"/>
    <w:rsid w:val="001073CE"/>
    <w:rsid w:val="001149CE"/>
    <w:rsid w:val="00121553"/>
    <w:rsid w:val="00122C64"/>
    <w:rsid w:val="00130677"/>
    <w:rsid w:val="00131CAB"/>
    <w:rsid w:val="001736E5"/>
    <w:rsid w:val="0019412B"/>
    <w:rsid w:val="00197380"/>
    <w:rsid w:val="00197408"/>
    <w:rsid w:val="001B1E9C"/>
    <w:rsid w:val="001B2A5F"/>
    <w:rsid w:val="001D0BD1"/>
    <w:rsid w:val="001F0F08"/>
    <w:rsid w:val="002017AC"/>
    <w:rsid w:val="002359ED"/>
    <w:rsid w:val="00244C39"/>
    <w:rsid w:val="00252520"/>
    <w:rsid w:val="00257A63"/>
    <w:rsid w:val="002625F9"/>
    <w:rsid w:val="002631F7"/>
    <w:rsid w:val="0026484A"/>
    <w:rsid w:val="0026504D"/>
    <w:rsid w:val="00276926"/>
    <w:rsid w:val="00283CCC"/>
    <w:rsid w:val="00297989"/>
    <w:rsid w:val="002A67C8"/>
    <w:rsid w:val="002B40B7"/>
    <w:rsid w:val="002B4AF1"/>
    <w:rsid w:val="002C5D75"/>
    <w:rsid w:val="002E4A30"/>
    <w:rsid w:val="002F1BE8"/>
    <w:rsid w:val="00301789"/>
    <w:rsid w:val="00325194"/>
    <w:rsid w:val="00341766"/>
    <w:rsid w:val="003728E3"/>
    <w:rsid w:val="003962D3"/>
    <w:rsid w:val="003A64AE"/>
    <w:rsid w:val="003B5F5E"/>
    <w:rsid w:val="003C298A"/>
    <w:rsid w:val="003C7D9D"/>
    <w:rsid w:val="003E3A63"/>
    <w:rsid w:val="003F244C"/>
    <w:rsid w:val="00401008"/>
    <w:rsid w:val="004139B3"/>
    <w:rsid w:val="00457BEB"/>
    <w:rsid w:val="00461B2E"/>
    <w:rsid w:val="00467D34"/>
    <w:rsid w:val="00474DEA"/>
    <w:rsid w:val="004829A0"/>
    <w:rsid w:val="00482CFC"/>
    <w:rsid w:val="00483945"/>
    <w:rsid w:val="00487996"/>
    <w:rsid w:val="00491910"/>
    <w:rsid w:val="004A3D03"/>
    <w:rsid w:val="004B5906"/>
    <w:rsid w:val="004B6D7F"/>
    <w:rsid w:val="004D785F"/>
    <w:rsid w:val="004E160B"/>
    <w:rsid w:val="004E744B"/>
    <w:rsid w:val="004E7A51"/>
    <w:rsid w:val="004F7760"/>
    <w:rsid w:val="00513BD1"/>
    <w:rsid w:val="00520AC9"/>
    <w:rsid w:val="005525B4"/>
    <w:rsid w:val="00583588"/>
    <w:rsid w:val="00594254"/>
    <w:rsid w:val="005A5603"/>
    <w:rsid w:val="005A731A"/>
    <w:rsid w:val="005B6EB8"/>
    <w:rsid w:val="00601D6A"/>
    <w:rsid w:val="00614CAB"/>
    <w:rsid w:val="00617C51"/>
    <w:rsid w:val="00633BC0"/>
    <w:rsid w:val="00636F81"/>
    <w:rsid w:val="00655C50"/>
    <w:rsid w:val="00661DE5"/>
    <w:rsid w:val="006706DE"/>
    <w:rsid w:val="00673517"/>
    <w:rsid w:val="00675A52"/>
    <w:rsid w:val="0069487E"/>
    <w:rsid w:val="006A648B"/>
    <w:rsid w:val="006B0B82"/>
    <w:rsid w:val="006B7EF2"/>
    <w:rsid w:val="006C3B5F"/>
    <w:rsid w:val="006D3A72"/>
    <w:rsid w:val="006D6227"/>
    <w:rsid w:val="006E563F"/>
    <w:rsid w:val="006F53EE"/>
    <w:rsid w:val="00716981"/>
    <w:rsid w:val="00717507"/>
    <w:rsid w:val="007263B8"/>
    <w:rsid w:val="00726D9C"/>
    <w:rsid w:val="00726F2C"/>
    <w:rsid w:val="00736439"/>
    <w:rsid w:val="0073682F"/>
    <w:rsid w:val="00736D30"/>
    <w:rsid w:val="00742FF3"/>
    <w:rsid w:val="007458E5"/>
    <w:rsid w:val="00746EAF"/>
    <w:rsid w:val="00753364"/>
    <w:rsid w:val="00772CF0"/>
    <w:rsid w:val="00785F9F"/>
    <w:rsid w:val="00794B27"/>
    <w:rsid w:val="007966E2"/>
    <w:rsid w:val="007A0CA7"/>
    <w:rsid w:val="007A10AB"/>
    <w:rsid w:val="007A6C94"/>
    <w:rsid w:val="007A73CB"/>
    <w:rsid w:val="007A7846"/>
    <w:rsid w:val="007B19B7"/>
    <w:rsid w:val="007B2795"/>
    <w:rsid w:val="007C30B7"/>
    <w:rsid w:val="007D0AEB"/>
    <w:rsid w:val="007F66F5"/>
    <w:rsid w:val="00804417"/>
    <w:rsid w:val="00812400"/>
    <w:rsid w:val="00820D85"/>
    <w:rsid w:val="0082203C"/>
    <w:rsid w:val="00825D32"/>
    <w:rsid w:val="008360A8"/>
    <w:rsid w:val="008416E0"/>
    <w:rsid w:val="00846FA7"/>
    <w:rsid w:val="00876370"/>
    <w:rsid w:val="00890292"/>
    <w:rsid w:val="00897BFF"/>
    <w:rsid w:val="008C61B9"/>
    <w:rsid w:val="008C65E7"/>
    <w:rsid w:val="008C7130"/>
    <w:rsid w:val="008F2A38"/>
    <w:rsid w:val="00912477"/>
    <w:rsid w:val="009139AF"/>
    <w:rsid w:val="00920F58"/>
    <w:rsid w:val="00937658"/>
    <w:rsid w:val="00943B06"/>
    <w:rsid w:val="0094462A"/>
    <w:rsid w:val="00945864"/>
    <w:rsid w:val="009505C8"/>
    <w:rsid w:val="009809E4"/>
    <w:rsid w:val="009853E9"/>
    <w:rsid w:val="00996E16"/>
    <w:rsid w:val="009B69C5"/>
    <w:rsid w:val="009C3D21"/>
    <w:rsid w:val="009D2415"/>
    <w:rsid w:val="009F05A9"/>
    <w:rsid w:val="009F72A7"/>
    <w:rsid w:val="00A119D9"/>
    <w:rsid w:val="00A1309F"/>
    <w:rsid w:val="00A21BED"/>
    <w:rsid w:val="00A24C2F"/>
    <w:rsid w:val="00A27D99"/>
    <w:rsid w:val="00A31DFC"/>
    <w:rsid w:val="00A431A2"/>
    <w:rsid w:val="00A4402A"/>
    <w:rsid w:val="00A44386"/>
    <w:rsid w:val="00A60D92"/>
    <w:rsid w:val="00A66081"/>
    <w:rsid w:val="00A67F98"/>
    <w:rsid w:val="00A86EAC"/>
    <w:rsid w:val="00A904B1"/>
    <w:rsid w:val="00A923E7"/>
    <w:rsid w:val="00AA4868"/>
    <w:rsid w:val="00AA661C"/>
    <w:rsid w:val="00AA7A95"/>
    <w:rsid w:val="00AC2F58"/>
    <w:rsid w:val="00AE1134"/>
    <w:rsid w:val="00B172AD"/>
    <w:rsid w:val="00B369B4"/>
    <w:rsid w:val="00B44291"/>
    <w:rsid w:val="00B53817"/>
    <w:rsid w:val="00B61F85"/>
    <w:rsid w:val="00BA2B6E"/>
    <w:rsid w:val="00BA3CC7"/>
    <w:rsid w:val="00BB1945"/>
    <w:rsid w:val="00BD6A5A"/>
    <w:rsid w:val="00BF457D"/>
    <w:rsid w:val="00BF4775"/>
    <w:rsid w:val="00C361A7"/>
    <w:rsid w:val="00C64E8D"/>
    <w:rsid w:val="00C706F5"/>
    <w:rsid w:val="00C7648E"/>
    <w:rsid w:val="00CA0C45"/>
    <w:rsid w:val="00CC3AB0"/>
    <w:rsid w:val="00CD6C63"/>
    <w:rsid w:val="00CF12AE"/>
    <w:rsid w:val="00D01A4C"/>
    <w:rsid w:val="00D1798D"/>
    <w:rsid w:val="00D60DB0"/>
    <w:rsid w:val="00D67440"/>
    <w:rsid w:val="00D902A4"/>
    <w:rsid w:val="00D931A6"/>
    <w:rsid w:val="00DB2323"/>
    <w:rsid w:val="00DB331E"/>
    <w:rsid w:val="00DB4090"/>
    <w:rsid w:val="00DC4E21"/>
    <w:rsid w:val="00DD5358"/>
    <w:rsid w:val="00DF6BCD"/>
    <w:rsid w:val="00E03A15"/>
    <w:rsid w:val="00E11AE5"/>
    <w:rsid w:val="00E224A0"/>
    <w:rsid w:val="00E254F0"/>
    <w:rsid w:val="00E40743"/>
    <w:rsid w:val="00E4313F"/>
    <w:rsid w:val="00E51168"/>
    <w:rsid w:val="00E55B4B"/>
    <w:rsid w:val="00E639E2"/>
    <w:rsid w:val="00E71FA0"/>
    <w:rsid w:val="00E72A21"/>
    <w:rsid w:val="00E7715A"/>
    <w:rsid w:val="00E94F2B"/>
    <w:rsid w:val="00EB700D"/>
    <w:rsid w:val="00EC5EB3"/>
    <w:rsid w:val="00ED2C04"/>
    <w:rsid w:val="00EF72F9"/>
    <w:rsid w:val="00F13421"/>
    <w:rsid w:val="00F22865"/>
    <w:rsid w:val="00F33B50"/>
    <w:rsid w:val="00F33B83"/>
    <w:rsid w:val="00F41B42"/>
    <w:rsid w:val="00F47563"/>
    <w:rsid w:val="00F54BD0"/>
    <w:rsid w:val="00F97657"/>
    <w:rsid w:val="00FD2CB5"/>
    <w:rsid w:val="00FE2510"/>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7F24CE"/>
  <w15:chartTrackingRefBased/>
  <w15:docId w15:val="{7CA486F3-0707-4F8A-9284-DCEFB3EEC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Ttulo1">
    <w:name w:val="heading 1"/>
    <w:basedOn w:val="Normal"/>
    <w:link w:val="Ttulo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Ttulo2">
    <w:name w:val="heading 2"/>
    <w:basedOn w:val="Normal"/>
    <w:next w:val="Normal"/>
    <w:link w:val="Ttulo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Ttulo3">
    <w:name w:val="heading 3"/>
    <w:basedOn w:val="Normal"/>
    <w:next w:val="Normal"/>
    <w:link w:val="Ttulo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Ttulo5">
    <w:name w:val="heading 5"/>
    <w:basedOn w:val="Normal"/>
    <w:next w:val="Normal"/>
    <w:link w:val="Ttulo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Ttulo6">
    <w:name w:val="heading 6"/>
    <w:basedOn w:val="Normal"/>
    <w:next w:val="Normal"/>
    <w:link w:val="Ttulo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Ttulo7">
    <w:name w:val="heading 7"/>
    <w:basedOn w:val="Normal"/>
    <w:next w:val="Normal"/>
    <w:link w:val="Ttulo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Cabealho">
    <w:name w:val="header"/>
    <w:basedOn w:val="Normal"/>
    <w:link w:val="CabealhoChar"/>
    <w:uiPriority w:val="99"/>
    <w:unhideWhenUsed/>
    <w:pPr>
      <w:spacing w:line="240" w:lineRule="auto"/>
    </w:pPr>
    <w:rPr>
      <w:rFonts w:eastAsiaTheme="minorEastAsia"/>
      <w:color w:val="3B3838" w:themeColor="background2" w:themeShade="40"/>
      <w:sz w:val="24"/>
    </w:rPr>
  </w:style>
  <w:style w:type="character" w:customStyle="1" w:styleId="CabealhoChar">
    <w:name w:val="Cabeçalho Char"/>
    <w:basedOn w:val="Fontepargpadro"/>
    <w:link w:val="Cabealho"/>
    <w:uiPriority w:val="99"/>
    <w:rPr>
      <w:rFonts w:eastAsiaTheme="minorEastAsia"/>
      <w:color w:val="3B3838" w:themeColor="background2" w:themeShade="40"/>
      <w:sz w:val="24"/>
    </w:rPr>
  </w:style>
  <w:style w:type="paragraph" w:styleId="Numerada">
    <w:name w:val="List Number"/>
    <w:basedOn w:val="Normal"/>
    <w:uiPriority w:val="10"/>
    <w:qFormat/>
    <w:rsid w:val="00B61F85"/>
    <w:pPr>
      <w:numPr>
        <w:numId w:val="1"/>
      </w:numPr>
    </w:pPr>
    <w:rPr>
      <w:rFonts w:eastAsiaTheme="minorEastAsia"/>
      <w:color w:val="3B3838" w:themeColor="background2" w:themeShade="40"/>
    </w:rPr>
  </w:style>
  <w:style w:type="paragraph" w:styleId="Ttulo">
    <w:name w:val="Title"/>
    <w:basedOn w:val="Normal"/>
    <w:link w:val="Ttulo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tuloChar">
    <w:name w:val="Título Char"/>
    <w:basedOn w:val="Fontepargpadro"/>
    <w:link w:val="Ttulo"/>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tulo">
    <w:name w:val="Subtitle"/>
    <w:basedOn w:val="Normal"/>
    <w:next w:val="Normal"/>
    <w:link w:val="Subttulo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tuloChar">
    <w:name w:val="Subtítulo Char"/>
    <w:basedOn w:val="Fontepargpadro"/>
    <w:link w:val="Subttulo"/>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elacomgrade">
    <w:name w:val="Table Grid"/>
    <w:basedOn w:val="Tabela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Rodap">
    <w:name w:val="footer"/>
    <w:basedOn w:val="Normal"/>
    <w:link w:val="RodapChar"/>
    <w:uiPriority w:val="99"/>
    <w:unhideWhenUsed/>
    <w:pPr>
      <w:spacing w:line="240" w:lineRule="auto"/>
    </w:pPr>
  </w:style>
  <w:style w:type="character" w:customStyle="1" w:styleId="RodapChar">
    <w:name w:val="Rodapé Char"/>
    <w:basedOn w:val="Fontepargpadro"/>
    <w:link w:val="Rodap"/>
    <w:uiPriority w:val="99"/>
  </w:style>
  <w:style w:type="character" w:styleId="nfaseIntensa">
    <w:name w:val="Intense Emphasis"/>
    <w:basedOn w:val="Fontepargpadro"/>
    <w:uiPriority w:val="21"/>
    <w:qFormat/>
    <w:rPr>
      <w:i/>
      <w:iCs/>
      <w:color w:val="2B579A" w:themeColor="accent5"/>
    </w:rPr>
  </w:style>
  <w:style w:type="table" w:styleId="TabeladeGrade1Clara">
    <w:name w:val="Grid Table 1 Light"/>
    <w:basedOn w:val="Tabela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4-nfase5">
    <w:name w:val="Grid Table 4 Accent 5"/>
    <w:basedOn w:val="Tabela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Grade1Clara-nfase6">
    <w:name w:val="Grid Table 1 Light Accent 6"/>
    <w:basedOn w:val="Tabela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ade5Escura">
    <w:name w:val="Grid Table 5 Dark"/>
    <w:basedOn w:val="Tabela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ade4">
    <w:name w:val="Grid Table 4"/>
    <w:basedOn w:val="Tabela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1Clara-nfase1">
    <w:name w:val="Grid Table 1 Light Accent 1"/>
    <w:basedOn w:val="Tabela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Ttulo2Char">
    <w:name w:val="Título 2 Char"/>
    <w:basedOn w:val="Fontepargpadro"/>
    <w:link w:val="Ttulo2"/>
    <w:uiPriority w:val="6"/>
    <w:semiHidden/>
    <w:rsid w:val="00487996"/>
    <w:rPr>
      <w:rFonts w:asciiTheme="majorHAnsi" w:eastAsiaTheme="majorEastAsia" w:hAnsiTheme="majorHAnsi" w:cstheme="majorBidi"/>
      <w:color w:val="1F4E79" w:themeColor="accent1" w:themeShade="80"/>
      <w:sz w:val="26"/>
      <w:szCs w:val="26"/>
    </w:rPr>
  </w:style>
  <w:style w:type="paragraph" w:styleId="Commarcadores">
    <w:name w:val="List Bullet"/>
    <w:basedOn w:val="Normal"/>
    <w:uiPriority w:val="11"/>
    <w:qFormat/>
    <w:rsid w:val="00B61F85"/>
    <w:pPr>
      <w:numPr>
        <w:numId w:val="2"/>
      </w:numPr>
    </w:pPr>
  </w:style>
  <w:style w:type="paragraph" w:styleId="Textodebalo">
    <w:name w:val="Balloon Text"/>
    <w:basedOn w:val="Normal"/>
    <w:link w:val="TextodebaloChar"/>
    <w:uiPriority w:val="99"/>
    <w:semiHidden/>
    <w:unhideWhenUsed/>
    <w:rsid w:val="00E51168"/>
    <w:pPr>
      <w:spacing w:line="240" w:lineRule="auto"/>
    </w:pPr>
    <w:rPr>
      <w:rFonts w:cs="Segoe UI"/>
      <w:szCs w:val="18"/>
    </w:rPr>
  </w:style>
  <w:style w:type="character" w:customStyle="1" w:styleId="TextodebaloChar">
    <w:name w:val="Texto de balão Char"/>
    <w:basedOn w:val="Fontepargpadro"/>
    <w:link w:val="Textodebalo"/>
    <w:uiPriority w:val="99"/>
    <w:semiHidden/>
    <w:rsid w:val="00E51168"/>
    <w:rPr>
      <w:rFonts w:cs="Segoe UI"/>
      <w:szCs w:val="18"/>
    </w:rPr>
  </w:style>
  <w:style w:type="character" w:styleId="Refdecomentrio">
    <w:name w:val="annotation reference"/>
    <w:basedOn w:val="Fontepargpadro"/>
    <w:uiPriority w:val="99"/>
    <w:semiHidden/>
    <w:unhideWhenUsed/>
    <w:rsid w:val="0026484A"/>
    <w:rPr>
      <w:sz w:val="22"/>
      <w:szCs w:val="16"/>
    </w:rPr>
  </w:style>
  <w:style w:type="paragraph" w:styleId="Textodecomentrio">
    <w:name w:val="annotation text"/>
    <w:basedOn w:val="Normal"/>
    <w:link w:val="TextodecomentrioChar"/>
    <w:uiPriority w:val="99"/>
    <w:semiHidden/>
    <w:unhideWhenUsed/>
    <w:rsid w:val="0026484A"/>
    <w:pPr>
      <w:spacing w:line="240" w:lineRule="auto"/>
    </w:pPr>
    <w:rPr>
      <w:szCs w:val="20"/>
    </w:rPr>
  </w:style>
  <w:style w:type="character" w:customStyle="1" w:styleId="TextodecomentrioChar">
    <w:name w:val="Texto de comentário Char"/>
    <w:basedOn w:val="Fontepargpadro"/>
    <w:link w:val="Textodecomentrio"/>
    <w:uiPriority w:val="99"/>
    <w:semiHidden/>
    <w:rsid w:val="0026484A"/>
    <w:rPr>
      <w:szCs w:val="20"/>
    </w:rPr>
  </w:style>
  <w:style w:type="paragraph" w:styleId="Assuntodocomentrio">
    <w:name w:val="annotation subject"/>
    <w:basedOn w:val="Textodecomentrio"/>
    <w:next w:val="Textodecomentrio"/>
    <w:link w:val="AssuntodocomentrioChar"/>
    <w:uiPriority w:val="99"/>
    <w:semiHidden/>
    <w:unhideWhenUsed/>
    <w:rsid w:val="0026484A"/>
    <w:rPr>
      <w:b/>
      <w:bCs/>
    </w:rPr>
  </w:style>
  <w:style w:type="character" w:customStyle="1" w:styleId="AssuntodocomentrioChar">
    <w:name w:val="Assunto do comentário Char"/>
    <w:basedOn w:val="TextodecomentrioChar"/>
    <w:link w:val="Assuntodocomentrio"/>
    <w:uiPriority w:val="99"/>
    <w:semiHidden/>
    <w:rsid w:val="0026484A"/>
    <w:rPr>
      <w:b/>
      <w:bCs/>
      <w:szCs w:val="20"/>
    </w:rPr>
  </w:style>
  <w:style w:type="character" w:styleId="Hyperlink">
    <w:name w:val="Hyperlink"/>
    <w:basedOn w:val="Fontepargpadro"/>
    <w:uiPriority w:val="99"/>
    <w:unhideWhenUsed/>
    <w:rsid w:val="006D3A72"/>
    <w:rPr>
      <w:color w:val="0563C1" w:themeColor="hyperlink"/>
      <w:u w:val="single"/>
    </w:rPr>
  </w:style>
  <w:style w:type="character" w:styleId="nfase">
    <w:name w:val="Emphasis"/>
    <w:basedOn w:val="Fontepargpadro"/>
    <w:uiPriority w:val="3"/>
    <w:qFormat/>
    <w:rsid w:val="006B0B82"/>
    <w:rPr>
      <w:b/>
      <w:iCs/>
      <w:color w:val="BF0000" w:themeColor="accent2" w:themeShade="BF"/>
    </w:rPr>
  </w:style>
  <w:style w:type="character" w:styleId="HiperlinkVisitado">
    <w:name w:val="FollowedHyperlink"/>
    <w:basedOn w:val="Fontepargpadro"/>
    <w:uiPriority w:val="99"/>
    <w:semiHidden/>
    <w:unhideWhenUsed/>
    <w:rsid w:val="008C61B9"/>
    <w:rPr>
      <w:color w:val="954F72" w:themeColor="followedHyperlink"/>
      <w:u w:val="single"/>
    </w:rPr>
  </w:style>
  <w:style w:type="character" w:styleId="Forte">
    <w:name w:val="Strong"/>
    <w:basedOn w:val="Fontepargpadro"/>
    <w:uiPriority w:val="4"/>
    <w:qFormat/>
    <w:rsid w:val="00B53817"/>
    <w:rPr>
      <w:b/>
      <w:bCs/>
      <w:color w:val="2B579A" w:themeColor="accent5"/>
    </w:rPr>
  </w:style>
  <w:style w:type="paragraph" w:customStyle="1" w:styleId="Ttulo1QuebradePgina">
    <w:name w:val="Título 1 – Quebra de Página"/>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m">
    <w:name w:val="Imagem"/>
    <w:basedOn w:val="Normal"/>
    <w:uiPriority w:val="22"/>
    <w:qFormat/>
    <w:rsid w:val="001073CE"/>
    <w:pPr>
      <w:jc w:val="right"/>
    </w:pPr>
  </w:style>
  <w:style w:type="paragraph" w:styleId="Bibliografia">
    <w:name w:val="Bibliography"/>
    <w:basedOn w:val="Normal"/>
    <w:next w:val="Normal"/>
    <w:uiPriority w:val="37"/>
    <w:semiHidden/>
    <w:unhideWhenUsed/>
    <w:rsid w:val="00F33B83"/>
  </w:style>
  <w:style w:type="paragraph" w:styleId="CabealhodoSumrio">
    <w:name w:val="TOC Heading"/>
    <w:basedOn w:val="Ttulo1"/>
    <w:next w:val="Normal"/>
    <w:uiPriority w:val="39"/>
    <w:semiHidden/>
    <w:unhideWhenUsed/>
    <w:qFormat/>
    <w:rsid w:val="00F33B83"/>
    <w:pPr>
      <w:outlineLvl w:val="9"/>
    </w:pPr>
    <w:rPr>
      <w:kern w:val="0"/>
      <w:szCs w:val="32"/>
      <w14:ligatures w14:val="none"/>
      <w14:numForm w14:val="default"/>
    </w:rPr>
  </w:style>
  <w:style w:type="paragraph" w:styleId="Textoembloco">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odetexto">
    <w:name w:val="Body Text"/>
    <w:basedOn w:val="Normal"/>
    <w:link w:val="CorpodetextoChar"/>
    <w:uiPriority w:val="99"/>
    <w:semiHidden/>
    <w:unhideWhenUsed/>
    <w:rsid w:val="00F33B83"/>
    <w:pPr>
      <w:spacing w:after="120"/>
    </w:pPr>
  </w:style>
  <w:style w:type="character" w:customStyle="1" w:styleId="CorpodetextoChar">
    <w:name w:val="Corpo de texto Char"/>
    <w:basedOn w:val="Fontepargpadro"/>
    <w:link w:val="Corpodetexto"/>
    <w:uiPriority w:val="99"/>
    <w:semiHidden/>
    <w:rsid w:val="00F33B83"/>
  </w:style>
  <w:style w:type="paragraph" w:styleId="Corpodetexto2">
    <w:name w:val="Body Text 2"/>
    <w:basedOn w:val="Normal"/>
    <w:link w:val="Corpodetexto2Char"/>
    <w:uiPriority w:val="99"/>
    <w:semiHidden/>
    <w:unhideWhenUsed/>
    <w:rsid w:val="00F33B83"/>
    <w:pPr>
      <w:spacing w:after="120" w:line="480" w:lineRule="auto"/>
    </w:pPr>
  </w:style>
  <w:style w:type="character" w:customStyle="1" w:styleId="Corpodetexto2Char">
    <w:name w:val="Corpo de texto 2 Char"/>
    <w:basedOn w:val="Fontepargpadro"/>
    <w:link w:val="Corpodetexto2"/>
    <w:uiPriority w:val="99"/>
    <w:semiHidden/>
    <w:rsid w:val="00F33B83"/>
  </w:style>
  <w:style w:type="paragraph" w:styleId="Corpodetexto3">
    <w:name w:val="Body Text 3"/>
    <w:basedOn w:val="Normal"/>
    <w:link w:val="Corpodetexto3Char"/>
    <w:uiPriority w:val="99"/>
    <w:semiHidden/>
    <w:unhideWhenUsed/>
    <w:rsid w:val="00F33B83"/>
    <w:pPr>
      <w:spacing w:after="120"/>
    </w:pPr>
    <w:rPr>
      <w:szCs w:val="16"/>
    </w:rPr>
  </w:style>
  <w:style w:type="character" w:customStyle="1" w:styleId="Corpodetexto3Char">
    <w:name w:val="Corpo de texto 3 Char"/>
    <w:basedOn w:val="Fontepargpadro"/>
    <w:link w:val="Corpodetexto3"/>
    <w:uiPriority w:val="99"/>
    <w:semiHidden/>
    <w:rsid w:val="00F33B83"/>
    <w:rPr>
      <w:szCs w:val="16"/>
    </w:rPr>
  </w:style>
  <w:style w:type="paragraph" w:styleId="Primeirorecuodecorpodetexto">
    <w:name w:val="Body Text First Indent"/>
    <w:basedOn w:val="Corpodetexto"/>
    <w:link w:val="PrimeirorecuodecorpodetextoChar"/>
    <w:uiPriority w:val="99"/>
    <w:semiHidden/>
    <w:unhideWhenUsed/>
    <w:rsid w:val="00F33B83"/>
    <w:pPr>
      <w:spacing w:after="0"/>
      <w:ind w:firstLine="360"/>
    </w:pPr>
  </w:style>
  <w:style w:type="character" w:customStyle="1" w:styleId="PrimeirorecuodecorpodetextoChar">
    <w:name w:val="Primeiro recuo de corpo de texto Char"/>
    <w:basedOn w:val="CorpodetextoChar"/>
    <w:link w:val="Primeirorecuodecorpodetexto"/>
    <w:uiPriority w:val="99"/>
    <w:semiHidden/>
    <w:rsid w:val="00F33B83"/>
  </w:style>
  <w:style w:type="paragraph" w:styleId="Recuodecorpodetexto">
    <w:name w:val="Body Text Indent"/>
    <w:basedOn w:val="Normal"/>
    <w:link w:val="RecuodecorpodetextoChar"/>
    <w:uiPriority w:val="99"/>
    <w:semiHidden/>
    <w:unhideWhenUsed/>
    <w:rsid w:val="00F33B83"/>
    <w:pPr>
      <w:spacing w:after="120"/>
      <w:ind w:left="360"/>
    </w:pPr>
  </w:style>
  <w:style w:type="character" w:customStyle="1" w:styleId="RecuodecorpodetextoChar">
    <w:name w:val="Recuo de corpo de texto Char"/>
    <w:basedOn w:val="Fontepargpadro"/>
    <w:link w:val="Recuodecorpodetexto"/>
    <w:uiPriority w:val="99"/>
    <w:semiHidden/>
    <w:rsid w:val="00F33B83"/>
  </w:style>
  <w:style w:type="paragraph" w:styleId="Primeirorecuodecorpodetexto2">
    <w:name w:val="Body Text First Indent 2"/>
    <w:basedOn w:val="Recuodecorpodetexto"/>
    <w:link w:val="Primeirorecuodecorpodetexto2Char"/>
    <w:uiPriority w:val="99"/>
    <w:semiHidden/>
    <w:unhideWhenUsed/>
    <w:rsid w:val="00F33B83"/>
    <w:pPr>
      <w:spacing w:after="0"/>
      <w:ind w:firstLine="360"/>
    </w:pPr>
  </w:style>
  <w:style w:type="character" w:customStyle="1" w:styleId="Primeirorecuodecorpodetexto2Char">
    <w:name w:val="Primeiro recuo de corpo de texto 2 Char"/>
    <w:basedOn w:val="RecuodecorpodetextoChar"/>
    <w:link w:val="Primeirorecuodecorpodetexto2"/>
    <w:uiPriority w:val="99"/>
    <w:semiHidden/>
    <w:rsid w:val="00F33B83"/>
  </w:style>
  <w:style w:type="paragraph" w:styleId="Recuodecorpodetexto2">
    <w:name w:val="Body Text Indent 2"/>
    <w:basedOn w:val="Normal"/>
    <w:link w:val="Recuodecorpodetexto2Char"/>
    <w:uiPriority w:val="99"/>
    <w:semiHidden/>
    <w:unhideWhenUsed/>
    <w:rsid w:val="00F33B83"/>
    <w:pPr>
      <w:spacing w:after="120" w:line="480" w:lineRule="auto"/>
      <w:ind w:left="360"/>
    </w:pPr>
  </w:style>
  <w:style w:type="character" w:customStyle="1" w:styleId="Recuodecorpodetexto2Char">
    <w:name w:val="Recuo de corpo de texto 2 Char"/>
    <w:basedOn w:val="Fontepargpadro"/>
    <w:link w:val="Recuodecorpodetexto2"/>
    <w:uiPriority w:val="99"/>
    <w:semiHidden/>
    <w:rsid w:val="00F33B83"/>
  </w:style>
  <w:style w:type="paragraph" w:styleId="Recuodecorpodetexto3">
    <w:name w:val="Body Text Indent 3"/>
    <w:basedOn w:val="Normal"/>
    <w:link w:val="Recuodecorpodetexto3Char"/>
    <w:uiPriority w:val="99"/>
    <w:semiHidden/>
    <w:unhideWhenUsed/>
    <w:rsid w:val="00F33B83"/>
    <w:pPr>
      <w:spacing w:after="120"/>
      <w:ind w:left="360"/>
    </w:pPr>
    <w:rPr>
      <w:szCs w:val="16"/>
    </w:rPr>
  </w:style>
  <w:style w:type="character" w:customStyle="1" w:styleId="Recuodecorpodetexto3Char">
    <w:name w:val="Recuo de corpo de texto 3 Char"/>
    <w:basedOn w:val="Fontepargpadro"/>
    <w:link w:val="Recuodecorpodetexto3"/>
    <w:uiPriority w:val="99"/>
    <w:semiHidden/>
    <w:rsid w:val="00F33B83"/>
    <w:rPr>
      <w:szCs w:val="16"/>
    </w:rPr>
  </w:style>
  <w:style w:type="character" w:styleId="TtulodoLivro">
    <w:name w:val="Book Title"/>
    <w:basedOn w:val="Fontepargpadro"/>
    <w:uiPriority w:val="33"/>
    <w:semiHidden/>
    <w:unhideWhenUsed/>
    <w:qFormat/>
    <w:rsid w:val="00594254"/>
    <w:rPr>
      <w:b/>
      <w:bCs/>
      <w:i/>
      <w:iCs/>
      <w:spacing w:val="0"/>
    </w:rPr>
  </w:style>
  <w:style w:type="paragraph" w:styleId="Legenda">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Encerramento">
    <w:name w:val="Closing"/>
    <w:basedOn w:val="Normal"/>
    <w:link w:val="EncerramentoChar"/>
    <w:uiPriority w:val="99"/>
    <w:semiHidden/>
    <w:unhideWhenUsed/>
    <w:rsid w:val="00F33B83"/>
    <w:pPr>
      <w:spacing w:before="0" w:line="240" w:lineRule="auto"/>
      <w:ind w:left="4320"/>
    </w:pPr>
  </w:style>
  <w:style w:type="character" w:customStyle="1" w:styleId="EncerramentoChar">
    <w:name w:val="Encerramento Char"/>
    <w:basedOn w:val="Fontepargpadro"/>
    <w:link w:val="Encerramento"/>
    <w:uiPriority w:val="99"/>
    <w:semiHidden/>
    <w:rsid w:val="00F33B83"/>
  </w:style>
  <w:style w:type="table" w:styleId="GradeColorida">
    <w:name w:val="Colorful Grid"/>
    <w:basedOn w:val="Tabela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adeColorida-nfase2">
    <w:name w:val="Colorful Grid Accent 2"/>
    <w:basedOn w:val="Tabela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adeColorida-nfase3">
    <w:name w:val="Colorful Grid Accent 3"/>
    <w:basedOn w:val="Tabela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adeColorida-nfase4">
    <w:name w:val="Colorful Grid Accent 4"/>
    <w:basedOn w:val="Tabela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adeColorida-nfase5">
    <w:name w:val="Colorful Grid Accent 5"/>
    <w:basedOn w:val="Tabela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adeColorida-nfase6">
    <w:name w:val="Colorful Grid Accent 6"/>
    <w:basedOn w:val="Tabela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aColorida">
    <w:name w:val="Colorful List"/>
    <w:basedOn w:val="Tabela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Colorida-nfase2">
    <w:name w:val="Colorful List Accent 2"/>
    <w:basedOn w:val="Tabela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aColorida-nfase3">
    <w:name w:val="Colorful List Accent 3"/>
    <w:basedOn w:val="Tabela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Colorida-nfase4">
    <w:name w:val="Colorful List Accent 4"/>
    <w:basedOn w:val="Tabela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Colorida-nfase5">
    <w:name w:val="Colorful List Accent 5"/>
    <w:basedOn w:val="Tabela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aColorida-nfase6">
    <w:name w:val="Colorful List Accent 6"/>
    <w:basedOn w:val="Tabela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SombreamentoColorido">
    <w:name w:val="Colorful Shading"/>
    <w:basedOn w:val="Tabela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mentoColorido-nfase4">
    <w:name w:val="Colorful Shading Accent 4"/>
    <w:basedOn w:val="Tabela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Escura">
    <w:name w:val="Dark List"/>
    <w:basedOn w:val="Tabela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Escura-nfase2">
    <w:name w:val="Dark List Accent 2"/>
    <w:basedOn w:val="Tabela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aEscura-nfase3">
    <w:name w:val="Dark List Accent 3"/>
    <w:basedOn w:val="Tabela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Escura-nfase4">
    <w:name w:val="Dark List Accent 4"/>
    <w:basedOn w:val="Tabela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Escura-nfase5">
    <w:name w:val="Dark List Accent 5"/>
    <w:basedOn w:val="Tabela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aEscura-nfase6">
    <w:name w:val="Dark List Accent 6"/>
    <w:basedOn w:val="Tabela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a">
    <w:name w:val="Date"/>
    <w:basedOn w:val="Normal"/>
    <w:next w:val="Normal"/>
    <w:link w:val="DataChar"/>
    <w:uiPriority w:val="99"/>
    <w:semiHidden/>
    <w:unhideWhenUsed/>
    <w:rsid w:val="00F33B83"/>
  </w:style>
  <w:style w:type="character" w:customStyle="1" w:styleId="DataChar">
    <w:name w:val="Data Char"/>
    <w:basedOn w:val="Fontepargpadro"/>
    <w:link w:val="Data"/>
    <w:uiPriority w:val="99"/>
    <w:semiHidden/>
    <w:rsid w:val="00F33B83"/>
  </w:style>
  <w:style w:type="paragraph" w:styleId="MapadoDocumento">
    <w:name w:val="Document Map"/>
    <w:basedOn w:val="Normal"/>
    <w:link w:val="MapadoDocumentoChar"/>
    <w:uiPriority w:val="99"/>
    <w:semiHidden/>
    <w:unhideWhenUsed/>
    <w:rsid w:val="00F33B83"/>
    <w:pPr>
      <w:spacing w:before="0" w:line="240" w:lineRule="auto"/>
    </w:pPr>
    <w:rPr>
      <w:rFonts w:ascii="Segoe UI" w:hAnsi="Segoe UI" w:cs="Segoe UI"/>
      <w:szCs w:val="16"/>
    </w:rPr>
  </w:style>
  <w:style w:type="character" w:customStyle="1" w:styleId="MapadoDocumentoChar">
    <w:name w:val="Mapa do Documento Char"/>
    <w:basedOn w:val="Fontepargpadro"/>
    <w:link w:val="MapadoDocumento"/>
    <w:uiPriority w:val="99"/>
    <w:semiHidden/>
    <w:rsid w:val="00F33B83"/>
    <w:rPr>
      <w:rFonts w:ascii="Segoe UI" w:hAnsi="Segoe UI" w:cs="Segoe UI"/>
      <w:szCs w:val="16"/>
    </w:rPr>
  </w:style>
  <w:style w:type="paragraph" w:styleId="AssinaturadeEmail">
    <w:name w:val="E-mail Signature"/>
    <w:basedOn w:val="Normal"/>
    <w:link w:val="AssinaturadeEmailChar"/>
    <w:uiPriority w:val="99"/>
    <w:semiHidden/>
    <w:unhideWhenUsed/>
    <w:rsid w:val="00F33B83"/>
    <w:pPr>
      <w:spacing w:before="0" w:line="240" w:lineRule="auto"/>
    </w:pPr>
  </w:style>
  <w:style w:type="character" w:customStyle="1" w:styleId="AssinaturadeEmailChar">
    <w:name w:val="Assinatura de Email Char"/>
    <w:basedOn w:val="Fontepargpadro"/>
    <w:link w:val="AssinaturadeEmail"/>
    <w:uiPriority w:val="99"/>
    <w:semiHidden/>
    <w:rsid w:val="00F33B83"/>
  </w:style>
  <w:style w:type="character" w:styleId="Refdenotadefim">
    <w:name w:val="endnote reference"/>
    <w:basedOn w:val="Fontepargpadro"/>
    <w:uiPriority w:val="99"/>
    <w:semiHidden/>
    <w:unhideWhenUsed/>
    <w:rsid w:val="00F33B83"/>
    <w:rPr>
      <w:vertAlign w:val="superscript"/>
    </w:rPr>
  </w:style>
  <w:style w:type="paragraph" w:styleId="Textodenotadefim">
    <w:name w:val="endnote text"/>
    <w:basedOn w:val="Normal"/>
    <w:link w:val="TextodenotadefimChar"/>
    <w:uiPriority w:val="99"/>
    <w:semiHidden/>
    <w:unhideWhenUsed/>
    <w:rsid w:val="00F33B83"/>
    <w:pPr>
      <w:spacing w:before="0" w:line="240" w:lineRule="auto"/>
    </w:pPr>
    <w:rPr>
      <w:szCs w:val="20"/>
    </w:rPr>
  </w:style>
  <w:style w:type="character" w:customStyle="1" w:styleId="TextodenotadefimChar">
    <w:name w:val="Texto de nota de fim Char"/>
    <w:basedOn w:val="Fontepargpadro"/>
    <w:link w:val="Textodenotadefim"/>
    <w:uiPriority w:val="99"/>
    <w:semiHidden/>
    <w:rsid w:val="00F33B83"/>
    <w:rPr>
      <w:szCs w:val="20"/>
    </w:rPr>
  </w:style>
  <w:style w:type="paragraph" w:styleId="Destinatrio">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Remetente">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Refdenotaderodap">
    <w:name w:val="footnote reference"/>
    <w:basedOn w:val="Fontepargpadro"/>
    <w:uiPriority w:val="99"/>
    <w:semiHidden/>
    <w:unhideWhenUsed/>
    <w:rsid w:val="00F33B83"/>
    <w:rPr>
      <w:vertAlign w:val="superscript"/>
    </w:rPr>
  </w:style>
  <w:style w:type="paragraph" w:styleId="Textodenotaderodap">
    <w:name w:val="footnote text"/>
    <w:basedOn w:val="Normal"/>
    <w:link w:val="TextodenotaderodapChar"/>
    <w:uiPriority w:val="99"/>
    <w:semiHidden/>
    <w:unhideWhenUsed/>
    <w:rsid w:val="00F33B83"/>
    <w:pPr>
      <w:spacing w:before="0" w:line="240" w:lineRule="auto"/>
    </w:pPr>
    <w:rPr>
      <w:szCs w:val="20"/>
    </w:rPr>
  </w:style>
  <w:style w:type="character" w:customStyle="1" w:styleId="TextodenotaderodapChar">
    <w:name w:val="Texto de nota de rodapé Char"/>
    <w:basedOn w:val="Fontepargpadro"/>
    <w:link w:val="Textodenotaderodap"/>
    <w:uiPriority w:val="99"/>
    <w:semiHidden/>
    <w:rsid w:val="00F33B83"/>
    <w:rPr>
      <w:szCs w:val="20"/>
    </w:rPr>
  </w:style>
  <w:style w:type="table" w:styleId="TabeladeGrade1Clara-nfase2">
    <w:name w:val="Grid Table 1 Light Accent 2"/>
    <w:basedOn w:val="Tabela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eladeGrade2">
    <w:name w:val="Grid Table 2"/>
    <w:basedOn w:val="Tabela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2-nfase1">
    <w:name w:val="Grid Table 2 Accent 1"/>
    <w:basedOn w:val="Tabela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ade2-nfase2">
    <w:name w:val="Grid Table 2 Accent 2"/>
    <w:basedOn w:val="Tabela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Grade2-nfase3">
    <w:name w:val="Grid Table 2 Accent 3"/>
    <w:basedOn w:val="Tabela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ade2-nfase4">
    <w:name w:val="Grid Table 2 Accent 4"/>
    <w:basedOn w:val="Tabela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ade2-nfase5">
    <w:name w:val="Grid Table 2 Accent 5"/>
    <w:basedOn w:val="Tabela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Grade2-nfase6">
    <w:name w:val="Grid Table 2 Accent 6"/>
    <w:basedOn w:val="Tabela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3">
    <w:name w:val="Grid Table 3"/>
    <w:basedOn w:val="Tabela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eladeGrade3-nfase2">
    <w:name w:val="Grid Table 3 Accent 2"/>
    <w:basedOn w:val="Tabela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eladeGrade3-nfase3">
    <w:name w:val="Grid Table 3 Accent 3"/>
    <w:basedOn w:val="Tabela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eladeGrade3-nfase4">
    <w:name w:val="Grid Table 3 Accent 4"/>
    <w:basedOn w:val="Tabela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eladeGrade3-nfase5">
    <w:name w:val="Grid Table 3 Accent 5"/>
    <w:basedOn w:val="Tabela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eladeGrade3-nfase6">
    <w:name w:val="Grid Table 3 Accent 6"/>
    <w:basedOn w:val="Tabela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eladeGrade4-nfase1">
    <w:name w:val="Grid Table 4 Accent 1"/>
    <w:basedOn w:val="Tabela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ade4-nfase2">
    <w:name w:val="Grid Table 4 Accent 2"/>
    <w:basedOn w:val="Tabela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Grade4-nfase3">
    <w:name w:val="Grid Table 4 Accent 3"/>
    <w:basedOn w:val="Tabela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ade4-nfase4">
    <w:name w:val="Grid Table 4 Accent 4"/>
    <w:basedOn w:val="Tabela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ade4-nfase6">
    <w:name w:val="Grid Table 4 Accent 6"/>
    <w:basedOn w:val="Tabela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5Escura-nfase1">
    <w:name w:val="Grid Table 5 Dark Accent 1"/>
    <w:basedOn w:val="Tabela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eladeGrade5Escura-nfase2">
    <w:name w:val="Grid Table 5 Dark Accent 2"/>
    <w:basedOn w:val="Tabela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eladeGrade5Escura-nfase3">
    <w:name w:val="Grid Table 5 Dark Accent 3"/>
    <w:basedOn w:val="Tabela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eladeGrade5Escura-nfase4">
    <w:name w:val="Grid Table 5 Dark Accent 4"/>
    <w:basedOn w:val="Tabela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eladeGrade5Escura-nfase5">
    <w:name w:val="Grid Table 5 Dark Accent 5"/>
    <w:basedOn w:val="Tabela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eladeGrade5Escura-nfase6">
    <w:name w:val="Grid Table 5 Dark Accent 6"/>
    <w:basedOn w:val="Tabela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eladeGrade6Colorida">
    <w:name w:val="Grid Table 6 Colorful"/>
    <w:basedOn w:val="Tabela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6Colorida-nfase1">
    <w:name w:val="Grid Table 6 Colorful Accent 1"/>
    <w:basedOn w:val="Tabela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ade6Colorida-nfase2">
    <w:name w:val="Grid Table 6 Colorful Accent 2"/>
    <w:basedOn w:val="Tabela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Grade6Colorida-nfase3">
    <w:name w:val="Grid Table 6 Colorful Accent 3"/>
    <w:basedOn w:val="Tabela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ade6Colorida-nfase4">
    <w:name w:val="Grid Table 6 Colorful Accent 4"/>
    <w:basedOn w:val="Tabela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ade6Colorida-nfase5">
    <w:name w:val="Grid Table 6 Colorful Accent 5"/>
    <w:basedOn w:val="Tabela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Grade6Colorida-nfase6">
    <w:name w:val="Grid Table 6 Colorful Accent 6"/>
    <w:basedOn w:val="Tabela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7Colorida">
    <w:name w:val="Grid Table 7 Colorful"/>
    <w:basedOn w:val="Tabela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7Colorida-nfase1">
    <w:name w:val="Grid Table 7 Colorful Accent 1"/>
    <w:basedOn w:val="Tabela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eladeGrade7Colorida-nfase2">
    <w:name w:val="Grid Table 7 Colorful Accent 2"/>
    <w:basedOn w:val="Tabela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eladeGrade7Colorida-nfase3">
    <w:name w:val="Grid Table 7 Colorful Accent 3"/>
    <w:basedOn w:val="Tabela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eladeGrade7Colorida-nfase4">
    <w:name w:val="Grid Table 7 Colorful Accent 4"/>
    <w:basedOn w:val="Tabela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eladeGrade7Colorida-nfase5">
    <w:name w:val="Grid Table 7 Colorful Accent 5"/>
    <w:basedOn w:val="Tabela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eladeGrade7Colorida-nfase6">
    <w:name w:val="Grid Table 7 Colorful Accent 6"/>
    <w:basedOn w:val="Tabela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Ttulo3Char">
    <w:name w:val="Título 3 Char"/>
    <w:basedOn w:val="Fontepargpadro"/>
    <w:link w:val="Ttulo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Ttulo4Char">
    <w:name w:val="Título 4 Char"/>
    <w:basedOn w:val="Fontepargpadro"/>
    <w:link w:val="Ttulo4"/>
    <w:uiPriority w:val="6"/>
    <w:semiHidden/>
    <w:rsid w:val="00487996"/>
    <w:rPr>
      <w:rFonts w:asciiTheme="majorHAnsi" w:eastAsiaTheme="majorEastAsia" w:hAnsiTheme="majorHAnsi" w:cstheme="majorBidi"/>
      <w:i/>
      <w:iCs/>
      <w:color w:val="1F4E79" w:themeColor="accent1" w:themeShade="80"/>
    </w:rPr>
  </w:style>
  <w:style w:type="character" w:customStyle="1" w:styleId="Ttulo5Char">
    <w:name w:val="Título 5 Char"/>
    <w:basedOn w:val="Fontepargpadro"/>
    <w:link w:val="Ttulo5"/>
    <w:uiPriority w:val="6"/>
    <w:semiHidden/>
    <w:rsid w:val="00487996"/>
    <w:rPr>
      <w:rFonts w:asciiTheme="majorHAnsi" w:eastAsiaTheme="majorEastAsia" w:hAnsiTheme="majorHAnsi" w:cstheme="majorBidi"/>
      <w:color w:val="1F4E79" w:themeColor="accent1" w:themeShade="80"/>
    </w:rPr>
  </w:style>
  <w:style w:type="character" w:customStyle="1" w:styleId="Ttulo6Char">
    <w:name w:val="Título 6 Char"/>
    <w:basedOn w:val="Fontepargpadro"/>
    <w:link w:val="Ttulo6"/>
    <w:uiPriority w:val="6"/>
    <w:semiHidden/>
    <w:rsid w:val="00487996"/>
    <w:rPr>
      <w:rFonts w:asciiTheme="majorHAnsi" w:eastAsiaTheme="majorEastAsia" w:hAnsiTheme="majorHAnsi" w:cstheme="majorBidi"/>
      <w:b/>
      <w:color w:val="1F4D78" w:themeColor="accent1" w:themeShade="7F"/>
    </w:rPr>
  </w:style>
  <w:style w:type="character" w:customStyle="1" w:styleId="Ttulo7Char">
    <w:name w:val="Título 7 Char"/>
    <w:basedOn w:val="Fontepargpadro"/>
    <w:link w:val="Ttulo7"/>
    <w:uiPriority w:val="6"/>
    <w:semiHidden/>
    <w:rsid w:val="00F33B83"/>
    <w:rPr>
      <w:rFonts w:asciiTheme="majorHAnsi" w:eastAsiaTheme="majorEastAsia" w:hAnsiTheme="majorHAnsi" w:cstheme="majorBidi"/>
      <w:i/>
      <w:iCs/>
      <w:color w:val="1F4D78" w:themeColor="accent1" w:themeShade="7F"/>
    </w:rPr>
  </w:style>
  <w:style w:type="character" w:customStyle="1" w:styleId="Ttulo8Char">
    <w:name w:val="Título 8 Char"/>
    <w:basedOn w:val="Fontepargpadro"/>
    <w:link w:val="Ttulo8"/>
    <w:uiPriority w:val="6"/>
    <w:semiHidden/>
    <w:rsid w:val="00F33B83"/>
    <w:rPr>
      <w:rFonts w:asciiTheme="majorHAnsi" w:eastAsiaTheme="majorEastAsia" w:hAnsiTheme="majorHAnsi" w:cstheme="majorBidi"/>
      <w:color w:val="272727" w:themeColor="text1" w:themeTint="D8"/>
      <w:szCs w:val="21"/>
    </w:rPr>
  </w:style>
  <w:style w:type="character" w:customStyle="1" w:styleId="Ttulo9Char">
    <w:name w:val="Título 9 Char"/>
    <w:basedOn w:val="Fontepargpadro"/>
    <w:link w:val="Ttulo9"/>
    <w:uiPriority w:val="6"/>
    <w:semiHidden/>
    <w:rsid w:val="00F33B83"/>
    <w:rPr>
      <w:rFonts w:asciiTheme="majorHAnsi" w:eastAsiaTheme="majorEastAsia" w:hAnsiTheme="majorHAnsi" w:cstheme="majorBidi"/>
      <w:i/>
      <w:iCs/>
      <w:color w:val="272727" w:themeColor="text1" w:themeTint="D8"/>
      <w:szCs w:val="21"/>
    </w:rPr>
  </w:style>
  <w:style w:type="character" w:styleId="AcrnimoHTML">
    <w:name w:val="HTML Acronym"/>
    <w:basedOn w:val="Fontepargpadro"/>
    <w:uiPriority w:val="99"/>
    <w:semiHidden/>
    <w:unhideWhenUsed/>
    <w:rsid w:val="00F33B83"/>
  </w:style>
  <w:style w:type="paragraph" w:styleId="EndereoHTML">
    <w:name w:val="HTML Address"/>
    <w:basedOn w:val="Normal"/>
    <w:link w:val="EndereoHTMLChar"/>
    <w:uiPriority w:val="99"/>
    <w:semiHidden/>
    <w:unhideWhenUsed/>
    <w:rsid w:val="00F33B83"/>
    <w:pPr>
      <w:spacing w:before="0" w:line="240" w:lineRule="auto"/>
    </w:pPr>
    <w:rPr>
      <w:i/>
      <w:iCs/>
    </w:rPr>
  </w:style>
  <w:style w:type="character" w:customStyle="1" w:styleId="EndereoHTMLChar">
    <w:name w:val="Endereço HTML Char"/>
    <w:basedOn w:val="Fontepargpadro"/>
    <w:link w:val="EndereoHTML"/>
    <w:uiPriority w:val="99"/>
    <w:semiHidden/>
    <w:rsid w:val="00F33B83"/>
    <w:rPr>
      <w:i/>
      <w:iCs/>
    </w:rPr>
  </w:style>
  <w:style w:type="character" w:styleId="CitaoHTML">
    <w:name w:val="HTML Cite"/>
    <w:basedOn w:val="Fontepargpadro"/>
    <w:uiPriority w:val="99"/>
    <w:semiHidden/>
    <w:unhideWhenUsed/>
    <w:rsid w:val="00F33B83"/>
    <w:rPr>
      <w:i/>
      <w:iCs/>
    </w:rPr>
  </w:style>
  <w:style w:type="character" w:styleId="CdigoHTML">
    <w:name w:val="HTML Code"/>
    <w:basedOn w:val="Fontepargpadro"/>
    <w:uiPriority w:val="99"/>
    <w:semiHidden/>
    <w:unhideWhenUsed/>
    <w:rsid w:val="00F33B83"/>
    <w:rPr>
      <w:rFonts w:ascii="Consolas" w:hAnsi="Consolas"/>
      <w:sz w:val="22"/>
      <w:szCs w:val="20"/>
    </w:rPr>
  </w:style>
  <w:style w:type="character" w:styleId="DefinioHTML">
    <w:name w:val="HTML Definition"/>
    <w:basedOn w:val="Fontepargpadro"/>
    <w:uiPriority w:val="99"/>
    <w:semiHidden/>
    <w:unhideWhenUsed/>
    <w:rsid w:val="00F33B83"/>
    <w:rPr>
      <w:i/>
      <w:iCs/>
    </w:rPr>
  </w:style>
  <w:style w:type="character" w:styleId="TecladoHTML">
    <w:name w:val="HTML Keyboard"/>
    <w:basedOn w:val="Fontepargpadro"/>
    <w:uiPriority w:val="99"/>
    <w:semiHidden/>
    <w:unhideWhenUsed/>
    <w:rsid w:val="00F33B83"/>
    <w:rPr>
      <w:rFonts w:ascii="Consolas" w:hAnsi="Consolas"/>
      <w:sz w:val="22"/>
      <w:szCs w:val="20"/>
    </w:rPr>
  </w:style>
  <w:style w:type="paragraph" w:styleId="Pr-formataoHTML">
    <w:name w:val="HTML Preformatted"/>
    <w:basedOn w:val="Normal"/>
    <w:link w:val="Pr-formataoHTMLChar"/>
    <w:uiPriority w:val="99"/>
    <w:semiHidden/>
    <w:unhideWhenUsed/>
    <w:rsid w:val="00F33B83"/>
    <w:pPr>
      <w:spacing w:before="0" w:line="240" w:lineRule="auto"/>
    </w:pPr>
    <w:rPr>
      <w:rFonts w:ascii="Consolas" w:hAnsi="Consolas"/>
      <w:szCs w:val="20"/>
    </w:rPr>
  </w:style>
  <w:style w:type="character" w:customStyle="1" w:styleId="Pr-formataoHTMLChar">
    <w:name w:val="Pré-formatação HTML Char"/>
    <w:basedOn w:val="Fontepargpadro"/>
    <w:link w:val="Pr-formataoHTML"/>
    <w:uiPriority w:val="99"/>
    <w:semiHidden/>
    <w:rsid w:val="00F33B83"/>
    <w:rPr>
      <w:rFonts w:ascii="Consolas" w:hAnsi="Consolas"/>
      <w:szCs w:val="20"/>
    </w:rPr>
  </w:style>
  <w:style w:type="character" w:styleId="ExemploHTML">
    <w:name w:val="HTML Sample"/>
    <w:basedOn w:val="Fontepargpadro"/>
    <w:uiPriority w:val="99"/>
    <w:semiHidden/>
    <w:unhideWhenUsed/>
    <w:rsid w:val="00F33B83"/>
    <w:rPr>
      <w:rFonts w:ascii="Consolas" w:hAnsi="Consolas"/>
      <w:sz w:val="24"/>
      <w:szCs w:val="24"/>
    </w:rPr>
  </w:style>
  <w:style w:type="character" w:styleId="MquinadeescreverHTML">
    <w:name w:val="HTML Typewriter"/>
    <w:basedOn w:val="Fontepargpadro"/>
    <w:uiPriority w:val="99"/>
    <w:semiHidden/>
    <w:unhideWhenUsed/>
    <w:rsid w:val="00F33B83"/>
    <w:rPr>
      <w:rFonts w:ascii="Consolas" w:hAnsi="Consolas"/>
      <w:sz w:val="22"/>
      <w:szCs w:val="20"/>
    </w:rPr>
  </w:style>
  <w:style w:type="character" w:styleId="VarivelHTML">
    <w:name w:val="HTML Variable"/>
    <w:basedOn w:val="Fontepargpadro"/>
    <w:uiPriority w:val="99"/>
    <w:semiHidden/>
    <w:unhideWhenUsed/>
    <w:rsid w:val="00F33B83"/>
    <w:rPr>
      <w:i/>
      <w:iCs/>
    </w:rPr>
  </w:style>
  <w:style w:type="paragraph" w:styleId="Remissivo1">
    <w:name w:val="index 1"/>
    <w:basedOn w:val="Normal"/>
    <w:next w:val="Normal"/>
    <w:autoRedefine/>
    <w:uiPriority w:val="99"/>
    <w:semiHidden/>
    <w:unhideWhenUsed/>
    <w:rsid w:val="00F33B83"/>
    <w:pPr>
      <w:spacing w:before="0" w:line="240" w:lineRule="auto"/>
      <w:ind w:left="220" w:hanging="220"/>
    </w:pPr>
  </w:style>
  <w:style w:type="paragraph" w:styleId="Remissivo2">
    <w:name w:val="index 2"/>
    <w:basedOn w:val="Normal"/>
    <w:next w:val="Normal"/>
    <w:autoRedefine/>
    <w:uiPriority w:val="99"/>
    <w:semiHidden/>
    <w:unhideWhenUsed/>
    <w:rsid w:val="00F33B83"/>
    <w:pPr>
      <w:spacing w:before="0" w:line="240" w:lineRule="auto"/>
      <w:ind w:left="440" w:hanging="220"/>
    </w:pPr>
  </w:style>
  <w:style w:type="paragraph" w:styleId="Remissivo3">
    <w:name w:val="index 3"/>
    <w:basedOn w:val="Normal"/>
    <w:next w:val="Normal"/>
    <w:autoRedefine/>
    <w:uiPriority w:val="99"/>
    <w:semiHidden/>
    <w:unhideWhenUsed/>
    <w:rsid w:val="00F33B83"/>
    <w:pPr>
      <w:spacing w:before="0" w:line="240" w:lineRule="auto"/>
      <w:ind w:left="660" w:hanging="220"/>
    </w:pPr>
  </w:style>
  <w:style w:type="paragraph" w:styleId="Remissivo4">
    <w:name w:val="index 4"/>
    <w:basedOn w:val="Normal"/>
    <w:next w:val="Normal"/>
    <w:autoRedefine/>
    <w:uiPriority w:val="99"/>
    <w:semiHidden/>
    <w:unhideWhenUsed/>
    <w:rsid w:val="00F33B83"/>
    <w:pPr>
      <w:spacing w:before="0" w:line="240" w:lineRule="auto"/>
      <w:ind w:left="880" w:hanging="220"/>
    </w:pPr>
  </w:style>
  <w:style w:type="paragraph" w:styleId="Remissivo5">
    <w:name w:val="index 5"/>
    <w:basedOn w:val="Normal"/>
    <w:next w:val="Normal"/>
    <w:autoRedefine/>
    <w:uiPriority w:val="99"/>
    <w:semiHidden/>
    <w:unhideWhenUsed/>
    <w:rsid w:val="00F33B83"/>
    <w:pPr>
      <w:spacing w:before="0" w:line="240" w:lineRule="auto"/>
      <w:ind w:left="1100" w:hanging="220"/>
    </w:pPr>
  </w:style>
  <w:style w:type="paragraph" w:styleId="Remissivo6">
    <w:name w:val="index 6"/>
    <w:basedOn w:val="Normal"/>
    <w:next w:val="Normal"/>
    <w:autoRedefine/>
    <w:uiPriority w:val="99"/>
    <w:semiHidden/>
    <w:unhideWhenUsed/>
    <w:rsid w:val="00F33B83"/>
    <w:pPr>
      <w:spacing w:before="0" w:line="240" w:lineRule="auto"/>
      <w:ind w:left="1320" w:hanging="220"/>
    </w:pPr>
  </w:style>
  <w:style w:type="paragraph" w:styleId="Remissivo7">
    <w:name w:val="index 7"/>
    <w:basedOn w:val="Normal"/>
    <w:next w:val="Normal"/>
    <w:autoRedefine/>
    <w:uiPriority w:val="99"/>
    <w:semiHidden/>
    <w:unhideWhenUsed/>
    <w:rsid w:val="00F33B83"/>
    <w:pPr>
      <w:spacing w:before="0" w:line="240" w:lineRule="auto"/>
      <w:ind w:left="1540" w:hanging="220"/>
    </w:pPr>
  </w:style>
  <w:style w:type="paragraph" w:styleId="Remissivo8">
    <w:name w:val="index 8"/>
    <w:basedOn w:val="Normal"/>
    <w:next w:val="Normal"/>
    <w:autoRedefine/>
    <w:uiPriority w:val="99"/>
    <w:semiHidden/>
    <w:unhideWhenUsed/>
    <w:rsid w:val="00F33B83"/>
    <w:pPr>
      <w:spacing w:before="0" w:line="240" w:lineRule="auto"/>
      <w:ind w:left="1760" w:hanging="220"/>
    </w:pPr>
  </w:style>
  <w:style w:type="paragraph" w:styleId="Remissivo9">
    <w:name w:val="index 9"/>
    <w:basedOn w:val="Normal"/>
    <w:next w:val="Normal"/>
    <w:autoRedefine/>
    <w:uiPriority w:val="99"/>
    <w:semiHidden/>
    <w:unhideWhenUsed/>
    <w:rsid w:val="00F33B83"/>
    <w:pPr>
      <w:spacing w:before="0" w:line="240" w:lineRule="auto"/>
      <w:ind w:left="1980" w:hanging="220"/>
    </w:pPr>
  </w:style>
  <w:style w:type="paragraph" w:styleId="Ttulodendiceremissivo">
    <w:name w:val="index heading"/>
    <w:basedOn w:val="Normal"/>
    <w:next w:val="Remissivo1"/>
    <w:uiPriority w:val="99"/>
    <w:semiHidden/>
    <w:unhideWhenUsed/>
    <w:rsid w:val="00F33B83"/>
    <w:rPr>
      <w:rFonts w:asciiTheme="majorHAnsi" w:eastAsiaTheme="majorEastAsia" w:hAnsiTheme="majorHAnsi" w:cstheme="majorBidi"/>
      <w:b/>
      <w:bCs/>
    </w:rPr>
  </w:style>
  <w:style w:type="paragraph" w:styleId="CitaoIntensa">
    <w:name w:val="Intense Quote"/>
    <w:basedOn w:val="Normal"/>
    <w:next w:val="Normal"/>
    <w:link w:val="CitaoIntensa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CitaoIntensaChar">
    <w:name w:val="Citação Intensa Char"/>
    <w:basedOn w:val="Fontepargpadro"/>
    <w:link w:val="CitaoIntensa"/>
    <w:uiPriority w:val="30"/>
    <w:semiHidden/>
    <w:rsid w:val="00594254"/>
    <w:rPr>
      <w:i/>
      <w:iCs/>
      <w:color w:val="1F4E79" w:themeColor="accent1" w:themeShade="80"/>
    </w:rPr>
  </w:style>
  <w:style w:type="character" w:styleId="RefernciaIntensa">
    <w:name w:val="Intense Reference"/>
    <w:basedOn w:val="Fontepargpadro"/>
    <w:uiPriority w:val="32"/>
    <w:semiHidden/>
    <w:unhideWhenUsed/>
    <w:qFormat/>
    <w:rsid w:val="00594254"/>
    <w:rPr>
      <w:b/>
      <w:bCs/>
      <w:caps w:val="0"/>
      <w:smallCaps/>
      <w:color w:val="1F4E79" w:themeColor="accent1" w:themeShade="80"/>
      <w:spacing w:val="0"/>
    </w:rPr>
  </w:style>
  <w:style w:type="table" w:styleId="GradeClara">
    <w:name w:val="Light Grid"/>
    <w:basedOn w:val="Tabela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adeClara-nfase2">
    <w:name w:val="Light Grid Accent 2"/>
    <w:basedOn w:val="Tabela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adeClara-nfase3">
    <w:name w:val="Light Grid Accent 3"/>
    <w:basedOn w:val="Tabela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adeClara-nfase4">
    <w:name w:val="Light Grid Accent 4"/>
    <w:basedOn w:val="Tabela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adeClara-nfase5">
    <w:name w:val="Light Grid Accent 5"/>
    <w:basedOn w:val="Tabela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adeClara-nfase6">
    <w:name w:val="Light Grid Accent 6"/>
    <w:basedOn w:val="Tabela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aClara">
    <w:name w:val="Light List"/>
    <w:basedOn w:val="Tabela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e2">
    <w:name w:val="Light List Accent 2"/>
    <w:basedOn w:val="Tabela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aClara-nfase3">
    <w:name w:val="Light List Accent 3"/>
    <w:basedOn w:val="Tabela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e4">
    <w:name w:val="Light List Accent 4"/>
    <w:basedOn w:val="Tabela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e5">
    <w:name w:val="Light List Accent 5"/>
    <w:basedOn w:val="Tabela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aClara-nfase6">
    <w:name w:val="Light List Accent 6"/>
    <w:basedOn w:val="Tabela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ombreamentoClaro">
    <w:name w:val="Light Shading"/>
    <w:basedOn w:val="Tabela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mentoClaro-nfase2">
    <w:name w:val="Light Shading Accent 2"/>
    <w:basedOn w:val="Tabela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SombreamentoClaro-nfase3">
    <w:name w:val="Light Shading Accent 3"/>
    <w:basedOn w:val="Tabela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mentoClaro-nfase4">
    <w:name w:val="Light Shading Accent 4"/>
    <w:basedOn w:val="Tabela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mentoClaro-nfase5">
    <w:name w:val="Light Shading Accent 5"/>
    <w:basedOn w:val="Tabela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SombreamentoClaro-nfase6">
    <w:name w:val="Light Shading Accent 6"/>
    <w:basedOn w:val="Tabela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merodelinha">
    <w:name w:val="line number"/>
    <w:basedOn w:val="Fontepargpadro"/>
    <w:uiPriority w:val="99"/>
    <w:semiHidden/>
    <w:unhideWhenUsed/>
    <w:rsid w:val="00F33B83"/>
  </w:style>
  <w:style w:type="paragraph" w:styleId="Lista">
    <w:name w:val="List"/>
    <w:basedOn w:val="Normal"/>
    <w:uiPriority w:val="99"/>
    <w:semiHidden/>
    <w:unhideWhenUsed/>
    <w:rsid w:val="00F33B83"/>
    <w:pPr>
      <w:ind w:left="360" w:hanging="360"/>
      <w:contextualSpacing/>
    </w:pPr>
  </w:style>
  <w:style w:type="paragraph" w:styleId="Lista2">
    <w:name w:val="List 2"/>
    <w:basedOn w:val="Normal"/>
    <w:uiPriority w:val="99"/>
    <w:semiHidden/>
    <w:unhideWhenUsed/>
    <w:rsid w:val="00F33B83"/>
    <w:pPr>
      <w:ind w:left="720" w:hanging="360"/>
      <w:contextualSpacing/>
    </w:pPr>
  </w:style>
  <w:style w:type="paragraph" w:styleId="Lista3">
    <w:name w:val="List 3"/>
    <w:basedOn w:val="Normal"/>
    <w:uiPriority w:val="99"/>
    <w:semiHidden/>
    <w:unhideWhenUsed/>
    <w:rsid w:val="00F33B83"/>
    <w:pPr>
      <w:ind w:left="1080" w:hanging="360"/>
      <w:contextualSpacing/>
    </w:pPr>
  </w:style>
  <w:style w:type="paragraph" w:styleId="Lista4">
    <w:name w:val="List 4"/>
    <w:basedOn w:val="Normal"/>
    <w:uiPriority w:val="99"/>
    <w:semiHidden/>
    <w:unhideWhenUsed/>
    <w:rsid w:val="00F33B83"/>
    <w:pPr>
      <w:ind w:left="1440" w:hanging="360"/>
      <w:contextualSpacing/>
    </w:pPr>
  </w:style>
  <w:style w:type="paragraph" w:styleId="Lista5">
    <w:name w:val="List 5"/>
    <w:basedOn w:val="Normal"/>
    <w:uiPriority w:val="99"/>
    <w:semiHidden/>
    <w:unhideWhenUsed/>
    <w:rsid w:val="00F33B83"/>
    <w:pPr>
      <w:ind w:left="1800" w:hanging="360"/>
      <w:contextualSpacing/>
    </w:pPr>
  </w:style>
  <w:style w:type="paragraph" w:styleId="Commarcadores2">
    <w:name w:val="List Bullet 2"/>
    <w:basedOn w:val="Normal"/>
    <w:uiPriority w:val="99"/>
    <w:semiHidden/>
    <w:unhideWhenUsed/>
    <w:rsid w:val="00F33B83"/>
    <w:pPr>
      <w:numPr>
        <w:numId w:val="3"/>
      </w:numPr>
      <w:contextualSpacing/>
    </w:pPr>
  </w:style>
  <w:style w:type="paragraph" w:styleId="Commarcadores3">
    <w:name w:val="List Bullet 3"/>
    <w:basedOn w:val="Normal"/>
    <w:uiPriority w:val="99"/>
    <w:semiHidden/>
    <w:unhideWhenUsed/>
    <w:rsid w:val="00F33B83"/>
    <w:pPr>
      <w:numPr>
        <w:numId w:val="4"/>
      </w:numPr>
      <w:contextualSpacing/>
    </w:pPr>
  </w:style>
  <w:style w:type="paragraph" w:styleId="Commarcadores4">
    <w:name w:val="List Bullet 4"/>
    <w:basedOn w:val="Normal"/>
    <w:uiPriority w:val="99"/>
    <w:semiHidden/>
    <w:unhideWhenUsed/>
    <w:rsid w:val="00F33B83"/>
    <w:pPr>
      <w:numPr>
        <w:numId w:val="5"/>
      </w:numPr>
      <w:contextualSpacing/>
    </w:pPr>
  </w:style>
  <w:style w:type="paragraph" w:styleId="Commarcadores5">
    <w:name w:val="List Bullet 5"/>
    <w:basedOn w:val="Normal"/>
    <w:uiPriority w:val="99"/>
    <w:semiHidden/>
    <w:unhideWhenUsed/>
    <w:rsid w:val="00F33B83"/>
    <w:pPr>
      <w:numPr>
        <w:numId w:val="6"/>
      </w:numPr>
      <w:contextualSpacing/>
    </w:pPr>
  </w:style>
  <w:style w:type="paragraph" w:styleId="Listadecontinuao">
    <w:name w:val="List Continue"/>
    <w:basedOn w:val="Normal"/>
    <w:uiPriority w:val="99"/>
    <w:semiHidden/>
    <w:unhideWhenUsed/>
    <w:rsid w:val="00F33B83"/>
    <w:pPr>
      <w:spacing w:after="120"/>
      <w:ind w:left="360"/>
      <w:contextualSpacing/>
    </w:pPr>
  </w:style>
  <w:style w:type="paragraph" w:styleId="Listadecontinuao2">
    <w:name w:val="List Continue 2"/>
    <w:basedOn w:val="Normal"/>
    <w:uiPriority w:val="99"/>
    <w:semiHidden/>
    <w:unhideWhenUsed/>
    <w:rsid w:val="00F33B83"/>
    <w:pPr>
      <w:spacing w:after="120"/>
      <w:ind w:left="720"/>
      <w:contextualSpacing/>
    </w:pPr>
  </w:style>
  <w:style w:type="paragraph" w:styleId="Listadecontinuao3">
    <w:name w:val="List Continue 3"/>
    <w:basedOn w:val="Normal"/>
    <w:uiPriority w:val="99"/>
    <w:semiHidden/>
    <w:unhideWhenUsed/>
    <w:rsid w:val="00F33B83"/>
    <w:pPr>
      <w:spacing w:after="120"/>
      <w:ind w:left="1080"/>
      <w:contextualSpacing/>
    </w:pPr>
  </w:style>
  <w:style w:type="paragraph" w:styleId="Listadecontinuao4">
    <w:name w:val="List Continue 4"/>
    <w:basedOn w:val="Normal"/>
    <w:uiPriority w:val="99"/>
    <w:semiHidden/>
    <w:unhideWhenUsed/>
    <w:rsid w:val="00F33B83"/>
    <w:pPr>
      <w:spacing w:after="120"/>
      <w:ind w:left="1440"/>
      <w:contextualSpacing/>
    </w:pPr>
  </w:style>
  <w:style w:type="paragraph" w:styleId="Listadecontinuao5">
    <w:name w:val="List Continue 5"/>
    <w:basedOn w:val="Normal"/>
    <w:uiPriority w:val="99"/>
    <w:semiHidden/>
    <w:unhideWhenUsed/>
    <w:rsid w:val="00F33B83"/>
    <w:pPr>
      <w:spacing w:after="120"/>
      <w:ind w:left="1800"/>
      <w:contextualSpacing/>
    </w:pPr>
  </w:style>
  <w:style w:type="paragraph" w:styleId="Numerada2">
    <w:name w:val="List Number 2"/>
    <w:basedOn w:val="Normal"/>
    <w:uiPriority w:val="99"/>
    <w:semiHidden/>
    <w:unhideWhenUsed/>
    <w:rsid w:val="00F33B83"/>
    <w:pPr>
      <w:numPr>
        <w:numId w:val="7"/>
      </w:numPr>
      <w:contextualSpacing/>
    </w:pPr>
  </w:style>
  <w:style w:type="paragraph" w:styleId="Numerada3">
    <w:name w:val="List Number 3"/>
    <w:basedOn w:val="Normal"/>
    <w:uiPriority w:val="99"/>
    <w:semiHidden/>
    <w:unhideWhenUsed/>
    <w:rsid w:val="00F33B83"/>
    <w:pPr>
      <w:numPr>
        <w:numId w:val="8"/>
      </w:numPr>
      <w:contextualSpacing/>
    </w:pPr>
  </w:style>
  <w:style w:type="paragraph" w:styleId="Numerada4">
    <w:name w:val="List Number 4"/>
    <w:basedOn w:val="Normal"/>
    <w:uiPriority w:val="99"/>
    <w:semiHidden/>
    <w:unhideWhenUsed/>
    <w:rsid w:val="00F33B83"/>
    <w:pPr>
      <w:numPr>
        <w:numId w:val="9"/>
      </w:numPr>
      <w:contextualSpacing/>
    </w:pPr>
  </w:style>
  <w:style w:type="paragraph" w:styleId="Numerada5">
    <w:name w:val="List Number 5"/>
    <w:basedOn w:val="Normal"/>
    <w:uiPriority w:val="99"/>
    <w:semiHidden/>
    <w:unhideWhenUsed/>
    <w:rsid w:val="00F33B83"/>
    <w:pPr>
      <w:numPr>
        <w:numId w:val="10"/>
      </w:numPr>
      <w:contextualSpacing/>
    </w:pPr>
  </w:style>
  <w:style w:type="paragraph" w:styleId="PargrafodaLista">
    <w:name w:val="List Paragraph"/>
    <w:basedOn w:val="Normal"/>
    <w:uiPriority w:val="34"/>
    <w:unhideWhenUsed/>
    <w:qFormat/>
    <w:rsid w:val="00F33B83"/>
    <w:pPr>
      <w:ind w:left="720"/>
      <w:contextualSpacing/>
    </w:pPr>
  </w:style>
  <w:style w:type="table" w:styleId="TabeladeLista1Clara">
    <w:name w:val="List Table 1 Light"/>
    <w:basedOn w:val="Tabela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1Clara-nfase1">
    <w:name w:val="List Table 1 Light Accent 1"/>
    <w:basedOn w:val="Tabela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1Clara-nfase2">
    <w:name w:val="List Table 1 Light Accent 2"/>
    <w:basedOn w:val="Tabela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1Clara-nfase3">
    <w:name w:val="List Table 1 Light Accent 3"/>
    <w:basedOn w:val="Tabela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1Clara-nfase4">
    <w:name w:val="List Table 1 Light Accent 4"/>
    <w:basedOn w:val="Tabela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1Clara-nfase5">
    <w:name w:val="List Table 1 Light Accent 5"/>
    <w:basedOn w:val="Tabela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1Clara-nfase6">
    <w:name w:val="List Table 1 Light Accent 6"/>
    <w:basedOn w:val="Tabela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2">
    <w:name w:val="List Table 2"/>
    <w:basedOn w:val="Tabela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2-nfase1">
    <w:name w:val="List Table 2 Accent 1"/>
    <w:basedOn w:val="Tabela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2-nfase2">
    <w:name w:val="List Table 2 Accent 2"/>
    <w:basedOn w:val="Tabela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2-nfase3">
    <w:name w:val="List Table 2 Accent 3"/>
    <w:basedOn w:val="Tabela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2-nfase4">
    <w:name w:val="List Table 2 Accent 4"/>
    <w:basedOn w:val="Tabela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2-nfase5">
    <w:name w:val="List Table 2 Accent 5"/>
    <w:basedOn w:val="Tabela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2-nfase6">
    <w:name w:val="List Table 2 Accent 6"/>
    <w:basedOn w:val="Tabela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3">
    <w:name w:val="List Table 3"/>
    <w:basedOn w:val="Tabela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eladeLista3-nfase2">
    <w:name w:val="List Table 3 Accent 2"/>
    <w:basedOn w:val="Tabela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eladeLista3-nfase3">
    <w:name w:val="List Table 3 Accent 3"/>
    <w:basedOn w:val="Tabela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eladeLista3-nfase4">
    <w:name w:val="List Table 3 Accent 4"/>
    <w:basedOn w:val="Tabela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eladeLista3-nfase5">
    <w:name w:val="List Table 3 Accent 5"/>
    <w:basedOn w:val="Tabela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eladeLista3-nfase6">
    <w:name w:val="List Table 3 Accent 6"/>
    <w:basedOn w:val="Tabela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eladeLista4">
    <w:name w:val="List Table 4"/>
    <w:basedOn w:val="Tabela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4-nfase1">
    <w:name w:val="List Table 4 Accent 1"/>
    <w:basedOn w:val="Tabela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4-nfase2">
    <w:name w:val="List Table 4 Accent 2"/>
    <w:basedOn w:val="Tabela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4-nfase3">
    <w:name w:val="List Table 4 Accent 3"/>
    <w:basedOn w:val="Tabela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4-nfase4">
    <w:name w:val="List Table 4 Accent 4"/>
    <w:basedOn w:val="Tabela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4-nfase5">
    <w:name w:val="List Table 4 Accent 5"/>
    <w:basedOn w:val="Tabela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4-nfase6">
    <w:name w:val="List Table 4 Accent 6"/>
    <w:basedOn w:val="Tabela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5Escura">
    <w:name w:val="List Table 5 Dark"/>
    <w:basedOn w:val="Tabela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6Colorida-nfase1">
    <w:name w:val="List Table 6 Colorful Accent 1"/>
    <w:basedOn w:val="Tabela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6Colorida-nfase2">
    <w:name w:val="List Table 6 Colorful Accent 2"/>
    <w:basedOn w:val="Tabela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6Colorida-nfase3">
    <w:name w:val="List Table 6 Colorful Accent 3"/>
    <w:basedOn w:val="Tabela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6Colorida-nfase4">
    <w:name w:val="List Table 6 Colorful Accent 4"/>
    <w:basedOn w:val="Tabela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6Colorida-nfase5">
    <w:name w:val="List Table 6 Colorful Accent 5"/>
    <w:basedOn w:val="Tabela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6Colorida-nfase6">
    <w:name w:val="List Table 6 Colorful Accent 6"/>
    <w:basedOn w:val="Tabela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7Colorida">
    <w:name w:val="List Table 7 Colorful"/>
    <w:basedOn w:val="Tabela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demacro">
    <w:name w:val="macro"/>
    <w:link w:val="Textodemacro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TextodemacroChar">
    <w:name w:val="Texto de macro Char"/>
    <w:basedOn w:val="Fontepargpadro"/>
    <w:link w:val="Textodemacro"/>
    <w:uiPriority w:val="99"/>
    <w:semiHidden/>
    <w:rsid w:val="00F33B83"/>
    <w:rPr>
      <w:rFonts w:ascii="Consolas" w:hAnsi="Consolas"/>
      <w:szCs w:val="20"/>
    </w:rPr>
  </w:style>
  <w:style w:type="table" w:styleId="GradeMdia1">
    <w:name w:val="Medium Grid 1"/>
    <w:basedOn w:val="Tabela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adeMdia1-nfase2">
    <w:name w:val="Medium Grid 1 Accent 2"/>
    <w:basedOn w:val="Tabela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adeMdia1-nfase3">
    <w:name w:val="Medium Grid 1 Accent 3"/>
    <w:basedOn w:val="Tabela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adeMdia1-nfase4">
    <w:name w:val="Medium Grid 1 Accent 4"/>
    <w:basedOn w:val="Tabela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adeMdia1-nfase5">
    <w:name w:val="Medium Grid 1 Accent 5"/>
    <w:basedOn w:val="Tabela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adeMdia1-nfase6">
    <w:name w:val="Medium Grid 1 Accent 6"/>
    <w:basedOn w:val="Tabela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adeMdia2">
    <w:name w:val="Medium Grid 2"/>
    <w:basedOn w:val="Tabela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adeMdia3-nfase2">
    <w:name w:val="Medium Grid 3 Accent 2"/>
    <w:basedOn w:val="Tabela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adeMdia3-nfase3">
    <w:name w:val="Medium Grid 3 Accent 3"/>
    <w:basedOn w:val="Tabela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adeMdia3-nfase4">
    <w:name w:val="Medium Grid 3 Accent 4"/>
    <w:basedOn w:val="Tabela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adeMdia3-nfase5">
    <w:name w:val="Medium Grid 3 Accent 5"/>
    <w:basedOn w:val="Tabela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adeMdia3-nfase6">
    <w:name w:val="Medium Grid 3 Accent 6"/>
    <w:basedOn w:val="Tabela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Mdia1">
    <w:name w:val="Medium List 1"/>
    <w:basedOn w:val="Tabela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dia1-nfase2">
    <w:name w:val="Medium List 1 Accent 2"/>
    <w:basedOn w:val="Tabela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aMdia1-nfase3">
    <w:name w:val="Medium List 1 Accent 3"/>
    <w:basedOn w:val="Tabela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dia1-nfase4">
    <w:name w:val="Medium List 1 Accent 4"/>
    <w:basedOn w:val="Tabela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dia1-nfase5">
    <w:name w:val="Medium List 1 Accent 5"/>
    <w:basedOn w:val="Tabela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aMdia1-nfase6">
    <w:name w:val="Medium List 1 Accent 6"/>
    <w:basedOn w:val="Tabela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dia2">
    <w:name w:val="Medium List 2"/>
    <w:basedOn w:val="Tabela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mentoMdio1">
    <w:name w:val="Medium Shading 1"/>
    <w:basedOn w:val="Tabela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1">
    <w:name w:val="Medium Shading 2 Accent 1"/>
    <w:basedOn w:val="Tabela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2">
    <w:name w:val="Medium Shading 2 Accent 2"/>
    <w:basedOn w:val="Tabela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3">
    <w:name w:val="Medium Shading 2 Accent 3"/>
    <w:basedOn w:val="Tabela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4">
    <w:name w:val="Medium Shading 2 Accent 4"/>
    <w:basedOn w:val="Tabela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5">
    <w:name w:val="Medium Shading 2 Accent 5"/>
    <w:basedOn w:val="Tabela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6">
    <w:name w:val="Medium Shading 2 Accent 6"/>
    <w:basedOn w:val="Tabela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Cabealhodamensagem">
    <w:name w:val="Message Header"/>
    <w:basedOn w:val="Normal"/>
    <w:link w:val="Cabealhodamensagem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F33B83"/>
    <w:rPr>
      <w:rFonts w:asciiTheme="majorHAnsi" w:eastAsiaTheme="majorEastAsia" w:hAnsiTheme="majorHAnsi" w:cstheme="majorBidi"/>
      <w:sz w:val="24"/>
      <w:szCs w:val="24"/>
      <w:shd w:val="pct20" w:color="auto" w:fill="auto"/>
    </w:rPr>
  </w:style>
  <w:style w:type="paragraph" w:styleId="SemEspaamento">
    <w:name w:val="No Spacing"/>
    <w:uiPriority w:val="1"/>
    <w:semiHidden/>
    <w:unhideWhenUsed/>
    <w:rsid w:val="00F33B83"/>
    <w:pPr>
      <w:spacing w:before="0" w:line="240" w:lineRule="auto"/>
    </w:pPr>
  </w:style>
  <w:style w:type="paragraph" w:styleId="Recuonormal">
    <w:name w:val="Normal Indent"/>
    <w:basedOn w:val="Normal"/>
    <w:uiPriority w:val="99"/>
    <w:semiHidden/>
    <w:unhideWhenUsed/>
    <w:rsid w:val="00F33B83"/>
    <w:pPr>
      <w:ind w:left="720"/>
    </w:pPr>
  </w:style>
  <w:style w:type="paragraph" w:styleId="Ttulodanota">
    <w:name w:val="Note Heading"/>
    <w:basedOn w:val="Normal"/>
    <w:next w:val="Normal"/>
    <w:link w:val="TtulodanotaChar"/>
    <w:uiPriority w:val="99"/>
    <w:semiHidden/>
    <w:unhideWhenUsed/>
    <w:rsid w:val="00F33B83"/>
    <w:pPr>
      <w:spacing w:before="0" w:line="240" w:lineRule="auto"/>
    </w:pPr>
  </w:style>
  <w:style w:type="character" w:customStyle="1" w:styleId="TtulodanotaChar">
    <w:name w:val="Título da nota Char"/>
    <w:basedOn w:val="Fontepargpadro"/>
    <w:link w:val="Ttulodanota"/>
    <w:uiPriority w:val="99"/>
    <w:semiHidden/>
    <w:rsid w:val="00F33B83"/>
  </w:style>
  <w:style w:type="character" w:styleId="Nmerodepgina">
    <w:name w:val="page number"/>
    <w:basedOn w:val="Fontepargpadro"/>
    <w:uiPriority w:val="99"/>
    <w:semiHidden/>
    <w:unhideWhenUsed/>
    <w:rsid w:val="00F33B83"/>
  </w:style>
  <w:style w:type="character" w:styleId="TextodoEspaoReservado">
    <w:name w:val="Placeholder Text"/>
    <w:basedOn w:val="Fontepargpadro"/>
    <w:uiPriority w:val="99"/>
    <w:semiHidden/>
    <w:rsid w:val="00487996"/>
    <w:rPr>
      <w:color w:val="595959" w:themeColor="text1" w:themeTint="A6"/>
    </w:rPr>
  </w:style>
  <w:style w:type="table" w:styleId="SimplesTabela1">
    <w:name w:val="Plain Table 1"/>
    <w:basedOn w:val="Tabela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emFormatao">
    <w:name w:val="Plain Text"/>
    <w:basedOn w:val="Normal"/>
    <w:link w:val="TextosemFormataoChar"/>
    <w:uiPriority w:val="99"/>
    <w:semiHidden/>
    <w:unhideWhenUsed/>
    <w:rsid w:val="00F33B83"/>
    <w:pPr>
      <w:spacing w:before="0" w:line="240" w:lineRule="auto"/>
    </w:pPr>
    <w:rPr>
      <w:rFonts w:ascii="Consolas" w:hAnsi="Consolas"/>
      <w:szCs w:val="21"/>
    </w:rPr>
  </w:style>
  <w:style w:type="character" w:customStyle="1" w:styleId="TextosemFormataoChar">
    <w:name w:val="Texto sem Formatação Char"/>
    <w:basedOn w:val="Fontepargpadro"/>
    <w:link w:val="TextosemFormatao"/>
    <w:uiPriority w:val="99"/>
    <w:semiHidden/>
    <w:rsid w:val="00F33B83"/>
    <w:rPr>
      <w:rFonts w:ascii="Consolas" w:hAnsi="Consolas"/>
      <w:szCs w:val="21"/>
    </w:rPr>
  </w:style>
  <w:style w:type="paragraph" w:styleId="Citao">
    <w:name w:val="Quote"/>
    <w:basedOn w:val="Normal"/>
    <w:next w:val="Normal"/>
    <w:link w:val="CitaoChar"/>
    <w:uiPriority w:val="29"/>
    <w:semiHidden/>
    <w:unhideWhenUsed/>
    <w:qFormat/>
    <w:rsid w:val="00072D27"/>
    <w:pPr>
      <w:spacing w:before="200" w:after="160"/>
      <w:jc w:val="center"/>
    </w:pPr>
    <w:rPr>
      <w:i/>
      <w:iCs/>
      <w:color w:val="404040" w:themeColor="text1" w:themeTint="BF"/>
    </w:rPr>
  </w:style>
  <w:style w:type="character" w:customStyle="1" w:styleId="CitaoChar">
    <w:name w:val="Citação Char"/>
    <w:basedOn w:val="Fontepargpadro"/>
    <w:link w:val="Citao"/>
    <w:uiPriority w:val="29"/>
    <w:semiHidden/>
    <w:rsid w:val="00072D27"/>
    <w:rPr>
      <w:i/>
      <w:iCs/>
      <w:color w:val="404040" w:themeColor="text1" w:themeTint="BF"/>
    </w:rPr>
  </w:style>
  <w:style w:type="paragraph" w:styleId="Saudao">
    <w:name w:val="Salutation"/>
    <w:basedOn w:val="Normal"/>
    <w:next w:val="Normal"/>
    <w:link w:val="SaudaoChar"/>
    <w:uiPriority w:val="99"/>
    <w:semiHidden/>
    <w:unhideWhenUsed/>
    <w:rsid w:val="00F33B83"/>
  </w:style>
  <w:style w:type="character" w:customStyle="1" w:styleId="SaudaoChar">
    <w:name w:val="Saudação Char"/>
    <w:basedOn w:val="Fontepargpadro"/>
    <w:link w:val="Saudao"/>
    <w:uiPriority w:val="99"/>
    <w:semiHidden/>
    <w:rsid w:val="00F33B83"/>
  </w:style>
  <w:style w:type="paragraph" w:styleId="Assinatura">
    <w:name w:val="Signature"/>
    <w:basedOn w:val="Normal"/>
    <w:link w:val="AssinaturaChar"/>
    <w:uiPriority w:val="99"/>
    <w:semiHidden/>
    <w:unhideWhenUsed/>
    <w:rsid w:val="00F33B83"/>
    <w:pPr>
      <w:spacing w:before="0" w:line="240" w:lineRule="auto"/>
      <w:ind w:left="4320"/>
    </w:pPr>
  </w:style>
  <w:style w:type="character" w:customStyle="1" w:styleId="AssinaturaChar">
    <w:name w:val="Assinatura Char"/>
    <w:basedOn w:val="Fontepargpadro"/>
    <w:link w:val="Assinatura"/>
    <w:uiPriority w:val="99"/>
    <w:semiHidden/>
    <w:rsid w:val="00F33B83"/>
  </w:style>
  <w:style w:type="character" w:styleId="nfaseSutil">
    <w:name w:val="Subtle Emphasis"/>
    <w:basedOn w:val="Fontepargpadro"/>
    <w:uiPriority w:val="19"/>
    <w:semiHidden/>
    <w:unhideWhenUsed/>
    <w:qFormat/>
    <w:rsid w:val="00F33B83"/>
    <w:rPr>
      <w:i/>
      <w:iCs/>
      <w:color w:val="404040" w:themeColor="text1" w:themeTint="BF"/>
    </w:rPr>
  </w:style>
  <w:style w:type="character" w:styleId="RefernciaSutil">
    <w:name w:val="Subtle Reference"/>
    <w:basedOn w:val="Fontepargpadro"/>
    <w:uiPriority w:val="31"/>
    <w:semiHidden/>
    <w:unhideWhenUsed/>
    <w:qFormat/>
    <w:rsid w:val="00F33B83"/>
    <w:rPr>
      <w:smallCaps/>
      <w:color w:val="5A5A5A" w:themeColor="text1" w:themeTint="A5"/>
    </w:rPr>
  </w:style>
  <w:style w:type="table" w:styleId="Tabelacomefeitos3D1">
    <w:name w:val="Table 3D effects 1"/>
    <w:basedOn w:val="Tabela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1">
    <w:name w:val="Table Classic 1"/>
    <w:basedOn w:val="Tabela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aclssica4">
    <w:name w:val="Table Classic 4"/>
    <w:basedOn w:val="Tabela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aemcolunas1">
    <w:name w:val="Table Columns 1"/>
    <w:basedOn w:val="Tabela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aemcolunas4">
    <w:name w:val="Table Columns 4"/>
    <w:basedOn w:val="Tabela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aemcolunas5">
    <w:name w:val="Table Columns 5"/>
    <w:basedOn w:val="Tabela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acontempornea">
    <w:name w:val="Table Contemporary"/>
    <w:basedOn w:val="Tabela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aelegante">
    <w:name w:val="Table Elegant"/>
    <w:basedOn w:val="Tabela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acomgrade1">
    <w:name w:val="Table Grid 1"/>
    <w:basedOn w:val="Tabela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comgrade2">
    <w:name w:val="Table Grid 2"/>
    <w:basedOn w:val="Tabela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3">
    <w:name w:val="Table Grid 3"/>
    <w:basedOn w:val="Tabela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4">
    <w:name w:val="Table Grid 4"/>
    <w:basedOn w:val="Tabela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acomgrade5">
    <w:name w:val="Table Grid 5"/>
    <w:basedOn w:val="Tabela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6">
    <w:name w:val="Table Grid 6"/>
    <w:basedOn w:val="Tabela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
    <w:name w:val="Table Grid 7"/>
    <w:basedOn w:val="Tabela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
    <w:name w:val="Table Grid 8"/>
    <w:basedOn w:val="Tabela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deGradeClara">
    <w:name w:val="Grid Table Light"/>
    <w:basedOn w:val="Tabela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emlista1">
    <w:name w:val="Table List 1"/>
    <w:basedOn w:val="Tabela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aemlista5">
    <w:name w:val="Table List 5"/>
    <w:basedOn w:val="Tabela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aemlista6">
    <w:name w:val="Table List 6"/>
    <w:basedOn w:val="Tabela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aemlista7">
    <w:name w:val="Table List 7"/>
    <w:basedOn w:val="Tabela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aemlista8">
    <w:name w:val="Table List 8"/>
    <w:basedOn w:val="Tabela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ndicedeautoridades">
    <w:name w:val="table of authorities"/>
    <w:basedOn w:val="Normal"/>
    <w:next w:val="Normal"/>
    <w:uiPriority w:val="99"/>
    <w:semiHidden/>
    <w:unhideWhenUsed/>
    <w:rsid w:val="00F33B83"/>
    <w:pPr>
      <w:ind w:left="220" w:hanging="220"/>
    </w:pPr>
  </w:style>
  <w:style w:type="paragraph" w:styleId="ndicedeilustraes">
    <w:name w:val="table of figures"/>
    <w:basedOn w:val="Normal"/>
    <w:next w:val="Normal"/>
    <w:uiPriority w:val="99"/>
    <w:semiHidden/>
    <w:unhideWhenUsed/>
    <w:rsid w:val="00F33B83"/>
  </w:style>
  <w:style w:type="table" w:styleId="Tabelaprofissional">
    <w:name w:val="Table Professional"/>
    <w:basedOn w:val="Tabela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aSimples-1">
    <w:name w:val="Table Simple 1"/>
    <w:basedOn w:val="Tabela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aSimples-2">
    <w:name w:val="Table Simple 2"/>
    <w:basedOn w:val="Tabela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aSimples-3">
    <w:name w:val="Table Simple 3"/>
    <w:basedOn w:val="Tabela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asutil1">
    <w:name w:val="Table Subtle 1"/>
    <w:basedOn w:val="Tabela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tema">
    <w:name w:val="Table Theme"/>
    <w:basedOn w:val="Tabela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aWeb1">
    <w:name w:val="Table Web 1"/>
    <w:basedOn w:val="Tabela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2">
    <w:name w:val="Table Web 2"/>
    <w:basedOn w:val="Tabela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3">
    <w:name w:val="Table Web 3"/>
    <w:basedOn w:val="Tabela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tulodendicedeautoridades">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Sumrio1">
    <w:name w:val="toc 1"/>
    <w:basedOn w:val="Normal"/>
    <w:next w:val="Normal"/>
    <w:autoRedefine/>
    <w:uiPriority w:val="39"/>
    <w:semiHidden/>
    <w:unhideWhenUsed/>
    <w:rsid w:val="00F33B83"/>
    <w:pPr>
      <w:spacing w:after="100"/>
    </w:pPr>
  </w:style>
  <w:style w:type="paragraph" w:styleId="Sumrio2">
    <w:name w:val="toc 2"/>
    <w:basedOn w:val="Normal"/>
    <w:next w:val="Normal"/>
    <w:autoRedefine/>
    <w:uiPriority w:val="39"/>
    <w:semiHidden/>
    <w:unhideWhenUsed/>
    <w:rsid w:val="00F33B83"/>
    <w:pPr>
      <w:spacing w:after="100"/>
      <w:ind w:left="220"/>
    </w:pPr>
  </w:style>
  <w:style w:type="paragraph" w:styleId="Sumrio3">
    <w:name w:val="toc 3"/>
    <w:basedOn w:val="Normal"/>
    <w:next w:val="Normal"/>
    <w:autoRedefine/>
    <w:uiPriority w:val="39"/>
    <w:semiHidden/>
    <w:unhideWhenUsed/>
    <w:rsid w:val="00F33B83"/>
    <w:pPr>
      <w:spacing w:after="100"/>
      <w:ind w:left="440"/>
    </w:pPr>
  </w:style>
  <w:style w:type="paragraph" w:styleId="Sumrio4">
    <w:name w:val="toc 4"/>
    <w:basedOn w:val="Normal"/>
    <w:next w:val="Normal"/>
    <w:autoRedefine/>
    <w:uiPriority w:val="39"/>
    <w:semiHidden/>
    <w:unhideWhenUsed/>
    <w:rsid w:val="00F33B83"/>
    <w:pPr>
      <w:spacing w:after="100"/>
      <w:ind w:left="660"/>
    </w:pPr>
  </w:style>
  <w:style w:type="paragraph" w:styleId="Sumrio5">
    <w:name w:val="toc 5"/>
    <w:basedOn w:val="Normal"/>
    <w:next w:val="Normal"/>
    <w:autoRedefine/>
    <w:uiPriority w:val="39"/>
    <w:semiHidden/>
    <w:unhideWhenUsed/>
    <w:rsid w:val="00F33B83"/>
    <w:pPr>
      <w:spacing w:after="100"/>
      <w:ind w:left="880"/>
    </w:pPr>
  </w:style>
  <w:style w:type="paragraph" w:styleId="Sumrio6">
    <w:name w:val="toc 6"/>
    <w:basedOn w:val="Normal"/>
    <w:next w:val="Normal"/>
    <w:autoRedefine/>
    <w:uiPriority w:val="39"/>
    <w:semiHidden/>
    <w:unhideWhenUsed/>
    <w:rsid w:val="00F33B83"/>
    <w:pPr>
      <w:spacing w:after="100"/>
      <w:ind w:left="1100"/>
    </w:pPr>
  </w:style>
  <w:style w:type="paragraph" w:styleId="Sumrio7">
    <w:name w:val="toc 7"/>
    <w:basedOn w:val="Normal"/>
    <w:next w:val="Normal"/>
    <w:autoRedefine/>
    <w:uiPriority w:val="39"/>
    <w:semiHidden/>
    <w:unhideWhenUsed/>
    <w:rsid w:val="00F33B83"/>
    <w:pPr>
      <w:spacing w:after="100"/>
      <w:ind w:left="1320"/>
    </w:pPr>
  </w:style>
  <w:style w:type="paragraph" w:styleId="Sumrio8">
    <w:name w:val="toc 8"/>
    <w:basedOn w:val="Normal"/>
    <w:next w:val="Normal"/>
    <w:autoRedefine/>
    <w:uiPriority w:val="39"/>
    <w:semiHidden/>
    <w:unhideWhenUsed/>
    <w:rsid w:val="00F33B83"/>
    <w:pPr>
      <w:spacing w:after="100"/>
      <w:ind w:left="1540"/>
    </w:pPr>
  </w:style>
  <w:style w:type="paragraph" w:styleId="Sumrio9">
    <w:name w:val="toc 9"/>
    <w:basedOn w:val="Normal"/>
    <w:next w:val="Normal"/>
    <w:autoRedefine/>
    <w:uiPriority w:val="39"/>
    <w:semiHidden/>
    <w:unhideWhenUsed/>
    <w:rsid w:val="00F33B83"/>
    <w:pPr>
      <w:spacing w:after="100"/>
      <w:ind w:left="1760"/>
    </w:pPr>
  </w:style>
  <w:style w:type="character" w:styleId="MenoPendente">
    <w:name w:val="Unresolved Mention"/>
    <w:basedOn w:val="Fontepargpadro"/>
    <w:uiPriority w:val="99"/>
    <w:semiHidden/>
    <w:unhideWhenUsed/>
    <w:rsid w:val="00A67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lanalto.gov.br/ccivil_03/leis/l9504compilado.htm" TargetMode="External"/><Relationship Id="rId18" Type="http://schemas.openxmlformats.org/officeDocument/2006/relationships/image" Target="media/image2.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hyperlink" Target="https://www.planalto.gov.br/ccivil_03/constituicao/constituicao.htm" TargetMode="External"/><Relationship Id="rId17" Type="http://schemas.openxmlformats.org/officeDocument/2006/relationships/image" Target="media/image1.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unesco.org/en/ethics-science-technology/bioethics-and-human-rights"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rae-cesar-brandao.github.io/avaliacao_candidatos_eleicao/"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institutoliberal.org.b]r/blog/pensadores/50-frases-de-ayn-rand/"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irae-cesar-brandao.github.io/avaliacao_candidatos_eleicao/" TargetMode="External"/><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planalto.gov.br/ccivil_03/decreto/d1171.htm" TargetMode="External"/><Relationship Id="rId22" Type="http://schemas.openxmlformats.org/officeDocument/2006/relationships/header" Target="header1.xml"/><Relationship Id="rId27"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Microsoft\Office\16.0\DTS\pt-BR%7b9B405184-E55E-4DB0-993D-987F4A83F522%7d\%7bB63DA6B7-2C2A-42A9-BB26-90E9029C0199%7dTF5517a15e-098e-45ec-8744-ffd85dafa90ee22b79b6_win32-31d4b3947a31.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a8a52e8c320b9a064ae3583ae3861c9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8020cb39231a0945110f9cd888b521a"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7B9FE982-DDF9-4F2B-80C6-E4D44711D042}">
  <ds:schemaRefs>
    <ds:schemaRef ds:uri="http://schemas.microsoft.com/sharepoint/v3/contenttype/forms"/>
  </ds:schemaRefs>
</ds:datastoreItem>
</file>

<file path=customXml/itemProps2.xml><?xml version="1.0" encoding="utf-8"?>
<ds:datastoreItem xmlns:ds="http://schemas.openxmlformats.org/officeDocument/2006/customXml" ds:itemID="{71F0F5CC-BEDC-4A29-93D8-84A7152760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F6AFD9-3CE3-4EEA-B705-82EE1111B485}">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{B63DA6B7-2C2A-42A9-BB26-90E9029C0199}TF5517a15e-098e-45ec-8744-ffd85dafa90ee22b79b6_win32-31d4b3947a31.dotx</Template>
  <TotalTime>129</TotalTime>
  <Pages>21</Pages>
  <Words>5926</Words>
  <Characters>32006</Characters>
  <Application>Microsoft Office Word</Application>
  <DocSecurity>0</DocSecurity>
  <Lines>266</Lines>
  <Paragraphs>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Iraê César Brandão</cp:lastModifiedBy>
  <cp:revision>111</cp:revision>
  <dcterms:created xsi:type="dcterms:W3CDTF">2026-10-17T21:13:00Z</dcterms:created>
  <dcterms:modified xsi:type="dcterms:W3CDTF">2026-10-17T23:35:00Z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