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8E6D8" w14:textId="77777777" w:rsidR="00D36E8C" w:rsidRPr="00A808A2" w:rsidRDefault="00CF4679" w:rsidP="00A808A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808A2">
        <w:rPr>
          <w:rFonts w:ascii="Times New Roman" w:hAnsi="Times New Roman"/>
          <w:b/>
          <w:bCs/>
          <w:sz w:val="24"/>
          <w:szCs w:val="24"/>
        </w:rPr>
        <w:t>Supplementary Table 1</w:t>
      </w:r>
    </w:p>
    <w:tbl>
      <w:tblPr>
        <w:tblStyle w:val="Tabelacomgrade"/>
        <w:tblpPr w:leftFromText="141" w:rightFromText="141" w:vertAnchor="page" w:horzAnchor="margin" w:tblpXSpec="center" w:tblpY="3121"/>
        <w:tblW w:w="7938" w:type="dxa"/>
        <w:tblBorders>
          <w:left w:val="none" w:sz="0" w:space="0" w:color="auto"/>
          <w:right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3384"/>
        <w:gridCol w:w="2557"/>
      </w:tblGrid>
      <w:tr w:rsidR="009E14FF" w:rsidRPr="00A808A2" w14:paraId="686A90A3" w14:textId="77777777" w:rsidTr="007C723F">
        <w:trPr>
          <w:trHeight w:val="453"/>
        </w:trPr>
        <w:tc>
          <w:tcPr>
            <w:tcW w:w="1997" w:type="dxa"/>
          </w:tcPr>
          <w:p w14:paraId="7FACB0E0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Species / Family</w:t>
            </w:r>
          </w:p>
        </w:tc>
        <w:tc>
          <w:tcPr>
            <w:tcW w:w="3384" w:type="dxa"/>
          </w:tcPr>
          <w:p w14:paraId="1F0A7B5C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Description of the sequence</w:t>
            </w:r>
          </w:p>
          <w:p w14:paraId="702B472B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satDNA PcP190</w:t>
            </w:r>
          </w:p>
        </w:tc>
        <w:tc>
          <w:tcPr>
            <w:tcW w:w="2557" w:type="dxa"/>
          </w:tcPr>
          <w:p w14:paraId="47563927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Access number</w:t>
            </w:r>
          </w:p>
          <w:p w14:paraId="51DB62C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at Genbank</w:t>
            </w:r>
          </w:p>
        </w:tc>
      </w:tr>
      <w:tr w:rsidR="009E14FF" w:rsidRPr="00A808A2" w14:paraId="1D71AECB" w14:textId="77777777" w:rsidTr="007C723F">
        <w:trPr>
          <w:trHeight w:val="233"/>
        </w:trPr>
        <w:tc>
          <w:tcPr>
            <w:tcW w:w="1997" w:type="dxa"/>
            <w:vMerge w:val="restart"/>
          </w:tcPr>
          <w:p w14:paraId="5B3BBD91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Pseudis tocantins</w:t>
            </w:r>
          </w:p>
          <w:p w14:paraId="1DE44349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3384" w:type="dxa"/>
          </w:tcPr>
          <w:p w14:paraId="58F618AA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PcP190-1b-Ptoc-WGA1-C1</w:t>
            </w:r>
          </w:p>
        </w:tc>
        <w:tc>
          <w:tcPr>
            <w:tcW w:w="2557" w:type="dxa"/>
          </w:tcPr>
          <w:p w14:paraId="741D2718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J01010.1</w:t>
            </w:r>
          </w:p>
        </w:tc>
      </w:tr>
      <w:tr w:rsidR="009E14FF" w:rsidRPr="00A808A2" w14:paraId="39A84884" w14:textId="77777777" w:rsidTr="007C723F">
        <w:trPr>
          <w:trHeight w:val="345"/>
        </w:trPr>
        <w:tc>
          <w:tcPr>
            <w:tcW w:w="1997" w:type="dxa"/>
            <w:vMerge/>
          </w:tcPr>
          <w:p w14:paraId="2D4B6AF4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4152D7E0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PcP190-6-Ptoc-Z-c1</w:t>
            </w:r>
          </w:p>
        </w:tc>
        <w:tc>
          <w:tcPr>
            <w:tcW w:w="2557" w:type="dxa"/>
          </w:tcPr>
          <w:p w14:paraId="22307FEC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JF281131.2</w:t>
            </w:r>
          </w:p>
        </w:tc>
      </w:tr>
      <w:tr w:rsidR="009E14FF" w:rsidRPr="00A808A2" w14:paraId="15ACA5C9" w14:textId="77777777" w:rsidTr="007C723F">
        <w:trPr>
          <w:trHeight w:val="340"/>
        </w:trPr>
        <w:tc>
          <w:tcPr>
            <w:tcW w:w="1997" w:type="dxa"/>
            <w:vMerge/>
          </w:tcPr>
          <w:p w14:paraId="07F2CA3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084581A5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PcP190-7b-Ptoc-M2-C2.1</w:t>
            </w:r>
          </w:p>
        </w:tc>
        <w:tc>
          <w:tcPr>
            <w:tcW w:w="2557" w:type="dxa"/>
          </w:tcPr>
          <w:p w14:paraId="6D8B579A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KX170931.1</w:t>
            </w:r>
          </w:p>
        </w:tc>
      </w:tr>
      <w:tr w:rsidR="009E14FF" w:rsidRPr="00A808A2" w14:paraId="1E970E01" w14:textId="77777777" w:rsidTr="007C723F">
        <w:trPr>
          <w:trHeight w:val="346"/>
        </w:trPr>
        <w:tc>
          <w:tcPr>
            <w:tcW w:w="1997" w:type="dxa"/>
            <w:vMerge/>
          </w:tcPr>
          <w:p w14:paraId="1B60C6CB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6AB72B1E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PcP190-7a-ptoc-M2-C21.2</w:t>
            </w:r>
          </w:p>
        </w:tc>
        <w:tc>
          <w:tcPr>
            <w:tcW w:w="2557" w:type="dxa"/>
          </w:tcPr>
          <w:p w14:paraId="0FFE01C8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KX170893.1</w:t>
            </w:r>
          </w:p>
        </w:tc>
      </w:tr>
      <w:tr w:rsidR="009E14FF" w:rsidRPr="00A808A2" w14:paraId="72662070" w14:textId="77777777" w:rsidTr="007C723F">
        <w:trPr>
          <w:trHeight w:val="345"/>
        </w:trPr>
        <w:tc>
          <w:tcPr>
            <w:tcW w:w="1997" w:type="dxa"/>
            <w:vMerge/>
          </w:tcPr>
          <w:p w14:paraId="2401069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5667B576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PcP190-5-Ptoc-M2-C6-2</w:t>
            </w:r>
          </w:p>
        </w:tc>
        <w:tc>
          <w:tcPr>
            <w:tcW w:w="2557" w:type="dxa"/>
          </w:tcPr>
          <w:p w14:paraId="63A95671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JF325847.1</w:t>
            </w:r>
          </w:p>
        </w:tc>
      </w:tr>
      <w:tr w:rsidR="009E14FF" w:rsidRPr="00A808A2" w14:paraId="036AF5B6" w14:textId="77777777" w:rsidTr="007C723F">
        <w:trPr>
          <w:trHeight w:val="345"/>
        </w:trPr>
        <w:tc>
          <w:tcPr>
            <w:tcW w:w="1997" w:type="dxa"/>
            <w:vMerge/>
          </w:tcPr>
          <w:p w14:paraId="52F75E66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76ED56AD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2557" w:type="dxa"/>
          </w:tcPr>
          <w:p w14:paraId="0A233312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KX170911.1</w:t>
            </w:r>
          </w:p>
        </w:tc>
      </w:tr>
      <w:tr w:rsidR="009E14FF" w:rsidRPr="00A808A2" w14:paraId="735E01C4" w14:textId="77777777" w:rsidTr="007C723F">
        <w:trPr>
          <w:trHeight w:val="345"/>
        </w:trPr>
        <w:tc>
          <w:tcPr>
            <w:tcW w:w="1997" w:type="dxa"/>
            <w:vMerge/>
          </w:tcPr>
          <w:p w14:paraId="3960F520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57A89455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PcP-1a-Ptoc-M2-C1</w:t>
            </w:r>
          </w:p>
        </w:tc>
        <w:tc>
          <w:tcPr>
            <w:tcW w:w="2557" w:type="dxa"/>
          </w:tcPr>
          <w:p w14:paraId="794F5432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J01009.1</w:t>
            </w:r>
          </w:p>
        </w:tc>
      </w:tr>
      <w:tr w:rsidR="009E14FF" w:rsidRPr="00A808A2" w14:paraId="2A56EE87" w14:textId="77777777" w:rsidTr="007C723F">
        <w:trPr>
          <w:trHeight w:val="345"/>
        </w:trPr>
        <w:tc>
          <w:tcPr>
            <w:tcW w:w="1997" w:type="dxa"/>
            <w:vMerge/>
          </w:tcPr>
          <w:p w14:paraId="7876A2ED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7A555F7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PcP-2-Ptoc-M1-C1</w:t>
            </w:r>
          </w:p>
        </w:tc>
        <w:tc>
          <w:tcPr>
            <w:tcW w:w="2557" w:type="dxa"/>
          </w:tcPr>
          <w:p w14:paraId="383D7FA7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X12622.1</w:t>
            </w:r>
          </w:p>
        </w:tc>
      </w:tr>
      <w:tr w:rsidR="009E14FF" w:rsidRPr="00A808A2" w14:paraId="551BEA83" w14:textId="77777777" w:rsidTr="007C723F">
        <w:trPr>
          <w:trHeight w:val="346"/>
        </w:trPr>
        <w:tc>
          <w:tcPr>
            <w:tcW w:w="1997" w:type="dxa"/>
            <w:vMerge/>
          </w:tcPr>
          <w:p w14:paraId="6409881C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5CB7768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PcP-3-Ptoc-W-C11.1</w:t>
            </w:r>
          </w:p>
        </w:tc>
        <w:tc>
          <w:tcPr>
            <w:tcW w:w="2557" w:type="dxa"/>
          </w:tcPr>
          <w:p w14:paraId="054C245E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KX170930.1</w:t>
            </w:r>
          </w:p>
        </w:tc>
      </w:tr>
      <w:tr w:rsidR="009E14FF" w:rsidRPr="00A808A2" w14:paraId="4A5051CA" w14:textId="77777777" w:rsidTr="007C723F">
        <w:trPr>
          <w:trHeight w:val="686"/>
        </w:trPr>
        <w:tc>
          <w:tcPr>
            <w:tcW w:w="1997" w:type="dxa"/>
          </w:tcPr>
          <w:p w14:paraId="2B007E8E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  <w:t>Leptodactylus latrans</w:t>
            </w: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 xml:space="preserve"> (Leptodactylidae)</w:t>
            </w:r>
          </w:p>
        </w:tc>
        <w:tc>
          <w:tcPr>
            <w:tcW w:w="3384" w:type="dxa"/>
          </w:tcPr>
          <w:p w14:paraId="4D03D4B1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L.latrans2.1</w:t>
            </w:r>
          </w:p>
        </w:tc>
        <w:tc>
          <w:tcPr>
            <w:tcW w:w="2557" w:type="dxa"/>
          </w:tcPr>
          <w:p w14:paraId="2703729A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KM361718.1</w:t>
            </w:r>
          </w:p>
        </w:tc>
      </w:tr>
      <w:tr w:rsidR="009E14FF" w:rsidRPr="00A808A2" w14:paraId="3DDDED92" w14:textId="77777777" w:rsidTr="007C723F">
        <w:trPr>
          <w:trHeight w:val="234"/>
        </w:trPr>
        <w:tc>
          <w:tcPr>
            <w:tcW w:w="1997" w:type="dxa"/>
          </w:tcPr>
          <w:p w14:paraId="065E960B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Physalaemus cuvieri</w:t>
            </w:r>
          </w:p>
          <w:p w14:paraId="75AEC76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  <w:t>(Leptodactylidae)</w:t>
            </w:r>
          </w:p>
        </w:tc>
        <w:tc>
          <w:tcPr>
            <w:tcW w:w="3384" w:type="dxa"/>
          </w:tcPr>
          <w:p w14:paraId="4D25EA4E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P.cuvieriBAC1</w:t>
            </w:r>
          </w:p>
        </w:tc>
        <w:tc>
          <w:tcPr>
            <w:tcW w:w="2557" w:type="dxa"/>
          </w:tcPr>
          <w:p w14:paraId="429A8B47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JF281121.1</w:t>
            </w:r>
          </w:p>
        </w:tc>
      </w:tr>
      <w:tr w:rsidR="009E14FF" w:rsidRPr="00A808A2" w14:paraId="542BA3C9" w14:textId="77777777" w:rsidTr="007C723F">
        <w:trPr>
          <w:trHeight w:val="234"/>
        </w:trPr>
        <w:tc>
          <w:tcPr>
            <w:tcW w:w="1997" w:type="dxa"/>
          </w:tcPr>
          <w:p w14:paraId="05EFDE86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Crossodactylus gaudichaudii</w:t>
            </w:r>
            <w:r w:rsidRPr="00A808A2"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  <w:t xml:space="preserve"> (Hylodidae)</w:t>
            </w:r>
          </w:p>
        </w:tc>
        <w:tc>
          <w:tcPr>
            <w:tcW w:w="3384" w:type="dxa"/>
          </w:tcPr>
          <w:p w14:paraId="5E385E0B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C.gaidichaudii2</w:t>
            </w:r>
          </w:p>
        </w:tc>
        <w:tc>
          <w:tcPr>
            <w:tcW w:w="2557" w:type="dxa"/>
          </w:tcPr>
          <w:p w14:paraId="337CC202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KM361725.1</w:t>
            </w:r>
          </w:p>
        </w:tc>
      </w:tr>
      <w:tr w:rsidR="009E14FF" w:rsidRPr="00A808A2" w14:paraId="70655438" w14:textId="77777777" w:rsidTr="007C723F">
        <w:trPr>
          <w:trHeight w:val="234"/>
        </w:trPr>
        <w:tc>
          <w:tcPr>
            <w:tcW w:w="1997" w:type="dxa"/>
          </w:tcPr>
          <w:p w14:paraId="293746CA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Lysapsus limellum</w:t>
            </w:r>
          </w:p>
          <w:p w14:paraId="48A37505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3384" w:type="dxa"/>
          </w:tcPr>
          <w:p w14:paraId="41CD1F27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PcP190-8-Llim-M-C8.1*</w:t>
            </w:r>
          </w:p>
        </w:tc>
        <w:tc>
          <w:tcPr>
            <w:tcW w:w="2557" w:type="dxa"/>
          </w:tcPr>
          <w:p w14:paraId="7530E8F1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KX170908.1</w:t>
            </w:r>
          </w:p>
        </w:tc>
      </w:tr>
    </w:tbl>
    <w:p w14:paraId="7A5CCD1E" w14:textId="77777777" w:rsidR="003E3C5B" w:rsidRPr="00A808A2" w:rsidRDefault="009E14FF" w:rsidP="00A808A2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0" w:name="_Hlk64822424"/>
      <w:r w:rsidRPr="00A808A2">
        <w:rPr>
          <w:rFonts w:ascii="Times New Roman" w:hAnsi="Times New Roman"/>
          <w:sz w:val="24"/>
          <w:szCs w:val="24"/>
        </w:rPr>
        <w:t xml:space="preserve"> </w:t>
      </w:r>
      <w:r w:rsidR="009D482F" w:rsidRPr="00A808A2">
        <w:rPr>
          <w:rFonts w:ascii="Times New Roman" w:hAnsi="Times New Roman"/>
          <w:sz w:val="24"/>
          <w:szCs w:val="24"/>
        </w:rPr>
        <w:t>Sequences of the satDNA PcP190 isolated from different species of anurans, used in this mapping experiment and their respective access numbers, deposited on GenBank.</w:t>
      </w:r>
      <w:bookmarkEnd w:id="0"/>
    </w:p>
    <w:sectPr w:rsidR="003E3C5B" w:rsidRPr="00A808A2" w:rsidSect="00A808A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04"/>
    <w:rsid w:val="0027375A"/>
    <w:rsid w:val="003E3C5B"/>
    <w:rsid w:val="005F2649"/>
    <w:rsid w:val="00697D2D"/>
    <w:rsid w:val="006E1F40"/>
    <w:rsid w:val="007C723F"/>
    <w:rsid w:val="00871E83"/>
    <w:rsid w:val="008838D2"/>
    <w:rsid w:val="0092550E"/>
    <w:rsid w:val="009D0645"/>
    <w:rsid w:val="009D482F"/>
    <w:rsid w:val="009E14FF"/>
    <w:rsid w:val="00A808A2"/>
    <w:rsid w:val="00CF4679"/>
    <w:rsid w:val="00D02E31"/>
    <w:rsid w:val="00D146B6"/>
    <w:rsid w:val="00D36E8C"/>
    <w:rsid w:val="00DA3020"/>
    <w:rsid w:val="00EA1504"/>
    <w:rsid w:val="00F1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41FAC3"/>
  <w14:defaultImageDpi w14:val="0"/>
  <w15:docId w15:val="{25D952AE-09C9-4E39-87AB-5912ABBD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1504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2</cp:revision>
  <dcterms:created xsi:type="dcterms:W3CDTF">2021-03-01T02:12:00Z</dcterms:created>
  <dcterms:modified xsi:type="dcterms:W3CDTF">2021-03-01T02:12:00Z</dcterms:modified>
</cp:coreProperties>
</file>