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08FF" w14:textId="77777777" w:rsidR="00095605" w:rsidRDefault="00F30FE5" w:rsidP="008E7F1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Hlk64822547"/>
      <w:r>
        <w:rPr>
          <w:rFonts w:ascii="Times New Roman" w:hAnsi="Times New Roman"/>
          <w:b/>
          <w:sz w:val="24"/>
          <w:szCs w:val="24"/>
        </w:rPr>
        <w:t>S</w:t>
      </w:r>
      <w:r w:rsidR="00095605" w:rsidRPr="00095605">
        <w:rPr>
          <w:rFonts w:ascii="Times New Roman" w:hAnsi="Times New Roman"/>
          <w:b/>
          <w:sz w:val="24"/>
          <w:szCs w:val="24"/>
        </w:rPr>
        <w:t>up</w:t>
      </w:r>
      <w:r>
        <w:rPr>
          <w:rFonts w:ascii="Times New Roman" w:hAnsi="Times New Roman"/>
          <w:b/>
          <w:sz w:val="24"/>
          <w:szCs w:val="24"/>
        </w:rPr>
        <w:t>p</w:t>
      </w:r>
      <w:r w:rsidR="00095605" w:rsidRPr="00095605">
        <w:rPr>
          <w:rFonts w:ascii="Times New Roman" w:hAnsi="Times New Roman"/>
          <w:b/>
          <w:sz w:val="24"/>
          <w:szCs w:val="24"/>
        </w:rPr>
        <w:t>lementa</w:t>
      </w:r>
      <w:r w:rsidR="00B13033">
        <w:rPr>
          <w:rFonts w:ascii="Times New Roman" w:hAnsi="Times New Roman"/>
          <w:b/>
          <w:sz w:val="24"/>
          <w:szCs w:val="24"/>
        </w:rPr>
        <w:t>ry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95605" w:rsidRPr="00095605">
        <w:rPr>
          <w:rFonts w:ascii="Times New Roman" w:hAnsi="Times New Roman"/>
          <w:b/>
          <w:sz w:val="24"/>
          <w:szCs w:val="24"/>
        </w:rPr>
        <w:t>Table 2</w:t>
      </w:r>
    </w:p>
    <w:p w14:paraId="0D3BEA18" w14:textId="77777777" w:rsidR="007746F9" w:rsidRPr="00AA656E" w:rsidRDefault="001060DE" w:rsidP="008E7F1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A656E">
        <w:rPr>
          <w:rFonts w:ascii="Times New Roman" w:hAnsi="Times New Roman"/>
          <w:sz w:val="24"/>
          <w:szCs w:val="24"/>
        </w:rPr>
        <w:t>List of vertebrate species mapped with PcP190 and their access number to the Sequence Read Archive data (SRAs).</w:t>
      </w:r>
    </w:p>
    <w:tbl>
      <w:tblPr>
        <w:tblStyle w:val="TabeladeGradeClara1"/>
        <w:tblpPr w:leftFromText="141" w:rightFromText="141" w:vertAnchor="page" w:horzAnchor="margin" w:tblpXSpec="center" w:tblpY="3436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3212"/>
      </w:tblGrid>
      <w:tr w:rsidR="001060DE" w:rsidRPr="00712F40" w14:paraId="7DCA3F0C" w14:textId="77777777" w:rsidTr="00AA656E">
        <w:trPr>
          <w:trHeight w:val="345"/>
        </w:trPr>
        <w:tc>
          <w:tcPr>
            <w:tcW w:w="3531" w:type="dxa"/>
          </w:tcPr>
          <w:bookmarkEnd w:id="0"/>
          <w:p w14:paraId="4E904AD2" w14:textId="77777777" w:rsidR="001060DE" w:rsidRPr="00712F40" w:rsidRDefault="006D7625" w:rsidP="008E7F12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6D7625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Species / Orders</w:t>
            </w:r>
          </w:p>
        </w:tc>
        <w:tc>
          <w:tcPr>
            <w:tcW w:w="3212" w:type="dxa"/>
          </w:tcPr>
          <w:p w14:paraId="10934BA9" w14:textId="77777777" w:rsidR="001060DE" w:rsidRPr="00712F40" w:rsidRDefault="006D7625" w:rsidP="008E7F12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6D7625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Access number SRAs</w:t>
            </w:r>
          </w:p>
        </w:tc>
      </w:tr>
      <w:tr w:rsidR="001060DE" w:rsidRPr="00712F40" w14:paraId="5B0DEE11" w14:textId="77777777" w:rsidTr="00AA656E">
        <w:trPr>
          <w:trHeight w:val="345"/>
        </w:trPr>
        <w:tc>
          <w:tcPr>
            <w:tcW w:w="3531" w:type="dxa"/>
          </w:tcPr>
          <w:p w14:paraId="52E1B974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Anolis carolinensis</w:t>
            </w:r>
          </w:p>
          <w:p w14:paraId="389467FD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(Squamata)</w:t>
            </w:r>
          </w:p>
        </w:tc>
        <w:tc>
          <w:tcPr>
            <w:tcW w:w="3212" w:type="dxa"/>
          </w:tcPr>
          <w:p w14:paraId="30662E60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SRR5813770</w:t>
            </w:r>
          </w:p>
        </w:tc>
      </w:tr>
      <w:tr w:rsidR="001060DE" w:rsidRPr="00712F40" w14:paraId="52CAEE39" w14:textId="77777777" w:rsidTr="00AA656E">
        <w:trPr>
          <w:trHeight w:val="345"/>
        </w:trPr>
        <w:tc>
          <w:tcPr>
            <w:tcW w:w="3531" w:type="dxa"/>
          </w:tcPr>
          <w:p w14:paraId="4072F02C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Colossoma macropomum</w:t>
            </w:r>
          </w:p>
          <w:p w14:paraId="14749457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(Characiformes)</w:t>
            </w:r>
            <w:r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 xml:space="preserve"> OK</w:t>
            </w:r>
          </w:p>
        </w:tc>
        <w:tc>
          <w:tcPr>
            <w:tcW w:w="3212" w:type="dxa"/>
          </w:tcPr>
          <w:p w14:paraId="576B849A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SRR11808597</w:t>
            </w:r>
          </w:p>
        </w:tc>
      </w:tr>
      <w:tr w:rsidR="001060DE" w:rsidRPr="00712F40" w14:paraId="1CAFAE30" w14:textId="77777777" w:rsidTr="00AA656E">
        <w:trPr>
          <w:trHeight w:val="345"/>
        </w:trPr>
        <w:tc>
          <w:tcPr>
            <w:tcW w:w="3531" w:type="dxa"/>
          </w:tcPr>
          <w:p w14:paraId="4E21D839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Latimeria chalumnae  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(Coelacanthiformes)</w:t>
            </w:r>
            <w:r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OK</w:t>
            </w:r>
          </w:p>
        </w:tc>
        <w:tc>
          <w:tcPr>
            <w:tcW w:w="3212" w:type="dxa"/>
          </w:tcPr>
          <w:p w14:paraId="0370E28B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DRR003686</w:t>
            </w:r>
          </w:p>
        </w:tc>
      </w:tr>
      <w:tr w:rsidR="001060DE" w:rsidRPr="00712F40" w14:paraId="01EBDB35" w14:textId="77777777" w:rsidTr="00AA656E">
        <w:trPr>
          <w:trHeight w:val="345"/>
        </w:trPr>
        <w:tc>
          <w:tcPr>
            <w:tcW w:w="3531" w:type="dxa"/>
          </w:tcPr>
          <w:p w14:paraId="1ABA2A0D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Boa constrictor</w:t>
            </w:r>
          </w:p>
          <w:p w14:paraId="72EBFA8E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(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Squamata/subordem: Ophidia</w:t>
            </w: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 )</w:t>
            </w:r>
          </w:p>
        </w:tc>
        <w:tc>
          <w:tcPr>
            <w:tcW w:w="3212" w:type="dxa"/>
          </w:tcPr>
          <w:p w14:paraId="61F7FE83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SRR8772355</w:t>
            </w:r>
          </w:p>
        </w:tc>
      </w:tr>
      <w:tr w:rsidR="001060DE" w:rsidRPr="00712F40" w14:paraId="131BCF82" w14:textId="77777777" w:rsidTr="00AA656E">
        <w:trPr>
          <w:trHeight w:val="345"/>
        </w:trPr>
        <w:tc>
          <w:tcPr>
            <w:tcW w:w="3531" w:type="dxa"/>
          </w:tcPr>
          <w:p w14:paraId="50453E25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Gallus gallus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(Galliformes)</w:t>
            </w:r>
          </w:p>
        </w:tc>
        <w:tc>
          <w:tcPr>
            <w:tcW w:w="3212" w:type="dxa"/>
          </w:tcPr>
          <w:p w14:paraId="0B6DECA3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A583B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ERR5037286</w:t>
            </w:r>
          </w:p>
        </w:tc>
      </w:tr>
      <w:tr w:rsidR="001060DE" w:rsidRPr="00712F40" w14:paraId="678EAF5E" w14:textId="77777777" w:rsidTr="00AA656E">
        <w:trPr>
          <w:trHeight w:val="345"/>
        </w:trPr>
        <w:tc>
          <w:tcPr>
            <w:tcW w:w="3531" w:type="dxa"/>
          </w:tcPr>
          <w:p w14:paraId="2CF45ABC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Salamandra atra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(Caudata)</w:t>
            </w:r>
          </w:p>
        </w:tc>
        <w:tc>
          <w:tcPr>
            <w:tcW w:w="3212" w:type="dxa"/>
          </w:tcPr>
          <w:p w14:paraId="3549B417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ERR4083992</w:t>
            </w:r>
          </w:p>
        </w:tc>
      </w:tr>
      <w:tr w:rsidR="001060DE" w:rsidRPr="00712F40" w14:paraId="428C4A59" w14:textId="77777777" w:rsidTr="00AA656E">
        <w:trPr>
          <w:trHeight w:val="345"/>
        </w:trPr>
        <w:tc>
          <w:tcPr>
            <w:tcW w:w="3531" w:type="dxa"/>
          </w:tcPr>
          <w:p w14:paraId="67EAA142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Mus musculus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(Rodentia)</w:t>
            </w:r>
          </w:p>
        </w:tc>
        <w:tc>
          <w:tcPr>
            <w:tcW w:w="3212" w:type="dxa"/>
          </w:tcPr>
          <w:p w14:paraId="2F394156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SRR12997646</w:t>
            </w:r>
          </w:p>
        </w:tc>
      </w:tr>
    </w:tbl>
    <w:p w14:paraId="1B0D0476" w14:textId="77777777" w:rsidR="003E3C5B" w:rsidRPr="00095605" w:rsidRDefault="003E3C5B" w:rsidP="008E7F1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3E3C5B" w:rsidRPr="00095605" w:rsidSect="008E7F1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0"/>
    <w:rsid w:val="0004472A"/>
    <w:rsid w:val="00095605"/>
    <w:rsid w:val="000B497A"/>
    <w:rsid w:val="000E35BA"/>
    <w:rsid w:val="001060DE"/>
    <w:rsid w:val="002D3BE4"/>
    <w:rsid w:val="003A0492"/>
    <w:rsid w:val="003A080E"/>
    <w:rsid w:val="003B4C8E"/>
    <w:rsid w:val="003E3C5B"/>
    <w:rsid w:val="00503DA7"/>
    <w:rsid w:val="006D7625"/>
    <w:rsid w:val="00712F40"/>
    <w:rsid w:val="007746F9"/>
    <w:rsid w:val="0079173C"/>
    <w:rsid w:val="007A583B"/>
    <w:rsid w:val="008E7F12"/>
    <w:rsid w:val="009E6A9E"/>
    <w:rsid w:val="00A50779"/>
    <w:rsid w:val="00A70EB8"/>
    <w:rsid w:val="00AA656E"/>
    <w:rsid w:val="00B13033"/>
    <w:rsid w:val="00E35AC2"/>
    <w:rsid w:val="00E85F1E"/>
    <w:rsid w:val="00EB31A5"/>
    <w:rsid w:val="00F17118"/>
    <w:rsid w:val="00F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09B6E"/>
  <w14:defaultImageDpi w14:val="0"/>
  <w15:docId w15:val="{1A1AA464-08A8-4BC6-9A7A-E69ED01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Clara1">
    <w:name w:val="Tabela de Grade Clara1"/>
    <w:basedOn w:val="Tabelanormal"/>
    <w:next w:val="TabeladeGradeClara"/>
    <w:uiPriority w:val="40"/>
    <w:rsid w:val="00712F40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adeClara">
    <w:name w:val="Grid Table Light"/>
    <w:basedOn w:val="Tabelanormal"/>
    <w:uiPriority w:val="40"/>
    <w:rsid w:val="00712F40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2021-03-01T01:34:00Z</dcterms:created>
  <dcterms:modified xsi:type="dcterms:W3CDTF">2021-03-01T01:34:00Z</dcterms:modified>
</cp:coreProperties>
</file>