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A857" w14:textId="77777777" w:rsidR="00F33CEF" w:rsidRPr="00603C57" w:rsidRDefault="00F33CEF" w:rsidP="00B65667">
      <w:pPr>
        <w:pStyle w:val="Cabealho"/>
        <w:tabs>
          <w:tab w:val="clear" w:pos="8504"/>
        </w:tabs>
        <w:ind w:right="566"/>
        <w:rPr>
          <w:b/>
          <w:bCs/>
          <w:sz w:val="24"/>
          <w:szCs w:val="24"/>
        </w:rPr>
      </w:pPr>
      <w:bookmarkStart w:id="0" w:name="_Hlk64822740"/>
      <w:r w:rsidRPr="00603C57">
        <w:rPr>
          <w:b/>
          <w:bCs/>
          <w:sz w:val="24"/>
          <w:szCs w:val="24"/>
        </w:rPr>
        <w:t>Supplementa</w:t>
      </w:r>
      <w:r w:rsidR="007655D2" w:rsidRPr="00603C57">
        <w:rPr>
          <w:b/>
          <w:bCs/>
          <w:sz w:val="24"/>
          <w:szCs w:val="24"/>
        </w:rPr>
        <w:t>ry</w:t>
      </w:r>
      <w:r w:rsidRPr="00603C57">
        <w:rPr>
          <w:b/>
          <w:bCs/>
          <w:sz w:val="24"/>
          <w:szCs w:val="24"/>
        </w:rPr>
        <w:t xml:space="preserve"> table S4</w:t>
      </w:r>
      <w:bookmarkStart w:id="1" w:name="_Hlk64315796"/>
    </w:p>
    <w:bookmarkEnd w:id="1"/>
    <w:p w14:paraId="72CEF662" w14:textId="77777777" w:rsidR="00F33CEF" w:rsidRPr="00603C57" w:rsidRDefault="00F33CEF" w:rsidP="00B65667">
      <w:pPr>
        <w:pStyle w:val="Cabealho"/>
        <w:tabs>
          <w:tab w:val="clear" w:pos="8504"/>
        </w:tabs>
        <w:ind w:right="566"/>
        <w:rPr>
          <w:sz w:val="24"/>
          <w:szCs w:val="24"/>
        </w:rPr>
      </w:pPr>
      <w:r w:rsidRPr="00603C57">
        <w:rPr>
          <w:sz w:val="24"/>
          <w:szCs w:val="24"/>
        </w:rPr>
        <w:t>List of anuran species and their families, which were not found reads from PcP190, and their respective access number for the Sequence Read Archive (SRAs) data.</w:t>
      </w:r>
    </w:p>
    <w:tbl>
      <w:tblPr>
        <w:tblStyle w:val="TabeladeGradeClara"/>
        <w:tblpPr w:leftFromText="141" w:rightFromText="141" w:vertAnchor="page" w:horzAnchor="page" w:tblpX="1782" w:tblpY="2847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3212"/>
      </w:tblGrid>
      <w:tr w:rsidR="00B65667" w:rsidRPr="00603C57" w14:paraId="04A4A26F" w14:textId="77777777" w:rsidTr="00B65667">
        <w:trPr>
          <w:trHeight w:val="345"/>
        </w:trPr>
        <w:tc>
          <w:tcPr>
            <w:tcW w:w="3531" w:type="dxa"/>
          </w:tcPr>
          <w:bookmarkEnd w:id="0"/>
          <w:p w14:paraId="08CEF335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bCs/>
                <w:sz w:val="24"/>
                <w:szCs w:val="24"/>
              </w:rPr>
              <w:t>Families/Species</w:t>
            </w:r>
          </w:p>
        </w:tc>
        <w:tc>
          <w:tcPr>
            <w:tcW w:w="3212" w:type="dxa"/>
          </w:tcPr>
          <w:p w14:paraId="0654F76C" w14:textId="77777777" w:rsidR="00B65667" w:rsidRPr="00603C57" w:rsidRDefault="00B65667" w:rsidP="00B65667">
            <w:pPr>
              <w:pStyle w:val="TableParagraph"/>
              <w:spacing w:line="240" w:lineRule="auto"/>
              <w:ind w:left="632" w:right="478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bCs/>
                <w:sz w:val="24"/>
                <w:szCs w:val="24"/>
              </w:rPr>
              <w:t>Access number for SRAs</w:t>
            </w:r>
          </w:p>
        </w:tc>
      </w:tr>
      <w:tr w:rsidR="00B65667" w:rsidRPr="00603C57" w14:paraId="5D643CED" w14:textId="77777777" w:rsidTr="00B65667">
        <w:trPr>
          <w:trHeight w:val="345"/>
        </w:trPr>
        <w:tc>
          <w:tcPr>
            <w:tcW w:w="3531" w:type="dxa"/>
          </w:tcPr>
          <w:p w14:paraId="3AF838A4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Ranidae</w:t>
            </w:r>
          </w:p>
        </w:tc>
        <w:tc>
          <w:tcPr>
            <w:tcW w:w="3212" w:type="dxa"/>
          </w:tcPr>
          <w:p w14:paraId="5FA1CDE2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21B398C1" w14:textId="77777777" w:rsidTr="00B65667">
        <w:trPr>
          <w:trHeight w:val="345"/>
        </w:trPr>
        <w:tc>
          <w:tcPr>
            <w:tcW w:w="3531" w:type="dxa"/>
          </w:tcPr>
          <w:p w14:paraId="69824A87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Rana temporaria</w:t>
            </w:r>
          </w:p>
        </w:tc>
        <w:tc>
          <w:tcPr>
            <w:tcW w:w="3212" w:type="dxa"/>
          </w:tcPr>
          <w:p w14:paraId="4672159A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SRR2226373</w:t>
            </w:r>
          </w:p>
        </w:tc>
      </w:tr>
      <w:tr w:rsidR="00B65667" w:rsidRPr="00603C57" w14:paraId="188CB880" w14:textId="77777777" w:rsidTr="00B65667">
        <w:trPr>
          <w:trHeight w:val="346"/>
        </w:trPr>
        <w:tc>
          <w:tcPr>
            <w:tcW w:w="3531" w:type="dxa"/>
          </w:tcPr>
          <w:p w14:paraId="01F7D57F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Amolops mantzorum</w:t>
            </w:r>
          </w:p>
        </w:tc>
        <w:tc>
          <w:tcPr>
            <w:tcW w:w="3212" w:type="dxa"/>
          </w:tcPr>
          <w:p w14:paraId="1BC61127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SRR5248586</w:t>
            </w:r>
          </w:p>
        </w:tc>
      </w:tr>
      <w:tr w:rsidR="00583473" w:rsidRPr="00603C57" w14:paraId="65051AD9" w14:textId="77777777" w:rsidTr="00B65667">
        <w:trPr>
          <w:trHeight w:val="346"/>
        </w:trPr>
        <w:tc>
          <w:tcPr>
            <w:tcW w:w="3531" w:type="dxa"/>
          </w:tcPr>
          <w:p w14:paraId="698EBADF" w14:textId="77777777" w:rsidR="00583473" w:rsidRPr="00603C57" w:rsidRDefault="00583473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Amolops chunganensis</w:t>
            </w:r>
          </w:p>
        </w:tc>
        <w:tc>
          <w:tcPr>
            <w:tcW w:w="3212" w:type="dxa"/>
          </w:tcPr>
          <w:p w14:paraId="23A3FBF1" w14:textId="77777777" w:rsidR="00583473" w:rsidRPr="00603C57" w:rsidRDefault="00771C5C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SRR3929656</w:t>
            </w:r>
          </w:p>
        </w:tc>
      </w:tr>
      <w:tr w:rsidR="00B65667" w:rsidRPr="00603C57" w14:paraId="2DC8DC54" w14:textId="77777777" w:rsidTr="00B65667">
        <w:trPr>
          <w:trHeight w:val="345"/>
        </w:trPr>
        <w:tc>
          <w:tcPr>
            <w:tcW w:w="3531" w:type="dxa"/>
          </w:tcPr>
          <w:p w14:paraId="0FE3EFEB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Pipidae</w:t>
            </w:r>
          </w:p>
        </w:tc>
        <w:tc>
          <w:tcPr>
            <w:tcW w:w="3212" w:type="dxa"/>
          </w:tcPr>
          <w:p w14:paraId="3677D23A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4FFD7039" w14:textId="77777777" w:rsidTr="00B65667">
        <w:trPr>
          <w:trHeight w:val="380"/>
        </w:trPr>
        <w:tc>
          <w:tcPr>
            <w:tcW w:w="3531" w:type="dxa"/>
          </w:tcPr>
          <w:p w14:paraId="0DB95384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Pipa parva</w:t>
            </w:r>
          </w:p>
        </w:tc>
        <w:tc>
          <w:tcPr>
            <w:tcW w:w="3212" w:type="dxa"/>
          </w:tcPr>
          <w:p w14:paraId="19C5AFFE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SRR9309203</w:t>
            </w:r>
          </w:p>
        </w:tc>
      </w:tr>
      <w:tr w:rsidR="00B65667" w:rsidRPr="00603C57" w14:paraId="3380724B" w14:textId="77777777" w:rsidTr="00B65667">
        <w:trPr>
          <w:trHeight w:val="380"/>
        </w:trPr>
        <w:tc>
          <w:tcPr>
            <w:tcW w:w="3531" w:type="dxa"/>
          </w:tcPr>
          <w:p w14:paraId="48C72973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Xenopus borealis</w:t>
            </w:r>
          </w:p>
        </w:tc>
        <w:tc>
          <w:tcPr>
            <w:tcW w:w="3212" w:type="dxa"/>
          </w:tcPr>
          <w:p w14:paraId="1B8E0C74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SRR6357673</w:t>
            </w:r>
          </w:p>
        </w:tc>
      </w:tr>
      <w:tr w:rsidR="00B65667" w:rsidRPr="00603C57" w14:paraId="5B5BB582" w14:textId="77777777" w:rsidTr="00B65667">
        <w:trPr>
          <w:trHeight w:val="345"/>
        </w:trPr>
        <w:tc>
          <w:tcPr>
            <w:tcW w:w="3531" w:type="dxa"/>
          </w:tcPr>
          <w:p w14:paraId="61AD6AE8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12" w:type="dxa"/>
          </w:tcPr>
          <w:p w14:paraId="54EB20F2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SRR9309200</w:t>
            </w:r>
          </w:p>
        </w:tc>
      </w:tr>
      <w:tr w:rsidR="00B65667" w:rsidRPr="00603C57" w14:paraId="527F4211" w14:textId="77777777" w:rsidTr="00B65667">
        <w:trPr>
          <w:trHeight w:val="345"/>
        </w:trPr>
        <w:tc>
          <w:tcPr>
            <w:tcW w:w="3531" w:type="dxa"/>
          </w:tcPr>
          <w:p w14:paraId="684F3502" w14:textId="77777777" w:rsidR="00B65667" w:rsidRPr="00603C57" w:rsidRDefault="00B65667" w:rsidP="00B65667">
            <w:pPr>
              <w:pStyle w:val="TableParagraph"/>
              <w:spacing w:line="240" w:lineRule="auto"/>
              <w:ind w:left="170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Scaphiopodidae</w:t>
            </w:r>
          </w:p>
        </w:tc>
        <w:tc>
          <w:tcPr>
            <w:tcW w:w="3212" w:type="dxa"/>
          </w:tcPr>
          <w:p w14:paraId="41B18670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204FCF1B" w14:textId="77777777" w:rsidTr="00B65667">
        <w:trPr>
          <w:trHeight w:val="345"/>
        </w:trPr>
        <w:tc>
          <w:tcPr>
            <w:tcW w:w="3531" w:type="dxa"/>
          </w:tcPr>
          <w:p w14:paraId="771655AC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Spea bombifrons</w:t>
            </w:r>
          </w:p>
        </w:tc>
        <w:tc>
          <w:tcPr>
            <w:tcW w:w="3212" w:type="dxa"/>
          </w:tcPr>
          <w:p w14:paraId="2EE19CF9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SRR9140157</w:t>
            </w:r>
          </w:p>
        </w:tc>
      </w:tr>
      <w:tr w:rsidR="00B65667" w:rsidRPr="00603C57" w14:paraId="4B2DB79E" w14:textId="77777777" w:rsidTr="00B65667">
        <w:trPr>
          <w:trHeight w:val="345"/>
        </w:trPr>
        <w:tc>
          <w:tcPr>
            <w:tcW w:w="3531" w:type="dxa"/>
          </w:tcPr>
          <w:p w14:paraId="30C8FFB3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Scaphiopus couchii</w:t>
            </w:r>
          </w:p>
        </w:tc>
        <w:tc>
          <w:tcPr>
            <w:tcW w:w="3212" w:type="dxa"/>
          </w:tcPr>
          <w:p w14:paraId="2A06350B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SRR9140160</w:t>
            </w:r>
          </w:p>
        </w:tc>
      </w:tr>
      <w:tr w:rsidR="00B65667" w:rsidRPr="00603C57" w14:paraId="6F70A6D6" w14:textId="77777777" w:rsidTr="00B65667">
        <w:trPr>
          <w:trHeight w:val="340"/>
        </w:trPr>
        <w:tc>
          <w:tcPr>
            <w:tcW w:w="3531" w:type="dxa"/>
          </w:tcPr>
          <w:p w14:paraId="33EA1352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Dicroglossidae</w:t>
            </w:r>
          </w:p>
        </w:tc>
        <w:tc>
          <w:tcPr>
            <w:tcW w:w="3212" w:type="dxa"/>
          </w:tcPr>
          <w:p w14:paraId="35F41259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442E6A25" w14:textId="77777777" w:rsidTr="00B65667">
        <w:trPr>
          <w:trHeight w:val="346"/>
        </w:trPr>
        <w:tc>
          <w:tcPr>
            <w:tcW w:w="3531" w:type="dxa"/>
          </w:tcPr>
          <w:p w14:paraId="4FBD5D06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Nanorana parkeri</w:t>
            </w:r>
          </w:p>
        </w:tc>
        <w:tc>
          <w:tcPr>
            <w:tcW w:w="3212" w:type="dxa"/>
          </w:tcPr>
          <w:p w14:paraId="2EA67DA2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SRR1231543</w:t>
            </w:r>
          </w:p>
        </w:tc>
      </w:tr>
      <w:tr w:rsidR="00B65667" w:rsidRPr="00603C57" w14:paraId="630B4EB1" w14:textId="77777777" w:rsidTr="00B65667">
        <w:trPr>
          <w:trHeight w:val="345"/>
        </w:trPr>
        <w:tc>
          <w:tcPr>
            <w:tcW w:w="3531" w:type="dxa"/>
          </w:tcPr>
          <w:p w14:paraId="43AAF36B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Hylodidae</w:t>
            </w:r>
          </w:p>
        </w:tc>
        <w:tc>
          <w:tcPr>
            <w:tcW w:w="3212" w:type="dxa"/>
          </w:tcPr>
          <w:p w14:paraId="104931E1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50134981" w14:textId="77777777" w:rsidTr="00B65667">
        <w:trPr>
          <w:trHeight w:val="345"/>
        </w:trPr>
        <w:tc>
          <w:tcPr>
            <w:tcW w:w="3531" w:type="dxa"/>
          </w:tcPr>
          <w:p w14:paraId="43D6C0DB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Hylodes meridionals</w:t>
            </w:r>
          </w:p>
        </w:tc>
        <w:tc>
          <w:tcPr>
            <w:tcW w:w="3212" w:type="dxa"/>
          </w:tcPr>
          <w:p w14:paraId="20B16242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SRR2132056</w:t>
            </w:r>
          </w:p>
        </w:tc>
      </w:tr>
      <w:tr w:rsidR="00B65667" w:rsidRPr="00603C57" w14:paraId="3A7C63F4" w14:textId="77777777" w:rsidTr="00B65667">
        <w:trPr>
          <w:trHeight w:val="341"/>
        </w:trPr>
        <w:tc>
          <w:tcPr>
            <w:tcW w:w="3531" w:type="dxa"/>
          </w:tcPr>
          <w:p w14:paraId="0EF7B74D" w14:textId="77777777" w:rsidR="00B65667" w:rsidRPr="00603C57" w:rsidRDefault="00B65667" w:rsidP="00B65667">
            <w:pPr>
              <w:pStyle w:val="TableParagraph"/>
              <w:spacing w:before="1"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Rhacophoridae</w:t>
            </w:r>
          </w:p>
        </w:tc>
        <w:tc>
          <w:tcPr>
            <w:tcW w:w="3212" w:type="dxa"/>
          </w:tcPr>
          <w:p w14:paraId="503FCBDB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0C2A0E28" w14:textId="77777777" w:rsidTr="00B65667">
        <w:trPr>
          <w:trHeight w:val="345"/>
        </w:trPr>
        <w:tc>
          <w:tcPr>
            <w:tcW w:w="3531" w:type="dxa"/>
          </w:tcPr>
          <w:p w14:paraId="511367D9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Rhacophorus chenfui</w:t>
            </w:r>
          </w:p>
        </w:tc>
        <w:tc>
          <w:tcPr>
            <w:tcW w:w="3212" w:type="dxa"/>
          </w:tcPr>
          <w:p w14:paraId="7083D25C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SRR5248583</w:t>
            </w:r>
          </w:p>
        </w:tc>
      </w:tr>
      <w:tr w:rsidR="00B65667" w:rsidRPr="00603C57" w14:paraId="0AFE92B5" w14:textId="77777777" w:rsidTr="00B65667">
        <w:trPr>
          <w:trHeight w:val="345"/>
        </w:trPr>
        <w:tc>
          <w:tcPr>
            <w:tcW w:w="3531" w:type="dxa"/>
          </w:tcPr>
          <w:p w14:paraId="446DDC63" w14:textId="77777777" w:rsidR="00B65667" w:rsidRPr="00603C57" w:rsidRDefault="00B65667" w:rsidP="00B65667">
            <w:pPr>
              <w:pStyle w:val="TableParagraph"/>
              <w:spacing w:line="240" w:lineRule="auto"/>
              <w:ind w:left="117"/>
              <w:jc w:val="center"/>
              <w:rPr>
                <w:b/>
                <w:sz w:val="24"/>
                <w:szCs w:val="24"/>
              </w:rPr>
            </w:pPr>
            <w:r w:rsidRPr="00603C57">
              <w:rPr>
                <w:b/>
                <w:sz w:val="24"/>
                <w:szCs w:val="24"/>
              </w:rPr>
              <w:t>Família Pyxicephalidae</w:t>
            </w:r>
          </w:p>
        </w:tc>
        <w:tc>
          <w:tcPr>
            <w:tcW w:w="3212" w:type="dxa"/>
          </w:tcPr>
          <w:p w14:paraId="45ACA339" w14:textId="77777777" w:rsidR="00B65667" w:rsidRPr="00603C57" w:rsidRDefault="00B65667" w:rsidP="00B6566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65667" w:rsidRPr="00603C57" w14:paraId="35E2AD69" w14:textId="77777777" w:rsidTr="00B65667">
        <w:trPr>
          <w:trHeight w:val="346"/>
        </w:trPr>
        <w:tc>
          <w:tcPr>
            <w:tcW w:w="3531" w:type="dxa"/>
          </w:tcPr>
          <w:p w14:paraId="634EEACA" w14:textId="77777777" w:rsidR="00B65667" w:rsidRPr="00603C57" w:rsidRDefault="00B65667" w:rsidP="00B65667">
            <w:pPr>
              <w:pStyle w:val="TableParagraph"/>
              <w:ind w:left="117"/>
              <w:jc w:val="center"/>
              <w:rPr>
                <w:i/>
                <w:sz w:val="24"/>
                <w:szCs w:val="24"/>
              </w:rPr>
            </w:pPr>
            <w:r w:rsidRPr="00603C57">
              <w:rPr>
                <w:i/>
                <w:sz w:val="24"/>
                <w:szCs w:val="24"/>
              </w:rPr>
              <w:t>Amietia hymenopus</w:t>
            </w:r>
          </w:p>
        </w:tc>
        <w:tc>
          <w:tcPr>
            <w:tcW w:w="3212" w:type="dxa"/>
          </w:tcPr>
          <w:p w14:paraId="65923AB2" w14:textId="77777777" w:rsidR="00B65667" w:rsidRPr="00603C57" w:rsidRDefault="00B65667" w:rsidP="00B65667">
            <w:pPr>
              <w:pStyle w:val="TableParagraph"/>
              <w:ind w:left="632" w:right="477"/>
              <w:jc w:val="center"/>
              <w:rPr>
                <w:sz w:val="24"/>
                <w:szCs w:val="24"/>
              </w:rPr>
            </w:pPr>
            <w:r w:rsidRPr="00603C57">
              <w:rPr>
                <w:sz w:val="24"/>
                <w:szCs w:val="24"/>
              </w:rPr>
              <w:t>SRR7097947</w:t>
            </w:r>
          </w:p>
        </w:tc>
      </w:tr>
    </w:tbl>
    <w:p w14:paraId="54235A74" w14:textId="77777777" w:rsidR="0067458F" w:rsidRPr="00603C57" w:rsidRDefault="0067458F" w:rsidP="00B65667">
      <w:pPr>
        <w:jc w:val="center"/>
        <w:rPr>
          <w:sz w:val="24"/>
          <w:szCs w:val="24"/>
        </w:rPr>
      </w:pPr>
    </w:p>
    <w:sectPr w:rsidR="0067458F" w:rsidRPr="00603C57" w:rsidSect="00603C5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71BC1" w14:textId="77777777" w:rsidR="00E3558D" w:rsidRDefault="00E3558D" w:rsidP="00651107">
      <w:r>
        <w:separator/>
      </w:r>
    </w:p>
  </w:endnote>
  <w:endnote w:type="continuationSeparator" w:id="0">
    <w:p w14:paraId="3AF86369" w14:textId="77777777" w:rsidR="00E3558D" w:rsidRDefault="00E3558D" w:rsidP="0065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42991" w14:textId="77777777" w:rsidR="00E3558D" w:rsidRDefault="00E3558D" w:rsidP="00651107">
      <w:r>
        <w:separator/>
      </w:r>
    </w:p>
  </w:footnote>
  <w:footnote w:type="continuationSeparator" w:id="0">
    <w:p w14:paraId="6F4A6426" w14:textId="77777777" w:rsidR="00E3558D" w:rsidRDefault="00E3558D" w:rsidP="00651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B0"/>
    <w:rsid w:val="00012B9C"/>
    <w:rsid w:val="00050117"/>
    <w:rsid w:val="0009542D"/>
    <w:rsid w:val="000D73B0"/>
    <w:rsid w:val="00142315"/>
    <w:rsid w:val="001A710C"/>
    <w:rsid w:val="00287B94"/>
    <w:rsid w:val="002E0BB0"/>
    <w:rsid w:val="00363718"/>
    <w:rsid w:val="003F4346"/>
    <w:rsid w:val="004564AA"/>
    <w:rsid w:val="00583473"/>
    <w:rsid w:val="00603C57"/>
    <w:rsid w:val="00651107"/>
    <w:rsid w:val="00667287"/>
    <w:rsid w:val="0067458F"/>
    <w:rsid w:val="00687BC7"/>
    <w:rsid w:val="007107C0"/>
    <w:rsid w:val="00737EB0"/>
    <w:rsid w:val="00750A12"/>
    <w:rsid w:val="007655D2"/>
    <w:rsid w:val="00771C5C"/>
    <w:rsid w:val="00AF6B82"/>
    <w:rsid w:val="00B01FF3"/>
    <w:rsid w:val="00B21F6D"/>
    <w:rsid w:val="00B65667"/>
    <w:rsid w:val="00CF3973"/>
    <w:rsid w:val="00D1633E"/>
    <w:rsid w:val="00D22B64"/>
    <w:rsid w:val="00D27795"/>
    <w:rsid w:val="00D27B09"/>
    <w:rsid w:val="00D330D5"/>
    <w:rsid w:val="00D61770"/>
    <w:rsid w:val="00D672CA"/>
    <w:rsid w:val="00DC364E"/>
    <w:rsid w:val="00E3558D"/>
    <w:rsid w:val="00E7286D"/>
    <w:rsid w:val="00EA09C0"/>
    <w:rsid w:val="00F140D8"/>
    <w:rsid w:val="00F235AB"/>
    <w:rsid w:val="00F33CEF"/>
    <w:rsid w:val="00F978ED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E9DC3"/>
  <w14:defaultImageDpi w14:val="0"/>
  <w15:docId w15:val="{0124318F-8383-4A94-AA5F-CCE6BB29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B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7EB0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37EB0"/>
    <w:pPr>
      <w:spacing w:line="226" w:lineRule="exact"/>
    </w:pPr>
  </w:style>
  <w:style w:type="table" w:styleId="TabeladeGradeClara">
    <w:name w:val="Grid Table Light"/>
    <w:basedOn w:val="Tabelanormal"/>
    <w:uiPriority w:val="40"/>
    <w:rsid w:val="00737EB0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6511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51107"/>
    <w:rPr>
      <w:rFonts w:ascii="Times New Roman" w:hAnsi="Times New Roman" w:cs="Times New Roman"/>
      <w:lang w:val="pt-PT" w:eastAsia="pt-PT"/>
    </w:rPr>
  </w:style>
  <w:style w:type="paragraph" w:styleId="Rodap">
    <w:name w:val="footer"/>
    <w:basedOn w:val="Normal"/>
    <w:link w:val="RodapChar"/>
    <w:uiPriority w:val="99"/>
    <w:unhideWhenUsed/>
    <w:rsid w:val="006511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51107"/>
    <w:rPr>
      <w:rFonts w:ascii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2021-03-01T02:11:00Z</dcterms:created>
  <dcterms:modified xsi:type="dcterms:W3CDTF">2021-03-01T02:11:00Z</dcterms:modified>
</cp:coreProperties>
</file>