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A79E" w14:textId="5027BF35" w:rsidR="003065BC" w:rsidRDefault="000C68FB" w:rsidP="000C68FB">
      <w:pPr>
        <w:jc w:val="center"/>
      </w:pPr>
      <w:r>
        <w:t>Ejercicios Intervalo de confianza.</w:t>
      </w:r>
    </w:p>
    <w:p w14:paraId="1FDF4579" w14:textId="43487BC1" w:rsidR="000C68FB" w:rsidRPr="00C00E9F" w:rsidRDefault="000C68FB" w:rsidP="000C68FB">
      <w:pPr>
        <w:jc w:val="center"/>
        <w:rPr>
          <w:b/>
          <w:bCs/>
        </w:rPr>
      </w:pPr>
      <w:r w:rsidRPr="00C00E9F">
        <w:rPr>
          <w:b/>
          <w:bCs/>
        </w:rPr>
        <w:t>Intervalo de confianza para la proporc</w:t>
      </w:r>
      <w:r w:rsidRPr="00C00E9F">
        <w:rPr>
          <w:b/>
          <w:bCs/>
        </w:rPr>
        <w:t>ión</w:t>
      </w:r>
    </w:p>
    <w:p w14:paraId="0AA71B15" w14:textId="47C6AD0D" w:rsidR="000C68FB" w:rsidRDefault="000C68FB" w:rsidP="000C68FB">
      <w:r>
        <w:t>El intervalo de confianza viene dado por:</w:t>
      </w:r>
    </w:p>
    <w:p w14:paraId="2BE99CF2" w14:textId="790162F2" w:rsidR="000C68FB" w:rsidRDefault="000C68FB" w:rsidP="000C68FB">
      <m:oMathPara>
        <m:oMath>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r>
                    <w:rPr>
                      <w:rFonts w:ascii="Cambria Math" w:hAnsi="Cambria Math"/>
                    </w:rPr>
                    <m:t xml:space="preserve">, </m:t>
                  </m:r>
                </m:e>
              </m:rad>
              <m:r>
                <w:rPr>
                  <w:rFonts w:ascii="Cambria Math" w:hAnsi="Cambria Math"/>
                </w:rPr>
                <m:t>p-</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r>
                    <w:rPr>
                      <w:rFonts w:ascii="Cambria Math" w:hAnsi="Cambria Math"/>
                    </w:rPr>
                    <m:t xml:space="preserve">, </m:t>
                  </m:r>
                </m:e>
              </m:rad>
            </m:e>
          </m:d>
        </m:oMath>
      </m:oMathPara>
    </w:p>
    <w:p w14:paraId="4EC0697D" w14:textId="79673E49" w:rsidR="000C68FB" w:rsidRDefault="000C68FB" w:rsidP="000C68FB">
      <w:pPr>
        <w:spacing w:after="0"/>
      </w:pPr>
      <w:r>
        <w:t>Ejercicio.</w:t>
      </w:r>
    </w:p>
    <w:p w14:paraId="08CD7E38" w14:textId="04A95428" w:rsidR="000C68FB" w:rsidRDefault="000C68FB" w:rsidP="000C68FB">
      <w:pPr>
        <w:spacing w:after="0"/>
      </w:pPr>
      <w:r>
        <w:t>En una muestra de 105 alumnos seleccionados al azar, se observa que 27 de ellos han reprobado. Obtenga un intervalo de confianza para la proporción de alumnos reprobados a un nivel de confianza del 95%.</w:t>
      </w:r>
    </w:p>
    <w:p w14:paraId="518406B4" w14:textId="510205A6" w:rsidR="000C68FB" w:rsidRDefault="000C68FB" w:rsidP="000C68FB">
      <w:pPr>
        <w:spacing w:after="0"/>
      </w:pPr>
    </w:p>
    <w:p w14:paraId="6176DE46" w14:textId="0BE82F0F" w:rsidR="000C68FB" w:rsidRPr="00C00E9F" w:rsidRDefault="00070DB3" w:rsidP="00070DB3">
      <w:pPr>
        <w:spacing w:after="0"/>
        <w:jc w:val="center"/>
        <w:rPr>
          <w:b/>
          <w:bCs/>
        </w:rPr>
      </w:pPr>
      <w:r w:rsidRPr="00C00E9F">
        <w:rPr>
          <w:b/>
          <w:bCs/>
        </w:rPr>
        <w:t>Intervalo de confianza para la media de una distribución normal, varianza conocida</w:t>
      </w:r>
      <w:r w:rsidRPr="00C00E9F">
        <w:rPr>
          <w:b/>
          <w:bCs/>
        </w:rPr>
        <w:t>.</w:t>
      </w:r>
    </w:p>
    <w:p w14:paraId="6561FC7B" w14:textId="77777777" w:rsidR="00070DB3" w:rsidRDefault="00070DB3" w:rsidP="000C68FB">
      <w:pPr>
        <w:spacing w:after="0"/>
      </w:pPr>
    </w:p>
    <w:p w14:paraId="169A9F40" w14:textId="7B1FF710" w:rsidR="00070DB3" w:rsidRDefault="00070DB3" w:rsidP="000C68FB">
      <w:pPr>
        <w:spacing w:after="0"/>
      </w:pPr>
      <w:r>
        <w:t>Ejercicio</w:t>
      </w:r>
    </w:p>
    <w:p w14:paraId="14560EBC" w14:textId="521617B5" w:rsidR="00070DB3" w:rsidRDefault="00070DB3" w:rsidP="000C68FB">
      <w:pPr>
        <w:spacing w:after="0"/>
        <w:rPr>
          <w:rFonts w:eastAsiaTheme="minorEastAsia"/>
        </w:rPr>
      </w:pPr>
      <w:r>
        <w:t xml:space="preserve">Estimador: </w:t>
      </w:r>
      <m:oMath>
        <m:acc>
          <m:accPr>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x</m:t>
            </m:r>
          </m:e>
        </m:acc>
      </m:oMath>
    </w:p>
    <w:p w14:paraId="3498592A" w14:textId="5174E185" w:rsidR="00070DB3" w:rsidRDefault="00070DB3" w:rsidP="000C68FB">
      <w:pPr>
        <w:spacing w:after="0"/>
        <w:rPr>
          <w:rFonts w:eastAsiaTheme="minorEastAsia"/>
        </w:rPr>
      </w:pPr>
      <w:r>
        <w:rPr>
          <w:rFonts w:eastAsiaTheme="minorEastAsia"/>
        </w:rPr>
        <w:t xml:space="preserve">Estadístico: </w:t>
      </w:r>
      <m:oMath>
        <m:r>
          <w:rPr>
            <w:rFonts w:ascii="Cambria Math" w:eastAsiaTheme="minorEastAsia" w:hAnsi="Cambria Math"/>
          </w:rPr>
          <m:t>z=</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μ</m:t>
                </m:r>
              </m:e>
            </m:acc>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den>
        </m:f>
      </m:oMath>
    </w:p>
    <w:p w14:paraId="0BFC938C" w14:textId="777F7B0B" w:rsidR="00070DB3" w:rsidRDefault="00070DB3" w:rsidP="000C68FB">
      <w:pPr>
        <w:spacing w:after="0"/>
        <w:rPr>
          <w:rFonts w:eastAsiaTheme="minorEastAsia"/>
        </w:rPr>
      </w:pPr>
      <w:r>
        <w:rPr>
          <w:rFonts w:eastAsiaTheme="minorEastAsia"/>
        </w:rPr>
        <w:t xml:space="preserve">Intervalo izquierdo =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w:t>
      </w:r>
    </w:p>
    <w:p w14:paraId="7F82DEA9" w14:textId="70A05220" w:rsidR="00070DB3" w:rsidRDefault="00070DB3" w:rsidP="000C68FB">
      <w:pPr>
        <w:spacing w:after="0"/>
        <w:rPr>
          <w:rFonts w:eastAsiaTheme="minorEastAsia"/>
        </w:rPr>
      </w:pPr>
      <w:r>
        <w:rPr>
          <w:rFonts w:eastAsiaTheme="minorEastAsia"/>
        </w:rPr>
        <w:t xml:space="preserve">Intervalo Derecho =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w:t>
      </w:r>
    </w:p>
    <w:p w14:paraId="517B7CA7" w14:textId="5D96E615" w:rsidR="00070DB3" w:rsidRDefault="00070DB3" w:rsidP="000C68FB">
      <w:pPr>
        <w:spacing w:after="0"/>
        <w:rPr>
          <w:rFonts w:eastAsiaTheme="minorEastAsia"/>
        </w:rPr>
      </w:pPr>
      <w:r>
        <w:rPr>
          <w:rFonts w:eastAsiaTheme="minorEastAsia"/>
        </w:rPr>
        <w:t xml:space="preserve">Unos alumnos de la universidad realizan un experimento sobre la resistencia del concreto. La resistencia está distribuida aproximadamente de manera normal, con varianza 1000 pis. Al tomar una muestra aleatoria de 12 especímenes, se tiene que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=2350</m:t>
        </m:r>
        <m:sSup>
          <m:sSupPr>
            <m:ctrlPr>
              <w:rPr>
                <w:rFonts w:ascii="Cambria Math" w:eastAsiaTheme="minorEastAsia" w:hAnsi="Cambria Math"/>
                <w:i/>
              </w:rPr>
            </m:ctrlPr>
          </m:sSupPr>
          <m:e>
            <m:r>
              <w:rPr>
                <w:rFonts w:ascii="Cambria Math" w:eastAsiaTheme="minorEastAsia" w:hAnsi="Cambria Math"/>
              </w:rPr>
              <m:t>(pis)</m:t>
            </m:r>
          </m:e>
          <m:sup>
            <m:r>
              <w:rPr>
                <w:rFonts w:ascii="Cambria Math" w:eastAsiaTheme="minorEastAsia" w:hAnsi="Cambria Math"/>
              </w:rPr>
              <m:t>2</m:t>
            </m:r>
          </m:sup>
        </m:sSup>
      </m:oMath>
      <w:r>
        <w:rPr>
          <w:rFonts w:eastAsiaTheme="minorEastAsia"/>
        </w:rPr>
        <w:t xml:space="preserve">. Construya un intervalo de confianza del 95% para la resistencia a la comprensión </w:t>
      </w:r>
      <w:r w:rsidR="00C00E9F">
        <w:rPr>
          <w:rFonts w:eastAsiaTheme="minorEastAsia"/>
        </w:rPr>
        <w:t>promedio</w:t>
      </w:r>
    </w:p>
    <w:p w14:paraId="54D8247E" w14:textId="02FCEBB7" w:rsidR="00C00E9F" w:rsidRDefault="00C00E9F" w:rsidP="000C68FB">
      <w:pPr>
        <w:spacing w:after="0"/>
        <w:rPr>
          <w:rFonts w:eastAsiaTheme="minorEastAsia"/>
        </w:rPr>
      </w:pPr>
    </w:p>
    <w:p w14:paraId="3BEB7B36" w14:textId="7FA519CB" w:rsidR="00C00E9F" w:rsidRDefault="00C00E9F" w:rsidP="00C00E9F">
      <w:pPr>
        <w:spacing w:after="0"/>
        <w:jc w:val="center"/>
        <w:rPr>
          <w:b/>
          <w:bCs/>
        </w:rPr>
      </w:pPr>
      <w:r w:rsidRPr="00C00E9F">
        <w:rPr>
          <w:b/>
          <w:bCs/>
        </w:rPr>
        <w:t>Intervalo de confianza para la media de una distribución normal, varianza desconocida</w:t>
      </w:r>
    </w:p>
    <w:p w14:paraId="7BDB87D7" w14:textId="7A329758" w:rsidR="00C00E9F" w:rsidRDefault="00C00E9F" w:rsidP="00C00E9F">
      <w:pPr>
        <w:spacing w:after="0"/>
        <w:rPr>
          <w:b/>
          <w:bCs/>
        </w:rPr>
      </w:pPr>
    </w:p>
    <w:p w14:paraId="01E4FE4A" w14:textId="1A7DD90B" w:rsidR="00C00E9F" w:rsidRPr="00C00E9F" w:rsidRDefault="00C00E9F" w:rsidP="00C00E9F">
      <w:pPr>
        <w:spacing w:after="0"/>
      </w:pPr>
      <w:r w:rsidRPr="00C00E9F">
        <w:t>Ejercicio</w:t>
      </w:r>
    </w:p>
    <w:p w14:paraId="49C33876" w14:textId="1EF7A1CA" w:rsidR="00C00E9F" w:rsidRDefault="00C00E9F" w:rsidP="00C00E9F">
      <w:pPr>
        <w:spacing w:after="0"/>
        <w:rPr>
          <w:rFonts w:eastAsiaTheme="minorEastAsia"/>
        </w:rPr>
      </w:pPr>
      <w:r>
        <w:t xml:space="preserve">Estimador: </w:t>
      </w:r>
      <m:oMath>
        <m:acc>
          <m:accPr>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x</m:t>
            </m:r>
          </m:e>
        </m:acc>
      </m:oMath>
    </w:p>
    <w:p w14:paraId="1D068658" w14:textId="26F212AD" w:rsidR="00C00E9F" w:rsidRDefault="00C00E9F" w:rsidP="00C00E9F">
      <w:pPr>
        <w:spacing w:after="0"/>
        <w:rPr>
          <w:rFonts w:eastAsiaTheme="minorEastAsia"/>
        </w:rPr>
      </w:pPr>
      <w:r>
        <w:t xml:space="preserve">Estimador: </w:t>
      </w:r>
      <m:oMath>
        <m:r>
          <w:rPr>
            <w:rFonts w:ascii="Cambria Math" w:hAnsi="Cambria Math"/>
          </w:rPr>
          <m:t>σ</m:t>
        </m:r>
        <m:r>
          <w:rPr>
            <w:rFonts w:ascii="Cambria Math" w:hAnsi="Cambria Math"/>
          </w:rPr>
          <m:t>=</m:t>
        </m:r>
        <m:r>
          <w:rPr>
            <w:rFonts w:ascii="Cambria Math" w:hAnsi="Cambria Math"/>
          </w:rPr>
          <m:t>s</m:t>
        </m:r>
      </m:oMath>
    </w:p>
    <w:p w14:paraId="6159E653" w14:textId="68FC30F1" w:rsidR="00C00E9F" w:rsidRDefault="00C00E9F" w:rsidP="00C00E9F">
      <w:pPr>
        <w:spacing w:after="0"/>
        <w:rPr>
          <w:rFonts w:eastAsiaTheme="minorEastAsia"/>
        </w:rPr>
      </w:pPr>
      <w:r>
        <w:rPr>
          <w:rFonts w:eastAsiaTheme="minorEastAsia"/>
        </w:rPr>
        <w:t xml:space="preserve">Estadístico: </w:t>
      </w:r>
      <m:oMath>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μ</m:t>
                </m:r>
              </m:e>
            </m:acc>
          </m:num>
          <m:den>
            <m:r>
              <w:rPr>
                <w:rFonts w:ascii="Cambria Math" w:eastAsiaTheme="minorEastAsia" w:hAnsi="Cambria Math"/>
              </w:rPr>
              <m:t>s</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den>
        </m:f>
      </m:oMath>
    </w:p>
    <w:p w14:paraId="211BFCF0" w14:textId="3420469A" w:rsidR="00C00E9F" w:rsidRDefault="00C00E9F" w:rsidP="00C00E9F">
      <w:pPr>
        <w:spacing w:after="0"/>
        <w:rPr>
          <w:rFonts w:eastAsiaTheme="minorEastAsia"/>
        </w:rPr>
      </w:pPr>
      <w:r>
        <w:rPr>
          <w:rFonts w:eastAsiaTheme="minorEastAsia"/>
        </w:rPr>
        <w:t xml:space="preserve">Se ha obtenido una muestra de 15 profesores para estimar el valor medio de desempeño la media y la varianza de la muestra son 5 y 2 respectivamente. Calcule un intervalo de confianza para el desempeño promedio </w:t>
      </w:r>
      <w:r w:rsidR="00D858D5">
        <w:rPr>
          <w:rFonts w:eastAsiaTheme="minorEastAsia"/>
        </w:rPr>
        <w:t>de cada</w:t>
      </w:r>
      <w:r>
        <w:rPr>
          <w:rFonts w:eastAsiaTheme="minorEastAsia"/>
        </w:rPr>
        <w:t xml:space="preserve"> profesor al 90%</w:t>
      </w:r>
    </w:p>
    <w:p w14:paraId="4F194EDB" w14:textId="18F3164E" w:rsidR="00C00E9F" w:rsidRDefault="00C00E9F" w:rsidP="00C00E9F">
      <w:pPr>
        <w:spacing w:after="0"/>
        <w:rPr>
          <w:rFonts w:eastAsiaTheme="minorEastAsia"/>
        </w:rPr>
      </w:pPr>
    </w:p>
    <w:p w14:paraId="40AB7F1C" w14:textId="681F8066" w:rsidR="00C00E9F" w:rsidRPr="00D858D5" w:rsidRDefault="00C00E9F" w:rsidP="00C00E9F">
      <w:pPr>
        <w:spacing w:after="0"/>
        <w:jc w:val="center"/>
        <w:rPr>
          <w:b/>
          <w:bCs/>
        </w:rPr>
      </w:pPr>
      <w:r w:rsidRPr="00D858D5">
        <w:rPr>
          <w:b/>
          <w:bCs/>
        </w:rPr>
        <w:t>Intervalo de confianza para la diferencia de dos medias, varianzas conocidas</w:t>
      </w:r>
    </w:p>
    <w:p w14:paraId="1B8DC331" w14:textId="2885E520" w:rsidR="00C00E9F" w:rsidRDefault="00C00E9F" w:rsidP="00C00E9F">
      <w:pPr>
        <w:spacing w:after="0"/>
      </w:pPr>
    </w:p>
    <w:p w14:paraId="33B3CA8D" w14:textId="5528581D" w:rsidR="00C00E9F" w:rsidRDefault="00C00E9F" w:rsidP="00C00E9F">
      <w:pPr>
        <w:spacing w:after="0"/>
        <w:rPr>
          <w:rFonts w:eastAsiaTheme="minorEastAsia"/>
        </w:rPr>
      </w:pPr>
      <w:r>
        <w:t xml:space="preserve">Estadístico: </w:t>
      </w:r>
      <m:oMath>
        <m:r>
          <w:rPr>
            <w:rFonts w:ascii="Cambria Math" w:hAnsi="Cambria Math"/>
          </w:rPr>
          <m:t>z=</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p>
    <w:p w14:paraId="07C944FA" w14:textId="543D2602" w:rsidR="00C00E9F" w:rsidRDefault="00C00E9F" w:rsidP="00C00E9F">
      <w:pPr>
        <w:spacing w:after="0"/>
        <w:rPr>
          <w:rFonts w:eastAsiaTheme="minorEastAsia"/>
        </w:rPr>
      </w:pPr>
      <w:r>
        <w:rPr>
          <w:rFonts w:eastAsiaTheme="minorEastAsia"/>
        </w:rPr>
        <w:t xml:space="preserve">Intervalo Izquierdo =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σ/2</m:t>
            </m:r>
          </m:sub>
        </m:sSub>
        <m:rad>
          <m:radPr>
            <m:degHide m:val="1"/>
            <m:ctrlPr>
              <w:rPr>
                <w:rFonts w:ascii="Cambria Math" w:eastAsiaTheme="minorEastAsia"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48E805F3" w14:textId="554147B4" w:rsidR="00D858D5" w:rsidRDefault="00D858D5" w:rsidP="00C00E9F">
      <w:pPr>
        <w:spacing w:after="0"/>
        <w:rPr>
          <w:rFonts w:eastAsiaTheme="minorEastAsia"/>
        </w:rPr>
      </w:pPr>
      <w:r>
        <w:rPr>
          <w:rFonts w:eastAsiaTheme="minorEastAsia"/>
        </w:rPr>
        <w:t xml:space="preserve">Intervalo Derecho =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σ/2</m:t>
            </m:r>
          </m:sub>
        </m:sSub>
        <m:rad>
          <m:radPr>
            <m:degHide m:val="1"/>
            <m:ctrlPr>
              <w:rPr>
                <w:rFonts w:ascii="Cambria Math" w:eastAsiaTheme="minorEastAsia"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4468A25A" w14:textId="63AD5A6A" w:rsidR="00D858D5" w:rsidRDefault="00D858D5" w:rsidP="00C00E9F">
      <w:pPr>
        <w:spacing w:after="0"/>
        <w:rPr>
          <w:rFonts w:eastAsiaTheme="minorEastAsia"/>
        </w:rPr>
      </w:pPr>
      <w:r>
        <w:rPr>
          <w:rFonts w:eastAsiaTheme="minorEastAsia"/>
        </w:rPr>
        <w:lastRenderedPageBreak/>
        <w:t xml:space="preserve">En la escuela Rosario Castellano se utilizan dos máquinas para llenar botellas de plástico con detergente y hacer faena. Se sabe que las desviaciones estándares del volumen de llenado son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=0.10</m:t>
        </m:r>
      </m:oMath>
      <w:r>
        <w:rPr>
          <w:rFonts w:eastAsiaTheme="minorEastAsia"/>
        </w:rPr>
        <w:t xml:space="preserve"> onzas de líquido y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=0.1</m:t>
        </m:r>
        <m:r>
          <w:rPr>
            <w:rFonts w:ascii="Cambria Math" w:eastAsiaTheme="minorEastAsia" w:hAnsi="Cambria Math"/>
          </w:rPr>
          <m:t>5</m:t>
        </m:r>
      </m:oMath>
      <w:r>
        <w:rPr>
          <w:rFonts w:eastAsiaTheme="minorEastAsia"/>
        </w:rPr>
        <w:t xml:space="preserve"> onzas de líquido para las dos maquinas respectivamente. Se toman dos muestras aleatorias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=12</m:t>
        </m:r>
      </m:oMath>
      <w:r>
        <w:rPr>
          <w:rFonts w:eastAsiaTheme="minorEastAsia"/>
        </w:rPr>
        <w:t xml:space="preserve"> botellas para la maquina 1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botellas para la maquina 2. Los volúmenes promedio de llenado son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=30.87</m:t>
        </m:r>
      </m:oMath>
      <w:r>
        <w:rPr>
          <w:rFonts w:eastAsiaTheme="minorEastAsia"/>
        </w:rPr>
        <w:t xml:space="preserve"> onzas de líquido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=30.</m:t>
        </m:r>
        <m:r>
          <w:rPr>
            <w:rFonts w:ascii="Cambria Math" w:eastAsiaTheme="minorEastAsia" w:hAnsi="Cambria Math"/>
          </w:rPr>
          <m:t>68</m:t>
        </m:r>
      </m:oMath>
      <w:r>
        <w:rPr>
          <w:rFonts w:eastAsiaTheme="minorEastAsia"/>
        </w:rPr>
        <w:t>. Asumiendo que ambas muestras provienen de distribuciones normales. Construya un intervalo de confianza al 90% para la diferencia del del volumen de llenado.</w:t>
      </w:r>
    </w:p>
    <w:p w14:paraId="0C727924" w14:textId="1E9E0B62" w:rsidR="00D858D5" w:rsidRDefault="00D858D5" w:rsidP="00C00E9F">
      <w:pPr>
        <w:spacing w:after="0"/>
        <w:rPr>
          <w:rFonts w:eastAsiaTheme="minorEastAsia"/>
        </w:rPr>
      </w:pPr>
    </w:p>
    <w:p w14:paraId="30277602" w14:textId="0AE84F0F" w:rsidR="00D858D5" w:rsidRDefault="00D858D5" w:rsidP="00D858D5">
      <w:pPr>
        <w:spacing w:after="0"/>
        <w:jc w:val="center"/>
        <w:rPr>
          <w:b/>
          <w:bCs/>
        </w:rPr>
      </w:pPr>
      <w:r w:rsidRPr="00D858D5">
        <w:rPr>
          <w:b/>
          <w:bCs/>
        </w:rPr>
        <w:t>Intervalo de confianza para la diferencia de dos medias, varianzas desconocidas</w:t>
      </w:r>
    </w:p>
    <w:p w14:paraId="0D2DA99A" w14:textId="2BD0206F" w:rsidR="00D858D5" w:rsidRDefault="00D858D5" w:rsidP="00D858D5">
      <w:pPr>
        <w:spacing w:after="0"/>
      </w:pPr>
    </w:p>
    <w:p w14:paraId="299AF51F" w14:textId="77777777" w:rsidR="00D5599A" w:rsidRDefault="00D858D5" w:rsidP="00D858D5">
      <w:pPr>
        <w:spacing w:after="0"/>
        <w:rPr>
          <w:rFonts w:eastAsiaTheme="minorEastAsia"/>
        </w:rPr>
      </w:pPr>
      <w:r>
        <w:t xml:space="preserve">Estadístico: </w:t>
      </w:r>
      <m:oMath>
        <m:r>
          <w:rPr>
            <w:rFonts w:ascii="Cambria Math" w:hAnsi="Cambria Math"/>
          </w:rPr>
          <m:t xml:space="preserve">t </m:t>
        </m:r>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den>
        </m:f>
      </m:oMath>
    </w:p>
    <w:p w14:paraId="6A791199" w14:textId="38BA8067" w:rsidR="00D858D5" w:rsidRPr="00D5599A" w:rsidRDefault="00D5599A" w:rsidP="00D858D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den>
          </m:f>
        </m:oMath>
      </m:oMathPara>
    </w:p>
    <w:p w14:paraId="65DCB699" w14:textId="6136C9D5" w:rsidR="00D5599A" w:rsidRPr="00D5599A" w:rsidRDefault="00D5599A" w:rsidP="00D5599A">
      <w:pPr>
        <w:tabs>
          <w:tab w:val="left" w:pos="5895"/>
        </w:tabs>
        <w:spacing w:after="0"/>
        <w:rPr>
          <w:rFonts w:eastAsiaTheme="minorEastAsia"/>
        </w:rPr>
      </w:pPr>
      <w:r>
        <w:rPr>
          <w:rFonts w:eastAsiaTheme="minorEastAsia"/>
        </w:rPr>
        <w:t xml:space="preserve">Intervalo Izquierdo = </w:t>
      </w:r>
      <m:oMath>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ub>
            </m:sSub>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
          <w:rPr>
            <w:rFonts w:ascii="Cambria Math" w:hAnsi="Cambria Math"/>
          </w:rPr>
          <w:tab/>
        </m:r>
      </m:oMath>
    </w:p>
    <w:p w14:paraId="0DE9CD98" w14:textId="5D80F232" w:rsidR="00D5599A" w:rsidRDefault="00D5599A" w:rsidP="00D5599A">
      <w:pPr>
        <w:tabs>
          <w:tab w:val="left" w:pos="5895"/>
        </w:tabs>
        <w:spacing w:after="0"/>
        <w:rPr>
          <w:rFonts w:eastAsiaTheme="minorEastAsia"/>
        </w:rPr>
      </w:pPr>
    </w:p>
    <w:p w14:paraId="36D847EC" w14:textId="564B5670" w:rsidR="00D5599A" w:rsidRDefault="00D5599A" w:rsidP="00D5599A">
      <w:pPr>
        <w:tabs>
          <w:tab w:val="left" w:pos="5895"/>
        </w:tabs>
        <w:spacing w:after="0"/>
        <w:rPr>
          <w:rFonts w:eastAsiaTheme="minorEastAsia"/>
        </w:rPr>
      </w:pPr>
      <w:r>
        <w:rPr>
          <w:rFonts w:eastAsiaTheme="minorEastAsia"/>
        </w:rPr>
        <w:t xml:space="preserve">Intervalo Derecho =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ub>
            </m:sSub>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oMath>
    </w:p>
    <w:p w14:paraId="233FF150" w14:textId="4FB4D084" w:rsidR="00D5599A" w:rsidRDefault="00D5599A" w:rsidP="00D5599A">
      <w:pPr>
        <w:tabs>
          <w:tab w:val="left" w:pos="5895"/>
        </w:tabs>
        <w:spacing w:after="0"/>
        <w:rPr>
          <w:rFonts w:eastAsiaTheme="minorEastAsia"/>
        </w:rPr>
      </w:pPr>
      <w:r>
        <w:rPr>
          <w:rFonts w:eastAsiaTheme="minorEastAsia"/>
        </w:rPr>
        <w:t xml:space="preserve">Se piensa que la concentración del ingrediente de detergente con el que se lava la escuela es afectada por el tipo de canalizador utilizado en el proceso de fabricación. Se obtienen los siguientes datos. </w:t>
      </w:r>
    </w:p>
    <w:p w14:paraId="712A381E" w14:textId="77777777" w:rsidR="00D5599A" w:rsidRDefault="00D5599A" w:rsidP="00D5599A">
      <w:pPr>
        <w:tabs>
          <w:tab w:val="left" w:pos="5895"/>
        </w:tabs>
        <w:spacing w:after="0"/>
      </w:pPr>
      <w:r>
        <w:t>Catalizador 1: 57.9, 66.2, 65.4, 65.4, 65.2, 62.6, 67.6, 63.7, 67.2, 71.0</w:t>
      </w:r>
    </w:p>
    <w:p w14:paraId="66B02CD8" w14:textId="57732A3A" w:rsidR="00D5599A" w:rsidRDefault="00D5599A" w:rsidP="00D5599A">
      <w:pPr>
        <w:tabs>
          <w:tab w:val="left" w:pos="5895"/>
        </w:tabs>
        <w:spacing w:after="0"/>
      </w:pPr>
      <w:r>
        <w:t>Catalizador 2: 66.4, 71.7, 70.3, 69.3, 64.8, 69.6, 68.6, 69.4, 65.3, 68.8</w:t>
      </w:r>
    </w:p>
    <w:p w14:paraId="7827DDB1" w14:textId="07DDBB61" w:rsidR="00D5599A" w:rsidRPr="00D5599A" w:rsidRDefault="00D5599A" w:rsidP="00D5599A">
      <w:pPr>
        <w:tabs>
          <w:tab w:val="left" w:pos="5895"/>
        </w:tabs>
        <w:spacing w:after="0"/>
        <w:rPr>
          <w:rFonts w:eastAsiaTheme="minorEastAsia"/>
        </w:rPr>
      </w:pPr>
      <w:r>
        <w:t xml:space="preserve">Encuentre un intervalo de confianza al 95% para la diferencia de las concentraciones activas para los dos catalizadores. </w:t>
      </w:r>
    </w:p>
    <w:sectPr w:rsidR="00D5599A" w:rsidRPr="00D55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FB"/>
    <w:rsid w:val="00070DB3"/>
    <w:rsid w:val="000C68FB"/>
    <w:rsid w:val="001B3E6F"/>
    <w:rsid w:val="003065BC"/>
    <w:rsid w:val="0058236B"/>
    <w:rsid w:val="00C00E9F"/>
    <w:rsid w:val="00D5599A"/>
    <w:rsid w:val="00D85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42F4"/>
  <w15:chartTrackingRefBased/>
  <w15:docId w15:val="{C5452ECD-7293-4C1E-9965-38F7B5A7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6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Iraiz Zaragoza</dc:creator>
  <cp:keywords/>
  <dc:description/>
  <cp:lastModifiedBy>Iraiz Zaragoza</cp:lastModifiedBy>
  <cp:revision>1</cp:revision>
  <dcterms:created xsi:type="dcterms:W3CDTF">2021-06-25T18:03:00Z</dcterms:created>
  <dcterms:modified xsi:type="dcterms:W3CDTF">2021-06-25T19:02:00Z</dcterms:modified>
</cp:coreProperties>
</file>