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Electronics Ecommerce App Proposal</w:t>
      </w:r>
    </w:p>
    <w:p>
      <w:pPr>
        <w:pStyle w:val="Subtitle"/>
      </w:pPr>
      <w:r>
        <w:t>Customer storefront and business management platform</w:t>
      </w:r>
    </w:p>
    <w:p>
      <w:r>
        <w:rPr>
          <w:b/>
        </w:rPr>
        <w:t xml:space="preserve">A practical digital sales channel. </w:t>
      </w:r>
      <w:r>
        <w:t>We propose a branded ecommerce web app that lets customers browse electronics, place orders, and manage their purchases while your team controls products, stock, and fulfillment from an admin workspace.</w:t>
      </w:r>
    </w:p>
    <w:p>
      <w:r>
        <w:t>The current BUZIMA BOOSTER GROUP storefront demonstrates the platform. Branding, catalog content, and operating settings can be adapted to your business through an agreed implementation scope.</w:t>
      </w:r>
    </w:p>
    <w:p>
      <w:pPr>
        <w:pStyle w:val="Heading1"/>
      </w:pPr>
      <w:r>
        <w:t>Why this app fits your business</w:t>
      </w:r>
    </w:p>
    <w:p>
      <w:r>
        <w:rPr>
          <w:b/>
        </w:rPr>
        <w:t xml:space="preserve">Present your products professionally. </w:t>
      </w:r>
      <w:r>
        <w:t>Give buyers a clear catalog with photos, prices, availability, and specifications. A consistent corporate design supports your business identity on desktop and mobile.</w:t>
      </w:r>
    </w:p>
    <w:p>
      <w:r>
        <w:rPr>
          <w:b/>
        </w:rPr>
        <w:t xml:space="preserve">Make repeat shopping easier. </w:t>
      </w:r>
      <w:r>
        <w:t>Customer accounts bring order history, delivery addresses, saved products, and the cart together, giving returning buyers a convenient starting point.</w:t>
      </w:r>
    </w:p>
    <w:p>
      <w:r>
        <w:rPr>
          <w:b/>
        </w:rPr>
        <w:t xml:space="preserve">Keep operations organized. </w:t>
      </w:r>
      <w:r>
        <w:t>Connect order management with inventory visibility, purchase orders, and goods receipt records so your team can follow sales and replenishment in one workspace.</w:t>
      </w:r>
    </w:p>
    <w:p>
      <w:pPr>
        <w:pStyle w:val="Heading1"/>
      </w:pPr>
      <w:r>
        <w:t>What your customers can 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517"/>
      </w:tblGrid>
      <w:tr>
        <w:trPr>
          <w:tblHeader/>
          <w:cantSplit/>
        </w:trPr>
        <w:tc>
          <w:tcPr>
            <w:tcW w:type="dxa" w:w="2232"/>
            <w:vAlign w:val="center"/>
            <w:shd w:fill="0F172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7517"/>
            <w:vAlign w:val="center"/>
            <w:shd w:fill="0F172A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Customer experience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000000"/>
                <w:sz w:val="20"/>
              </w:rPr>
              <w:t>Find products</w:t>
            </w:r>
          </w:p>
        </w:tc>
        <w:tc>
          <w:tcPr>
            <w:tcW w:type="dxa" w:w="7517"/>
            <w:vAlign w:val="center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0"/>
              </w:rPr>
              <w:t>Search products, filter by category and brand, sort by price, and view specifications and availability.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6F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000000"/>
                <w:sz w:val="20"/>
              </w:rPr>
              <w:t>Place an order</w:t>
            </w:r>
          </w:p>
        </w:tc>
        <w:tc>
          <w:tcPr>
            <w:tcW w:type="dxa" w:w="7517"/>
            <w:vAlign w:val="center"/>
            <w:shd w:fill="F4F6F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0"/>
              </w:rPr>
              <w:t>Save items, review the cart, choose an address, and see the order total before ordering.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000000"/>
                <w:sz w:val="20"/>
              </w:rPr>
              <w:t>Manage purchases</w:t>
            </w:r>
          </w:p>
        </w:tc>
        <w:tc>
          <w:tcPr>
            <w:tcW w:type="dxa" w:w="7517"/>
            <w:vAlign w:val="center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0"/>
              </w:rPr>
              <w:t>View recent orders, order status history, payment information, and saved delivery addresses.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6F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000000"/>
                <w:sz w:val="20"/>
              </w:rPr>
              <w:t>Access an account</w:t>
            </w:r>
          </w:p>
        </w:tc>
        <w:tc>
          <w:tcPr>
            <w:tcW w:type="dxa" w:w="7517"/>
            <w:vAlign w:val="center"/>
            <w:shd w:fill="F4F6F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0"/>
              </w:rPr>
              <w:t>Sign in or register through compact modal forms without leaving the storefront experience.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000000"/>
                <w:sz w:val="20"/>
              </w:rPr>
              <w:t>Get support</w:t>
            </w:r>
          </w:p>
        </w:tc>
        <w:tc>
          <w:tcPr>
            <w:tcW w:type="dxa" w:w="7517"/>
            <w:vAlign w:val="center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0"/>
              </w:rPr>
              <w:t>Open WhatsApp chat, prepare an email enquiry, and read delivery, returns, and warranty guidance.</w:t>
            </w:r>
          </w:p>
        </w:tc>
      </w:tr>
    </w:tbl>
    <w:p>
      <w:pPr>
        <w:spacing w:after="0"/>
      </w:pPr>
    </w:p>
    <w:p>
      <w:r>
        <w:t>The interface uses short labels, compact cards, and prominent actions for mobile browsing. Customers can access the storefront through a web browser without installing a separate app.</w:t>
      </w:r>
    </w:p>
    <w:p>
      <w:r>
        <w:br w:type="page"/>
      </w:r>
    </w:p>
    <w:p>
      <w:pPr>
        <w:pStyle w:val="Heading1"/>
      </w:pPr>
      <w:r>
        <w:t>Manage the business behind the store</w:t>
      </w:r>
    </w:p>
    <w:p>
      <w:r>
        <w:t>The admin workspace gives your team a central view of store activity, with actions linked directly to the relevant management pages.</w:t>
      </w:r>
    </w:p>
    <w:p>
      <w:r>
        <w:rPr>
          <w:b/>
        </w:rPr>
        <w:t xml:space="preserve">Dashboard and reporting. </w:t>
      </w:r>
      <w:r>
        <w:t>Review delivered revenue, pending orders, customer totals, and stock alerts. See recent orders, sales activity, and top products, then open sales reports for more detail.</w:t>
      </w:r>
    </w:p>
    <w:p>
      <w:r>
        <w:rPr>
          <w:b/>
        </w:rPr>
        <w:t xml:space="preserve">Catalog control. </w:t>
      </w:r>
      <w:r>
        <w:t>Create and edit products, manage brands and categories, upload images, and maintain prices, specifications, availability, and featured product selections.</w:t>
      </w:r>
    </w:p>
    <w:p>
      <w:r>
        <w:rPr>
          <w:b/>
        </w:rPr>
        <w:t xml:space="preserve">Orders and customers. </w:t>
      </w:r>
      <w:r>
        <w:t>Review customer orders, update fulfillment and payment statuses, and access customer profiles and purchase records. Customer and administrator access are separated by role.</w:t>
      </w:r>
    </w:p>
    <w:p>
      <w:r>
        <w:rPr>
          <w:b/>
        </w:rPr>
        <w:t xml:space="preserve">Inventory and purchasing. </w:t>
      </w:r>
      <w:r>
        <w:t>Monitor low and unavailable stock, record adjustments and movements, create supplier purchase orders, and receive stock with printable goods received notes.</w:t>
      </w:r>
    </w:p>
    <w:p>
      <w:pPr>
        <w:pStyle w:val="Heading1"/>
      </w:pPr>
      <w:r>
        <w:t>A clear path to launch</w:t>
      </w:r>
    </w:p>
    <w:p>
      <w:r>
        <w:t>We recommend agreeing on the following scope before scheduling implementation. This keeps the launch focused on your catalog and the way your team operates.</w:t>
      </w:r>
    </w:p>
    <w:p>
      <w:pPr>
        <w:pStyle w:val="ListNumber"/>
      </w:pPr>
      <w:r>
        <w:rPr>
          <w:b/>
        </w:rPr>
        <w:t xml:space="preserve">Business setup. </w:t>
      </w:r>
      <w:r>
        <w:t>Confirm your brand, domain, contact details, delivery coverage, and approved returns and warranty terms.</w:t>
      </w:r>
    </w:p>
    <w:p>
      <w:pPr>
        <w:pStyle w:val="ListNumber"/>
      </w:pPr>
      <w:r>
        <w:rPr>
          <w:b/>
        </w:rPr>
        <w:t xml:space="preserve">Catalog preparation. </w:t>
      </w:r>
      <w:r>
        <w:t>Provide categories, product photos, descriptions, prices, opening stock, and supplier information.</w:t>
      </w:r>
    </w:p>
    <w:p>
      <w:pPr>
        <w:pStyle w:val="ListNumber"/>
      </w:pPr>
      <w:r>
        <w:rPr>
          <w:b/>
        </w:rPr>
        <w:t xml:space="preserve">Deployment and verification. </w:t>
      </w:r>
      <w:r>
        <w:t>Configure hosting and required services, then verify customer and admin workflows with sample orders.</w:t>
      </w:r>
    </w:p>
    <w:p>
      <w:pPr>
        <w:pStyle w:val="ListNumber"/>
      </w:pPr>
      <w:r>
        <w:rPr>
          <w:b/>
        </w:rPr>
        <w:t xml:space="preserve">Team handover. </w:t>
      </w:r>
      <w:r>
        <w:t>Agree on administrator training, access arrangements, and the ongoing maintenance and support plan.</w:t>
      </w:r>
    </w:p>
    <w:p>
      <w:pPr>
        <w:pStyle w:val="Heading1"/>
      </w:pPr>
      <w:r>
        <w:t>Commercial scope</w:t>
      </w:r>
    </w:p>
    <w:p>
      <w:r>
        <w:t>Setup pricing, delivery milestones, hosting costs, maintenance, and any additional integrations will be specified in a quotation after the requirements review. The current checkout supports cash on delivery and bank transfer selections; payment confirmation is managed by the team. Automated card or mobile money payments can be scoped separately.</w:t>
      </w:r>
    </w:p>
    <w:p>
      <w:pPr>
        <w:pStyle w:val="Heading1"/>
      </w:pPr>
      <w:r>
        <w:t>Request a demonstration</w:t>
      </w:r>
    </w:p>
    <w:p>
      <w:r>
        <w:t>In a short demonstration, we can walk through a customer purchase, review the resulting order in admin, and show stock receiving and sales reporting. Share your catalog size and operating requirements so we can prepare a suitable implementation proposal.</w:t>
      </w:r>
    </w:p>
    <w:p>
      <w:r>
        <w:rPr>
          <w:b/>
        </w:rPr>
        <w:t xml:space="preserve">WhatsApp enquiries </w:t>
      </w:r>
      <w:r>
        <w:t>+250 781 483 960</w:t>
      </w:r>
    </w:p>
    <w:sectPr w:rsidR="00FC693F" w:rsidRPr="0006063C" w:rsidSect="00034616">
      <w:footerReference w:type="default" r:id="rId9"/>
      <w:pgSz w:w="11909" w:h="16834"/>
      <w:pgMar w:top="1008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 xml:space="preserve">Electronics Ecommerce App Proposal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Electronics Ecommerce App Proposal</dc:title>
  <dc:subject>Client proposal for an electronics ecommerce storefront and admin platform</dc:subject>
  <dc:creator/>
  <cp:keywords>ecommerce, electronics, client proposal, inventory, customer dashboard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