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D9ED3B" w14:textId="77777777" w:rsidR="00543C64" w:rsidRDefault="00000000">
      <w:pPr>
        <w:spacing w:after="200"/>
        <w:rPr>
          <w:rFonts w:hint="eastAsia"/>
        </w:rPr>
      </w:pPr>
      <w:r>
        <w:rPr>
          <w:rFonts w:ascii="Aptos Display" w:hAnsi="Aptos Display"/>
          <w:b/>
          <w:color w:val="0EA5E9"/>
          <w:sz w:val="22"/>
        </w:rPr>
        <w:t>BBG ELECTRONICS</w:t>
      </w:r>
    </w:p>
    <w:p w14:paraId="536EE41F" w14:textId="77777777" w:rsidR="00543C64" w:rsidRDefault="00000000">
      <w:pPr>
        <w:pStyle w:val="Title"/>
      </w:pPr>
      <w:r>
        <w:t>Software Ownership and Handover Agreement</w:t>
      </w:r>
    </w:p>
    <w:p w14:paraId="6032647C" w14:textId="77777777" w:rsidR="00543C64" w:rsidRDefault="00000000">
      <w:pPr>
        <w:spacing w:after="320"/>
        <w:rPr>
          <w:rFonts w:hint="eastAsia"/>
        </w:rPr>
      </w:pPr>
      <w:r>
        <w:rPr>
          <w:color w:val="64748B"/>
          <w:sz w:val="24"/>
        </w:rPr>
        <w:t>Electronic commerce and corporate operations platform</w:t>
      </w:r>
    </w:p>
    <w:p w14:paraId="0845C01E" w14:textId="77777777" w:rsidR="00543C64" w:rsidRDefault="00000000">
      <w:pPr>
        <w:spacing w:after="240"/>
        <w:rPr>
          <w:rFonts w:hint="eastAsia"/>
        </w:rPr>
      </w:pPr>
      <w:r>
        <w:rPr>
          <w:b/>
        </w:rPr>
        <w:t xml:space="preserve">Purpose. </w:t>
      </w:r>
      <w:r>
        <w:t>This agreement records the delivery, acceptance, ownership, and continuing responsibilities for the BBG Electronics software platform. The parties should complete every blank field and review the commercial and legal terms before signing.</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39"/>
        <w:gridCol w:w="4939"/>
      </w:tblGrid>
      <w:tr w:rsidR="00543C64" w14:paraId="4ADCCA88" w14:textId="77777777">
        <w:tc>
          <w:tcPr>
            <w:tcW w:w="4939" w:type="dxa"/>
            <w:shd w:val="clear" w:color="auto" w:fill="F1F5F9"/>
            <w:tcMar>
              <w:top w:w="90" w:type="dxa"/>
              <w:left w:w="110" w:type="dxa"/>
              <w:bottom w:w="90" w:type="dxa"/>
              <w:right w:w="110" w:type="dxa"/>
            </w:tcMar>
            <w:vAlign w:val="center"/>
          </w:tcPr>
          <w:p w14:paraId="76E7F4EB" w14:textId="77777777" w:rsidR="00543C64" w:rsidRDefault="00000000">
            <w:pPr>
              <w:spacing w:after="0"/>
              <w:rPr>
                <w:rFonts w:hint="eastAsia"/>
              </w:rPr>
            </w:pPr>
            <w:r>
              <w:rPr>
                <w:b/>
              </w:rPr>
              <w:t>SYSTEM OWNER</w:t>
            </w:r>
            <w:r>
              <w:rPr>
                <w:b/>
              </w:rPr>
              <w:br/>
            </w:r>
            <w:r>
              <w:rPr>
                <w:sz w:val="19"/>
              </w:rPr>
              <w:t>Legal name: __________________________</w:t>
            </w:r>
            <w:r>
              <w:rPr>
                <w:sz w:val="19"/>
              </w:rPr>
              <w:br/>
              <w:t>ID or registration: ____________________</w:t>
            </w:r>
            <w:r>
              <w:rPr>
                <w:sz w:val="19"/>
              </w:rPr>
              <w:br/>
              <w:t>Address: ______________________________</w:t>
            </w:r>
            <w:r>
              <w:rPr>
                <w:sz w:val="19"/>
              </w:rPr>
              <w:br/>
              <w:t>Email and phone: ______________________</w:t>
            </w:r>
          </w:p>
        </w:tc>
        <w:tc>
          <w:tcPr>
            <w:tcW w:w="4939" w:type="dxa"/>
            <w:shd w:val="clear" w:color="auto" w:fill="F1F5F9"/>
            <w:tcMar>
              <w:top w:w="90" w:type="dxa"/>
              <w:left w:w="110" w:type="dxa"/>
              <w:bottom w:w="90" w:type="dxa"/>
              <w:right w:w="110" w:type="dxa"/>
            </w:tcMar>
            <w:vAlign w:val="center"/>
          </w:tcPr>
          <w:p w14:paraId="3BABDA26" w14:textId="77777777" w:rsidR="00543C64" w:rsidRDefault="00000000">
            <w:pPr>
              <w:spacing w:after="0"/>
              <w:rPr>
                <w:rFonts w:hint="eastAsia"/>
              </w:rPr>
            </w:pPr>
            <w:r>
              <w:rPr>
                <w:b/>
              </w:rPr>
              <w:t>DEVELOPER OR PROVIDER</w:t>
            </w:r>
            <w:r>
              <w:rPr>
                <w:b/>
              </w:rPr>
              <w:br/>
            </w:r>
            <w:r>
              <w:rPr>
                <w:sz w:val="19"/>
              </w:rPr>
              <w:t>Legal name: __________________________</w:t>
            </w:r>
            <w:r>
              <w:rPr>
                <w:sz w:val="19"/>
              </w:rPr>
              <w:br/>
              <w:t>ID or registration: ____________________</w:t>
            </w:r>
            <w:r>
              <w:rPr>
                <w:sz w:val="19"/>
              </w:rPr>
              <w:br/>
              <w:t>Address: ______________________________</w:t>
            </w:r>
            <w:r>
              <w:rPr>
                <w:sz w:val="19"/>
              </w:rPr>
              <w:br/>
              <w:t>Email and phone: ______________________</w:t>
            </w:r>
          </w:p>
        </w:tc>
      </w:tr>
    </w:tbl>
    <w:p w14:paraId="13529E5F" w14:textId="77777777" w:rsidR="00543C64" w:rsidRDefault="00543C64">
      <w:pPr>
        <w:rPr>
          <w:rFonts w:hint="eastAsia"/>
        </w:rPr>
      </w:pPr>
    </w:p>
    <w:p w14:paraId="6392699E" w14:textId="77777777" w:rsidR="00543C64" w:rsidRDefault="00000000">
      <w:pPr>
        <w:spacing w:after="100"/>
        <w:rPr>
          <w:rFonts w:hint="eastAsia"/>
        </w:rPr>
      </w:pPr>
      <w:r>
        <w:rPr>
          <w:b/>
        </w:rPr>
        <w:t xml:space="preserve">Effective date: </w:t>
      </w:r>
      <w:r>
        <w:t>________________________________</w:t>
      </w:r>
    </w:p>
    <w:p w14:paraId="02EABAB4" w14:textId="77777777" w:rsidR="00543C64" w:rsidRDefault="00000000">
      <w:pPr>
        <w:spacing w:after="100"/>
        <w:rPr>
          <w:rFonts w:hint="eastAsia"/>
        </w:rPr>
      </w:pPr>
      <w:r>
        <w:rPr>
          <w:b/>
        </w:rPr>
        <w:t xml:space="preserve">Project price and currency: </w:t>
      </w:r>
      <w:r>
        <w:t>________________________________</w:t>
      </w:r>
    </w:p>
    <w:p w14:paraId="020938E0" w14:textId="77777777" w:rsidR="00543C64" w:rsidRDefault="00000000">
      <w:pPr>
        <w:spacing w:after="100"/>
        <w:rPr>
          <w:rFonts w:hint="eastAsia"/>
        </w:rPr>
      </w:pPr>
      <w:r>
        <w:rPr>
          <w:b/>
        </w:rPr>
        <w:t xml:space="preserve">Final payment due: </w:t>
      </w:r>
      <w:r>
        <w:t>________________________________</w:t>
      </w:r>
    </w:p>
    <w:p w14:paraId="36D7A6AB" w14:textId="77777777" w:rsidR="00543C64" w:rsidRDefault="00000000">
      <w:pPr>
        <w:pStyle w:val="Heading1"/>
      </w:pPr>
      <w:r>
        <w:t>1  Agreement and Appointment</w:t>
      </w:r>
    </w:p>
    <w:p w14:paraId="0A21CEED" w14:textId="77777777" w:rsidR="00543C64" w:rsidRDefault="00000000">
      <w:pPr>
        <w:rPr>
          <w:rFonts w:hint="eastAsia"/>
        </w:rPr>
      </w:pPr>
      <w:r>
        <w:t>The Owner appoints the Provider to deliver the software described in this agreement, and the Provider agrees to complete the handover on the stated terms. This agreement becomes effective on the date written above and replaces prior informal discussions about the same delivery, except for any signed schedule attached to it.</w:t>
      </w:r>
    </w:p>
    <w:p w14:paraId="4E0C2001" w14:textId="77777777" w:rsidR="00543C64" w:rsidRDefault="00000000">
      <w:pPr>
        <w:pStyle w:val="Heading1"/>
      </w:pPr>
      <w:r>
        <w:t>2  Delivered System</w:t>
      </w:r>
    </w:p>
    <w:p w14:paraId="4234B243" w14:textId="77777777" w:rsidR="00543C64" w:rsidRDefault="00000000">
      <w:pPr>
        <w:rPr>
          <w:rFonts w:hint="eastAsia"/>
        </w:rPr>
      </w:pPr>
      <w:r>
        <w:t>The delivered platform is a responsive electronic commerce and operations system comprising the following current modules:</w:t>
      </w:r>
    </w:p>
    <w:p w14:paraId="7AA77D64" w14:textId="77777777" w:rsidR="00543C64" w:rsidRDefault="00000000">
      <w:pPr>
        <w:pStyle w:val="ListBullet"/>
        <w:spacing w:after="60"/>
        <w:rPr>
          <w:rFonts w:hint="eastAsia"/>
        </w:rPr>
      </w:pPr>
      <w:r>
        <w:t>Customer storefront with product browsing, categories, product details, cart, wishlist, checkout, account, address, and order history functions.</w:t>
      </w:r>
    </w:p>
    <w:p w14:paraId="0682695B" w14:textId="77777777" w:rsidR="00543C64" w:rsidRDefault="00000000">
      <w:pPr>
        <w:pStyle w:val="ListBullet"/>
        <w:spacing w:after="60"/>
        <w:rPr>
          <w:rFonts w:hint="eastAsia"/>
        </w:rPr>
      </w:pPr>
      <w:r>
        <w:t>User registration, login, protected customer access, and protected administrator access.</w:t>
      </w:r>
    </w:p>
    <w:p w14:paraId="54107D7B" w14:textId="77777777" w:rsidR="00543C64" w:rsidRDefault="00000000">
      <w:pPr>
        <w:pStyle w:val="ListBullet"/>
        <w:spacing w:after="60"/>
        <w:rPr>
          <w:rFonts w:hint="eastAsia"/>
        </w:rPr>
      </w:pPr>
      <w:r>
        <w:t>Corporate administration workspace for products, categories, brands, orders, customers, sales reports, and executive overview metrics.</w:t>
      </w:r>
    </w:p>
    <w:p w14:paraId="17AAC515" w14:textId="77777777" w:rsidR="00543C64" w:rsidRDefault="00000000">
      <w:pPr>
        <w:pStyle w:val="ListBullet"/>
        <w:spacing w:after="60"/>
        <w:rPr>
          <w:rFonts w:hint="eastAsia"/>
        </w:rPr>
      </w:pPr>
      <w:r>
        <w:t>Inventory operations for stock overview, adjustments and movements, purchase orders, receiving, and goods receipt records.</w:t>
      </w:r>
    </w:p>
    <w:p w14:paraId="0D57719A" w14:textId="77777777" w:rsidR="00543C64" w:rsidRDefault="00000000">
      <w:pPr>
        <w:pStyle w:val="ListBullet"/>
        <w:spacing w:after="60"/>
        <w:rPr>
          <w:rFonts w:hint="eastAsia"/>
        </w:rPr>
      </w:pPr>
      <w:r>
        <w:t>Server application programming interface, database models, validation, authentication, and configuration templates included in the project repository.</w:t>
      </w:r>
    </w:p>
    <w:p w14:paraId="6EADD28C" w14:textId="77777777" w:rsidR="00543C64" w:rsidRDefault="00000000">
      <w:pPr>
        <w:pStyle w:val="Heading1"/>
      </w:pPr>
      <w:r>
        <w:t>3  Delivery and Acceptance</w:t>
      </w:r>
    </w:p>
    <w:p w14:paraId="1D732824" w14:textId="77777777" w:rsidR="00543C64" w:rsidRDefault="00000000">
      <w:pPr>
        <w:rPr>
          <w:rFonts w:hint="eastAsia"/>
        </w:rPr>
      </w:pPr>
      <w:r>
        <w:t xml:space="preserve">The Provider will give the Owner the project source code, configuration examples, and available project documentation by __________________. The Owner will have _____ business days after delivery to test the system and report material defects in writing. The system is accepted when the Owner signs this agreement or an acceptance note, uses the system in live business, or does not report a material defect within the review </w:t>
      </w:r>
      <w:r>
        <w:lastRenderedPageBreak/>
        <w:t>period. Minor issues that do not prevent normal use do not delay acceptance and will be recorded for correction.</w:t>
      </w:r>
    </w:p>
    <w:p w14:paraId="65D7BA7A" w14:textId="77777777" w:rsidR="00543C64" w:rsidRDefault="00000000">
      <w:pPr>
        <w:pStyle w:val="Heading1"/>
      </w:pPr>
      <w:r>
        <w:t>4  Price and Payment</w:t>
      </w:r>
    </w:p>
    <w:p w14:paraId="2019CC83" w14:textId="77777777" w:rsidR="00543C64" w:rsidRDefault="00000000">
      <w:pPr>
        <w:rPr>
          <w:rFonts w:hint="eastAsia"/>
        </w:rPr>
      </w:pPr>
      <w:r>
        <w:t>The Owner will pay the project price stated above according to this schedule: deposit __________; delivery payment __________; final balance __________. Unless the parties write otherwise, hosting, domain names, paid integrations, messaging charges, cloud storage, payment gateway fees, third party licences, taxes, and future change requests are not included. Ownership transfers only after the Provider receives the full agreed price.</w:t>
      </w:r>
    </w:p>
    <w:p w14:paraId="18C7908A" w14:textId="77777777" w:rsidR="00543C64" w:rsidRDefault="00000000">
      <w:pPr>
        <w:pStyle w:val="Heading1"/>
      </w:pPr>
      <w:r>
        <w:t>5  Ownership and Licence</w:t>
      </w:r>
    </w:p>
    <w:p w14:paraId="3B00B488" w14:textId="77777777" w:rsidR="00543C64" w:rsidRDefault="00000000">
      <w:pPr>
        <w:rPr>
          <w:rFonts w:hint="eastAsia"/>
        </w:rPr>
      </w:pPr>
      <w:r>
        <w:t>After full payment, the Owner receives ownership of the custom source code created specifically for this project and may operate, modify, or appoint another developer to maintain it. The Provider retains ownership of pre existing know how, reusable methods, general utilities, and tools not created exclusively for the Owner. Open source packages and third party services remain governed by their respective licences and terms. The Provider may not sell or disclose the Owner’s confidential business data.</w:t>
      </w:r>
    </w:p>
    <w:p w14:paraId="251A9A4D" w14:textId="77777777" w:rsidR="00543C64" w:rsidRDefault="00000000">
      <w:pPr>
        <w:pStyle w:val="Heading1"/>
      </w:pPr>
      <w:r>
        <w:t>6  Owner Responsibilities</w:t>
      </w:r>
    </w:p>
    <w:p w14:paraId="089E4E19" w14:textId="77777777" w:rsidR="00543C64" w:rsidRDefault="00000000">
      <w:pPr>
        <w:rPr>
          <w:rFonts w:hint="eastAsia"/>
        </w:rPr>
      </w:pPr>
      <w:r>
        <w:t>The Owner will provide accurate product, price, policy, tax, delivery, contact, branding, and account information; protect administrator credentials; maintain lawful business practices; arrange hosting and external service accounts unless separately agreed; back up operational data; and promptly review deliveries. The Owner is responsible for content entered into the system and for compliance with applicable consumer, privacy, tax, and electronic commerce requirements.</w:t>
      </w:r>
    </w:p>
    <w:p w14:paraId="3C26CB8E" w14:textId="77777777" w:rsidR="00543C64" w:rsidRDefault="00000000">
      <w:pPr>
        <w:pStyle w:val="Heading1"/>
      </w:pPr>
      <w:r>
        <w:t>7  Warranty and Support</w:t>
      </w:r>
    </w:p>
    <w:p w14:paraId="375BE273" w14:textId="77777777" w:rsidR="00543C64" w:rsidRDefault="00000000">
      <w:pPr>
        <w:rPr>
          <w:rFonts w:hint="eastAsia"/>
        </w:rPr>
      </w:pPr>
      <w:r>
        <w:t>For _____ calendar days after acceptance, the Provider will correct reproducible defects that cause the delivered functions to materially differ from the agreed scope, without an additional development fee. The warranty excludes new features, content changes, third party outages, hosting failures, unsupported modifications, misuse, lost credentials, and changes required by external services. Ongoing maintenance, response times, backups, monitoring, and support charges require a separate written support schedule.</w:t>
      </w:r>
    </w:p>
    <w:p w14:paraId="5B0B23C7" w14:textId="77777777" w:rsidR="00543C64" w:rsidRDefault="00000000">
      <w:pPr>
        <w:pStyle w:val="Heading1"/>
      </w:pPr>
      <w:r>
        <w:t>8  Change Requests</w:t>
      </w:r>
    </w:p>
    <w:p w14:paraId="55686681" w14:textId="77777777" w:rsidR="00543C64" w:rsidRDefault="00000000">
      <w:pPr>
        <w:rPr>
          <w:rFonts w:hint="eastAsia"/>
        </w:rPr>
      </w:pPr>
      <w:r>
        <w:t>Work outside the delivered scope must be described and approved in writing before it begins. Each change request should state the requested result, price, expected delivery date, and any effect on existing functions. Silence, verbal discussions, or demonstration notes do not create an obligation to add unpaid functionality.</w:t>
      </w:r>
    </w:p>
    <w:p w14:paraId="21313B35" w14:textId="77777777" w:rsidR="00543C64" w:rsidRDefault="00000000">
      <w:pPr>
        <w:pStyle w:val="Heading1"/>
      </w:pPr>
      <w:r>
        <w:t>9  Confidentiality and Data</w:t>
      </w:r>
    </w:p>
    <w:p w14:paraId="78B919A5" w14:textId="77777777" w:rsidR="00543C64" w:rsidRDefault="00000000">
      <w:pPr>
        <w:rPr>
          <w:rFonts w:hint="eastAsia"/>
        </w:rPr>
      </w:pPr>
      <w:r>
        <w:t>Each party will protect confidential technical, commercial, customer, supplier, and account information received from the other party and use it only for this project. Access credentials must be transferred securely and changed by the Owner after handover. If the Provider needs production data for support, access will be limited to what is reasonably necessary and ended when the work is complete.</w:t>
      </w:r>
    </w:p>
    <w:p w14:paraId="7019D463" w14:textId="77777777" w:rsidR="00543C64" w:rsidRDefault="00000000">
      <w:pPr>
        <w:pStyle w:val="Heading1"/>
      </w:pPr>
      <w:r>
        <w:lastRenderedPageBreak/>
        <w:t>10  Liability</w:t>
      </w:r>
    </w:p>
    <w:p w14:paraId="29F5C723" w14:textId="77777777" w:rsidR="00543C64" w:rsidRDefault="00000000">
      <w:pPr>
        <w:rPr>
          <w:rFonts w:hint="eastAsia"/>
        </w:rPr>
      </w:pPr>
      <w:r>
        <w:t>Each party is responsible for direct loss caused by its breach, negligence, fraud, or unlawful conduct. To the extent permitted by applicable law, neither party is liable for indirect or consequential loss, and the Provider’s aggregate contractual liability will not exceed the amount actually paid under this agreement. Nothing in this clause excludes liability that cannot legally be limited.</w:t>
      </w:r>
    </w:p>
    <w:p w14:paraId="54E55637" w14:textId="77777777" w:rsidR="00543C64" w:rsidRDefault="00000000">
      <w:pPr>
        <w:pStyle w:val="Heading1"/>
      </w:pPr>
      <w:r>
        <w:t>11  Termination</w:t>
      </w:r>
    </w:p>
    <w:p w14:paraId="7D296746" w14:textId="77777777" w:rsidR="00543C64" w:rsidRDefault="00000000">
      <w:pPr>
        <w:rPr>
          <w:rFonts w:hint="eastAsia"/>
        </w:rPr>
      </w:pPr>
      <w:r>
        <w:t>Either party may terminate this agreement if the other party materially breaches it and does not correct the breach within _____ days after written notice. On termination, the Owner will pay for accepted work completed to the termination date. The Provider will deliver paid work in its then current form. Clauses concerning payment, ownership, confidentiality, data, and liability continue after termination where their nature requires it.</w:t>
      </w:r>
    </w:p>
    <w:p w14:paraId="386BECD4" w14:textId="77777777" w:rsidR="00543C64" w:rsidRDefault="00000000">
      <w:pPr>
        <w:pStyle w:val="Heading1"/>
      </w:pPr>
      <w:r>
        <w:t>12  General Terms</w:t>
      </w:r>
    </w:p>
    <w:p w14:paraId="1F69595C" w14:textId="77777777" w:rsidR="00543C64" w:rsidRDefault="00000000">
      <w:pPr>
        <w:rPr>
          <w:rFonts w:hint="eastAsia"/>
        </w:rPr>
      </w:pPr>
      <w:r>
        <w:t>This agreement and its signed attachments contain the complete agreement between the parties. Amendments must be in writing and signed by both parties. Neither party may transfer this agreement without the other party’s written consent, except as part of a lawful sale of the relevant business. Notices may be sent to the email or physical address stated above. The governing law is __________________________, and the parties will first attempt good faith negotiation before commencing formal proceedings in __________________________.</w:t>
      </w:r>
    </w:p>
    <w:p w14:paraId="2795D7D2" w14:textId="77777777" w:rsidR="00543C64" w:rsidRDefault="00000000">
      <w:pPr>
        <w:pStyle w:val="Heading1"/>
      </w:pPr>
      <w:r>
        <w:t>13  Handover Checklist</w:t>
      </w:r>
    </w:p>
    <w:tbl>
      <w:tblPr>
        <w:tblW w:w="10863"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693"/>
        <w:gridCol w:w="5477"/>
        <w:gridCol w:w="2693"/>
      </w:tblGrid>
      <w:tr w:rsidR="00543C64" w14:paraId="047AABA0" w14:textId="77777777" w:rsidTr="0053363D">
        <w:trPr>
          <w:trHeight w:val="223"/>
        </w:trPr>
        <w:tc>
          <w:tcPr>
            <w:tcW w:w="2693" w:type="dxa"/>
            <w:shd w:val="clear" w:color="auto" w:fill="0F172A"/>
            <w:tcMar>
              <w:top w:w="90" w:type="dxa"/>
              <w:left w:w="110" w:type="dxa"/>
              <w:bottom w:w="90" w:type="dxa"/>
              <w:right w:w="110" w:type="dxa"/>
            </w:tcMar>
            <w:vAlign w:val="center"/>
          </w:tcPr>
          <w:p w14:paraId="3A854C03" w14:textId="77777777" w:rsidR="00543C64" w:rsidRDefault="00000000">
            <w:pPr>
              <w:spacing w:after="0"/>
              <w:rPr>
                <w:rFonts w:hint="eastAsia"/>
              </w:rPr>
            </w:pPr>
            <w:r>
              <w:rPr>
                <w:b/>
                <w:color w:val="FFFFFF"/>
                <w:sz w:val="18"/>
              </w:rPr>
              <w:t>Done</w:t>
            </w:r>
          </w:p>
        </w:tc>
        <w:tc>
          <w:tcPr>
            <w:tcW w:w="5477" w:type="dxa"/>
            <w:shd w:val="clear" w:color="auto" w:fill="0F172A"/>
            <w:tcMar>
              <w:top w:w="90" w:type="dxa"/>
              <w:left w:w="110" w:type="dxa"/>
              <w:bottom w:w="90" w:type="dxa"/>
              <w:right w:w="110" w:type="dxa"/>
            </w:tcMar>
            <w:vAlign w:val="center"/>
          </w:tcPr>
          <w:p w14:paraId="26C1D5D3" w14:textId="77777777" w:rsidR="00543C64" w:rsidRDefault="00000000">
            <w:pPr>
              <w:spacing w:after="0"/>
              <w:rPr>
                <w:rFonts w:hint="eastAsia"/>
              </w:rPr>
            </w:pPr>
            <w:r>
              <w:rPr>
                <w:b/>
                <w:color w:val="FFFFFF"/>
                <w:sz w:val="18"/>
              </w:rPr>
              <w:t>Handover item</w:t>
            </w:r>
          </w:p>
        </w:tc>
        <w:tc>
          <w:tcPr>
            <w:tcW w:w="2693" w:type="dxa"/>
            <w:shd w:val="clear" w:color="auto" w:fill="0F172A"/>
            <w:tcMar>
              <w:top w:w="90" w:type="dxa"/>
              <w:left w:w="110" w:type="dxa"/>
              <w:bottom w:w="90" w:type="dxa"/>
              <w:right w:w="110" w:type="dxa"/>
            </w:tcMar>
            <w:vAlign w:val="center"/>
          </w:tcPr>
          <w:p w14:paraId="7534C51C" w14:textId="77777777" w:rsidR="00543C64" w:rsidRDefault="00000000">
            <w:pPr>
              <w:spacing w:after="0"/>
              <w:rPr>
                <w:rFonts w:hint="eastAsia"/>
              </w:rPr>
            </w:pPr>
            <w:r>
              <w:rPr>
                <w:b/>
                <w:color w:val="FFFFFF"/>
                <w:sz w:val="18"/>
              </w:rPr>
              <w:t>Date or note</w:t>
            </w:r>
          </w:p>
        </w:tc>
      </w:tr>
      <w:tr w:rsidR="00543C64" w14:paraId="13FEC01B" w14:textId="77777777" w:rsidTr="0053363D">
        <w:trPr>
          <w:trHeight w:val="325"/>
        </w:trPr>
        <w:tc>
          <w:tcPr>
            <w:tcW w:w="2693" w:type="dxa"/>
            <w:tcMar>
              <w:top w:w="90" w:type="dxa"/>
              <w:left w:w="110" w:type="dxa"/>
              <w:bottom w:w="90" w:type="dxa"/>
              <w:right w:w="110" w:type="dxa"/>
            </w:tcMar>
            <w:vAlign w:val="center"/>
          </w:tcPr>
          <w:p w14:paraId="7116D48A" w14:textId="77777777" w:rsidR="00543C64" w:rsidRDefault="00000000">
            <w:pPr>
              <w:spacing w:after="0"/>
              <w:jc w:val="center"/>
              <w:rPr>
                <w:rFonts w:hint="eastAsia"/>
              </w:rPr>
            </w:pPr>
            <w:r>
              <w:rPr>
                <w:sz w:val="24"/>
              </w:rPr>
              <w:t>☐</w:t>
            </w:r>
          </w:p>
        </w:tc>
        <w:tc>
          <w:tcPr>
            <w:tcW w:w="5477" w:type="dxa"/>
            <w:tcMar>
              <w:top w:w="90" w:type="dxa"/>
              <w:left w:w="110" w:type="dxa"/>
              <w:bottom w:w="90" w:type="dxa"/>
              <w:right w:w="110" w:type="dxa"/>
            </w:tcMar>
            <w:vAlign w:val="center"/>
          </w:tcPr>
          <w:p w14:paraId="13E4B3E9" w14:textId="77777777" w:rsidR="00543C64" w:rsidRDefault="00000000">
            <w:pPr>
              <w:spacing w:after="0"/>
              <w:rPr>
                <w:rFonts w:hint="eastAsia"/>
              </w:rPr>
            </w:pPr>
            <w:r>
              <w:rPr>
                <w:sz w:val="19"/>
              </w:rPr>
              <w:t>Source code repository and current build</w:t>
            </w:r>
          </w:p>
        </w:tc>
        <w:tc>
          <w:tcPr>
            <w:tcW w:w="2693" w:type="dxa"/>
            <w:tcMar>
              <w:top w:w="90" w:type="dxa"/>
              <w:left w:w="110" w:type="dxa"/>
              <w:bottom w:w="90" w:type="dxa"/>
              <w:right w:w="110" w:type="dxa"/>
            </w:tcMar>
            <w:vAlign w:val="center"/>
          </w:tcPr>
          <w:p w14:paraId="47D6BC33" w14:textId="77777777" w:rsidR="00543C64" w:rsidRDefault="00000000">
            <w:pPr>
              <w:spacing w:after="0"/>
              <w:rPr>
                <w:rFonts w:hint="eastAsia"/>
              </w:rPr>
            </w:pPr>
            <w:r>
              <w:rPr>
                <w:sz w:val="19"/>
              </w:rPr>
              <w:t>________________</w:t>
            </w:r>
          </w:p>
        </w:tc>
      </w:tr>
      <w:tr w:rsidR="00543C64" w14:paraId="357015F7" w14:textId="77777777" w:rsidTr="0053363D">
        <w:trPr>
          <w:trHeight w:val="305"/>
        </w:trPr>
        <w:tc>
          <w:tcPr>
            <w:tcW w:w="2693" w:type="dxa"/>
            <w:shd w:val="clear" w:color="auto" w:fill="F8FAFC"/>
            <w:tcMar>
              <w:top w:w="90" w:type="dxa"/>
              <w:left w:w="110" w:type="dxa"/>
              <w:bottom w:w="90" w:type="dxa"/>
              <w:right w:w="110" w:type="dxa"/>
            </w:tcMar>
            <w:vAlign w:val="center"/>
          </w:tcPr>
          <w:p w14:paraId="2F1C7B8A" w14:textId="77777777" w:rsidR="00543C64" w:rsidRDefault="00000000">
            <w:pPr>
              <w:spacing w:after="0"/>
              <w:jc w:val="center"/>
              <w:rPr>
                <w:rFonts w:hint="eastAsia"/>
              </w:rPr>
            </w:pPr>
            <w:r>
              <w:rPr>
                <w:sz w:val="24"/>
              </w:rPr>
              <w:t>☐</w:t>
            </w:r>
          </w:p>
        </w:tc>
        <w:tc>
          <w:tcPr>
            <w:tcW w:w="5477" w:type="dxa"/>
            <w:shd w:val="clear" w:color="auto" w:fill="F8FAFC"/>
            <w:tcMar>
              <w:top w:w="90" w:type="dxa"/>
              <w:left w:w="110" w:type="dxa"/>
              <w:bottom w:w="90" w:type="dxa"/>
              <w:right w:w="110" w:type="dxa"/>
            </w:tcMar>
            <w:vAlign w:val="center"/>
          </w:tcPr>
          <w:p w14:paraId="72BC2BA8" w14:textId="77777777" w:rsidR="00543C64" w:rsidRDefault="00000000">
            <w:pPr>
              <w:spacing w:after="0"/>
              <w:rPr>
                <w:rFonts w:hint="eastAsia"/>
              </w:rPr>
            </w:pPr>
            <w:r>
              <w:rPr>
                <w:sz w:val="19"/>
              </w:rPr>
              <w:t>Environment variable templates and setup instructions</w:t>
            </w:r>
          </w:p>
        </w:tc>
        <w:tc>
          <w:tcPr>
            <w:tcW w:w="2693" w:type="dxa"/>
            <w:shd w:val="clear" w:color="auto" w:fill="F8FAFC"/>
            <w:tcMar>
              <w:top w:w="90" w:type="dxa"/>
              <w:left w:w="110" w:type="dxa"/>
              <w:bottom w:w="90" w:type="dxa"/>
              <w:right w:w="110" w:type="dxa"/>
            </w:tcMar>
            <w:vAlign w:val="center"/>
          </w:tcPr>
          <w:p w14:paraId="37E3B3A8" w14:textId="77777777" w:rsidR="00543C64" w:rsidRDefault="00000000">
            <w:pPr>
              <w:spacing w:after="0"/>
              <w:rPr>
                <w:rFonts w:hint="eastAsia"/>
              </w:rPr>
            </w:pPr>
            <w:r>
              <w:rPr>
                <w:sz w:val="19"/>
              </w:rPr>
              <w:t>________________</w:t>
            </w:r>
          </w:p>
        </w:tc>
      </w:tr>
      <w:tr w:rsidR="00543C64" w14:paraId="359F369C" w14:textId="77777777" w:rsidTr="0053363D">
        <w:trPr>
          <w:trHeight w:val="325"/>
        </w:trPr>
        <w:tc>
          <w:tcPr>
            <w:tcW w:w="2693" w:type="dxa"/>
            <w:tcMar>
              <w:top w:w="90" w:type="dxa"/>
              <w:left w:w="110" w:type="dxa"/>
              <w:bottom w:w="90" w:type="dxa"/>
              <w:right w:w="110" w:type="dxa"/>
            </w:tcMar>
            <w:vAlign w:val="center"/>
          </w:tcPr>
          <w:p w14:paraId="280767B8" w14:textId="77777777" w:rsidR="00543C64" w:rsidRDefault="00000000">
            <w:pPr>
              <w:spacing w:after="0"/>
              <w:jc w:val="center"/>
              <w:rPr>
                <w:rFonts w:hint="eastAsia"/>
              </w:rPr>
            </w:pPr>
            <w:r>
              <w:rPr>
                <w:sz w:val="24"/>
              </w:rPr>
              <w:t>☐</w:t>
            </w:r>
          </w:p>
        </w:tc>
        <w:tc>
          <w:tcPr>
            <w:tcW w:w="5477" w:type="dxa"/>
            <w:tcMar>
              <w:top w:w="90" w:type="dxa"/>
              <w:left w:w="110" w:type="dxa"/>
              <w:bottom w:w="90" w:type="dxa"/>
              <w:right w:w="110" w:type="dxa"/>
            </w:tcMar>
            <w:vAlign w:val="center"/>
          </w:tcPr>
          <w:p w14:paraId="3F22C028" w14:textId="77777777" w:rsidR="00543C64" w:rsidRDefault="00000000">
            <w:pPr>
              <w:spacing w:after="0"/>
              <w:rPr>
                <w:rFonts w:hint="eastAsia"/>
              </w:rPr>
            </w:pPr>
            <w:r>
              <w:rPr>
                <w:sz w:val="19"/>
              </w:rPr>
              <w:t>Owner controlled hosting and domain access</w:t>
            </w:r>
          </w:p>
        </w:tc>
        <w:tc>
          <w:tcPr>
            <w:tcW w:w="2693" w:type="dxa"/>
            <w:tcMar>
              <w:top w:w="90" w:type="dxa"/>
              <w:left w:w="110" w:type="dxa"/>
              <w:bottom w:w="90" w:type="dxa"/>
              <w:right w:w="110" w:type="dxa"/>
            </w:tcMar>
            <w:vAlign w:val="center"/>
          </w:tcPr>
          <w:p w14:paraId="33328EDB" w14:textId="77777777" w:rsidR="00543C64" w:rsidRDefault="00000000">
            <w:pPr>
              <w:spacing w:after="0"/>
              <w:rPr>
                <w:rFonts w:hint="eastAsia"/>
              </w:rPr>
            </w:pPr>
            <w:r>
              <w:rPr>
                <w:sz w:val="19"/>
              </w:rPr>
              <w:t>________________</w:t>
            </w:r>
          </w:p>
        </w:tc>
      </w:tr>
      <w:tr w:rsidR="00543C64" w14:paraId="2FEF97D6" w14:textId="77777777" w:rsidTr="0053363D">
        <w:trPr>
          <w:trHeight w:val="305"/>
        </w:trPr>
        <w:tc>
          <w:tcPr>
            <w:tcW w:w="2693" w:type="dxa"/>
            <w:shd w:val="clear" w:color="auto" w:fill="F8FAFC"/>
            <w:tcMar>
              <w:top w:w="90" w:type="dxa"/>
              <w:left w:w="110" w:type="dxa"/>
              <w:bottom w:w="90" w:type="dxa"/>
              <w:right w:w="110" w:type="dxa"/>
            </w:tcMar>
            <w:vAlign w:val="center"/>
          </w:tcPr>
          <w:p w14:paraId="37FECA5A" w14:textId="77777777" w:rsidR="00543C64" w:rsidRDefault="00000000">
            <w:pPr>
              <w:spacing w:after="0"/>
              <w:jc w:val="center"/>
              <w:rPr>
                <w:rFonts w:hint="eastAsia"/>
              </w:rPr>
            </w:pPr>
            <w:r>
              <w:rPr>
                <w:sz w:val="24"/>
              </w:rPr>
              <w:t>☐</w:t>
            </w:r>
          </w:p>
        </w:tc>
        <w:tc>
          <w:tcPr>
            <w:tcW w:w="5477" w:type="dxa"/>
            <w:shd w:val="clear" w:color="auto" w:fill="F8FAFC"/>
            <w:tcMar>
              <w:top w:w="90" w:type="dxa"/>
              <w:left w:w="110" w:type="dxa"/>
              <w:bottom w:w="90" w:type="dxa"/>
              <w:right w:w="110" w:type="dxa"/>
            </w:tcMar>
            <w:vAlign w:val="center"/>
          </w:tcPr>
          <w:p w14:paraId="44A5A3B4" w14:textId="77777777" w:rsidR="00543C64" w:rsidRDefault="00000000">
            <w:pPr>
              <w:spacing w:after="0"/>
              <w:rPr>
                <w:rFonts w:hint="eastAsia"/>
              </w:rPr>
            </w:pPr>
            <w:r>
              <w:rPr>
                <w:sz w:val="19"/>
              </w:rPr>
              <w:t>Database and storage access</w:t>
            </w:r>
          </w:p>
        </w:tc>
        <w:tc>
          <w:tcPr>
            <w:tcW w:w="2693" w:type="dxa"/>
            <w:shd w:val="clear" w:color="auto" w:fill="F8FAFC"/>
            <w:tcMar>
              <w:top w:w="90" w:type="dxa"/>
              <w:left w:w="110" w:type="dxa"/>
              <w:bottom w:w="90" w:type="dxa"/>
              <w:right w:w="110" w:type="dxa"/>
            </w:tcMar>
            <w:vAlign w:val="center"/>
          </w:tcPr>
          <w:p w14:paraId="21861565" w14:textId="77777777" w:rsidR="00543C64" w:rsidRDefault="00000000">
            <w:pPr>
              <w:spacing w:after="0"/>
              <w:rPr>
                <w:rFonts w:hint="eastAsia"/>
              </w:rPr>
            </w:pPr>
            <w:r>
              <w:rPr>
                <w:sz w:val="19"/>
              </w:rPr>
              <w:t>________________</w:t>
            </w:r>
          </w:p>
        </w:tc>
      </w:tr>
      <w:tr w:rsidR="00543C64" w14:paraId="6895B2AF" w14:textId="77777777" w:rsidTr="0053363D">
        <w:trPr>
          <w:trHeight w:val="305"/>
        </w:trPr>
        <w:tc>
          <w:tcPr>
            <w:tcW w:w="2693" w:type="dxa"/>
            <w:tcMar>
              <w:top w:w="90" w:type="dxa"/>
              <w:left w:w="110" w:type="dxa"/>
              <w:bottom w:w="90" w:type="dxa"/>
              <w:right w:w="110" w:type="dxa"/>
            </w:tcMar>
            <w:vAlign w:val="center"/>
          </w:tcPr>
          <w:p w14:paraId="15A0C5E9" w14:textId="77777777" w:rsidR="00543C64" w:rsidRDefault="00000000">
            <w:pPr>
              <w:spacing w:after="0"/>
              <w:jc w:val="center"/>
              <w:rPr>
                <w:rFonts w:hint="eastAsia"/>
              </w:rPr>
            </w:pPr>
            <w:r>
              <w:rPr>
                <w:sz w:val="24"/>
              </w:rPr>
              <w:t>☐</w:t>
            </w:r>
          </w:p>
        </w:tc>
        <w:tc>
          <w:tcPr>
            <w:tcW w:w="5477" w:type="dxa"/>
            <w:tcMar>
              <w:top w:w="90" w:type="dxa"/>
              <w:left w:w="110" w:type="dxa"/>
              <w:bottom w:w="90" w:type="dxa"/>
              <w:right w:w="110" w:type="dxa"/>
            </w:tcMar>
            <w:vAlign w:val="center"/>
          </w:tcPr>
          <w:p w14:paraId="53D534F7" w14:textId="77777777" w:rsidR="00543C64" w:rsidRDefault="00000000">
            <w:pPr>
              <w:spacing w:after="0"/>
              <w:rPr>
                <w:rFonts w:hint="eastAsia"/>
              </w:rPr>
            </w:pPr>
            <w:r>
              <w:rPr>
                <w:sz w:val="19"/>
              </w:rPr>
              <w:t>Administrator account and password reset</w:t>
            </w:r>
          </w:p>
        </w:tc>
        <w:tc>
          <w:tcPr>
            <w:tcW w:w="2693" w:type="dxa"/>
            <w:tcMar>
              <w:top w:w="90" w:type="dxa"/>
              <w:left w:w="110" w:type="dxa"/>
              <w:bottom w:w="90" w:type="dxa"/>
              <w:right w:w="110" w:type="dxa"/>
            </w:tcMar>
            <w:vAlign w:val="center"/>
          </w:tcPr>
          <w:p w14:paraId="355DBFD9" w14:textId="77777777" w:rsidR="00543C64" w:rsidRDefault="00000000">
            <w:pPr>
              <w:spacing w:after="0"/>
              <w:rPr>
                <w:rFonts w:hint="eastAsia"/>
              </w:rPr>
            </w:pPr>
            <w:r>
              <w:rPr>
                <w:sz w:val="19"/>
              </w:rPr>
              <w:t>________________</w:t>
            </w:r>
          </w:p>
        </w:tc>
      </w:tr>
      <w:tr w:rsidR="00543C64" w14:paraId="415B5E52" w14:textId="77777777" w:rsidTr="0053363D">
        <w:trPr>
          <w:trHeight w:val="325"/>
        </w:trPr>
        <w:tc>
          <w:tcPr>
            <w:tcW w:w="2693" w:type="dxa"/>
            <w:shd w:val="clear" w:color="auto" w:fill="F8FAFC"/>
            <w:tcMar>
              <w:top w:w="90" w:type="dxa"/>
              <w:left w:w="110" w:type="dxa"/>
              <w:bottom w:w="90" w:type="dxa"/>
              <w:right w:w="110" w:type="dxa"/>
            </w:tcMar>
            <w:vAlign w:val="center"/>
          </w:tcPr>
          <w:p w14:paraId="51F4CF05" w14:textId="77777777" w:rsidR="00543C64" w:rsidRDefault="00000000">
            <w:pPr>
              <w:spacing w:after="0"/>
              <w:jc w:val="center"/>
              <w:rPr>
                <w:rFonts w:hint="eastAsia"/>
              </w:rPr>
            </w:pPr>
            <w:r>
              <w:rPr>
                <w:sz w:val="24"/>
              </w:rPr>
              <w:t>☐</w:t>
            </w:r>
          </w:p>
        </w:tc>
        <w:tc>
          <w:tcPr>
            <w:tcW w:w="5477" w:type="dxa"/>
            <w:shd w:val="clear" w:color="auto" w:fill="F8FAFC"/>
            <w:tcMar>
              <w:top w:w="90" w:type="dxa"/>
              <w:left w:w="110" w:type="dxa"/>
              <w:bottom w:w="90" w:type="dxa"/>
              <w:right w:w="110" w:type="dxa"/>
            </w:tcMar>
            <w:vAlign w:val="center"/>
          </w:tcPr>
          <w:p w14:paraId="37B6DECA" w14:textId="77777777" w:rsidR="00543C64" w:rsidRDefault="00000000">
            <w:pPr>
              <w:spacing w:after="0"/>
              <w:rPr>
                <w:rFonts w:hint="eastAsia"/>
              </w:rPr>
            </w:pPr>
            <w:r>
              <w:rPr>
                <w:sz w:val="19"/>
              </w:rPr>
              <w:t>External service and integration accounts</w:t>
            </w:r>
          </w:p>
        </w:tc>
        <w:tc>
          <w:tcPr>
            <w:tcW w:w="2693" w:type="dxa"/>
            <w:shd w:val="clear" w:color="auto" w:fill="F8FAFC"/>
            <w:tcMar>
              <w:top w:w="90" w:type="dxa"/>
              <w:left w:w="110" w:type="dxa"/>
              <w:bottom w:w="90" w:type="dxa"/>
              <w:right w:w="110" w:type="dxa"/>
            </w:tcMar>
            <w:vAlign w:val="center"/>
          </w:tcPr>
          <w:p w14:paraId="7D8DBB67" w14:textId="77777777" w:rsidR="00543C64" w:rsidRDefault="00000000">
            <w:pPr>
              <w:spacing w:after="0"/>
              <w:rPr>
                <w:rFonts w:hint="eastAsia"/>
              </w:rPr>
            </w:pPr>
            <w:r>
              <w:rPr>
                <w:sz w:val="19"/>
              </w:rPr>
              <w:t>________________</w:t>
            </w:r>
          </w:p>
        </w:tc>
      </w:tr>
      <w:tr w:rsidR="00543C64" w14:paraId="33277A3C" w14:textId="77777777" w:rsidTr="0053363D">
        <w:trPr>
          <w:trHeight w:val="305"/>
        </w:trPr>
        <w:tc>
          <w:tcPr>
            <w:tcW w:w="2693" w:type="dxa"/>
            <w:tcMar>
              <w:top w:w="90" w:type="dxa"/>
              <w:left w:w="110" w:type="dxa"/>
              <w:bottom w:w="90" w:type="dxa"/>
              <w:right w:w="110" w:type="dxa"/>
            </w:tcMar>
            <w:vAlign w:val="center"/>
          </w:tcPr>
          <w:p w14:paraId="693E4C06" w14:textId="77777777" w:rsidR="00543C64" w:rsidRDefault="00000000">
            <w:pPr>
              <w:spacing w:after="0"/>
              <w:jc w:val="center"/>
              <w:rPr>
                <w:rFonts w:hint="eastAsia"/>
              </w:rPr>
            </w:pPr>
            <w:r>
              <w:rPr>
                <w:sz w:val="24"/>
              </w:rPr>
              <w:t>☐</w:t>
            </w:r>
          </w:p>
        </w:tc>
        <w:tc>
          <w:tcPr>
            <w:tcW w:w="5477" w:type="dxa"/>
            <w:tcMar>
              <w:top w:w="90" w:type="dxa"/>
              <w:left w:w="110" w:type="dxa"/>
              <w:bottom w:w="90" w:type="dxa"/>
              <w:right w:w="110" w:type="dxa"/>
            </w:tcMar>
            <w:vAlign w:val="center"/>
          </w:tcPr>
          <w:p w14:paraId="15F77306" w14:textId="77777777" w:rsidR="00543C64" w:rsidRDefault="00000000">
            <w:pPr>
              <w:spacing w:after="0"/>
              <w:rPr>
                <w:rFonts w:hint="eastAsia"/>
              </w:rPr>
            </w:pPr>
            <w:r>
              <w:rPr>
                <w:sz w:val="19"/>
              </w:rPr>
              <w:t>Production backup or initial data export</w:t>
            </w:r>
          </w:p>
        </w:tc>
        <w:tc>
          <w:tcPr>
            <w:tcW w:w="2693" w:type="dxa"/>
            <w:tcMar>
              <w:top w:w="90" w:type="dxa"/>
              <w:left w:w="110" w:type="dxa"/>
              <w:bottom w:w="90" w:type="dxa"/>
              <w:right w:w="110" w:type="dxa"/>
            </w:tcMar>
            <w:vAlign w:val="center"/>
          </w:tcPr>
          <w:p w14:paraId="510475C9" w14:textId="77777777" w:rsidR="00543C64" w:rsidRDefault="00000000">
            <w:pPr>
              <w:spacing w:after="0"/>
              <w:rPr>
                <w:rFonts w:hint="eastAsia"/>
              </w:rPr>
            </w:pPr>
            <w:r>
              <w:rPr>
                <w:sz w:val="19"/>
              </w:rPr>
              <w:t>________________</w:t>
            </w:r>
          </w:p>
        </w:tc>
      </w:tr>
      <w:tr w:rsidR="00543C64" w14:paraId="303A8428" w14:textId="77777777" w:rsidTr="0053363D">
        <w:trPr>
          <w:trHeight w:val="325"/>
        </w:trPr>
        <w:tc>
          <w:tcPr>
            <w:tcW w:w="2693" w:type="dxa"/>
            <w:shd w:val="clear" w:color="auto" w:fill="F8FAFC"/>
            <w:tcMar>
              <w:top w:w="90" w:type="dxa"/>
              <w:left w:w="110" w:type="dxa"/>
              <w:bottom w:w="90" w:type="dxa"/>
              <w:right w:w="110" w:type="dxa"/>
            </w:tcMar>
            <w:vAlign w:val="center"/>
          </w:tcPr>
          <w:p w14:paraId="0C891DF3" w14:textId="77777777" w:rsidR="00543C64" w:rsidRDefault="00000000">
            <w:pPr>
              <w:spacing w:after="0"/>
              <w:jc w:val="center"/>
              <w:rPr>
                <w:rFonts w:hint="eastAsia"/>
              </w:rPr>
            </w:pPr>
            <w:r>
              <w:rPr>
                <w:sz w:val="24"/>
              </w:rPr>
              <w:t>☐</w:t>
            </w:r>
          </w:p>
        </w:tc>
        <w:tc>
          <w:tcPr>
            <w:tcW w:w="5477" w:type="dxa"/>
            <w:shd w:val="clear" w:color="auto" w:fill="F8FAFC"/>
            <w:tcMar>
              <w:top w:w="90" w:type="dxa"/>
              <w:left w:w="110" w:type="dxa"/>
              <w:bottom w:w="90" w:type="dxa"/>
              <w:right w:w="110" w:type="dxa"/>
            </w:tcMar>
            <w:vAlign w:val="center"/>
          </w:tcPr>
          <w:p w14:paraId="034EB811" w14:textId="77777777" w:rsidR="00543C64" w:rsidRDefault="00000000">
            <w:pPr>
              <w:spacing w:after="0"/>
              <w:rPr>
                <w:rFonts w:hint="eastAsia"/>
              </w:rPr>
            </w:pPr>
            <w:r>
              <w:rPr>
                <w:sz w:val="19"/>
              </w:rPr>
              <w:t>Acceptance test and known issue record</w:t>
            </w:r>
          </w:p>
        </w:tc>
        <w:tc>
          <w:tcPr>
            <w:tcW w:w="2693" w:type="dxa"/>
            <w:shd w:val="clear" w:color="auto" w:fill="F8FAFC"/>
            <w:tcMar>
              <w:top w:w="90" w:type="dxa"/>
              <w:left w:w="110" w:type="dxa"/>
              <w:bottom w:w="90" w:type="dxa"/>
              <w:right w:w="110" w:type="dxa"/>
            </w:tcMar>
            <w:vAlign w:val="center"/>
          </w:tcPr>
          <w:p w14:paraId="7DF80DE8" w14:textId="77777777" w:rsidR="00543C64" w:rsidRDefault="00000000">
            <w:pPr>
              <w:spacing w:after="0"/>
              <w:rPr>
                <w:rFonts w:hint="eastAsia"/>
              </w:rPr>
            </w:pPr>
            <w:r>
              <w:rPr>
                <w:sz w:val="19"/>
              </w:rPr>
              <w:t>________________</w:t>
            </w:r>
          </w:p>
        </w:tc>
      </w:tr>
    </w:tbl>
    <w:p w14:paraId="4FECBB23" w14:textId="77777777" w:rsidR="00543C64" w:rsidRDefault="00000000">
      <w:pPr>
        <w:pStyle w:val="Heading1"/>
      </w:pPr>
      <w:r>
        <w:t>14  Signatures</w:t>
      </w:r>
    </w:p>
    <w:p w14:paraId="47D407EE" w14:textId="77777777" w:rsidR="00543C64" w:rsidRDefault="00000000">
      <w:pPr>
        <w:rPr>
          <w:rFonts w:hint="eastAsia"/>
        </w:rPr>
      </w:pPr>
      <w:r>
        <w:t>By signing below, each party confirms that it has read, understood, and agreed to these terms and has authority to sign.</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39"/>
        <w:gridCol w:w="4939"/>
      </w:tblGrid>
      <w:tr w:rsidR="00543C64" w14:paraId="55BFE263" w14:textId="77777777">
        <w:tc>
          <w:tcPr>
            <w:tcW w:w="4939" w:type="dxa"/>
            <w:shd w:val="clear" w:color="auto" w:fill="F1F5F9"/>
            <w:tcMar>
              <w:top w:w="90" w:type="dxa"/>
              <w:left w:w="110" w:type="dxa"/>
              <w:bottom w:w="90" w:type="dxa"/>
              <w:right w:w="110" w:type="dxa"/>
            </w:tcMar>
            <w:vAlign w:val="center"/>
          </w:tcPr>
          <w:p w14:paraId="2C41039D" w14:textId="77777777" w:rsidR="00543C64" w:rsidRDefault="00000000">
            <w:pPr>
              <w:spacing w:after="0"/>
              <w:rPr>
                <w:rFonts w:hint="eastAsia"/>
              </w:rPr>
            </w:pPr>
            <w:r>
              <w:rPr>
                <w:b/>
                <w:sz w:val="18"/>
              </w:rPr>
              <w:t>FOR THE SYSTEM OWNER</w:t>
            </w:r>
            <w:r>
              <w:rPr>
                <w:b/>
                <w:sz w:val="18"/>
              </w:rPr>
              <w:br/>
            </w:r>
            <w:r>
              <w:rPr>
                <w:b/>
                <w:sz w:val="18"/>
              </w:rPr>
              <w:br/>
            </w:r>
            <w:r>
              <w:lastRenderedPageBreak/>
              <w:t>Name: ______________________________</w:t>
            </w:r>
            <w:r>
              <w:br/>
            </w:r>
            <w:r>
              <w:br/>
              <w:t>Title: _______________________________</w:t>
            </w:r>
            <w:r>
              <w:br/>
            </w:r>
            <w:r>
              <w:br/>
              <w:t>Signature: ___________________________</w:t>
            </w:r>
            <w:r>
              <w:br/>
            </w:r>
            <w:r>
              <w:br/>
              <w:t>Date: _______________________________</w:t>
            </w:r>
          </w:p>
        </w:tc>
        <w:tc>
          <w:tcPr>
            <w:tcW w:w="4939" w:type="dxa"/>
            <w:shd w:val="clear" w:color="auto" w:fill="F1F5F9"/>
            <w:tcMar>
              <w:top w:w="90" w:type="dxa"/>
              <w:left w:w="110" w:type="dxa"/>
              <w:bottom w:w="90" w:type="dxa"/>
              <w:right w:w="110" w:type="dxa"/>
            </w:tcMar>
            <w:vAlign w:val="center"/>
          </w:tcPr>
          <w:p w14:paraId="553462D2" w14:textId="77777777" w:rsidR="00543C64" w:rsidRDefault="00000000">
            <w:pPr>
              <w:spacing w:after="0"/>
              <w:rPr>
                <w:rFonts w:hint="eastAsia"/>
              </w:rPr>
            </w:pPr>
            <w:r>
              <w:rPr>
                <w:b/>
                <w:sz w:val="18"/>
              </w:rPr>
              <w:lastRenderedPageBreak/>
              <w:t>FOR THE PROVIDER</w:t>
            </w:r>
            <w:r>
              <w:rPr>
                <w:b/>
                <w:sz w:val="18"/>
              </w:rPr>
              <w:br/>
            </w:r>
            <w:r>
              <w:rPr>
                <w:b/>
                <w:sz w:val="18"/>
              </w:rPr>
              <w:br/>
            </w:r>
            <w:r>
              <w:lastRenderedPageBreak/>
              <w:t>Name: ______________________________</w:t>
            </w:r>
            <w:r>
              <w:br/>
            </w:r>
            <w:r>
              <w:br/>
              <w:t>Title: _______________________________</w:t>
            </w:r>
            <w:r>
              <w:br/>
            </w:r>
            <w:r>
              <w:br/>
              <w:t>Signature: ___________________________</w:t>
            </w:r>
            <w:r>
              <w:br/>
            </w:r>
            <w:r>
              <w:br/>
              <w:t>Date: _______________________________</w:t>
            </w:r>
          </w:p>
        </w:tc>
      </w:tr>
    </w:tbl>
    <w:p w14:paraId="3D5CD079" w14:textId="77777777" w:rsidR="00543C64" w:rsidRDefault="00543C64">
      <w:pPr>
        <w:rPr>
          <w:rFonts w:hint="eastAsia"/>
        </w:rPr>
      </w:pPr>
    </w:p>
    <w:p w14:paraId="2CB68A00" w14:textId="77777777" w:rsidR="00543C64" w:rsidRDefault="00000000">
      <w:pPr>
        <w:spacing w:before="120"/>
        <w:rPr>
          <w:rFonts w:hint="eastAsia"/>
        </w:rPr>
      </w:pPr>
      <w:r>
        <w:rPr>
          <w:b/>
          <w:color w:val="0EA5E9"/>
        </w:rPr>
        <w:t xml:space="preserve">Review note  </w:t>
      </w:r>
      <w:r>
        <w:t>This practical template should be reviewed by a qualified lawyer in the governing jurisdiction before signature, especially for tax, consumer protection, privacy, intellectual property, and liability requirements.</w:t>
      </w:r>
    </w:p>
    <w:sectPr w:rsidR="00543C64" w:rsidSect="00034616">
      <w:headerReference w:type="default" r:id="rId8"/>
      <w:footerReference w:type="default" r:id="rId9"/>
      <w:pgSz w:w="12240" w:h="15840"/>
      <w:pgMar w:top="1037"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4D47B4" w14:textId="77777777" w:rsidR="00C43367" w:rsidRDefault="00C43367">
      <w:pPr>
        <w:spacing w:after="0" w:line="240" w:lineRule="auto"/>
        <w:rPr>
          <w:rFonts w:hint="eastAsia"/>
        </w:rPr>
      </w:pPr>
      <w:r>
        <w:separator/>
      </w:r>
    </w:p>
  </w:endnote>
  <w:endnote w:type="continuationSeparator" w:id="0">
    <w:p w14:paraId="33173037" w14:textId="77777777" w:rsidR="00C43367" w:rsidRDefault="00C4336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A1F919" w14:textId="77777777" w:rsidR="00543C64" w:rsidRDefault="00000000">
    <w:pPr>
      <w:pStyle w:val="Footer"/>
      <w:jc w:val="center"/>
      <w:rPr>
        <w:rFonts w:hint="eastAsia"/>
      </w:rPr>
    </w:pPr>
    <w:r>
      <w:rPr>
        <w:color w:val="64748B"/>
        <w:sz w:val="16"/>
      </w:rPr>
      <w:t xml:space="preserve">Confidential business </w:t>
    </w:r>
    <w:proofErr w:type="gramStart"/>
    <w:r>
      <w:rPr>
        <w:color w:val="64748B"/>
        <w:sz w:val="16"/>
      </w:rPr>
      <w:t>document  •</w:t>
    </w:r>
    <w:proofErr w:type="gramEnd"/>
    <w:r>
      <w:rPr>
        <w:color w:val="64748B"/>
        <w:sz w:val="16"/>
      </w:rPr>
      <w:t xml:space="preserve">  Initial each page after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D0046F" w14:textId="77777777" w:rsidR="00C43367" w:rsidRDefault="00C43367">
      <w:pPr>
        <w:spacing w:after="0" w:line="240" w:lineRule="auto"/>
        <w:rPr>
          <w:rFonts w:hint="eastAsia"/>
        </w:rPr>
      </w:pPr>
      <w:r>
        <w:separator/>
      </w:r>
    </w:p>
  </w:footnote>
  <w:footnote w:type="continuationSeparator" w:id="0">
    <w:p w14:paraId="468CEE8E" w14:textId="77777777" w:rsidR="00C43367" w:rsidRDefault="00C4336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3571A6" w14:textId="77777777" w:rsidR="00543C64" w:rsidRDefault="00000000">
    <w:pPr>
      <w:pStyle w:val="Header"/>
      <w:jc w:val="right"/>
      <w:rPr>
        <w:rFonts w:hint="eastAsia"/>
      </w:rPr>
    </w:pPr>
    <w:r>
      <w:rPr>
        <w:b/>
        <w:color w:val="64748B"/>
        <w:sz w:val="16"/>
      </w:rPr>
      <w:t xml:space="preserve">BBG </w:t>
    </w:r>
    <w:proofErr w:type="gramStart"/>
    <w:r>
      <w:rPr>
        <w:b/>
        <w:color w:val="64748B"/>
        <w:sz w:val="16"/>
      </w:rPr>
      <w:t>ELECTRONICS  |</w:t>
    </w:r>
    <w:proofErr w:type="gramEnd"/>
    <w:r>
      <w:rPr>
        <w:b/>
        <w:color w:val="64748B"/>
        <w:sz w:val="16"/>
      </w:rPr>
      <w:t xml:space="preserve">  OWNER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4333551">
    <w:abstractNumId w:val="8"/>
  </w:num>
  <w:num w:numId="2" w16cid:durableId="189225362">
    <w:abstractNumId w:val="6"/>
  </w:num>
  <w:num w:numId="3" w16cid:durableId="1384598155">
    <w:abstractNumId w:val="5"/>
  </w:num>
  <w:num w:numId="4" w16cid:durableId="810757970">
    <w:abstractNumId w:val="4"/>
  </w:num>
  <w:num w:numId="5" w16cid:durableId="1556088072">
    <w:abstractNumId w:val="7"/>
  </w:num>
  <w:num w:numId="6" w16cid:durableId="836506538">
    <w:abstractNumId w:val="3"/>
  </w:num>
  <w:num w:numId="7" w16cid:durableId="301086376">
    <w:abstractNumId w:val="2"/>
  </w:num>
  <w:num w:numId="8" w16cid:durableId="466749068">
    <w:abstractNumId w:val="1"/>
  </w:num>
  <w:num w:numId="9" w16cid:durableId="911701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363D"/>
    <w:rsid w:val="00543C64"/>
    <w:rsid w:val="009B0DAB"/>
    <w:rsid w:val="00AA1D8D"/>
    <w:rsid w:val="00B47730"/>
    <w:rsid w:val="00C43367"/>
    <w:rsid w:val="00CB0664"/>
    <w:rsid w:val="00DF01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3F6A9"/>
  <w14:defaultImageDpi w14:val="300"/>
  <w15:docId w15:val="{9D78CE39-E526-B242-8B47-B8B77FFF1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0F172A"/>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1204</Words>
  <Characters>6869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Isidore Irakoze</cp:lastModifiedBy>
  <cp:revision>2</cp:revision>
  <dcterms:created xsi:type="dcterms:W3CDTF">2013-12-23T23:15:00Z</dcterms:created>
  <dcterms:modified xsi:type="dcterms:W3CDTF">2026-09-22T06:45:00Z</dcterms:modified>
  <cp:category/>
</cp:coreProperties>
</file>