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46D5E" w14:textId="77777777" w:rsidR="00321110" w:rsidRDefault="00000000">
      <w:pPr>
        <w:spacing w:after="160"/>
      </w:pPr>
      <w:r>
        <w:rPr>
          <w:b/>
          <w:color w:val="0EA5E9"/>
          <w:sz w:val="22"/>
        </w:rPr>
        <w:t>BBG ELECTRONICS</w:t>
      </w:r>
    </w:p>
    <w:p w14:paraId="5B847894" w14:textId="77777777" w:rsidR="00321110" w:rsidRDefault="00000000">
      <w:pPr>
        <w:pStyle w:val="Title"/>
      </w:pPr>
      <w:r>
        <w:t>System Benefits and Ongoing Support Addendum</w:t>
      </w:r>
    </w:p>
    <w:p w14:paraId="04129FE9" w14:textId="77777777" w:rsidR="00321110" w:rsidRDefault="00000000">
      <w:pPr>
        <w:spacing w:after="280"/>
      </w:pPr>
      <w:r>
        <w:rPr>
          <w:color w:val="64748B"/>
          <w:sz w:val="23"/>
        </w:rPr>
        <w:t>Business value of the platform and optional continued engagement of the Provider</w:t>
      </w:r>
    </w:p>
    <w:p w14:paraId="598D4E76" w14:textId="77777777" w:rsidR="00321110" w:rsidRDefault="00000000">
      <w:r>
        <w:rPr>
          <w:b/>
        </w:rPr>
        <w:t xml:space="preserve">Purpose. </w:t>
      </w:r>
      <w:r>
        <w:t>This separate addendum explains how the BBG Electronics platform supports the Owner’s business and provides optional terms if the Owner wants the Provider to continue working with the business after handover. It does not change software ownership or payment terms in the main contract unless both parties sign this document.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321110" w14:paraId="552356B7" w14:textId="77777777">
        <w:tc>
          <w:tcPr>
            <w:tcW w:w="4939" w:type="dxa"/>
            <w:shd w:val="clear" w:color="auto" w:fill="F1F5F9"/>
            <w:tcMar>
              <w:top w:w="105" w:type="dxa"/>
              <w:left w:w="105" w:type="dxa"/>
              <w:bottom w:w="105" w:type="dxa"/>
              <w:right w:w="105" w:type="dxa"/>
            </w:tcMar>
            <w:vAlign w:val="center"/>
          </w:tcPr>
          <w:p w14:paraId="1D07F423" w14:textId="77777777" w:rsidR="00321110" w:rsidRDefault="00000000">
            <w:r>
              <w:rPr>
                <w:b/>
              </w:rPr>
              <w:t>Owner</w:t>
            </w:r>
          </w:p>
        </w:tc>
        <w:tc>
          <w:tcPr>
            <w:tcW w:w="4939" w:type="dxa"/>
            <w:tcMar>
              <w:top w:w="105" w:type="dxa"/>
              <w:left w:w="105" w:type="dxa"/>
              <w:bottom w:w="105" w:type="dxa"/>
              <w:right w:w="105" w:type="dxa"/>
            </w:tcMar>
            <w:vAlign w:val="center"/>
          </w:tcPr>
          <w:p w14:paraId="552DB270" w14:textId="77777777" w:rsidR="00321110" w:rsidRDefault="00000000">
            <w:r>
              <w:t>____________________________________________</w:t>
            </w:r>
          </w:p>
        </w:tc>
      </w:tr>
      <w:tr w:rsidR="00321110" w14:paraId="3B76CDD0" w14:textId="77777777">
        <w:tc>
          <w:tcPr>
            <w:tcW w:w="4939" w:type="dxa"/>
            <w:shd w:val="clear" w:color="auto" w:fill="F1F5F9"/>
            <w:tcMar>
              <w:top w:w="105" w:type="dxa"/>
              <w:left w:w="105" w:type="dxa"/>
              <w:bottom w:w="105" w:type="dxa"/>
              <w:right w:w="105" w:type="dxa"/>
            </w:tcMar>
            <w:vAlign w:val="center"/>
          </w:tcPr>
          <w:p w14:paraId="47C29720" w14:textId="77777777" w:rsidR="00321110" w:rsidRDefault="00000000">
            <w:r>
              <w:rPr>
                <w:b/>
              </w:rPr>
              <w:t>Provider</w:t>
            </w:r>
          </w:p>
        </w:tc>
        <w:tc>
          <w:tcPr>
            <w:tcW w:w="4939" w:type="dxa"/>
            <w:tcMar>
              <w:top w:w="105" w:type="dxa"/>
              <w:left w:w="105" w:type="dxa"/>
              <w:bottom w:w="105" w:type="dxa"/>
              <w:right w:w="105" w:type="dxa"/>
            </w:tcMar>
            <w:vAlign w:val="center"/>
          </w:tcPr>
          <w:p w14:paraId="0F2C8F01" w14:textId="77777777" w:rsidR="00321110" w:rsidRDefault="00000000">
            <w:r>
              <w:t>____________________________________________</w:t>
            </w:r>
          </w:p>
        </w:tc>
      </w:tr>
      <w:tr w:rsidR="00321110" w14:paraId="639C466F" w14:textId="77777777">
        <w:tc>
          <w:tcPr>
            <w:tcW w:w="4939" w:type="dxa"/>
            <w:shd w:val="clear" w:color="auto" w:fill="F1F5F9"/>
            <w:tcMar>
              <w:top w:w="105" w:type="dxa"/>
              <w:left w:w="105" w:type="dxa"/>
              <w:bottom w:w="105" w:type="dxa"/>
              <w:right w:w="105" w:type="dxa"/>
            </w:tcMar>
            <w:vAlign w:val="center"/>
          </w:tcPr>
          <w:p w14:paraId="57C28418" w14:textId="77777777" w:rsidR="00321110" w:rsidRDefault="00000000">
            <w:r>
              <w:rPr>
                <w:b/>
              </w:rPr>
              <w:t>Main contract date</w:t>
            </w:r>
          </w:p>
        </w:tc>
        <w:tc>
          <w:tcPr>
            <w:tcW w:w="4939" w:type="dxa"/>
            <w:tcMar>
              <w:top w:w="105" w:type="dxa"/>
              <w:left w:w="105" w:type="dxa"/>
              <w:bottom w:w="105" w:type="dxa"/>
              <w:right w:w="105" w:type="dxa"/>
            </w:tcMar>
            <w:vAlign w:val="center"/>
          </w:tcPr>
          <w:p w14:paraId="5C527D42" w14:textId="77777777" w:rsidR="00321110" w:rsidRDefault="00000000">
            <w:r>
              <w:t>____________________________________________</w:t>
            </w:r>
          </w:p>
        </w:tc>
      </w:tr>
      <w:tr w:rsidR="00321110" w14:paraId="009C7B54" w14:textId="77777777">
        <w:tc>
          <w:tcPr>
            <w:tcW w:w="4939" w:type="dxa"/>
            <w:shd w:val="clear" w:color="auto" w:fill="F1F5F9"/>
            <w:tcMar>
              <w:top w:w="105" w:type="dxa"/>
              <w:left w:w="105" w:type="dxa"/>
              <w:bottom w:w="105" w:type="dxa"/>
              <w:right w:w="105" w:type="dxa"/>
            </w:tcMar>
            <w:vAlign w:val="center"/>
          </w:tcPr>
          <w:p w14:paraId="7D46FB05" w14:textId="77777777" w:rsidR="00321110" w:rsidRDefault="00000000">
            <w:r>
              <w:rPr>
                <w:b/>
              </w:rPr>
              <w:t>Addendum effective date</w:t>
            </w:r>
          </w:p>
        </w:tc>
        <w:tc>
          <w:tcPr>
            <w:tcW w:w="4939" w:type="dxa"/>
            <w:tcMar>
              <w:top w:w="105" w:type="dxa"/>
              <w:left w:w="105" w:type="dxa"/>
              <w:bottom w:w="105" w:type="dxa"/>
              <w:right w:w="105" w:type="dxa"/>
            </w:tcMar>
            <w:vAlign w:val="center"/>
          </w:tcPr>
          <w:p w14:paraId="2718E1D5" w14:textId="77777777" w:rsidR="00321110" w:rsidRDefault="00000000">
            <w:r>
              <w:t>____________________________________________</w:t>
            </w:r>
          </w:p>
        </w:tc>
      </w:tr>
    </w:tbl>
    <w:p w14:paraId="0E33FBEB" w14:textId="77777777" w:rsidR="00321110" w:rsidRDefault="00000000">
      <w:pPr>
        <w:pStyle w:val="Heading1"/>
      </w:pPr>
      <w:r>
        <w:t>1  What the System Helps the Business Do</w:t>
      </w:r>
    </w:p>
    <w:p w14:paraId="7B5414E6" w14:textId="77777777" w:rsidR="00321110" w:rsidRDefault="00000000">
      <w:pPr>
        <w:pStyle w:val="ListBullet"/>
        <w:spacing w:after="60"/>
      </w:pPr>
      <w:r>
        <w:t>Sell through both the online store and the physical shop while keeping the sales records together.</w:t>
      </w:r>
    </w:p>
    <w:p w14:paraId="63B2BF8A" w14:textId="77777777" w:rsidR="00321110" w:rsidRDefault="00000000">
      <w:pPr>
        <w:pStyle w:val="ListBullet"/>
        <w:spacing w:after="60"/>
      </w:pPr>
      <w:r>
        <w:t>Manage products, categories, brands, pricing, availability, and product information from one administration area.</w:t>
      </w:r>
    </w:p>
    <w:p w14:paraId="5B6AFCA7" w14:textId="77777777" w:rsidR="00321110" w:rsidRDefault="00000000">
      <w:pPr>
        <w:pStyle w:val="ListBullet"/>
        <w:spacing w:after="60"/>
      </w:pPr>
      <w:r>
        <w:t>Record customer orders, walk-in sales, payments, delivery progress, and printable shop receipts.</w:t>
      </w:r>
    </w:p>
    <w:p w14:paraId="326B859C" w14:textId="77777777" w:rsidR="00321110" w:rsidRDefault="00000000">
      <w:pPr>
        <w:pStyle w:val="ListBullet"/>
        <w:spacing w:after="60"/>
      </w:pPr>
      <w:r>
        <w:t>Track stock levels, low-stock products, stock movements, purchase orders, and goods received from suppliers.</w:t>
      </w:r>
    </w:p>
    <w:p w14:paraId="61F17D93" w14:textId="77777777" w:rsidR="00321110" w:rsidRDefault="00000000">
      <w:pPr>
        <w:pStyle w:val="ListBullet"/>
        <w:spacing w:after="60"/>
      </w:pPr>
      <w:r>
        <w:t>Maintain customer profiles, contact information, addresses, order history, and customer spending records.</w:t>
      </w:r>
    </w:p>
    <w:p w14:paraId="086B4A52" w14:textId="77777777" w:rsidR="00321110" w:rsidRDefault="00000000">
      <w:pPr>
        <w:pStyle w:val="ListBullet"/>
        <w:spacing w:after="60"/>
      </w:pPr>
      <w:r>
        <w:t>Monitor revenue, delivered orders, popular products, inventory alerts, and business activity through reports and dashboard summaries.</w:t>
      </w:r>
    </w:p>
    <w:p w14:paraId="170EDE12" w14:textId="77777777" w:rsidR="00321110" w:rsidRDefault="00000000">
      <w:pPr>
        <w:pStyle w:val="ListBullet"/>
        <w:spacing w:after="60"/>
      </w:pPr>
      <w:r>
        <w:t>Protect customer and administrative functions through authenticated accounts and role-based access.</w:t>
      </w:r>
    </w:p>
    <w:p w14:paraId="306A0772" w14:textId="77777777" w:rsidR="00321110" w:rsidRDefault="00000000">
      <w:pPr>
        <w:pStyle w:val="Heading1"/>
      </w:pPr>
      <w:r>
        <w:t>2  Advantages of Using the System</w:t>
      </w:r>
    </w:p>
    <w:tbl>
      <w:tblPr>
        <w:tblW w:w="10645"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357"/>
        <w:gridCol w:w="6288"/>
      </w:tblGrid>
      <w:tr w:rsidR="00321110" w14:paraId="6FBF7B4F" w14:textId="77777777" w:rsidTr="004D08E4">
        <w:trPr>
          <w:trHeight w:val="566"/>
        </w:trPr>
        <w:tc>
          <w:tcPr>
            <w:tcW w:w="4357" w:type="dxa"/>
            <w:shd w:val="clear" w:color="auto" w:fill="0F172A"/>
            <w:tcMar>
              <w:top w:w="105" w:type="dxa"/>
              <w:left w:w="105" w:type="dxa"/>
              <w:bottom w:w="105" w:type="dxa"/>
              <w:right w:w="105" w:type="dxa"/>
            </w:tcMar>
            <w:vAlign w:val="center"/>
          </w:tcPr>
          <w:p w14:paraId="6EAC6F03" w14:textId="77777777" w:rsidR="00321110" w:rsidRDefault="00000000">
            <w:r>
              <w:rPr>
                <w:b/>
                <w:color w:val="FFFFFF"/>
              </w:rPr>
              <w:t>Advantage</w:t>
            </w:r>
          </w:p>
        </w:tc>
        <w:tc>
          <w:tcPr>
            <w:tcW w:w="6288" w:type="dxa"/>
            <w:shd w:val="clear" w:color="auto" w:fill="0F172A"/>
            <w:tcMar>
              <w:top w:w="105" w:type="dxa"/>
              <w:left w:w="105" w:type="dxa"/>
              <w:bottom w:w="105" w:type="dxa"/>
              <w:right w:w="105" w:type="dxa"/>
            </w:tcMar>
            <w:vAlign w:val="center"/>
          </w:tcPr>
          <w:p w14:paraId="682BB4AF" w14:textId="77777777" w:rsidR="00321110" w:rsidRDefault="00000000">
            <w:r>
              <w:rPr>
                <w:b/>
                <w:color w:val="FFFFFF"/>
              </w:rPr>
              <w:t>Business value</w:t>
            </w:r>
          </w:p>
        </w:tc>
      </w:tr>
      <w:tr w:rsidR="00321110" w14:paraId="2A13AB37" w14:textId="77777777" w:rsidTr="004D08E4">
        <w:trPr>
          <w:trHeight w:val="963"/>
        </w:trPr>
        <w:tc>
          <w:tcPr>
            <w:tcW w:w="4357" w:type="dxa"/>
            <w:tcMar>
              <w:top w:w="105" w:type="dxa"/>
              <w:left w:w="105" w:type="dxa"/>
              <w:bottom w:w="105" w:type="dxa"/>
              <w:right w:w="105" w:type="dxa"/>
            </w:tcMar>
            <w:vAlign w:val="center"/>
          </w:tcPr>
          <w:p w14:paraId="1FEA6875" w14:textId="77777777" w:rsidR="00321110" w:rsidRDefault="00000000">
            <w:r>
              <w:rPr>
                <w:b/>
              </w:rPr>
              <w:t>Better control</w:t>
            </w:r>
          </w:p>
        </w:tc>
        <w:tc>
          <w:tcPr>
            <w:tcW w:w="6288" w:type="dxa"/>
            <w:tcMar>
              <w:top w:w="105" w:type="dxa"/>
              <w:left w:w="105" w:type="dxa"/>
              <w:bottom w:w="105" w:type="dxa"/>
              <w:right w:w="105" w:type="dxa"/>
            </w:tcMar>
            <w:vAlign w:val="center"/>
          </w:tcPr>
          <w:p w14:paraId="7EB61369" w14:textId="77777777" w:rsidR="00321110" w:rsidRDefault="00000000">
            <w:r>
              <w:t>The Owner receives a clearer view of sales, customers, orders, purchasing, and available stock.</w:t>
            </w:r>
          </w:p>
        </w:tc>
      </w:tr>
      <w:tr w:rsidR="00321110" w14:paraId="28D4D9A1" w14:textId="77777777" w:rsidTr="004D08E4">
        <w:trPr>
          <w:trHeight w:val="934"/>
        </w:trPr>
        <w:tc>
          <w:tcPr>
            <w:tcW w:w="4357" w:type="dxa"/>
            <w:shd w:val="clear" w:color="auto" w:fill="F8FAFC"/>
            <w:tcMar>
              <w:top w:w="105" w:type="dxa"/>
              <w:left w:w="105" w:type="dxa"/>
              <w:bottom w:w="105" w:type="dxa"/>
              <w:right w:w="105" w:type="dxa"/>
            </w:tcMar>
            <w:vAlign w:val="center"/>
          </w:tcPr>
          <w:p w14:paraId="4F9C316D" w14:textId="77777777" w:rsidR="00321110" w:rsidRDefault="00000000">
            <w:r>
              <w:rPr>
                <w:b/>
              </w:rPr>
              <w:t>Fewer manual errors</w:t>
            </w:r>
          </w:p>
        </w:tc>
        <w:tc>
          <w:tcPr>
            <w:tcW w:w="6288" w:type="dxa"/>
            <w:shd w:val="clear" w:color="auto" w:fill="F8FAFC"/>
            <w:tcMar>
              <w:top w:w="105" w:type="dxa"/>
              <w:left w:w="105" w:type="dxa"/>
              <w:bottom w:w="105" w:type="dxa"/>
              <w:right w:w="105" w:type="dxa"/>
            </w:tcMar>
            <w:vAlign w:val="center"/>
          </w:tcPr>
          <w:p w14:paraId="3620F146" w14:textId="77777777" w:rsidR="00321110" w:rsidRDefault="00000000">
            <w:r>
              <w:t>Stock reductions and transaction records are created as sales are completed, reducing repeated manual entry.</w:t>
            </w:r>
          </w:p>
        </w:tc>
      </w:tr>
      <w:tr w:rsidR="00321110" w14:paraId="01361C29" w14:textId="77777777" w:rsidTr="004D08E4">
        <w:trPr>
          <w:trHeight w:val="963"/>
        </w:trPr>
        <w:tc>
          <w:tcPr>
            <w:tcW w:w="4357" w:type="dxa"/>
            <w:tcMar>
              <w:top w:w="105" w:type="dxa"/>
              <w:left w:w="105" w:type="dxa"/>
              <w:bottom w:w="105" w:type="dxa"/>
              <w:right w:w="105" w:type="dxa"/>
            </w:tcMar>
            <w:vAlign w:val="center"/>
          </w:tcPr>
          <w:p w14:paraId="08ADCF1B" w14:textId="77777777" w:rsidR="00321110" w:rsidRDefault="00000000">
            <w:r>
              <w:rPr>
                <w:b/>
              </w:rPr>
              <w:lastRenderedPageBreak/>
              <w:t>Faster service</w:t>
            </w:r>
          </w:p>
        </w:tc>
        <w:tc>
          <w:tcPr>
            <w:tcW w:w="6288" w:type="dxa"/>
            <w:tcMar>
              <w:top w:w="105" w:type="dxa"/>
              <w:left w:w="105" w:type="dxa"/>
              <w:bottom w:w="105" w:type="dxa"/>
              <w:right w:w="105" w:type="dxa"/>
            </w:tcMar>
            <w:vAlign w:val="center"/>
          </w:tcPr>
          <w:p w14:paraId="0EEEFB94" w14:textId="77777777" w:rsidR="00321110" w:rsidRDefault="00000000">
            <w:r>
              <w:t>Staff can find products, register a physical sale, calculate change, and produce a receipt from one screen.</w:t>
            </w:r>
          </w:p>
        </w:tc>
      </w:tr>
      <w:tr w:rsidR="00321110" w14:paraId="706BD88D" w14:textId="77777777" w:rsidTr="004D08E4">
        <w:trPr>
          <w:trHeight w:val="963"/>
        </w:trPr>
        <w:tc>
          <w:tcPr>
            <w:tcW w:w="4357" w:type="dxa"/>
            <w:shd w:val="clear" w:color="auto" w:fill="F8FAFC"/>
            <w:tcMar>
              <w:top w:w="105" w:type="dxa"/>
              <w:left w:w="105" w:type="dxa"/>
              <w:bottom w:w="105" w:type="dxa"/>
              <w:right w:w="105" w:type="dxa"/>
            </w:tcMar>
            <w:vAlign w:val="center"/>
          </w:tcPr>
          <w:p w14:paraId="13E2F7A3" w14:textId="77777777" w:rsidR="00321110" w:rsidRDefault="00000000">
            <w:r>
              <w:rPr>
                <w:b/>
              </w:rPr>
              <w:t>Improved decisions</w:t>
            </w:r>
          </w:p>
        </w:tc>
        <w:tc>
          <w:tcPr>
            <w:tcW w:w="6288" w:type="dxa"/>
            <w:shd w:val="clear" w:color="auto" w:fill="F8FAFC"/>
            <w:tcMar>
              <w:top w:w="105" w:type="dxa"/>
              <w:left w:w="105" w:type="dxa"/>
              <w:bottom w:w="105" w:type="dxa"/>
              <w:right w:w="105" w:type="dxa"/>
            </w:tcMar>
            <w:vAlign w:val="center"/>
          </w:tcPr>
          <w:p w14:paraId="0542D82D" w14:textId="77777777" w:rsidR="00321110" w:rsidRDefault="00000000">
            <w:r>
              <w:t>Current sales and inventory information helps the Owner decide what to restock, promote, or discontinue.</w:t>
            </w:r>
          </w:p>
        </w:tc>
      </w:tr>
      <w:tr w:rsidR="00321110" w14:paraId="3BA9DDFF" w14:textId="77777777" w:rsidTr="004D08E4">
        <w:trPr>
          <w:trHeight w:val="963"/>
        </w:trPr>
        <w:tc>
          <w:tcPr>
            <w:tcW w:w="4357" w:type="dxa"/>
            <w:tcMar>
              <w:top w:w="105" w:type="dxa"/>
              <w:left w:w="105" w:type="dxa"/>
              <w:bottom w:w="105" w:type="dxa"/>
              <w:right w:w="105" w:type="dxa"/>
            </w:tcMar>
            <w:vAlign w:val="center"/>
          </w:tcPr>
          <w:p w14:paraId="745F8322" w14:textId="77777777" w:rsidR="00321110" w:rsidRDefault="00000000">
            <w:r>
              <w:rPr>
                <w:b/>
              </w:rPr>
              <w:t>Business continuity</w:t>
            </w:r>
          </w:p>
        </w:tc>
        <w:tc>
          <w:tcPr>
            <w:tcW w:w="6288" w:type="dxa"/>
            <w:tcMar>
              <w:top w:w="105" w:type="dxa"/>
              <w:left w:w="105" w:type="dxa"/>
              <w:bottom w:w="105" w:type="dxa"/>
              <w:right w:w="105" w:type="dxa"/>
            </w:tcMar>
            <w:vAlign w:val="center"/>
          </w:tcPr>
          <w:p w14:paraId="0F3692C9" w14:textId="77777777" w:rsidR="00321110" w:rsidRDefault="00000000">
            <w:r>
              <w:t>Central records make it easier to review activity, train staff, and hand responsibilities to authorised employees.</w:t>
            </w:r>
          </w:p>
        </w:tc>
      </w:tr>
      <w:tr w:rsidR="00321110" w14:paraId="27650636" w14:textId="77777777" w:rsidTr="004D08E4">
        <w:trPr>
          <w:trHeight w:val="934"/>
        </w:trPr>
        <w:tc>
          <w:tcPr>
            <w:tcW w:w="4357" w:type="dxa"/>
            <w:shd w:val="clear" w:color="auto" w:fill="F8FAFC"/>
            <w:tcMar>
              <w:top w:w="105" w:type="dxa"/>
              <w:left w:w="105" w:type="dxa"/>
              <w:bottom w:w="105" w:type="dxa"/>
              <w:right w:w="105" w:type="dxa"/>
            </w:tcMar>
            <w:vAlign w:val="center"/>
          </w:tcPr>
          <w:p w14:paraId="7EB64338" w14:textId="77777777" w:rsidR="00321110" w:rsidRDefault="00000000">
            <w:r>
              <w:rPr>
                <w:b/>
              </w:rPr>
              <w:t>Capacity to grow</w:t>
            </w:r>
          </w:p>
        </w:tc>
        <w:tc>
          <w:tcPr>
            <w:tcW w:w="6288" w:type="dxa"/>
            <w:shd w:val="clear" w:color="auto" w:fill="F8FAFC"/>
            <w:tcMar>
              <w:top w:w="105" w:type="dxa"/>
              <w:left w:w="105" w:type="dxa"/>
              <w:bottom w:w="105" w:type="dxa"/>
              <w:right w:w="105" w:type="dxa"/>
            </w:tcMar>
            <w:vAlign w:val="center"/>
          </w:tcPr>
          <w:p w14:paraId="313DB567" w14:textId="77777777" w:rsidR="00321110" w:rsidRDefault="00000000">
            <w:r>
              <w:t>The platform can be extended with branches, barcode scanning, payment integrations, advanced returns, notifications, and other approved features.</w:t>
            </w:r>
          </w:p>
        </w:tc>
      </w:tr>
    </w:tbl>
    <w:p w14:paraId="69AC1EA1" w14:textId="77777777" w:rsidR="00321110" w:rsidRDefault="00000000">
      <w:pPr>
        <w:pStyle w:val="Heading1"/>
      </w:pPr>
      <w:r>
        <w:t>3  Owner Responsibilities for Successful Use</w:t>
      </w:r>
    </w:p>
    <w:p w14:paraId="0B1FFE9A" w14:textId="77777777" w:rsidR="00321110" w:rsidRDefault="00000000">
      <w:r>
        <w:t>The benefits above depend on consistent use. The Owner will appoint authorised users, protect login details, enter accurate product and business information, record physical sales through the system, maintain reliable hosting and internet access, review reports, and arrange appropriate backups and legal compliance. The system supports business decisions but does not replace the Owner’s commercial judgement or professional legal, accounting, or tax advice.</w:t>
      </w:r>
    </w:p>
    <w:p w14:paraId="657713F0" w14:textId="77777777" w:rsidR="00321110" w:rsidRDefault="00000000">
      <w:pPr>
        <w:pStyle w:val="Heading1"/>
      </w:pPr>
      <w:r>
        <w:t>4  Optional Continued Work with the Provider</w:t>
      </w:r>
    </w:p>
    <w:p w14:paraId="2444CEA8" w14:textId="77777777" w:rsidR="00321110" w:rsidRDefault="00000000">
      <w:r>
        <w:t>After handover, the Owner may ask the Provider to continue working with the business. Continued work is optional and begins only when the parties complete and sign the selection and commercial terms below. The Provider is not an employee, partner, or agent of the Owner unless a separate employment or partnership agreement expressly states otherwise.</w:t>
      </w:r>
    </w:p>
    <w:p w14:paraId="7EB8CF28" w14:textId="77777777" w:rsidR="00321110" w:rsidRDefault="00000000">
      <w:pPr>
        <w:pStyle w:val="Heading2"/>
      </w:pPr>
      <w:r>
        <w:t>Available services</w:t>
      </w:r>
    </w:p>
    <w:tbl>
      <w:tblPr>
        <w:tblW w:w="10701"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8"/>
        <w:gridCol w:w="2888"/>
        <w:gridCol w:w="4925"/>
      </w:tblGrid>
      <w:tr w:rsidR="00321110" w14:paraId="1ACACF20" w14:textId="77777777" w:rsidTr="004D08E4">
        <w:trPr>
          <w:trHeight w:val="590"/>
        </w:trPr>
        <w:tc>
          <w:tcPr>
            <w:tcW w:w="2888" w:type="dxa"/>
            <w:shd w:val="clear" w:color="auto" w:fill="0F172A"/>
            <w:tcMar>
              <w:top w:w="105" w:type="dxa"/>
              <w:left w:w="105" w:type="dxa"/>
              <w:bottom w:w="105" w:type="dxa"/>
              <w:right w:w="105" w:type="dxa"/>
            </w:tcMar>
            <w:vAlign w:val="center"/>
          </w:tcPr>
          <w:p w14:paraId="12F0205A" w14:textId="77777777" w:rsidR="00321110" w:rsidRDefault="00000000">
            <w:r>
              <w:rPr>
                <w:b/>
                <w:color w:val="FFFFFF"/>
              </w:rPr>
              <w:t>Select</w:t>
            </w:r>
          </w:p>
        </w:tc>
        <w:tc>
          <w:tcPr>
            <w:tcW w:w="2888" w:type="dxa"/>
            <w:shd w:val="clear" w:color="auto" w:fill="0F172A"/>
            <w:tcMar>
              <w:top w:w="105" w:type="dxa"/>
              <w:left w:w="105" w:type="dxa"/>
              <w:bottom w:w="105" w:type="dxa"/>
              <w:right w:w="105" w:type="dxa"/>
            </w:tcMar>
            <w:vAlign w:val="center"/>
          </w:tcPr>
          <w:p w14:paraId="2115E90D" w14:textId="77777777" w:rsidR="00321110" w:rsidRDefault="00000000">
            <w:r>
              <w:rPr>
                <w:b/>
                <w:color w:val="FFFFFF"/>
              </w:rPr>
              <w:t>Service</w:t>
            </w:r>
          </w:p>
        </w:tc>
        <w:tc>
          <w:tcPr>
            <w:tcW w:w="4925" w:type="dxa"/>
            <w:shd w:val="clear" w:color="auto" w:fill="0F172A"/>
            <w:tcMar>
              <w:top w:w="105" w:type="dxa"/>
              <w:left w:w="105" w:type="dxa"/>
              <w:bottom w:w="105" w:type="dxa"/>
              <w:right w:w="105" w:type="dxa"/>
            </w:tcMar>
            <w:vAlign w:val="center"/>
          </w:tcPr>
          <w:p w14:paraId="609A4EB8" w14:textId="77777777" w:rsidR="00321110" w:rsidRDefault="00000000">
            <w:r>
              <w:rPr>
                <w:b/>
                <w:color w:val="FFFFFF"/>
              </w:rPr>
              <w:t>Typical work</w:t>
            </w:r>
          </w:p>
        </w:tc>
      </w:tr>
      <w:tr w:rsidR="00321110" w14:paraId="75E02FB1" w14:textId="77777777" w:rsidTr="004D08E4">
        <w:trPr>
          <w:trHeight w:val="1003"/>
        </w:trPr>
        <w:tc>
          <w:tcPr>
            <w:tcW w:w="2888" w:type="dxa"/>
            <w:tcMar>
              <w:top w:w="105" w:type="dxa"/>
              <w:left w:w="105" w:type="dxa"/>
              <w:bottom w:w="105" w:type="dxa"/>
              <w:right w:w="105" w:type="dxa"/>
            </w:tcMar>
            <w:vAlign w:val="center"/>
          </w:tcPr>
          <w:p w14:paraId="7178AFC6" w14:textId="77777777" w:rsidR="00321110" w:rsidRDefault="00000000">
            <w:pPr>
              <w:jc w:val="center"/>
            </w:pPr>
            <w:r>
              <w:t>☐</w:t>
            </w:r>
          </w:p>
        </w:tc>
        <w:tc>
          <w:tcPr>
            <w:tcW w:w="2888" w:type="dxa"/>
            <w:tcMar>
              <w:top w:w="105" w:type="dxa"/>
              <w:left w:w="105" w:type="dxa"/>
              <w:bottom w:w="105" w:type="dxa"/>
              <w:right w:w="105" w:type="dxa"/>
            </w:tcMar>
            <w:vAlign w:val="center"/>
          </w:tcPr>
          <w:p w14:paraId="3DFC4520" w14:textId="77777777" w:rsidR="00321110" w:rsidRDefault="00000000">
            <w:r>
              <w:rPr>
                <w:b/>
              </w:rPr>
              <w:t>Maintenance</w:t>
            </w:r>
          </w:p>
        </w:tc>
        <w:tc>
          <w:tcPr>
            <w:tcW w:w="4925" w:type="dxa"/>
            <w:tcMar>
              <w:top w:w="105" w:type="dxa"/>
              <w:left w:w="105" w:type="dxa"/>
              <w:bottom w:w="105" w:type="dxa"/>
              <w:right w:w="105" w:type="dxa"/>
            </w:tcMar>
            <w:vAlign w:val="center"/>
          </w:tcPr>
          <w:p w14:paraId="11F4C2C1" w14:textId="77777777" w:rsidR="00321110" w:rsidRDefault="00000000">
            <w:r>
              <w:t>Correct defects, update dependencies, and maintain reliable operation.</w:t>
            </w:r>
          </w:p>
        </w:tc>
      </w:tr>
      <w:tr w:rsidR="00321110" w14:paraId="3E938BB8" w14:textId="77777777" w:rsidTr="004D08E4">
        <w:trPr>
          <w:trHeight w:val="590"/>
        </w:trPr>
        <w:tc>
          <w:tcPr>
            <w:tcW w:w="2888" w:type="dxa"/>
            <w:tcMar>
              <w:top w:w="105" w:type="dxa"/>
              <w:left w:w="105" w:type="dxa"/>
              <w:bottom w:w="105" w:type="dxa"/>
              <w:right w:w="105" w:type="dxa"/>
            </w:tcMar>
            <w:vAlign w:val="center"/>
          </w:tcPr>
          <w:p w14:paraId="34928161" w14:textId="77777777" w:rsidR="00321110" w:rsidRDefault="00000000">
            <w:pPr>
              <w:jc w:val="center"/>
            </w:pPr>
            <w:r>
              <w:t>☐</w:t>
            </w:r>
          </w:p>
        </w:tc>
        <w:tc>
          <w:tcPr>
            <w:tcW w:w="2888" w:type="dxa"/>
            <w:tcMar>
              <w:top w:w="105" w:type="dxa"/>
              <w:left w:w="105" w:type="dxa"/>
              <w:bottom w:w="105" w:type="dxa"/>
              <w:right w:w="105" w:type="dxa"/>
            </w:tcMar>
            <w:vAlign w:val="center"/>
          </w:tcPr>
          <w:p w14:paraId="737A2540" w14:textId="77777777" w:rsidR="00321110" w:rsidRDefault="00000000">
            <w:r>
              <w:rPr>
                <w:b/>
              </w:rPr>
              <w:t>Technical support</w:t>
            </w:r>
          </w:p>
        </w:tc>
        <w:tc>
          <w:tcPr>
            <w:tcW w:w="4925" w:type="dxa"/>
            <w:tcMar>
              <w:top w:w="105" w:type="dxa"/>
              <w:left w:w="105" w:type="dxa"/>
              <w:bottom w:w="105" w:type="dxa"/>
              <w:right w:w="105" w:type="dxa"/>
            </w:tcMar>
            <w:vAlign w:val="center"/>
          </w:tcPr>
          <w:p w14:paraId="2FF3FF3D" w14:textId="77777777" w:rsidR="00321110" w:rsidRDefault="00000000">
            <w:r>
              <w:t>Investigate reported problems and assist authorised users.</w:t>
            </w:r>
          </w:p>
        </w:tc>
      </w:tr>
      <w:tr w:rsidR="00321110" w14:paraId="6232D2E7" w14:textId="77777777" w:rsidTr="004D08E4">
        <w:trPr>
          <w:trHeight w:val="973"/>
        </w:trPr>
        <w:tc>
          <w:tcPr>
            <w:tcW w:w="2888" w:type="dxa"/>
            <w:tcMar>
              <w:top w:w="105" w:type="dxa"/>
              <w:left w:w="105" w:type="dxa"/>
              <w:bottom w:w="105" w:type="dxa"/>
              <w:right w:w="105" w:type="dxa"/>
            </w:tcMar>
            <w:vAlign w:val="center"/>
          </w:tcPr>
          <w:p w14:paraId="3D63F367" w14:textId="77777777" w:rsidR="00321110" w:rsidRDefault="00000000">
            <w:pPr>
              <w:jc w:val="center"/>
            </w:pPr>
            <w:r>
              <w:t>☐</w:t>
            </w:r>
          </w:p>
        </w:tc>
        <w:tc>
          <w:tcPr>
            <w:tcW w:w="2888" w:type="dxa"/>
            <w:tcMar>
              <w:top w:w="105" w:type="dxa"/>
              <w:left w:w="105" w:type="dxa"/>
              <w:bottom w:w="105" w:type="dxa"/>
              <w:right w:w="105" w:type="dxa"/>
            </w:tcMar>
            <w:vAlign w:val="center"/>
          </w:tcPr>
          <w:p w14:paraId="3E7D7CED" w14:textId="77777777" w:rsidR="00321110" w:rsidRDefault="00000000">
            <w:r>
              <w:rPr>
                <w:b/>
              </w:rPr>
              <w:t>Training</w:t>
            </w:r>
          </w:p>
        </w:tc>
        <w:tc>
          <w:tcPr>
            <w:tcW w:w="4925" w:type="dxa"/>
            <w:tcMar>
              <w:top w:w="105" w:type="dxa"/>
              <w:left w:w="105" w:type="dxa"/>
              <w:bottom w:w="105" w:type="dxa"/>
              <w:right w:w="105" w:type="dxa"/>
            </w:tcMar>
            <w:vAlign w:val="center"/>
          </w:tcPr>
          <w:p w14:paraId="6F2E6703" w14:textId="77777777" w:rsidR="00321110" w:rsidRDefault="00000000">
            <w:r>
              <w:t>Train the Owner or staff to use administration, POS, inventory, and reports.</w:t>
            </w:r>
          </w:p>
        </w:tc>
      </w:tr>
      <w:tr w:rsidR="00321110" w14:paraId="4DF8670B" w14:textId="77777777" w:rsidTr="004D08E4">
        <w:trPr>
          <w:trHeight w:val="1003"/>
        </w:trPr>
        <w:tc>
          <w:tcPr>
            <w:tcW w:w="2888" w:type="dxa"/>
            <w:tcMar>
              <w:top w:w="105" w:type="dxa"/>
              <w:left w:w="105" w:type="dxa"/>
              <w:bottom w:w="105" w:type="dxa"/>
              <w:right w:w="105" w:type="dxa"/>
            </w:tcMar>
            <w:vAlign w:val="center"/>
          </w:tcPr>
          <w:p w14:paraId="52D1C8A6" w14:textId="77777777" w:rsidR="00321110" w:rsidRDefault="00000000">
            <w:pPr>
              <w:jc w:val="center"/>
            </w:pPr>
            <w:r>
              <w:lastRenderedPageBreak/>
              <w:t>☐</w:t>
            </w:r>
          </w:p>
        </w:tc>
        <w:tc>
          <w:tcPr>
            <w:tcW w:w="2888" w:type="dxa"/>
            <w:tcMar>
              <w:top w:w="105" w:type="dxa"/>
              <w:left w:w="105" w:type="dxa"/>
              <w:bottom w:w="105" w:type="dxa"/>
              <w:right w:w="105" w:type="dxa"/>
            </w:tcMar>
            <w:vAlign w:val="center"/>
          </w:tcPr>
          <w:p w14:paraId="550B7540" w14:textId="77777777" w:rsidR="00321110" w:rsidRDefault="00000000">
            <w:r>
              <w:rPr>
                <w:b/>
              </w:rPr>
              <w:t>Hosting and monitoring</w:t>
            </w:r>
          </w:p>
        </w:tc>
        <w:tc>
          <w:tcPr>
            <w:tcW w:w="4925" w:type="dxa"/>
            <w:tcMar>
              <w:top w:w="105" w:type="dxa"/>
              <w:left w:w="105" w:type="dxa"/>
              <w:bottom w:w="105" w:type="dxa"/>
              <w:right w:w="105" w:type="dxa"/>
            </w:tcMar>
            <w:vAlign w:val="center"/>
          </w:tcPr>
          <w:p w14:paraId="339DF623" w14:textId="77777777" w:rsidR="00321110" w:rsidRDefault="00000000">
            <w:r>
              <w:t>Assist with deployment, availability monitoring, backups, and recovery where agreed.</w:t>
            </w:r>
          </w:p>
        </w:tc>
      </w:tr>
      <w:tr w:rsidR="00321110" w14:paraId="4C92153F" w14:textId="77777777" w:rsidTr="004D08E4">
        <w:trPr>
          <w:trHeight w:val="1003"/>
        </w:trPr>
        <w:tc>
          <w:tcPr>
            <w:tcW w:w="2888" w:type="dxa"/>
            <w:tcMar>
              <w:top w:w="105" w:type="dxa"/>
              <w:left w:w="105" w:type="dxa"/>
              <w:bottom w:w="105" w:type="dxa"/>
              <w:right w:w="105" w:type="dxa"/>
            </w:tcMar>
            <w:vAlign w:val="center"/>
          </w:tcPr>
          <w:p w14:paraId="4D95F207" w14:textId="77777777" w:rsidR="00321110" w:rsidRDefault="00000000">
            <w:pPr>
              <w:jc w:val="center"/>
            </w:pPr>
            <w:r>
              <w:t>☐</w:t>
            </w:r>
          </w:p>
        </w:tc>
        <w:tc>
          <w:tcPr>
            <w:tcW w:w="2888" w:type="dxa"/>
            <w:tcMar>
              <w:top w:w="105" w:type="dxa"/>
              <w:left w:w="105" w:type="dxa"/>
              <w:bottom w:w="105" w:type="dxa"/>
              <w:right w:w="105" w:type="dxa"/>
            </w:tcMar>
            <w:vAlign w:val="center"/>
          </w:tcPr>
          <w:p w14:paraId="0C72D901" w14:textId="77777777" w:rsidR="00321110" w:rsidRDefault="00000000">
            <w:r>
              <w:rPr>
                <w:b/>
              </w:rPr>
              <w:t>New development</w:t>
            </w:r>
          </w:p>
        </w:tc>
        <w:tc>
          <w:tcPr>
            <w:tcW w:w="4925" w:type="dxa"/>
            <w:tcMar>
              <w:top w:w="105" w:type="dxa"/>
              <w:left w:w="105" w:type="dxa"/>
              <w:bottom w:w="105" w:type="dxa"/>
              <w:right w:w="105" w:type="dxa"/>
            </w:tcMar>
            <w:vAlign w:val="center"/>
          </w:tcPr>
          <w:p w14:paraId="2CFBA267" w14:textId="77777777" w:rsidR="00321110" w:rsidRDefault="00000000">
            <w:r>
              <w:t>Design and implement separately approved features or integrations.</w:t>
            </w:r>
          </w:p>
        </w:tc>
      </w:tr>
      <w:tr w:rsidR="00321110" w14:paraId="51955394" w14:textId="77777777" w:rsidTr="004D08E4">
        <w:trPr>
          <w:trHeight w:val="973"/>
        </w:trPr>
        <w:tc>
          <w:tcPr>
            <w:tcW w:w="2888" w:type="dxa"/>
            <w:tcMar>
              <w:top w:w="105" w:type="dxa"/>
              <w:left w:w="105" w:type="dxa"/>
              <w:bottom w:w="105" w:type="dxa"/>
              <w:right w:w="105" w:type="dxa"/>
            </w:tcMar>
            <w:vAlign w:val="center"/>
          </w:tcPr>
          <w:p w14:paraId="1B45E4D6" w14:textId="77777777" w:rsidR="00321110" w:rsidRDefault="00000000">
            <w:pPr>
              <w:jc w:val="center"/>
            </w:pPr>
            <w:r>
              <w:t>☐</w:t>
            </w:r>
          </w:p>
        </w:tc>
        <w:tc>
          <w:tcPr>
            <w:tcW w:w="2888" w:type="dxa"/>
            <w:tcMar>
              <w:top w:w="105" w:type="dxa"/>
              <w:left w:w="105" w:type="dxa"/>
              <w:bottom w:w="105" w:type="dxa"/>
              <w:right w:w="105" w:type="dxa"/>
            </w:tcMar>
            <w:vAlign w:val="center"/>
          </w:tcPr>
          <w:p w14:paraId="63689C23" w14:textId="77777777" w:rsidR="00321110" w:rsidRDefault="00000000">
            <w:r>
              <w:rPr>
                <w:b/>
              </w:rPr>
              <w:t>Business reporting</w:t>
            </w:r>
          </w:p>
        </w:tc>
        <w:tc>
          <w:tcPr>
            <w:tcW w:w="4925" w:type="dxa"/>
            <w:tcMar>
              <w:top w:w="105" w:type="dxa"/>
              <w:left w:w="105" w:type="dxa"/>
              <w:bottom w:w="105" w:type="dxa"/>
              <w:right w:w="105" w:type="dxa"/>
            </w:tcMar>
            <w:vAlign w:val="center"/>
          </w:tcPr>
          <w:p w14:paraId="3F3AE5F9" w14:textId="77777777" w:rsidR="00321110" w:rsidRDefault="00000000">
            <w:r>
              <w:t>Help configure and interpret operational reports without providing regulated financial advice.</w:t>
            </w:r>
          </w:p>
        </w:tc>
      </w:tr>
    </w:tbl>
    <w:p w14:paraId="68B4319A" w14:textId="77777777" w:rsidR="00321110" w:rsidRDefault="00000000">
      <w:pPr>
        <w:pStyle w:val="Heading1"/>
      </w:pPr>
      <w:r>
        <w:t>5  Commercial Terms for Continued Work</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321110" w14:paraId="57C8C4BD" w14:textId="77777777">
        <w:tc>
          <w:tcPr>
            <w:tcW w:w="4939" w:type="dxa"/>
            <w:shd w:val="clear" w:color="auto" w:fill="F1F5F9"/>
            <w:tcMar>
              <w:top w:w="105" w:type="dxa"/>
              <w:left w:w="105" w:type="dxa"/>
              <w:bottom w:w="105" w:type="dxa"/>
              <w:right w:w="105" w:type="dxa"/>
            </w:tcMar>
            <w:vAlign w:val="center"/>
          </w:tcPr>
          <w:p w14:paraId="63DFBCCE" w14:textId="77777777" w:rsidR="00321110" w:rsidRDefault="00000000">
            <w:r>
              <w:rPr>
                <w:b/>
              </w:rPr>
              <w:t>Engagement model</w:t>
            </w:r>
          </w:p>
        </w:tc>
        <w:tc>
          <w:tcPr>
            <w:tcW w:w="4939" w:type="dxa"/>
            <w:tcMar>
              <w:top w:w="105" w:type="dxa"/>
              <w:left w:w="105" w:type="dxa"/>
              <w:bottom w:w="105" w:type="dxa"/>
              <w:right w:w="105" w:type="dxa"/>
            </w:tcMar>
            <w:vAlign w:val="center"/>
          </w:tcPr>
          <w:p w14:paraId="195B1F34" w14:textId="77777777" w:rsidR="00321110" w:rsidRDefault="00000000">
            <w:r>
              <w:t>☐ Monthly retainer   ☐ Hourly   ☐ Fixed project   ☐ Employment discussion</w:t>
            </w:r>
          </w:p>
        </w:tc>
      </w:tr>
      <w:tr w:rsidR="00321110" w14:paraId="410E8B90" w14:textId="77777777">
        <w:tc>
          <w:tcPr>
            <w:tcW w:w="4939" w:type="dxa"/>
            <w:shd w:val="clear" w:color="auto" w:fill="F1F5F9"/>
            <w:tcMar>
              <w:top w:w="105" w:type="dxa"/>
              <w:left w:w="105" w:type="dxa"/>
              <w:bottom w:w="105" w:type="dxa"/>
              <w:right w:w="105" w:type="dxa"/>
            </w:tcMar>
            <w:vAlign w:val="center"/>
          </w:tcPr>
          <w:p w14:paraId="4C305F00" w14:textId="77777777" w:rsidR="00321110" w:rsidRDefault="00000000">
            <w:r>
              <w:rPr>
                <w:b/>
              </w:rPr>
              <w:t>Fee and currency</w:t>
            </w:r>
          </w:p>
        </w:tc>
        <w:tc>
          <w:tcPr>
            <w:tcW w:w="4939" w:type="dxa"/>
            <w:tcMar>
              <w:top w:w="105" w:type="dxa"/>
              <w:left w:w="105" w:type="dxa"/>
              <w:bottom w:w="105" w:type="dxa"/>
              <w:right w:w="105" w:type="dxa"/>
            </w:tcMar>
            <w:vAlign w:val="center"/>
          </w:tcPr>
          <w:p w14:paraId="76B962C1" w14:textId="77777777" w:rsidR="00321110" w:rsidRDefault="00000000">
            <w:r>
              <w:t>____________________________________________</w:t>
            </w:r>
          </w:p>
        </w:tc>
      </w:tr>
      <w:tr w:rsidR="00321110" w14:paraId="4A4C7B44" w14:textId="77777777">
        <w:tc>
          <w:tcPr>
            <w:tcW w:w="4939" w:type="dxa"/>
            <w:shd w:val="clear" w:color="auto" w:fill="F1F5F9"/>
            <w:tcMar>
              <w:top w:w="105" w:type="dxa"/>
              <w:left w:w="105" w:type="dxa"/>
              <w:bottom w:w="105" w:type="dxa"/>
              <w:right w:w="105" w:type="dxa"/>
            </w:tcMar>
            <w:vAlign w:val="center"/>
          </w:tcPr>
          <w:p w14:paraId="660CDA1E" w14:textId="77777777" w:rsidR="00321110" w:rsidRDefault="00000000">
            <w:r>
              <w:rPr>
                <w:b/>
              </w:rPr>
              <w:t>Payment schedule</w:t>
            </w:r>
          </w:p>
        </w:tc>
        <w:tc>
          <w:tcPr>
            <w:tcW w:w="4939" w:type="dxa"/>
            <w:tcMar>
              <w:top w:w="105" w:type="dxa"/>
              <w:left w:w="105" w:type="dxa"/>
              <w:bottom w:w="105" w:type="dxa"/>
              <w:right w:w="105" w:type="dxa"/>
            </w:tcMar>
            <w:vAlign w:val="center"/>
          </w:tcPr>
          <w:p w14:paraId="1618A3B1" w14:textId="77777777" w:rsidR="00321110" w:rsidRDefault="00000000">
            <w:r>
              <w:t>____________________________________________</w:t>
            </w:r>
          </w:p>
        </w:tc>
      </w:tr>
      <w:tr w:rsidR="00321110" w14:paraId="1787C3F4" w14:textId="77777777">
        <w:tc>
          <w:tcPr>
            <w:tcW w:w="4939" w:type="dxa"/>
            <w:shd w:val="clear" w:color="auto" w:fill="F1F5F9"/>
            <w:tcMar>
              <w:top w:w="105" w:type="dxa"/>
              <w:left w:w="105" w:type="dxa"/>
              <w:bottom w:w="105" w:type="dxa"/>
              <w:right w:w="105" w:type="dxa"/>
            </w:tcMar>
            <w:vAlign w:val="center"/>
          </w:tcPr>
          <w:p w14:paraId="7321C1DB" w14:textId="77777777" w:rsidR="00321110" w:rsidRDefault="00000000">
            <w:r>
              <w:rPr>
                <w:b/>
              </w:rPr>
              <w:t>Expected availability</w:t>
            </w:r>
          </w:p>
        </w:tc>
        <w:tc>
          <w:tcPr>
            <w:tcW w:w="4939" w:type="dxa"/>
            <w:tcMar>
              <w:top w:w="105" w:type="dxa"/>
              <w:left w:w="105" w:type="dxa"/>
              <w:bottom w:w="105" w:type="dxa"/>
              <w:right w:w="105" w:type="dxa"/>
            </w:tcMar>
            <w:vAlign w:val="center"/>
          </w:tcPr>
          <w:p w14:paraId="7116ECCF" w14:textId="77777777" w:rsidR="00321110" w:rsidRDefault="00000000">
            <w:r>
              <w:t>____________________________________________</w:t>
            </w:r>
          </w:p>
        </w:tc>
      </w:tr>
      <w:tr w:rsidR="00321110" w14:paraId="753A8B65" w14:textId="77777777">
        <w:tc>
          <w:tcPr>
            <w:tcW w:w="4939" w:type="dxa"/>
            <w:shd w:val="clear" w:color="auto" w:fill="F1F5F9"/>
            <w:tcMar>
              <w:top w:w="105" w:type="dxa"/>
              <w:left w:w="105" w:type="dxa"/>
              <w:bottom w:w="105" w:type="dxa"/>
              <w:right w:w="105" w:type="dxa"/>
            </w:tcMar>
            <w:vAlign w:val="center"/>
          </w:tcPr>
          <w:p w14:paraId="4E7519C4" w14:textId="77777777" w:rsidR="00321110" w:rsidRDefault="00000000">
            <w:r>
              <w:rPr>
                <w:b/>
              </w:rPr>
              <w:t>Response time</w:t>
            </w:r>
          </w:p>
        </w:tc>
        <w:tc>
          <w:tcPr>
            <w:tcW w:w="4939" w:type="dxa"/>
            <w:tcMar>
              <w:top w:w="105" w:type="dxa"/>
              <w:left w:w="105" w:type="dxa"/>
              <w:bottom w:w="105" w:type="dxa"/>
              <w:right w:w="105" w:type="dxa"/>
            </w:tcMar>
            <w:vAlign w:val="center"/>
          </w:tcPr>
          <w:p w14:paraId="7D6A61E5" w14:textId="77777777" w:rsidR="00321110" w:rsidRDefault="00000000">
            <w:r>
              <w:t>____________________________________________</w:t>
            </w:r>
          </w:p>
        </w:tc>
      </w:tr>
      <w:tr w:rsidR="00321110" w14:paraId="632CAD39" w14:textId="77777777">
        <w:tc>
          <w:tcPr>
            <w:tcW w:w="4939" w:type="dxa"/>
            <w:shd w:val="clear" w:color="auto" w:fill="F1F5F9"/>
            <w:tcMar>
              <w:top w:w="105" w:type="dxa"/>
              <w:left w:w="105" w:type="dxa"/>
              <w:bottom w:w="105" w:type="dxa"/>
              <w:right w:w="105" w:type="dxa"/>
            </w:tcMar>
            <w:vAlign w:val="center"/>
          </w:tcPr>
          <w:p w14:paraId="62028F9C" w14:textId="77777777" w:rsidR="00321110" w:rsidRDefault="00000000">
            <w:r>
              <w:rPr>
                <w:b/>
              </w:rPr>
              <w:t>Start date and term</w:t>
            </w:r>
          </w:p>
        </w:tc>
        <w:tc>
          <w:tcPr>
            <w:tcW w:w="4939" w:type="dxa"/>
            <w:tcMar>
              <w:top w:w="105" w:type="dxa"/>
              <w:left w:w="105" w:type="dxa"/>
              <w:bottom w:w="105" w:type="dxa"/>
              <w:right w:w="105" w:type="dxa"/>
            </w:tcMar>
            <w:vAlign w:val="center"/>
          </w:tcPr>
          <w:p w14:paraId="174C3F7F" w14:textId="77777777" w:rsidR="00321110" w:rsidRDefault="00000000">
            <w:r>
              <w:t>____________________________________________</w:t>
            </w:r>
          </w:p>
        </w:tc>
      </w:tr>
      <w:tr w:rsidR="00321110" w14:paraId="3C7F1435" w14:textId="77777777">
        <w:tc>
          <w:tcPr>
            <w:tcW w:w="4939" w:type="dxa"/>
            <w:shd w:val="clear" w:color="auto" w:fill="F1F5F9"/>
            <w:tcMar>
              <w:top w:w="105" w:type="dxa"/>
              <w:left w:w="105" w:type="dxa"/>
              <w:bottom w:w="105" w:type="dxa"/>
              <w:right w:w="105" w:type="dxa"/>
            </w:tcMar>
            <w:vAlign w:val="center"/>
          </w:tcPr>
          <w:p w14:paraId="43FE457D" w14:textId="77777777" w:rsidR="00321110" w:rsidRDefault="00000000">
            <w:r>
              <w:rPr>
                <w:b/>
              </w:rPr>
              <w:t>Notice to end engagement</w:t>
            </w:r>
          </w:p>
        </w:tc>
        <w:tc>
          <w:tcPr>
            <w:tcW w:w="4939" w:type="dxa"/>
            <w:tcMar>
              <w:top w:w="105" w:type="dxa"/>
              <w:left w:w="105" w:type="dxa"/>
              <w:bottom w:w="105" w:type="dxa"/>
              <w:right w:w="105" w:type="dxa"/>
            </w:tcMar>
            <w:vAlign w:val="center"/>
          </w:tcPr>
          <w:p w14:paraId="0CBCA7D3" w14:textId="77777777" w:rsidR="00321110" w:rsidRDefault="00000000">
            <w:r>
              <w:t>____________________________________________</w:t>
            </w:r>
          </w:p>
        </w:tc>
      </w:tr>
    </w:tbl>
    <w:p w14:paraId="723704D3" w14:textId="77777777" w:rsidR="00321110" w:rsidRDefault="00000000">
      <w:pPr>
        <w:pStyle w:val="Heading1"/>
      </w:pPr>
      <w:r>
        <w:t>6  Working Arrangement</w:t>
      </w:r>
    </w:p>
    <w:p w14:paraId="43C10F1C" w14:textId="77777777" w:rsidR="00321110" w:rsidRDefault="00000000">
      <w:r>
        <w:t>The Owner will identify priorities and provide timely access, information, approvals, and feedback. The Provider will perform approved work with reasonable care, protect confidential information, document material changes, and avoid disrupting live operations where reasonably possible. New features, third party charges, travel, equipment, and work outside the selected services require written approval. Either party may end the continued engagement using the notice period above, but completed and approved work remains payable.</w:t>
      </w:r>
    </w:p>
    <w:p w14:paraId="606D73C5" w14:textId="77777777" w:rsidR="00321110" w:rsidRDefault="00000000">
      <w:pPr>
        <w:pStyle w:val="Heading1"/>
      </w:pPr>
      <w:r>
        <w:t>7  Relationship to the Main Contract</w:t>
      </w:r>
    </w:p>
    <w:p w14:paraId="61FF3B29" w14:textId="77777777" w:rsidR="00321110" w:rsidRDefault="00000000">
      <w:r>
        <w:t>The Software Ownership and Handover Contract remains in force. If this addendum conflicts with the main contract, the main contract controls except for the optional continued-work terms expressly completed and signed here. Changes to this addendum must be written and signed by both parties.</w:t>
      </w:r>
    </w:p>
    <w:p w14:paraId="178D71A2" w14:textId="77777777" w:rsidR="00321110" w:rsidRDefault="00000000">
      <w:pPr>
        <w:pStyle w:val="Heading1"/>
      </w:pPr>
      <w:r>
        <w:lastRenderedPageBreak/>
        <w:t>8  Signatures</w:t>
      </w:r>
    </w:p>
    <w:p w14:paraId="284D103F" w14:textId="77777777" w:rsidR="00321110" w:rsidRDefault="00000000">
      <w:r>
        <w:t>By signing, the parties acknowledge the system benefits described above and accept only the continued services and commercial terms they have completed in this addendum.</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321110" w14:paraId="501D485F" w14:textId="77777777">
        <w:tc>
          <w:tcPr>
            <w:tcW w:w="4939" w:type="dxa"/>
            <w:shd w:val="clear" w:color="auto" w:fill="F1F5F9"/>
            <w:tcMar>
              <w:top w:w="105" w:type="dxa"/>
              <w:left w:w="105" w:type="dxa"/>
              <w:bottom w:w="105" w:type="dxa"/>
              <w:right w:w="105" w:type="dxa"/>
            </w:tcMar>
            <w:vAlign w:val="center"/>
          </w:tcPr>
          <w:p w14:paraId="2F7503CD" w14:textId="77777777" w:rsidR="00321110" w:rsidRDefault="00000000">
            <w:r>
              <w:rPr>
                <w:b/>
                <w:sz w:val="18"/>
              </w:rPr>
              <w:t>OWNER</w:t>
            </w:r>
            <w:r>
              <w:rPr>
                <w:b/>
                <w:sz w:val="18"/>
              </w:rPr>
              <w:br/>
            </w:r>
            <w:r>
              <w:rPr>
                <w:b/>
                <w:sz w:val="18"/>
              </w:rPr>
              <w:br/>
            </w:r>
            <w:r>
              <w:t>Name: _____________________________</w:t>
            </w:r>
            <w:r>
              <w:br/>
            </w:r>
            <w:r>
              <w:br/>
              <w:t>Signature: __________________________</w:t>
            </w:r>
            <w:r>
              <w:br/>
            </w:r>
            <w:r>
              <w:br/>
              <w:t>Date: ______________________________</w:t>
            </w:r>
          </w:p>
        </w:tc>
        <w:tc>
          <w:tcPr>
            <w:tcW w:w="4939" w:type="dxa"/>
            <w:shd w:val="clear" w:color="auto" w:fill="F1F5F9"/>
            <w:tcMar>
              <w:top w:w="105" w:type="dxa"/>
              <w:left w:w="105" w:type="dxa"/>
              <w:bottom w:w="105" w:type="dxa"/>
              <w:right w:w="105" w:type="dxa"/>
            </w:tcMar>
            <w:vAlign w:val="center"/>
          </w:tcPr>
          <w:p w14:paraId="371F8AD1" w14:textId="77777777" w:rsidR="00321110" w:rsidRDefault="00000000">
            <w:r>
              <w:rPr>
                <w:b/>
                <w:sz w:val="18"/>
              </w:rPr>
              <w:t>PROVIDER</w:t>
            </w:r>
            <w:r>
              <w:rPr>
                <w:b/>
                <w:sz w:val="18"/>
              </w:rPr>
              <w:br/>
            </w:r>
            <w:r>
              <w:rPr>
                <w:b/>
                <w:sz w:val="18"/>
              </w:rPr>
              <w:br/>
            </w:r>
            <w:r>
              <w:t>Name: _____________________________</w:t>
            </w:r>
            <w:r>
              <w:br/>
            </w:r>
            <w:r>
              <w:br/>
              <w:t>Signature: __________________________</w:t>
            </w:r>
            <w:r>
              <w:br/>
            </w:r>
            <w:r>
              <w:br/>
              <w:t>Date: ______________________________</w:t>
            </w:r>
          </w:p>
        </w:tc>
      </w:tr>
    </w:tbl>
    <w:p w14:paraId="0E6E3331" w14:textId="77777777" w:rsidR="00321110" w:rsidRDefault="00000000">
      <w:pPr>
        <w:spacing w:before="120"/>
      </w:pPr>
      <w:r>
        <w:rPr>
          <w:b/>
          <w:color w:val="0EA5E9"/>
        </w:rPr>
        <w:t xml:space="preserve">Legal review. </w:t>
      </w:r>
      <w:r>
        <w:t>This template should be reviewed by a qualified lawyer in the governing jurisdiction before signature, particularly if the continued relationship may be employment, partnership, or regulated professional work.</w:t>
      </w:r>
    </w:p>
    <w:sectPr w:rsidR="00321110"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F3CEC" w14:textId="77777777" w:rsidR="00F63B58" w:rsidRDefault="00F63B58">
      <w:pPr>
        <w:spacing w:after="0" w:line="240" w:lineRule="auto"/>
      </w:pPr>
      <w:r>
        <w:separator/>
      </w:r>
    </w:p>
  </w:endnote>
  <w:endnote w:type="continuationSeparator" w:id="0">
    <w:p w14:paraId="03100A22" w14:textId="77777777" w:rsidR="00F63B58" w:rsidRDefault="00F6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A9B74" w14:textId="77777777" w:rsidR="00321110" w:rsidRDefault="00000000">
    <w:pPr>
      <w:pStyle w:val="Footer"/>
      <w:jc w:val="center"/>
    </w:pPr>
    <w:r>
      <w:rPr>
        <w:color w:val="64748B"/>
        <w:sz w:val="16"/>
      </w:rPr>
      <w:t>Separate addendum to the Software Ownership and Handover Contract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11AEE7" w14:textId="77777777" w:rsidR="00F63B58" w:rsidRDefault="00F63B58">
      <w:pPr>
        <w:spacing w:after="0" w:line="240" w:lineRule="auto"/>
      </w:pPr>
      <w:r>
        <w:separator/>
      </w:r>
    </w:p>
  </w:footnote>
  <w:footnote w:type="continuationSeparator" w:id="0">
    <w:p w14:paraId="698B620B" w14:textId="77777777" w:rsidR="00F63B58" w:rsidRDefault="00F63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77DE8" w14:textId="77777777" w:rsidR="00321110" w:rsidRDefault="00000000">
    <w:pPr>
      <w:pStyle w:val="Header"/>
      <w:jc w:val="right"/>
    </w:pPr>
    <w:r>
      <w:rPr>
        <w:b/>
        <w:color w:val="64748B"/>
        <w:sz w:val="16"/>
      </w:rPr>
      <w:t xml:space="preserve">BBG </w:t>
    </w:r>
    <w:proofErr w:type="gramStart"/>
    <w:r>
      <w:rPr>
        <w:b/>
        <w:color w:val="64748B"/>
        <w:sz w:val="16"/>
      </w:rPr>
      <w:t>ELECTRONICS  |</w:t>
    </w:r>
    <w:proofErr w:type="gramEnd"/>
    <w:r>
      <w:rPr>
        <w:b/>
        <w:color w:val="64748B"/>
        <w:sz w:val="16"/>
      </w:rPr>
      <w:t xml:space="preserve">  BUSINESS BENEFITS AND SUPPORT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909462">
    <w:abstractNumId w:val="8"/>
  </w:num>
  <w:num w:numId="2" w16cid:durableId="982004973">
    <w:abstractNumId w:val="6"/>
  </w:num>
  <w:num w:numId="3" w16cid:durableId="596013605">
    <w:abstractNumId w:val="5"/>
  </w:num>
  <w:num w:numId="4" w16cid:durableId="100995378">
    <w:abstractNumId w:val="4"/>
  </w:num>
  <w:num w:numId="5" w16cid:durableId="1146241735">
    <w:abstractNumId w:val="7"/>
  </w:num>
  <w:num w:numId="6" w16cid:durableId="235281481">
    <w:abstractNumId w:val="3"/>
  </w:num>
  <w:num w:numId="7" w16cid:durableId="1093362311">
    <w:abstractNumId w:val="2"/>
  </w:num>
  <w:num w:numId="8" w16cid:durableId="1912033168">
    <w:abstractNumId w:val="1"/>
  </w:num>
  <w:num w:numId="9" w16cid:durableId="18925001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110"/>
    <w:rsid w:val="00326F90"/>
    <w:rsid w:val="004D08E4"/>
    <w:rsid w:val="00AA1D8D"/>
    <w:rsid w:val="00B47730"/>
    <w:rsid w:val="00CB0664"/>
    <w:rsid w:val="00DF01FF"/>
    <w:rsid w:val="00F63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0770B"/>
  <w14:defaultImageDpi w14:val="300"/>
  <w15:docId w15:val="{9D78CE39-E526-B242-8B47-B8B77FFF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F172A"/>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Isidore Irakoze</cp:lastModifiedBy>
  <cp:revision>2</cp:revision>
  <dcterms:created xsi:type="dcterms:W3CDTF">2013-12-23T23:15:00Z</dcterms:created>
  <dcterms:modified xsi:type="dcterms:W3CDTF">2026-09-22T07:57:00Z</dcterms:modified>
  <cp:category/>
</cp:coreProperties>
</file>