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BB" w:rsidRDefault="001C6979" w:rsidP="001C6979">
      <w:pPr>
        <w:pStyle w:val="Titel"/>
      </w:pPr>
      <w:r w:rsidRPr="001C6979">
        <w:t xml:space="preserve">Code </w:t>
      </w:r>
      <w:proofErr w:type="spellStart"/>
      <w:r w:rsidRPr="001C6979">
        <w:t>Convention</w:t>
      </w:r>
      <w:proofErr w:type="spellEnd"/>
    </w:p>
    <w:p w:rsidR="001C6979" w:rsidRDefault="001C6979"/>
    <w:p w:rsidR="001C6979" w:rsidRDefault="001C6979" w:rsidP="001C6979">
      <w:pPr>
        <w:pStyle w:val="berschrift1"/>
      </w:pPr>
      <w:r>
        <w:t>Namensgebung</w:t>
      </w:r>
    </w:p>
    <w:p w:rsidR="001C6979" w:rsidRDefault="001C6979" w:rsidP="001C6979">
      <w:r>
        <w:t xml:space="preserve">Alle Klassen-, </w:t>
      </w:r>
      <w:proofErr w:type="spellStart"/>
      <w:r>
        <w:t>Enum</w:t>
      </w:r>
      <w:proofErr w:type="spellEnd"/>
      <w:r>
        <w:t xml:space="preserve">- und Typ-Namen sind grundsätzlich nach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Case. Variablen-, Member- und Funktions-Namen werden in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Case geschrieben.</w:t>
      </w:r>
    </w:p>
    <w:p w:rsidR="001C6979" w:rsidRDefault="001C6979" w:rsidP="001C6979">
      <w:r>
        <w:t>In verschiedenen fällen sind Präfixes zu verwenden: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6979" w:rsidTr="001C6979">
        <w:tc>
          <w:tcPr>
            <w:tcW w:w="4531" w:type="dxa"/>
          </w:tcPr>
          <w:p w:rsidR="001C6979" w:rsidRDefault="001C6979" w:rsidP="001C6979">
            <w:proofErr w:type="spellStart"/>
            <w:r>
              <w:t>Enum</w:t>
            </w:r>
            <w:proofErr w:type="spellEnd"/>
          </w:p>
        </w:tc>
        <w:tc>
          <w:tcPr>
            <w:tcW w:w="4531" w:type="dxa"/>
          </w:tcPr>
          <w:p w:rsidR="001C6979" w:rsidRDefault="001C6979" w:rsidP="001C6979">
            <w:proofErr w:type="spellStart"/>
            <w:r>
              <w:t>EnumName</w:t>
            </w:r>
            <w:proofErr w:type="spellEnd"/>
            <w:r>
              <w:t xml:space="preserve">_ in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Camel</w:t>
            </w:r>
            <w:proofErr w:type="spellEnd"/>
            <w:r>
              <w:t xml:space="preserve"> Case</w:t>
            </w:r>
          </w:p>
        </w:tc>
      </w:tr>
      <w:tr w:rsidR="001C6979" w:rsidTr="001C6979">
        <w:tc>
          <w:tcPr>
            <w:tcW w:w="4531" w:type="dxa"/>
          </w:tcPr>
          <w:p w:rsidR="001C6979" w:rsidRDefault="001C6979" w:rsidP="009C4220">
            <w:r>
              <w:t>Member-Variablen</w:t>
            </w:r>
            <w:r w:rsidR="009C4220">
              <w:t xml:space="preserve">(Nur </w:t>
            </w:r>
            <w:proofErr w:type="spellStart"/>
            <w:r w:rsidR="009C4220">
              <w:t>class</w:t>
            </w:r>
            <w:proofErr w:type="spellEnd"/>
            <w:r w:rsidR="009C4220">
              <w:t xml:space="preserve"> keine </w:t>
            </w:r>
            <w:proofErr w:type="spellStart"/>
            <w:r w:rsidR="009C4220">
              <w:t>struct</w:t>
            </w:r>
            <w:proofErr w:type="spellEnd"/>
            <w:r w:rsidR="009C4220">
              <w:t>)</w:t>
            </w:r>
          </w:p>
        </w:tc>
        <w:tc>
          <w:tcPr>
            <w:tcW w:w="4531" w:type="dxa"/>
          </w:tcPr>
          <w:p w:rsidR="001C6979" w:rsidRDefault="001C6979" w:rsidP="001C6979">
            <w:r>
              <w:t>m_</w:t>
            </w:r>
          </w:p>
        </w:tc>
      </w:tr>
      <w:tr w:rsidR="001C6979" w:rsidTr="001C6979">
        <w:tc>
          <w:tcPr>
            <w:tcW w:w="4531" w:type="dxa"/>
          </w:tcPr>
          <w:p w:rsidR="001C6979" w:rsidRDefault="001C6979" w:rsidP="001C6979">
            <w:r>
              <w:t>Statische-Variablen(Global, Lokal und Member)</w:t>
            </w:r>
          </w:p>
        </w:tc>
        <w:tc>
          <w:tcPr>
            <w:tcW w:w="4531" w:type="dxa"/>
          </w:tcPr>
          <w:p w:rsidR="001C6979" w:rsidRDefault="001C6979" w:rsidP="001C6979">
            <w:r>
              <w:t>s_</w:t>
            </w:r>
          </w:p>
        </w:tc>
      </w:tr>
      <w:tr w:rsidR="001C6979" w:rsidTr="001C6979">
        <w:tc>
          <w:tcPr>
            <w:tcW w:w="4531" w:type="dxa"/>
          </w:tcPr>
          <w:p w:rsidR="001C6979" w:rsidRDefault="001C6979" w:rsidP="001C6979">
            <w:r>
              <w:t>Pointer</w:t>
            </w:r>
          </w:p>
        </w:tc>
        <w:tc>
          <w:tcPr>
            <w:tcW w:w="4531" w:type="dxa"/>
          </w:tcPr>
          <w:p w:rsidR="001C6979" w:rsidRDefault="001C6979" w:rsidP="001C6979">
            <w:r>
              <w:t xml:space="preserve">p gefolgt von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Camel</w:t>
            </w:r>
            <w:proofErr w:type="spellEnd"/>
            <w:r>
              <w:t xml:space="preserve"> Case z.B.</w:t>
            </w:r>
          </w:p>
          <w:p w:rsidR="001C6979" w:rsidRDefault="001C6979" w:rsidP="001C697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ShaderSet</w:t>
            </w:r>
            <w:proofErr w:type="spellEnd"/>
            <w:r>
              <w:t xml:space="preserve">* </w:t>
            </w:r>
            <w:proofErr w:type="spellStart"/>
            <w:r>
              <w:t>m_pShader</w:t>
            </w:r>
            <w:proofErr w:type="spellEnd"/>
            <w:r>
              <w:t>;</w:t>
            </w:r>
          </w:p>
        </w:tc>
      </w:tr>
      <w:tr w:rsidR="001C6979" w:rsidTr="001C6979">
        <w:tc>
          <w:tcPr>
            <w:tcW w:w="4531" w:type="dxa"/>
          </w:tcPr>
          <w:p w:rsidR="001C6979" w:rsidRDefault="001C6979" w:rsidP="001C6979">
            <w:r>
              <w:t>Array</w:t>
            </w:r>
          </w:p>
        </w:tc>
        <w:tc>
          <w:tcPr>
            <w:tcW w:w="4531" w:type="dxa"/>
          </w:tcPr>
          <w:p w:rsidR="001C6979" w:rsidRDefault="001C6979" w:rsidP="001C6979">
            <w:r>
              <w:t xml:space="preserve">a </w:t>
            </w:r>
            <w:r>
              <w:t xml:space="preserve">gefolgt von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Camel</w:t>
            </w:r>
            <w:proofErr w:type="spellEnd"/>
            <w:r>
              <w:t xml:space="preserve"> Case z.B.</w:t>
            </w:r>
          </w:p>
          <w:p w:rsidR="001C6979" w:rsidRDefault="001C6979" w:rsidP="001C6979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_</w:t>
            </w:r>
            <w:r>
              <w:t>aValues</w:t>
            </w:r>
            <w:proofErr w:type="spellEnd"/>
            <w:r>
              <w:t>[ 10u ]</w:t>
            </w:r>
            <w:r>
              <w:t>;</w:t>
            </w:r>
          </w:p>
        </w:tc>
      </w:tr>
    </w:tbl>
    <w:p w:rsidR="001C6979" w:rsidRPr="001C6979" w:rsidRDefault="001C6979" w:rsidP="001C6979"/>
    <w:p w:rsidR="001C6979" w:rsidRDefault="001C6979" w:rsidP="001C6979">
      <w:pPr>
        <w:pStyle w:val="berschrift1"/>
      </w:pPr>
      <w:proofErr w:type="spellStart"/>
      <w:r>
        <w:t>Alignment</w:t>
      </w:r>
      <w:proofErr w:type="spellEnd"/>
    </w:p>
    <w:p w:rsidR="001C6979" w:rsidRDefault="001C6979" w:rsidP="001C6979">
      <w:r>
        <w:t xml:space="preserve">Alle Member, Variablen, Kommentare, Header-Implementationen und Werte(bei Array </w:t>
      </w:r>
      <w:proofErr w:type="spellStart"/>
      <w:r>
        <w:t>initialisierung</w:t>
      </w:r>
      <w:proofErr w:type="spellEnd"/>
      <w:r>
        <w:t>).</w:t>
      </w:r>
      <w:r w:rsidR="002644C5">
        <w:t xml:space="preserve"> z.B.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XmlReader</w:t>
      </w:r>
      <w:proofErr w:type="spellEnd"/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TIKI_NONCOPYABLE_CLASS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xmlAlloc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pUserData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m_pNode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findNodeByName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findNext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m_pNode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m_pData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216F85"/>
          <w:sz w:val="19"/>
          <w:szCs w:val="19"/>
          <w:highlight w:val="white"/>
        </w:rPr>
        <w:t>D3D11_BLEND_OP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s_aBlendOperationMapping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BlendOperation_Count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=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D3D11_BLEND_OP_ADD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BlendOperation_Add</w:t>
      </w:r>
      <w:proofErr w:type="spellEnd"/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D3D11_BLEND_OP_SUBTRACT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BlendOperation_Subtract</w:t>
      </w:r>
      <w:proofErr w:type="spellEnd"/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D3D11_BLEND_OP_MIN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BlendOperation_Min</w:t>
      </w:r>
      <w:proofErr w:type="spellEnd"/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D3D11_BLEND_OP_MAX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BlendOperation_Max</w:t>
      </w:r>
      <w:proofErr w:type="spellEnd"/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TIKI_COMPILETIME_ASSERT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TIKI_COUNT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s_aBlendOperationMapping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BlendOperation_Count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TIKI_COMPILETIME_ASSERT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ColorWriteMask_Red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==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D3D11_COLOR_WRITE_ENABLE_RED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TIKI_COMPILETIME_ASSERT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ColorWriteMask_Green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==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D3D11_COLOR_WRITE_ENABLE_GREEN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TIKI_COMPILETIME_ASSERT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ColorWriteMask_Blue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==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D3D11_COLOR_WRITE_ENABLE_BLUE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TIKI_COMPILETIME_ASSERT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ColorWriteMask_Alpha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==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D3D11_COLOR_WRITE_ENABLE_ALPHA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2644C5" w:rsidRDefault="002644C5" w:rsidP="002644C5">
      <w:pPr>
        <w:pStyle w:val="berschrift1"/>
      </w:pPr>
      <w:r>
        <w:t>Leerzeichen und Einrücken</w:t>
      </w:r>
    </w:p>
    <w:p w:rsidR="008E384E" w:rsidRDefault="002644C5" w:rsidP="002644C5">
      <w:r>
        <w:t>Nach jeder öffnenden Klammer kommt ein Leerzeichen und vor jeder schließenden Klammer kommt ein Leerzeichen</w:t>
      </w:r>
      <w:r w:rsidR="008E384E">
        <w:t xml:space="preserve">. </w:t>
      </w:r>
    </w:p>
    <w:p w:rsidR="008E384E" w:rsidRDefault="008E384E" w:rsidP="002644C5">
      <w:r>
        <w:t xml:space="preserve">Kammern sind: </w:t>
      </w:r>
      <w:proofErr w:type="gramStart"/>
      <w:r>
        <w:t>{ [</w:t>
      </w:r>
      <w:proofErr w:type="gramEnd"/>
      <w:r>
        <w:t xml:space="preserve"> ( ) ] }</w:t>
      </w:r>
    </w:p>
    <w:p w:rsidR="002644C5" w:rsidRDefault="008E384E" w:rsidP="002644C5">
      <w:r>
        <w:t>z.B.</w:t>
      </w:r>
    </w:p>
    <w:p w:rsidR="00D11BAA" w:rsidRDefault="00D11BAA" w:rsidP="00D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BlendState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GraphicsSystem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graphicsSystem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BlendStateParamters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creationParamter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D11BAA" w:rsidRDefault="00D11BAA" w:rsidP="00D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1BAA" w:rsidRDefault="00D11BAA" w:rsidP="00D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TIKI_DECLARE_STACKANDZERO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i/>
          <w:iCs/>
          <w:color w:val="216F85"/>
          <w:sz w:val="19"/>
          <w:szCs w:val="19"/>
          <w:highlight w:val="white"/>
        </w:rPr>
        <w:t>D3D11_BLEND_DESC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stateDesc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D11BAA" w:rsidRDefault="00D11BAA" w:rsidP="00D1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BAA" w:rsidRDefault="00D11BAA" w:rsidP="00D11BA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stateDesc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16F85"/>
          <w:sz w:val="19"/>
          <w:szCs w:val="19"/>
          <w:highlight w:val="white"/>
        </w:rPr>
        <w:t>RenderTarget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[ 0u ].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BlendEnable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creationParamter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blendEnabled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>}</w:t>
      </w:r>
    </w:p>
    <w:p w:rsidR="00353736" w:rsidRDefault="00D11BAA" w:rsidP="00D11BAA">
      <w:pPr>
        <w:rPr>
          <w:highlight w:val="white"/>
        </w:rPr>
      </w:pPr>
      <w:r>
        <w:rPr>
          <w:highlight w:val="white"/>
        </w:rPr>
        <w:t>Prinzipiell werden nach jeder geschweiften Klammer auf eingerückt.</w:t>
      </w:r>
      <w:r w:rsidR="002F50EF">
        <w:rPr>
          <w:highlight w:val="white"/>
        </w:rPr>
        <w:t xml:space="preserve"> Außer wenn der </w:t>
      </w:r>
      <w:proofErr w:type="spellStart"/>
      <w:r w:rsidR="002F50EF">
        <w:rPr>
          <w:highlight w:val="white"/>
        </w:rPr>
        <w:t>Scope</w:t>
      </w:r>
      <w:proofErr w:type="spellEnd"/>
      <w:r w:rsidR="002F50EF">
        <w:rPr>
          <w:highlight w:val="white"/>
        </w:rPr>
        <w:t xml:space="preserve"> in der gleichen Zeile wieder geschlossen wird.</w:t>
      </w:r>
    </w:p>
    <w:p w:rsidR="00D11BAA" w:rsidRDefault="00353736" w:rsidP="00D11BAA">
      <w:pPr>
        <w:rPr>
          <w:highlight w:val="white"/>
        </w:rPr>
      </w:pPr>
      <w:proofErr w:type="spellStart"/>
      <w:r>
        <w:rPr>
          <w:highlight w:val="white"/>
        </w:rPr>
        <w:t>case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default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protected</w:t>
      </w:r>
      <w:proofErr w:type="spellEnd"/>
      <w:r>
        <w:rPr>
          <w:highlight w:val="white"/>
        </w:rPr>
        <w:t xml:space="preserve">, private werden 1 weiter links eingerückt. </w:t>
      </w:r>
    </w:p>
    <w:p w:rsidR="002F50EF" w:rsidRDefault="002F50EF" w:rsidP="002F50EF">
      <w:pPr>
        <w:pStyle w:val="berschrift1"/>
        <w:rPr>
          <w:highlight w:val="white"/>
        </w:rPr>
      </w:pPr>
      <w:proofErr w:type="spellStart"/>
      <w:r>
        <w:rPr>
          <w:highlight w:val="white"/>
        </w:rPr>
        <w:t>Include</w:t>
      </w:r>
      <w:proofErr w:type="spellEnd"/>
      <w:r>
        <w:rPr>
          <w:highlight w:val="white"/>
        </w:rPr>
        <w:t xml:space="preserve"> Reihenfolge</w:t>
      </w:r>
    </w:p>
    <w:p w:rsidR="003D0EF5" w:rsidRDefault="003D0EF5" w:rsidP="002F50EF">
      <w:pPr>
        <w:rPr>
          <w:highlight w:val="white"/>
        </w:rPr>
      </w:pPr>
      <w:proofErr w:type="spellStart"/>
      <w:r>
        <w:rPr>
          <w:highlight w:val="white"/>
        </w:rPr>
        <w:t>Includes</w:t>
      </w:r>
      <w:proofErr w:type="spellEnd"/>
      <w:r>
        <w:rPr>
          <w:highlight w:val="white"/>
        </w:rPr>
        <w:t xml:space="preserve"> sollten in der Reihenfolge inkludiert werden:</w:t>
      </w:r>
    </w:p>
    <w:p w:rsidR="002F50EF" w:rsidRDefault="003D0EF5" w:rsidP="002F50EF">
      <w:pPr>
        <w:rPr>
          <w:highlight w:val="white"/>
        </w:rPr>
      </w:pPr>
      <w:r>
        <w:rPr>
          <w:highlight w:val="white"/>
        </w:rPr>
        <w:t>Basis-Klasse/Zu implementierende Klasse</w:t>
      </w:r>
      <w:r>
        <w:rPr>
          <w:highlight w:val="white"/>
        </w:rPr>
        <w:br/>
        <w:t xml:space="preserve">Alle anderen </w:t>
      </w:r>
      <w:proofErr w:type="spellStart"/>
      <w:r>
        <w:rPr>
          <w:highlight w:val="white"/>
        </w:rPr>
        <w:t>Includes</w:t>
      </w:r>
      <w:proofErr w:type="spellEnd"/>
      <w:r>
        <w:rPr>
          <w:highlight w:val="white"/>
        </w:rPr>
        <w:t xml:space="preserve"> aus anderen Modulen</w:t>
      </w:r>
      <w:r>
        <w:rPr>
          <w:highlight w:val="white"/>
        </w:rPr>
        <w:br/>
        <w:t>Dateien die im selben Ordner liegen</w:t>
      </w:r>
      <w:r>
        <w:rPr>
          <w:highlight w:val="white"/>
        </w:rPr>
        <w:br/>
      </w:r>
      <w:proofErr w:type="spellStart"/>
      <w:r>
        <w:rPr>
          <w:highlight w:val="white"/>
        </w:rPr>
        <w:t>Inkludes</w:t>
      </w:r>
      <w:proofErr w:type="spellEnd"/>
      <w:r>
        <w:rPr>
          <w:highlight w:val="white"/>
        </w:rPr>
        <w:t xml:space="preserve"> der Standard Bibliotheken</w:t>
      </w:r>
    </w:p>
    <w:p w:rsidR="00F225C3" w:rsidRDefault="00F225C3" w:rsidP="00F225C3">
      <w:pPr>
        <w:pStyle w:val="berschrift1"/>
        <w:rPr>
          <w:highlight w:val="white"/>
        </w:rPr>
      </w:pPr>
      <w:r>
        <w:rPr>
          <w:highlight w:val="white"/>
        </w:rPr>
        <w:t>Kommentare</w:t>
      </w:r>
    </w:p>
    <w:p w:rsidR="00F225C3" w:rsidRPr="00F225C3" w:rsidRDefault="00F225C3" w:rsidP="00F225C3">
      <w:pPr>
        <w:rPr>
          <w:highlight w:val="white"/>
        </w:rPr>
      </w:pPr>
      <w:r>
        <w:rPr>
          <w:highlight w:val="white"/>
        </w:rPr>
        <w:t xml:space="preserve">Braucht kein </w:t>
      </w:r>
      <w:bookmarkStart w:id="0" w:name="_GoBack"/>
      <w:bookmarkEnd w:id="0"/>
      <w:r>
        <w:rPr>
          <w:highlight w:val="white"/>
        </w:rPr>
        <w:t>Mensch!</w:t>
      </w:r>
    </w:p>
    <w:sectPr w:rsidR="00F225C3" w:rsidRPr="00F22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C1"/>
    <w:rsid w:val="001C6979"/>
    <w:rsid w:val="002644C5"/>
    <w:rsid w:val="002F50EF"/>
    <w:rsid w:val="00353736"/>
    <w:rsid w:val="003D0EF5"/>
    <w:rsid w:val="008E384E"/>
    <w:rsid w:val="009C4220"/>
    <w:rsid w:val="009D31C1"/>
    <w:rsid w:val="00D11BAA"/>
    <w:rsid w:val="00D223BB"/>
    <w:rsid w:val="00F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3E4AF-AD9F-49F2-87FE-BE2B89E8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6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6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C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Boden</dc:creator>
  <cp:keywords/>
  <dc:description/>
  <cp:lastModifiedBy>Tim Boden</cp:lastModifiedBy>
  <cp:revision>9</cp:revision>
  <dcterms:created xsi:type="dcterms:W3CDTF">2015-04-28T18:24:00Z</dcterms:created>
  <dcterms:modified xsi:type="dcterms:W3CDTF">2015-04-28T21:05:00Z</dcterms:modified>
</cp:coreProperties>
</file>