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color w:val="3369E8"/>
          <w:sz w:val="40"/>
          <w:szCs w:val="40"/>
        </w:rPr>
        <w:drawing>
          <wp:inline distT="114300" distB="114300" distL="114300" distR="114300">
            <wp:extent cx="1790065" cy="1790700"/>
            <wp:effectExtent l="0" t="0" r="635" b="0"/>
            <wp:docPr id="1" name="image1.png" descr="C:\Users\RANDOM\Downloads\Black Cream Minimalist Line Football Club Logo.pngBlack Cream Minimalist Line Football Club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RANDOM\Downloads\Black Cream Minimalist Line Football Club Logo.pngBlack Cream Minimalist Line Football Club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-360" w:right="-360"/>
        <w:jc w:val="center"/>
        <w:rPr>
          <w:rFonts w:hint="default"/>
          <w:color w:val="6AA84F"/>
          <w:sz w:val="40"/>
          <w:szCs w:val="40"/>
          <w:lang w:val="en-US"/>
        </w:rPr>
      </w:pPr>
      <w:r>
        <w:rPr>
          <w:rFonts w:hint="default"/>
          <w:color w:val="6AA84F"/>
          <w:sz w:val="40"/>
          <w:szCs w:val="40"/>
          <w:lang w:val="en-US"/>
        </w:rPr>
        <w:t xml:space="preserve">Unnmarketplace </w:t>
      </w:r>
      <w:r>
        <w:rPr>
          <w:color w:val="6AA84F"/>
          <w:sz w:val="40"/>
          <w:szCs w:val="40"/>
        </w:rPr>
        <w:t xml:space="preserve">Project </w:t>
      </w:r>
      <w:r>
        <w:rPr>
          <w:rFonts w:hint="default"/>
          <w:color w:val="6AA84F"/>
          <w:sz w:val="40"/>
          <w:szCs w:val="40"/>
          <w:lang w:val="en-US"/>
        </w:rPr>
        <w:t>launch and operations</w:t>
      </w:r>
    </w:p>
    <w:p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>
      <w:pPr>
        <w:widowControl w:val="0"/>
        <w:ind w:left="-360" w:right="-360"/>
        <w:jc w:val="center"/>
        <w:rPr>
          <w:color w:val="222222"/>
          <w:highlight w:val="white"/>
        </w:rPr>
      </w:pPr>
    </w:p>
    <w:p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 </w:t>
      </w:r>
    </w:p>
    <w:p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>
      <w:pPr>
        <w:widowControl w:val="0"/>
        <w:ind w:left="-360" w:right="-360"/>
        <w:jc w:val="center"/>
        <w:rPr>
          <w:rFonts w:hint="default"/>
          <w:i/>
          <w:color w:val="434343"/>
          <w:sz w:val="24"/>
          <w:szCs w:val="24"/>
          <w:lang w:val="en-US"/>
        </w:rPr>
      </w:pPr>
      <w:r>
        <w:rPr>
          <w:rFonts w:hint="default"/>
          <w:i/>
          <w:color w:val="434343"/>
          <w:sz w:val="24"/>
          <w:szCs w:val="24"/>
          <w:lang w:val="en-US"/>
        </w:rPr>
        <w:t xml:space="preserve"> launch an online marketplace </w:t>
      </w:r>
    </w:p>
    <w:p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Launch online marketplace for unn community within one week.</w:t>
            </w:r>
          </w:p>
        </w:tc>
      </w:tr>
    </w:tbl>
    <w:p>
      <w:pPr>
        <w:widowControl w:val="0"/>
        <w:jc w:val="both"/>
        <w:rPr>
          <w:color w:val="434343"/>
          <w:sz w:val="24"/>
          <w:szCs w:val="24"/>
        </w:rPr>
      </w:pPr>
    </w:p>
    <w:p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website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Video contents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Business email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Business social accounts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>
      <w:pPr>
        <w:widowControl w:val="0"/>
        <w:jc w:val="both"/>
        <w:rPr>
          <w:color w:val="434343"/>
          <w:sz w:val="24"/>
          <w:szCs w:val="24"/>
        </w:rPr>
      </w:pPr>
    </w:p>
    <w:p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14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To improve interaction of businesses and their customers</w:t>
            </w:r>
          </w:p>
        </w:tc>
      </w:tr>
    </w:tbl>
    <w:p>
      <w:pPr>
        <w:widowControl w:val="0"/>
        <w:jc w:val="center"/>
        <w:rPr>
          <w:i/>
          <w:color w:val="434343"/>
          <w:sz w:val="24"/>
          <w:szCs w:val="24"/>
        </w:rPr>
      </w:pPr>
    </w:p>
    <w:p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15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Develop skills by practising.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Portfolio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Hands on project  for participants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Pioneers of a new system</w:t>
            </w:r>
          </w:p>
          <w:p>
            <w:pPr>
              <w:widowControl w:val="0"/>
              <w:rPr>
                <w:color w:val="434343"/>
                <w:sz w:val="24"/>
                <w:szCs w:val="24"/>
              </w:rPr>
            </w:pPr>
          </w:p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Free work of volunteer until there is light in the tunnel.</w:t>
            </w:r>
          </w:p>
          <w:p>
            <w:pPr>
              <w:widowControl w:val="0"/>
              <w:rPr>
                <w:color w:val="434343"/>
                <w:sz w:val="24"/>
                <w:szCs w:val="24"/>
              </w:rPr>
            </w:pPr>
          </w:p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0 (negligible)</w:t>
            </w:r>
          </w:p>
        </w:tc>
      </w:tr>
    </w:tbl>
    <w:p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Create workspace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Advertisement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 xml:space="preserve">Continous marketing </w:t>
            </w:r>
          </w:p>
          <w:p>
            <w:pPr>
              <w:widowControl w:val="0"/>
              <w:rPr>
                <w:color w:val="434343"/>
                <w:sz w:val="24"/>
                <w:szCs w:val="24"/>
              </w:rPr>
            </w:pPr>
          </w:p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Not doing the above is out of scope</w:t>
            </w:r>
          </w:p>
        </w:tc>
      </w:tr>
    </w:tbl>
    <w:p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17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rFonts w:hint="default"/>
                <w:color w:val="434343"/>
                <w:sz w:val="24"/>
                <w:szCs w:val="24"/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Truth (project manager and founder)</w:t>
            </w:r>
          </w:p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Me</w:t>
            </w:r>
            <w:r>
              <w:rPr>
                <w:color w:val="434343"/>
                <w:sz w:val="24"/>
                <w:szCs w:val="24"/>
              </w:rPr>
              <w:t>!)</w:t>
            </w:r>
          </w:p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>
            <w:pPr>
              <w:widowControl w:val="0"/>
              <w:rPr>
                <w:rFonts w:hint="default"/>
                <w:color w:val="434343"/>
                <w:sz w:val="24"/>
                <w:szCs w:val="24"/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 xml:space="preserve">social media </w:t>
            </w:r>
            <w:r>
              <w:rPr>
                <w:color w:val="434343"/>
                <w:sz w:val="24"/>
                <w:szCs w:val="24"/>
              </w:rPr>
              <w:t xml:space="preserve">Manager, 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customer success rep</w:t>
            </w:r>
            <w:r>
              <w:rPr>
                <w:color w:val="434343"/>
                <w:sz w:val="24"/>
                <w:szCs w:val="24"/>
              </w:rPr>
              <w:t xml:space="preserve">, 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video editor</w:t>
            </w:r>
            <w:r>
              <w:rPr>
                <w:color w:val="434343"/>
                <w:sz w:val="24"/>
                <w:szCs w:val="24"/>
              </w:rPr>
              <w:t xml:space="preserve">, 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content creator, digital marketer</w:t>
            </w:r>
          </w:p>
          <w:p>
            <w:pPr>
              <w:widowControl w:val="0"/>
              <w:rPr>
                <w:rFonts w:hint="default"/>
                <w:color w:val="434343"/>
                <w:sz w:val="24"/>
                <w:szCs w:val="24"/>
                <w:lang w:val="en-US"/>
              </w:rPr>
            </w:pPr>
          </w:p>
          <w:p>
            <w:pPr>
              <w:widowControl w:val="0"/>
              <w:rPr>
                <w:rFonts w:hint="default"/>
                <w:b/>
                <w:color w:val="434343"/>
                <w:sz w:val="24"/>
                <w:szCs w:val="24"/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Investors</w:t>
            </w:r>
            <w:r>
              <w:rPr>
                <w:rFonts w:hint="default"/>
                <w:color w:val="434343"/>
                <w:sz w:val="24"/>
                <w:szCs w:val="24"/>
                <w:lang w:val="en-US"/>
              </w:rPr>
              <w:t>, corporate vendors, influencer.</w:t>
            </w:r>
          </w:p>
          <w:p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Have 25 vendors sign up an list their products before the end of January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</w:tr>
    </w:tbl>
    <w:p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3369E8"/>
          <w:sz w:val="40"/>
          <w:szCs w:val="40"/>
        </w:rPr>
      </w:pPr>
    </w:p>
    <w:sectPr>
      <w:pgSz w:w="12240" w:h="15840"/>
      <w:pgMar w:top="85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63E75"/>
    <w:multiLevelType w:val="multilevel"/>
    <w:tmpl w:val="10763E7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17054E57"/>
    <w:multiLevelType w:val="multilevel"/>
    <w:tmpl w:val="17054E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200E7513"/>
    <w:multiLevelType w:val="multilevel"/>
    <w:tmpl w:val="200E751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2F4C3208"/>
    <w:multiLevelType w:val="multilevel"/>
    <w:tmpl w:val="2F4C320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6731EC"/>
    <w:multiLevelType w:val="multilevel"/>
    <w:tmpl w:val="546731E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DC36FD"/>
    <w:multiLevelType w:val="multilevel"/>
    <w:tmpl w:val="67DC36F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DC71C7"/>
    <w:multiLevelType w:val="multilevel"/>
    <w:tmpl w:val="70DC71C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nsid w:val="79A44D27"/>
    <w:multiLevelType w:val="multilevel"/>
    <w:tmpl w:val="79A44D2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>
    <w:nsid w:val="7AE91D39"/>
    <w:multiLevelType w:val="multilevel"/>
    <w:tmpl w:val="7AE91D3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A95DD2"/>
    <w:rsid w:val="00E67910"/>
    <w:rsid w:val="15D66E5F"/>
    <w:rsid w:val="263F0907"/>
    <w:rsid w:val="5035140A"/>
    <w:rsid w:val="5DA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Google, Inc.</Company>
  <Pages>3</Pages>
  <Words>192</Words>
  <Characters>1097</Characters>
  <Lines>9</Lines>
  <Paragraphs>2</Paragraphs>
  <TotalTime>38</TotalTime>
  <ScaleCrop>false</ScaleCrop>
  <LinksUpToDate>false</LinksUpToDate>
  <CharactersWithSpaces>1287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2021-05-03T15:45:00Z</dcterms:created>
  <dc:creator>Laura Veneskey</dc:creator>
  <cp:lastModifiedBy>RANDOM</cp:lastModifiedBy>
  <dcterms:modified xsi:type="dcterms:W3CDTF">2023-01-10T03:38:01Z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A0F4070955AF4F509CEB20E0AD41768C</vt:lpwstr>
  </property>
</Properties>
</file>