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1.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(Arkusz: ‘Wyrównanie’)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Problem:</w:t>
      </w:r>
      <w:r w:rsidRPr="003A462F">
        <w:rPr>
          <w:rFonts w:ascii="Arial" w:eastAsia="Times New Roman" w:hAnsi="Arial" w:cs="Arial"/>
          <w:color w:val="0070C0"/>
          <w:lang w:eastAsia="pl-PL"/>
        </w:rPr>
        <w:t> </w:t>
      </w:r>
      <w:r w:rsidRPr="003A462F">
        <w:rPr>
          <w:rFonts w:ascii="Arial" w:eastAsia="Times New Roman" w:hAnsi="Arial" w:cs="Arial"/>
          <w:color w:val="000000"/>
          <w:lang w:eastAsia="pl-PL"/>
        </w:rPr>
        <w:t>           Tracimy dużo czasu na wyrównywanie obiektów, tak aby były w jednej linii i równych odstępach.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noProof/>
          <w:color w:val="000000"/>
          <w:lang w:eastAsia="pl-PL"/>
        </w:rPr>
        <w:drawing>
          <wp:inline distT="0" distB="0" distL="0" distR="0">
            <wp:extent cx="5953125" cy="5505450"/>
            <wp:effectExtent l="0" t="0" r="9525" b="0"/>
            <wp:docPr id="43" name="Obraz 43" descr="http://excelszkolenie.pl/Triki_pliki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xcelszkolenie.pl/Triki_pliki/image004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Rozwiązanie:   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 xml:space="preserve">Wybieramy wszystkie wykresy poprzez klikanie na nich kolejno lewym klawiszem myszy z wciśniętym klawiszem </w:t>
      </w:r>
      <w:proofErr w:type="spellStart"/>
      <w:r w:rsidRPr="003A462F">
        <w:rPr>
          <w:rFonts w:ascii="Arial" w:eastAsia="Times New Roman" w:hAnsi="Arial" w:cs="Arial"/>
          <w:color w:val="000000"/>
          <w:lang w:eastAsia="pl-PL"/>
        </w:rPr>
        <w:t>Ctrl</w:t>
      </w:r>
      <w:proofErr w:type="spellEnd"/>
      <w:r w:rsidRPr="003A462F">
        <w:rPr>
          <w:rFonts w:ascii="Arial" w:eastAsia="Times New Roman" w:hAnsi="Arial" w:cs="Arial"/>
          <w:color w:val="000000"/>
          <w:lang w:eastAsia="pl-PL"/>
        </w:rPr>
        <w:t>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Po czym na karcie ‘UKŁAD STRONY’ klikamy ikonę ‘Wyrównaj’ i wybieramy polecenie ‘Wyrównaj do lewej’.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noProof/>
          <w:color w:val="000000"/>
          <w:lang w:eastAsia="pl-PL"/>
        </w:rPr>
        <w:lastRenderedPageBreak/>
        <w:drawing>
          <wp:inline distT="0" distB="0" distL="0" distR="0">
            <wp:extent cx="6429375" cy="3795775"/>
            <wp:effectExtent l="0" t="0" r="0" b="0"/>
            <wp:docPr id="42" name="Obraz 42" descr="http://excelszkolenie.pl/Triki_pliki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xcelszkolenie.pl/Triki_pliki/image00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858" cy="380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Wykresy zostaną równo ułożone, aby ustalić właściwą odległość od tabeli możemy je przesuwać posługując się strzałkami znajdującymi się na klawiaturze.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Teraz wyrównamy odstępy pomiędzy nimi korzystając z polecenia ‘Rozłóż w pionie’.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noProof/>
          <w:color w:val="000000"/>
          <w:lang w:eastAsia="pl-PL"/>
        </w:rPr>
        <w:drawing>
          <wp:inline distT="0" distB="0" distL="0" distR="0">
            <wp:extent cx="5737225" cy="3388194"/>
            <wp:effectExtent l="0" t="0" r="0" b="3175"/>
            <wp:docPr id="41" name="Obraz 41" descr="http://excelszkolenie.pl/Triki_pliki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xcelszkolenie.pl/Triki_pliki/image00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31" cy="339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Polecenia wyświetlane po kliknięciu ikony wyrównaj udostępniają wiele innych opcji wyrównywania, ich działanie dobrze opisują nazwy poleceń.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lastRenderedPageBreak/>
        <w:t>W praktyce biznesowej Excel służy z reguły do wykonywania obliczeń i przygotowywania wykresów, wyniki analiz są przedstawiane w postaci prezentacji PowerPoint.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Powyżej opisana funkcjonalność Excela jest dostępna i działa dokładnie tak samo w programie PowerPoint, gdzie jest znacznie bardziej użyteczna.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2.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(Arkusz: ‘Formuła’)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Problem: </w:t>
      </w:r>
      <w:r w:rsidRPr="003A462F">
        <w:rPr>
          <w:rFonts w:ascii="Arial" w:eastAsia="Times New Roman" w:hAnsi="Arial" w:cs="Arial"/>
          <w:color w:val="000000"/>
          <w:lang w:eastAsia="pl-PL"/>
        </w:rPr>
        <w:t>            W formule nie można wprowadzić adresu komórki, poprzez kliknięcie jej myszką, ponieważ formuła zasłania komórkę, którą chcemy kliknąć (E8).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Rozwiązanie:</w:t>
      </w:r>
      <w:r w:rsidRPr="003A462F">
        <w:rPr>
          <w:rFonts w:ascii="Arial" w:eastAsia="Times New Roman" w:hAnsi="Arial" w:cs="Arial"/>
          <w:color w:val="000000"/>
          <w:lang w:eastAsia="pl-PL"/>
        </w:rPr>
        <w:t>     Adresy komórek w formułach szybciej jest wprowadzać wybierając komórki korzystając ze strzałek na klawiaturze.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4181475" cy="1962150"/>
            <wp:effectExtent l="0" t="0" r="9525" b="0"/>
            <wp:docPr id="40" name="Obraz 40" descr="http://excelszkolenie.pl/Triki_pliki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xcelszkolenie.pl/Triki_pliki/image010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Alternatywne Rozwiązanie:</w:t>
      </w:r>
      <w:r w:rsidRPr="003A462F">
        <w:rPr>
          <w:rFonts w:ascii="Arial" w:eastAsia="Times New Roman" w:hAnsi="Arial" w:cs="Arial"/>
          <w:color w:val="000000"/>
          <w:lang w:eastAsia="pl-PL"/>
        </w:rPr>
        <w:t>    Należy zmienić formatowanie komórki na wyrównaj do lewej, wtedy długa formuła będzie ‘wystawać’ w prawo nie utrudniając wybierania innych komórek.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4724400" cy="2000250"/>
            <wp:effectExtent l="0" t="0" r="0" b="0"/>
            <wp:docPr id="39" name="Obraz 39" descr="http://excelszkolenie.pl/Triki_pliki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xcelszkolenie.pl/Triki_pliki/image012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3.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Problem:</w:t>
      </w:r>
      <w:r w:rsidRPr="003A462F">
        <w:rPr>
          <w:rFonts w:ascii="Arial" w:eastAsia="Times New Roman" w:hAnsi="Arial" w:cs="Arial"/>
          <w:color w:val="000000"/>
          <w:lang w:eastAsia="pl-PL"/>
        </w:rPr>
        <w:t>            Po wpisaniu w komórkę liczby np. 1000, w komórce pojawia się inna liczba np. 10.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Powód:</w:t>
      </w:r>
      <w:r w:rsidRPr="003A462F">
        <w:rPr>
          <w:rFonts w:ascii="Arial" w:eastAsia="Times New Roman" w:hAnsi="Arial" w:cs="Arial"/>
          <w:color w:val="000000"/>
          <w:lang w:eastAsia="pl-PL"/>
        </w:rPr>
        <w:t>               W ‘Opcjach programu Excel’ na Karcie ‘Zaawansowane’ zostało zaznaczone: ‘Automatycznie wstaw przecinek dziesiętny’.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lastRenderedPageBreak/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Rozwiązanie:</w:t>
      </w:r>
      <w:r w:rsidRPr="003A462F">
        <w:rPr>
          <w:rFonts w:ascii="Arial" w:eastAsia="Times New Roman" w:hAnsi="Arial" w:cs="Arial"/>
          <w:color w:val="000000"/>
          <w:lang w:eastAsia="pl-PL"/>
        </w:rPr>
        <w:t>     Odznaczyć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164792" cy="4438650"/>
            <wp:effectExtent l="0" t="0" r="7620" b="0"/>
            <wp:docPr id="38" name="Obraz 38" descr="http://excelszkolenie.pl/Triki_pliki/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excelszkolenie.pl/Triki_pliki/image01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427" cy="444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4.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Problemem:</w:t>
      </w:r>
      <w:r w:rsidRPr="003A462F">
        <w:rPr>
          <w:rFonts w:ascii="Arial" w:eastAsia="Times New Roman" w:hAnsi="Arial" w:cs="Arial"/>
          <w:color w:val="000000"/>
          <w:lang w:eastAsia="pl-PL"/>
        </w:rPr>
        <w:t>       Excel źle oblicza / nie dokonuje zmian w formułach po wprowadzeniu / zmianie danych.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W poniższym przykładzie suma została skopiowana z komórki C16 do D16 i wciąż pokazuje tą samą wartość, już na pierwszy rzut oka widać że suma danych z kolumny D nie może wynosić ponad 2 miliony.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2809875" cy="2867025"/>
            <wp:effectExtent l="0" t="0" r="9525" b="9525"/>
            <wp:docPr id="37" name="Obraz 37" descr="http://excelszkolenie.pl/Triki_pliki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xcelszkolenie.pl/Triki_pliki/image016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Powód:   </w:t>
      </w:r>
      <w:r w:rsidRPr="003A462F">
        <w:rPr>
          <w:rFonts w:ascii="Arial" w:eastAsia="Times New Roman" w:hAnsi="Arial" w:cs="Arial"/>
          <w:color w:val="000000"/>
          <w:lang w:eastAsia="pl-PL"/>
        </w:rPr>
        <w:t>W Opcjach na Karcie ‘Formuły’ została zaznaczona opcja ‘Ręczne’, opcja ta jest użyteczna w przypadku dużych plików, które wolno się przeliczają, plik jest przeliczany dopiero po wciśnięciu F9, przed zapisem lub gdy zmienimy ‘Opcje obliczania’ na ‘Automatyczne’.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Rozwiązanie:</w:t>
      </w:r>
      <w:r w:rsidRPr="003A462F">
        <w:rPr>
          <w:rFonts w:ascii="Arial" w:eastAsia="Times New Roman" w:hAnsi="Arial" w:cs="Arial"/>
          <w:color w:val="000000"/>
          <w:lang w:eastAsia="pl-PL"/>
        </w:rPr>
        <w:t>     Zmienić na Obliczanie: ‘Automatyczne’.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88683" cy="4676775"/>
            <wp:effectExtent l="0" t="0" r="7620" b="0"/>
            <wp:docPr id="36" name="Obraz 36" descr="http://excelszkolenie.pl/Triki_pliki/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xcelszkolenie.pl/Triki_pliki/image0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251" cy="468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5.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Problemem:</w:t>
      </w:r>
      <w:r w:rsidRPr="003A462F">
        <w:rPr>
          <w:rFonts w:ascii="Arial" w:eastAsia="Times New Roman" w:hAnsi="Arial" w:cs="Arial"/>
          <w:color w:val="000000"/>
          <w:lang w:eastAsia="pl-PL"/>
        </w:rPr>
        <w:t>       Plik z którego korzystamy posiada dużą ilość linków do innego pliku utworzonego i aktualizowanego przez inną osobę.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Dane zostały zmienione i nowy plik ma ten sam układ danych, ale znajduje się w innym katalogu na serwerze i ma inną nazwę.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Rozwiązanie:</w:t>
      </w:r>
      <w:r w:rsidRPr="003A462F">
        <w:rPr>
          <w:rFonts w:ascii="Arial" w:eastAsia="Times New Roman" w:hAnsi="Arial" w:cs="Arial"/>
          <w:color w:val="000000"/>
          <w:lang w:eastAsia="pl-PL"/>
        </w:rPr>
        <w:t> w Menu ‘DANE’ znajduje się polecenie ‘Edycja łącza’.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715125" cy="1304925"/>
            <wp:effectExtent l="0" t="0" r="9525" b="9525"/>
            <wp:docPr id="35" name="Obraz 35" descr="http://excelszkolenie.pl/Triki_pliki/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xcelszkolenie.pl/Triki_pliki/image02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W oknie ‘Edytowanie łączy’ klikamy przycisk ‘Zmień źródło’.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019675" cy="2705100"/>
            <wp:effectExtent l="0" t="0" r="9525" b="0"/>
            <wp:docPr id="34" name="Obraz 34" descr="http://excelszkolenie.pl/Triki_pliki/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xcelszkolenie.pl/Triki_pliki/image02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Wybieramy nową wersję pliku, z której mają być pobierane dane i klikamy OK.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lastRenderedPageBreak/>
        <w:drawing>
          <wp:inline distT="0" distB="0" distL="0" distR="0">
            <wp:extent cx="5969000" cy="3581400"/>
            <wp:effectExtent l="0" t="0" r="0" b="0"/>
            <wp:docPr id="33" name="Obraz 33" descr="http://excelszkolenie.pl/Triki_pliki/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xcelszkolenie.pl/Triki_pliki/image02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Wszystkie linki w całym pliku (a nie tylko arkuszu, który był aktywny), jakie odnosiły się do poprzedniej wersji budżetu zostały zmienione i teraz pobierają dane z pliku który wskazaliśmy.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</w:t>
      </w:r>
      <w:r w:rsidRPr="003A462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5010150" cy="2695575"/>
            <wp:effectExtent l="0" t="0" r="0" b="9525"/>
            <wp:docPr id="32" name="Obraz 32" descr="http://excelszkolenie.pl/Triki_pliki/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xcelszkolenie.pl/Triki_pliki/image02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Problemy mogą się pojawić jeśli istnieją różnice w nazwach arkuszy, bądź właściwe dane w obu plikach nie są dokładnie w tych samych komórkach. O tym jak radzić sobie ze zmianą układu wierszy i kolumn w nowej wersji pliku źródłowego piszę w kolejnym przykładzie.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6.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Problemem:</w:t>
      </w:r>
      <w:r w:rsidRPr="003A462F">
        <w:rPr>
          <w:rFonts w:ascii="Arial" w:eastAsia="Times New Roman" w:hAnsi="Arial" w:cs="Arial"/>
          <w:color w:val="000000"/>
          <w:lang w:eastAsia="pl-PL"/>
        </w:rPr>
        <w:t>       Utworzyliśmy dużą ilość linków, po czym format pliku źródłowego zmienił się i tabele przesunęły się, teraz dane znajdują się w innych wierszach i kolumnach.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lastRenderedPageBreak/>
        <w:t>Rozwiązanie:</w:t>
      </w:r>
      <w:r w:rsidRPr="003A462F">
        <w:rPr>
          <w:rFonts w:ascii="Arial" w:eastAsia="Times New Roman" w:hAnsi="Arial" w:cs="Arial"/>
          <w:color w:val="000000"/>
          <w:lang w:eastAsia="pl-PL"/>
        </w:rPr>
        <w:t>     Jeśli układ tabel nie zmienił się, najprościej będzie: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1. Otworzyć stary plik źródłowy i plik docelowy (z linkami).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2. Przekształcić stary plik źródłowy tak aby miał format dokładnie taki jak nowy plik źródłowy. Linki w pliku docelowym automatycznie zmieniają się podczas dodawania/usuwania kolumn i wierszy w pliku źródłowym.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3. Zamknąć plik docelowy zapisując zmiany.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4. Zamknąć stary plik źródłowy nie zapisując zmian.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5. Otworzyć plik docelowy i zmienić źródło ze starego pliku źródłowego na nowy.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6. Linki będą odnosić się do właściwych komórek w nowym pliku źródłowym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Sposób ten może być również używany do kopiowania linków w tym samym układzie odnoszących się do innej tabeli tego samego pliku. Wystarczy tylko zrozumieć, że kiedy oba pliki są otwarte linki są automatycznie zmieniane, a kiedy plik docelowy zostanie zamknięty można wrócić do poprzedniej wersji pliku używając polecenia cofnij lub zamknąć go bez zapisywania zmian.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Jeżeli układ tabel jest zupełnie inny trzeba będzie po zamienia pliku źródłowego, przy użyciu ‘Zmień źródło’, zmieniać każdą grupę z linków osobno korzystając z polecenia zamień (</w:t>
      </w:r>
      <w:proofErr w:type="spellStart"/>
      <w:r w:rsidRPr="003A462F">
        <w:rPr>
          <w:rFonts w:ascii="Arial" w:eastAsia="Times New Roman" w:hAnsi="Arial" w:cs="Arial"/>
          <w:color w:val="000000"/>
          <w:lang w:eastAsia="pl-PL"/>
        </w:rPr>
        <w:t>Ctrl+H</w:t>
      </w:r>
      <w:proofErr w:type="spellEnd"/>
      <w:r w:rsidRPr="003A462F">
        <w:rPr>
          <w:rFonts w:ascii="Arial" w:eastAsia="Times New Roman" w:hAnsi="Arial" w:cs="Arial"/>
          <w:color w:val="000000"/>
          <w:lang w:eastAsia="pl-PL"/>
        </w:rPr>
        <w:t>) i np. zamieniać dla wybranego obszaru pliku fragment linku: 'Budżet 2011'!$</w:t>
      </w: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D</w:t>
      </w:r>
      <w:r w:rsidRPr="003A462F">
        <w:rPr>
          <w:rFonts w:ascii="Arial" w:eastAsia="Times New Roman" w:hAnsi="Arial" w:cs="Arial"/>
          <w:color w:val="000000"/>
          <w:lang w:eastAsia="pl-PL"/>
        </w:rPr>
        <w:t>$ na 'Budżet 2011'!$</w:t>
      </w: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L</w:t>
      </w:r>
      <w:r w:rsidRPr="003A462F">
        <w:rPr>
          <w:rFonts w:ascii="Arial" w:eastAsia="Times New Roman" w:hAnsi="Arial" w:cs="Arial"/>
          <w:color w:val="000000"/>
          <w:lang w:eastAsia="pl-PL"/>
        </w:rPr>
        <w:t>$.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Zawsze zamieniamy dłuższy tekst, bo zamiana samego D na L spowodowała by także zamianę litery d na l w słowie Bu</w:t>
      </w: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d</w:t>
      </w:r>
      <w:r w:rsidRPr="003A462F">
        <w:rPr>
          <w:rFonts w:ascii="Arial" w:eastAsia="Times New Roman" w:hAnsi="Arial" w:cs="Arial"/>
          <w:color w:val="000000"/>
          <w:lang w:eastAsia="pl-PL"/>
        </w:rPr>
        <w:t>żet i link przestałby działać.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7.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(Dane do samodzielnego wykonania arkusz: ‘Tło Arkusza 1’, Rozwiązanie arkusz: ‘Tło Arkusza 2’)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Obrazek wykorzystany w tym przykładzie znajduje się w zbiorze plików przeznaczonych do ćwiczeń.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2505075" cy="2371725"/>
            <wp:effectExtent l="0" t="0" r="9525" b="9525"/>
            <wp:docPr id="31" name="Obraz 3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Problemem: </w:t>
      </w:r>
      <w:r w:rsidRPr="003A462F">
        <w:rPr>
          <w:rFonts w:ascii="Arial" w:eastAsia="Times New Roman" w:hAnsi="Arial" w:cs="Arial"/>
          <w:color w:val="000000"/>
          <w:lang w:eastAsia="pl-PL"/>
        </w:rPr>
        <w:t>      Chcemy wprowadzić w tle naszej tabeli logo firmy lub oficjalne korporacyjne tło prezentacji, aby nasze zestawienie wyglądało bardziej profesjonalnie.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Rozwiązanie:     </w:t>
      </w:r>
      <w:r w:rsidRPr="003A462F">
        <w:rPr>
          <w:rFonts w:ascii="Arial" w:eastAsia="Times New Roman" w:hAnsi="Arial" w:cs="Arial"/>
          <w:color w:val="000000"/>
          <w:lang w:eastAsia="pl-PL"/>
        </w:rPr>
        <w:t>Z karty: ‘Układ strony’ wybieramy polecenie ‘Tło’,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029200" cy="1343025"/>
            <wp:effectExtent l="0" t="0" r="0" b="9525"/>
            <wp:docPr id="30" name="Obraz 30" descr="http://excelszkolenie.pl/Triki_pliki/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excelszkolenie.pl/Triki_pliki/image02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Po czym wybieramy odpowiedni obraz, w naszym przykładzie logo.jpg.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l-PL"/>
        </w:rPr>
        <w:drawing>
          <wp:inline distT="0" distB="0" distL="0" distR="0">
            <wp:extent cx="6111875" cy="3667125"/>
            <wp:effectExtent l="0" t="0" r="3175" b="9525"/>
            <wp:docPr id="29" name="Obraz 29" descr="http://excelszkolenie.pl/Triki_pliki/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xcelszkolenie.pl/Triki_pliki/image03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Na poniższym rysunku widać, jak wygląda obrazek w tle arkusza w 2 przypadkach gdy komórki tabeli mają tło i gdy go nie posiadają.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854867" cy="4857750"/>
            <wp:effectExtent l="0" t="0" r="0" b="0"/>
            <wp:docPr id="28" name="Obraz 28" descr="http://excelszkolenie.pl/Triki_pliki/image0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xcelszkolenie.pl/Triki_pliki/image033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333" cy="485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Tak przygotowany raport możemy dalej modyfikować, np. poprzez zmianę koloru wypełnienia komórek wokół tabeli pozostawiając miejsce ‘ramkę’ z logo firmy, oraz wyłączenie linii siatki i nagłówków.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Po tych zmianach ostateczna wersja raportu  może wyglądać tak jak na poniższym rysunku.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28772" cy="5905500"/>
            <wp:effectExtent l="0" t="0" r="0" b="0"/>
            <wp:docPr id="27" name="Obraz 27" descr="http://excelszkolenie.pl/Triki_pliki/image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excelszkolenie.pl/Triki_pliki/image03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769" cy="591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Sugeruję dwa razy przemyśleć projekt przed wprowadzeniem tzw. ‘bajerów’ często proste rozwiązania wyglądają najbardziej profesjonalnie.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Więcej na ten temat w lekcji ‘Profesjonalne Raporty dla Zaawansowanych’.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Po dodaniu tła do arkusza ikona ‘Tło’ zamienia się w ‘Usuń tło’.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029200" cy="1390650"/>
            <wp:effectExtent l="0" t="0" r="0" b="0"/>
            <wp:docPr id="26" name="Obraz 26" descr="http://excelszkolenie.pl/Triki_pliki/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xcelszkolenie.pl/Triki_pliki/image03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lastRenderedPageBreak/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8.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(Arkusz: ‘&amp;’)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Problemem:</w:t>
      </w:r>
      <w:r w:rsidRPr="003A462F">
        <w:rPr>
          <w:rFonts w:ascii="Arial" w:eastAsia="Times New Roman" w:hAnsi="Arial" w:cs="Arial"/>
          <w:color w:val="000000"/>
          <w:lang w:eastAsia="pl-PL"/>
        </w:rPr>
        <w:t>      Wpisywanie długiej nazwy funkcji ZŁĄCZ.TEKSTY() wydaje się nam zbyt czasochłonne, a formuły używające wielu tych funkcji są bardzo długie.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70C0"/>
          <w:lang w:eastAsia="pl-PL"/>
        </w:rPr>
        <w:t>Rozwiązanie:</w:t>
      </w:r>
      <w:r w:rsidRPr="003A462F">
        <w:rPr>
          <w:rFonts w:ascii="Arial" w:eastAsia="Times New Roman" w:hAnsi="Arial" w:cs="Arial"/>
          <w:color w:val="000000"/>
          <w:lang w:eastAsia="pl-PL"/>
        </w:rPr>
        <w:t>    Taką samą funkcjonalność ma znak &amp;, co przedstawia poniższy rysunek.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067300" cy="1619250"/>
            <wp:effectExtent l="0" t="0" r="0" b="0"/>
            <wp:docPr id="25" name="Obraz 25" descr="http://excelszkolenie.pl/Triki_pliki/image0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excelszkolenie.pl/Triki_pliki/image039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9.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(Arkusz: ‘Łączenie Wykresów’)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Autor poniższego arkusza przygotował 2 wykresy udziałów rynkowych dla Firm A i B, po czym uznał, że dane będą wyglądały czytelniej jeśli umieści się je na 1 wykresie.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704372" cy="4552950"/>
            <wp:effectExtent l="0" t="0" r="0" b="0"/>
            <wp:docPr id="24" name="Obraz 24" descr="http://excelszkolenie.pl/Triki_pliki/image0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xcelszkolenie.pl/Triki_pliki/image041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220" cy="45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Zamiast zmieniać jeden z wykresów szybciej będzie: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1. Zaznaczyć jeden z wykresów i skopiować go (</w:t>
      </w:r>
      <w:proofErr w:type="spellStart"/>
      <w:r w:rsidRPr="003A462F">
        <w:rPr>
          <w:rFonts w:ascii="Arial" w:eastAsia="Times New Roman" w:hAnsi="Arial" w:cs="Arial"/>
          <w:color w:val="000000"/>
          <w:lang w:eastAsia="pl-PL"/>
        </w:rPr>
        <w:t>Ctrl+C</w:t>
      </w:r>
      <w:proofErr w:type="spellEnd"/>
      <w:r w:rsidRPr="003A462F">
        <w:rPr>
          <w:rFonts w:ascii="Arial" w:eastAsia="Times New Roman" w:hAnsi="Arial" w:cs="Arial"/>
          <w:color w:val="000000"/>
          <w:lang w:eastAsia="pl-PL"/>
        </w:rPr>
        <w:t>),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2. Zaznaczyć drugi wykres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3. Wkleić skopiowany wykres (</w:t>
      </w:r>
      <w:proofErr w:type="spellStart"/>
      <w:r w:rsidRPr="003A462F">
        <w:rPr>
          <w:rFonts w:ascii="Arial" w:eastAsia="Times New Roman" w:hAnsi="Arial" w:cs="Arial"/>
          <w:color w:val="000000"/>
          <w:lang w:eastAsia="pl-PL"/>
        </w:rPr>
        <w:t>Ctrl+V</w:t>
      </w:r>
      <w:proofErr w:type="spellEnd"/>
      <w:r w:rsidRPr="003A462F">
        <w:rPr>
          <w:rFonts w:ascii="Arial" w:eastAsia="Times New Roman" w:hAnsi="Arial" w:cs="Arial"/>
          <w:color w:val="000000"/>
          <w:lang w:eastAsia="pl-PL"/>
        </w:rPr>
        <w:t>) co spowoduje połączenie obu wykresów, wcześniej wybrane formatowanie zostanie zachowane.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4. Legenda niestety nie zostanie automatycznie zaktualizowana, należy ją ponownie dodać.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076950" cy="2571750"/>
            <wp:effectExtent l="0" t="0" r="0" b="0"/>
            <wp:docPr id="23" name="Obraz 23" descr="http://excelszkolenie.pl/Triki_pliki/image0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excelszkolenie.pl/Triki_pliki/image043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Rzeczywiście dane wyglądają teraz lepiej, od razu rzuca się w oczy ogromna współzależność udziału rynkowego obu firm.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10.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(Arkusz: ‘Formatowanie Warunkowe’)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Formatowanie warunkowe może mieć wiele zastosowań, te standardowe zostały opisane w lekcji poświęconej Formatowaniu Warunkowemu, poniżej przedstawiam jeszcze dwa użyteczne zastosowania.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W poniższej tabeli przedstawione są średnie odchylenia prognoz od zrealizowanej sprzedaży. Chcielibyśmy szybko ustalić, która z prognoz w największej ilości przypadków była najbliżej prawdy (miała najniższe średnie odchylenia).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3762375" cy="2533650"/>
            <wp:effectExtent l="0" t="0" r="9525" b="0"/>
            <wp:docPr id="22" name="Obraz 22" descr="http://excelszkolenie.pl/Triki_pliki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excelszkolenie.pl/Triki_pliki/image045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Zaznaczamy obszar C3:E14 i wybieramy Formatowanie warunkowe a następnie polecenie ‘Nowa reguła formatowania’.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W górnej części okna pokazanego na poniższym rysunku wybieramy opcję ‘Formatuj tylko komórki zawierające’ i wprowadzamy formuły zgodnie z rysunkiem.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Jeżeli wartość w komórce jest równa minimum z jej wiersza, tło komórki zmieni się na zielone.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Dzięki wstawieniu symboli $ tylko przy kolumnach, ta sama formuła będzie prawidłowo działać dla całej tabeli.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315075" cy="2582251"/>
            <wp:effectExtent l="0" t="0" r="0" b="8890"/>
            <wp:docPr id="21" name="Obraz 21" descr="http://excelszkolenie.pl/Triki_pliki/image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excelszkolenie.pl/Triki_pliki/image04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686" cy="258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Po kliknięciu dwóch przycisków OK od razu widać, że najniższe odchylenia występowały najczęściej w przypadku pierwszej metody.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3771900" cy="2581275"/>
            <wp:effectExtent l="0" t="0" r="0" b="9525"/>
            <wp:docPr id="20" name="Obraz 20" descr="http://excelszkolenie.pl/Triki_pliki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excelszkolenie.pl/Triki_pliki/image049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Helv" w:eastAsia="Times New Roman" w:hAnsi="Helv" w:cs="Times New Roman"/>
          <w:color w:val="000000"/>
          <w:sz w:val="16"/>
          <w:szCs w:val="16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11.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(Arkusz: ‘Formatowanie Warunkowe’)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Innym nietypowym zastosowaniem formatowania warunkowego jest wyróżnienie miejsc, w których dane zmieniają się. Na poniższej liście pewien współczynnik może przyjmować kilka wartości, ponieważ rozpoznanie na pierwszy rzut oka miejsc, w których następują zmiany wartości tego współczynnika jest trudne, posłużymy się formatowaniem warunkowym.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2486025" cy="3848100"/>
            <wp:effectExtent l="0" t="0" r="9525" b="0"/>
            <wp:docPr id="19" name="Obraz 19" descr="http://excelszkolenie.pl/Triki_pliki/image0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excelszkolenie.pl/Triki_pliki/image051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Jeżeli wartość w komórce nie jest równa wartości komórki powyżej (z adresu należy usunąć symbole $) komórka z zakresu i powyższa komórka powinny zostać oddzielone linią.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032780" cy="2933700"/>
            <wp:effectExtent l="0" t="0" r="6350" b="0"/>
            <wp:docPr id="18" name="Obraz 18" descr="http://excelszkolenie.pl/Triki_pliki/image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excelszkolenie.pl/Triki_pliki/image05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22" cy="29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Aby wybrać oddzielenie linią należy po kliknięciu ‘Formatuj...’ w oknie ‘Nowa reguła formatowania’, przejść na kartę ‘Obramowanie’ okna i zaznaczyć górną krawędź, nie zmieniamy ustawień dla pozostałych krawędzi.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057775" cy="4695825"/>
            <wp:effectExtent l="0" t="0" r="9525" b="9525"/>
            <wp:docPr id="17" name="Obraz 17" descr="http://excelszkolenie.pl/Triki_pliki/image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excelszkolenie.pl/Triki_pliki/image05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Wynikiem będzie pojawienie się oddzielających linii w miejscach gdzie wartość współczynnika zmienia się.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2695575" cy="3895725"/>
            <wp:effectExtent l="0" t="0" r="9525" b="9525"/>
            <wp:docPr id="16" name="Obraz 16" descr="http://excelszkolenie.pl/Triki_pliki/image0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excelszkolenie.pl/Triki_pliki/image057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12.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(Arkusz: ‘Uzupełnienie’)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Helv" w:eastAsia="Times New Roman" w:hAnsi="Helv" w:cs="Times New Roman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Helv" w:eastAsia="Times New Roman" w:hAnsi="Helv" w:cs="Times New Roman"/>
          <w:color w:val="000000"/>
          <w:lang w:eastAsia="pl-PL"/>
        </w:rPr>
        <w:t>Dane importowane z korporacyjnych systemów informatycznych często nie mają nagłówków dla każdego wiersza a jedynie dla pierwszego z danej grupy, dodatkowo komórki mogą być połączone. Z danych w tym formacie nie można utworzyć tabeli przestawnej, nie można ich filtrować, utrudnionych jest także wiele innych operacji. Najlepiej byłoby uzupełnić brakujące opisy wierszy.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3200400" cy="5476875"/>
            <wp:effectExtent l="0" t="0" r="0" b="9525"/>
            <wp:docPr id="15" name="Obraz 15" descr="http://excelszkolenie.pl/Triki_pliki/image0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excelszkolenie.pl/Triki_pliki/image059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Jeżeli komórki są połączone zaznaczamy je i klikamy ikonę 'Scal i wyśrodkuj' co spowoduje ich rozdzielenie, opisy będą znajdowały się zawsze w pierwszej komórce z danej grupy.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134100" cy="7296150"/>
            <wp:effectExtent l="0" t="0" r="0" b="0"/>
            <wp:docPr id="14" name="Obraz 14" descr="http://excelszkolenie.pl/Triki_pliki/image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excelszkolenie.pl/Triki_pliki/image06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Następnie wciskamy klawisz F5 i w oknie 'Przechodzenie do' wybieramy 'Specjalnie...',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086475" cy="3267075"/>
            <wp:effectExtent l="0" t="0" r="9525" b="9525"/>
            <wp:docPr id="13" name="Obraz 13" descr="http://excelszkolenie.pl/Triki_pliki/image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excelszkolenie.pl/Triki_pliki/image06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Po czym zaznaczamy opcję 'Puste'.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4419600" cy="3105150"/>
            <wp:effectExtent l="0" t="0" r="0" b="0"/>
            <wp:docPr id="12" name="Obraz 12" descr="http://excelszkolenie.pl/Triki_pliki/image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xcelszkolenie.pl/Triki_pliki/image06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i klikamy OK.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3305175" cy="5791200"/>
            <wp:effectExtent l="0" t="0" r="9525" b="0"/>
            <wp:docPr id="11" name="Obraz 11" descr="http://excelszkolenie.pl/Triki_pliki/image0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excelszkolenie.pl/Triki_pliki/image067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Zaznaczone zostały puste komórki w wybranym obszarze, aktywną komórką jest C4. Wprowadzamy w nią formułę =C3 i wciskamy kombinację klawiszy </w:t>
      </w:r>
      <w:proofErr w:type="spellStart"/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Ctrl+Enter</w:t>
      </w:r>
      <w:proofErr w:type="spellEnd"/>
      <w:r w:rsidRPr="003A462F">
        <w:rPr>
          <w:rFonts w:ascii="Arial" w:eastAsia="Times New Roman" w:hAnsi="Arial" w:cs="Arial"/>
          <w:color w:val="000000"/>
          <w:lang w:eastAsia="pl-PL"/>
        </w:rPr>
        <w:t>, dzięki której formuła ta znajdzie się we wszystkich zaznaczonych komórkach.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Helv" w:eastAsia="Times New Roman" w:hAnsi="Helv" w:cs="Times New Roman"/>
          <w:noProof/>
          <w:color w:val="000000"/>
          <w:sz w:val="16"/>
          <w:szCs w:val="16"/>
          <w:lang w:eastAsia="pl-PL"/>
        </w:rPr>
        <w:lastRenderedPageBreak/>
        <w:drawing>
          <wp:inline distT="0" distB="0" distL="0" distR="0">
            <wp:extent cx="3238500" cy="5514975"/>
            <wp:effectExtent l="0" t="0" r="0" b="9525"/>
            <wp:docPr id="10" name="Obraz 10" descr="http://excelszkolenie.pl/Triki_pliki/image0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excelszkolenie.pl/Triki_pliki/image069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Ostatnim etapem będzie zastąpienie formuł wartościami, poprzez skopiowanie kolumn B i C i wklejenie w to samo miejsce wartości (wklej specjalne - wartości).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Helv" w:eastAsia="Times New Roman" w:hAnsi="Helv" w:cs="Times New Roman"/>
          <w:color w:val="000000"/>
          <w:sz w:val="16"/>
          <w:szCs w:val="16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Helv" w:eastAsia="Times New Roman" w:hAnsi="Helv" w:cs="Times New Roman"/>
          <w:color w:val="000000"/>
          <w:sz w:val="16"/>
          <w:szCs w:val="16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Helv" w:eastAsia="Times New Roman" w:hAnsi="Helv" w:cs="Times New Roman"/>
          <w:color w:val="000000"/>
          <w:sz w:val="16"/>
          <w:szCs w:val="16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13.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(Arkusz: ‘Przeciąganie’)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Większość użytkowników Excela chcąc wstawić kolumnę D z poniższej tabeli pomiędzy kolumny F i G, najpierw zaznaczyłoby kolumnę G, użyłoby polecenia wstaw kolumnę i w to miejsce przeciągnęłoby kolumnę D, po czym została by jeszcze pusta kolumna D, którą należałoby skasować. O wiele szybszym sposobem będzie: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1. Zaznaczenie kolumny D.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 xml:space="preserve">2. Przeciągnięcie jej pomiędzy kolumny F i G, przytrzymując klawisz </w:t>
      </w:r>
      <w:proofErr w:type="spellStart"/>
      <w:r w:rsidRPr="003A462F">
        <w:rPr>
          <w:rFonts w:ascii="Arial" w:eastAsia="Times New Roman" w:hAnsi="Arial" w:cs="Arial"/>
          <w:color w:val="000000"/>
          <w:lang w:eastAsia="pl-PL"/>
        </w:rPr>
        <w:t>Shift</w:t>
      </w:r>
      <w:proofErr w:type="spellEnd"/>
      <w:r w:rsidRPr="003A462F">
        <w:rPr>
          <w:rFonts w:ascii="Arial" w:eastAsia="Times New Roman" w:hAnsi="Arial" w:cs="Arial"/>
          <w:color w:val="000000"/>
          <w:lang w:eastAsia="pl-PL"/>
        </w:rPr>
        <w:t>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 xml:space="preserve">Podczas przeciągania z wciśniętym klawiszem </w:t>
      </w:r>
      <w:proofErr w:type="spellStart"/>
      <w:r w:rsidRPr="003A462F">
        <w:rPr>
          <w:rFonts w:ascii="Arial" w:eastAsia="Times New Roman" w:hAnsi="Arial" w:cs="Arial"/>
          <w:color w:val="000000"/>
          <w:lang w:eastAsia="pl-PL"/>
        </w:rPr>
        <w:t>Shift</w:t>
      </w:r>
      <w:proofErr w:type="spellEnd"/>
      <w:r w:rsidRPr="003A462F">
        <w:rPr>
          <w:rFonts w:ascii="Arial" w:eastAsia="Times New Roman" w:hAnsi="Arial" w:cs="Arial"/>
          <w:color w:val="000000"/>
          <w:lang w:eastAsia="pl-PL"/>
        </w:rPr>
        <w:t xml:space="preserve">, pojawi się linia symbolizująca miejsce w którym zostanie umieszczona przeciągana kolumna, klawisz </w:t>
      </w:r>
      <w:proofErr w:type="spellStart"/>
      <w:r w:rsidRPr="003A462F">
        <w:rPr>
          <w:rFonts w:ascii="Arial" w:eastAsia="Times New Roman" w:hAnsi="Arial" w:cs="Arial"/>
          <w:color w:val="000000"/>
          <w:lang w:eastAsia="pl-PL"/>
        </w:rPr>
        <w:t>Shift</w:t>
      </w:r>
      <w:proofErr w:type="spellEnd"/>
      <w:r w:rsidRPr="003A462F">
        <w:rPr>
          <w:rFonts w:ascii="Arial" w:eastAsia="Times New Roman" w:hAnsi="Arial" w:cs="Arial"/>
          <w:color w:val="000000"/>
          <w:lang w:eastAsia="pl-PL"/>
        </w:rPr>
        <w:t xml:space="preserve"> zwalniamy po zwolnieniu lewego klawisza myszy.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lastRenderedPageBreak/>
        <w:t>Na skutek przeciągnięcia kolumny D pomiędzy F i G, kolumny E i F zostały przesunięte w lewo.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200775" cy="3552825"/>
            <wp:effectExtent l="0" t="0" r="9525" b="9525"/>
            <wp:docPr id="9" name="Obraz 9" descr="http://excelszkolenie.pl/Triki_pliki/image0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excelszkolenie.pl/Triki_pliki/image071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62F">
        <w:rPr>
          <w:rFonts w:ascii="Arial" w:eastAsia="Times New Roman" w:hAnsi="Arial" w:cs="Arial"/>
          <w:color w:val="000000"/>
          <w:lang w:eastAsia="pl-PL"/>
        </w:rPr>
        <w:t>  </w:t>
      </w: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29375" cy="3552825"/>
            <wp:effectExtent l="0" t="0" r="9525" b="9525"/>
            <wp:docPr id="8" name="Obraz 8" descr="http://excelszkolenie.pl/Triki_pliki/image0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excelszkolenie.pl/Triki_pliki/image073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Dokładnie tak samo można przeciągać na właściwe miejsce wiersze, zakresy, bądź pojedyncze komórki. Sugeruje wykonanie kilku prób na tabeli z tego ćwiczenia.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 xml:space="preserve">Jeżeli podczas przeciągania wciśniemy klawisz </w:t>
      </w:r>
      <w:proofErr w:type="spellStart"/>
      <w:r w:rsidRPr="003A462F">
        <w:rPr>
          <w:rFonts w:ascii="Arial" w:eastAsia="Times New Roman" w:hAnsi="Arial" w:cs="Arial"/>
          <w:color w:val="000000"/>
          <w:lang w:eastAsia="pl-PL"/>
        </w:rPr>
        <w:t>Ctrl</w:t>
      </w:r>
      <w:proofErr w:type="spellEnd"/>
      <w:r w:rsidRPr="003A462F">
        <w:rPr>
          <w:rFonts w:ascii="Arial" w:eastAsia="Times New Roman" w:hAnsi="Arial" w:cs="Arial"/>
          <w:color w:val="000000"/>
          <w:lang w:eastAsia="pl-PL"/>
        </w:rPr>
        <w:t>, dane zostaną skopiowane, kolumna, wiersz, zakres lub komórka pojawi się w nowym miejscu i jednocześnie nadpisze komórki na które została przeciągnięta. Po kilku próbach każdy opanuję również tą funkcjonalność.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b/>
          <w:bCs/>
          <w:color w:val="000000"/>
          <w:lang w:eastAsia="pl-PL"/>
        </w:rPr>
        <w:t>Przykład 14.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(Arkusz: ‘Hiperłącze’)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Hiperłącza kojarzą się nam z Internetem i mało kto widzi dla nich zastosowanie w plikach Excela.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Okazują się jednak bardzo przydatne podczas pracy z dużymi dokumentami.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W poniższym przykładzie dane sprzedaży dla 4 oddziałów firmy pokazane są w tabeli, wielokrotne przewijanie tabeli jest czasochłonne posłużymy się więc hiperłączem aby szybko móc znaleźć interesujące nas dane.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Ustawiamy A4 jako aktywną komórkę i z karty ‘WSTAWIANIE’ wybieramy polecenie ‘Hiperłącze...’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343650" cy="2443337"/>
            <wp:effectExtent l="0" t="0" r="0" b="0"/>
            <wp:docPr id="7" name="Obraz 7" descr="http://excelszkolenie.pl/Triki_pliki/image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excelszkolenie.pl/Triki_pliki/image07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363173" cy="245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W okienku ‘Połącz z:’ wybieramy ‘Miejsce w tym dokumencie’.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Jako tekst do wyświetlenia wpisujemy: Oddział 1, a jako odwołanie podajemy komórkę C2.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28693" cy="4219575"/>
            <wp:effectExtent l="0" t="0" r="0" b="0"/>
            <wp:docPr id="6" name="Obraz 6" descr="http://excelszkolenie.pl/Triki_pliki/image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excelszkolenie.pl/Triki_pliki/image07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469" cy="422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Po kliknięciu OK link pojawi się w komórce która była aktywna, a po jego kliknięciu będzie przenosił do komórki C2.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3390900" cy="1981200"/>
            <wp:effectExtent l="0" t="0" r="0" b="0"/>
            <wp:docPr id="5" name="Obraz 5" descr="http://excelszkolenie.pl/Triki_pliki/image0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excelszkolenie.pl/Triki_pliki/image079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Przygotowując kolejne hiperłącza możemy skorzystać z metody opisanej powyżej ale szybciej będzie skopiować hiperłącze z komórki A4 i tylko zmieniać kolumnę komórki z odwołania, numer oddziału sam zmieni się podczas kopiowania.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Aby edytować hiperłącze klikamy je prawym klawiszem myszy i wybieramy polecenie ‘Edytuj hiperłącze...’.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3486150" cy="5324475"/>
            <wp:effectExtent l="0" t="0" r="0" b="9525"/>
            <wp:docPr id="4" name="Obraz 4" descr="http://excelszkolenie.pl/Triki_pliki/image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excelszkolenie.pl/Triki_pliki/image08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Okno ‘Edytowanie hiperłącza’ różni się od okna ‘Wstawianie hiperłącza’ wyłącznie nazwą.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bookmarkStart w:id="0" w:name="_GoBack"/>
      <w:r w:rsidRPr="003A462F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67475" cy="3162300"/>
            <wp:effectExtent l="0" t="0" r="9525" b="0"/>
            <wp:docPr id="3" name="Obraz 3" descr="http://excelszkolenie.pl/Triki_pliki/image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excelszkolenie.pl/Triki_pliki/image083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Po wstawieniu wszystkich 5 hiperłączy uzyskamy bardzo praktyczne narzędzie ułatwiające nawigację w dużym dokumencie.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Warto zauważyć, że dzięki użyciu polecenia ‘Zablokuj okienka’ hiperłącza są cały czas dostępne.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3200400" cy="1990725"/>
            <wp:effectExtent l="0" t="0" r="0" b="9525"/>
            <wp:docPr id="2" name="Obraz 2" descr="http://excelszkolenie.pl/Triki_pliki/image08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excelszkolenie.pl/Triki_pliki/image085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Po pierwszym użyciu hiperłącza zmieniają kolor, dzięki czemu wiemy, które były już używane, jeżeli nam to przeszkadza można zmienić ich kolor czcionki na niebieski, dzięki czemu nie będą zmieniać koloru.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2914650" cy="1857375"/>
            <wp:effectExtent l="0" t="0" r="0" b="9525"/>
            <wp:docPr id="1" name="Obraz 1" descr="http://excelszkolenie.pl/Triki_pliki/image08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excelszkolenie.pl/Triki_pliki/image087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Użyteczność tego rozwiązania jest dobrze widoczna przy znacznie większych zbiorach danych niż ten użyty w tym przykładzie.</w:t>
      </w:r>
    </w:p>
    <w:p w:rsidR="003A462F" w:rsidRPr="003A462F" w:rsidRDefault="003A462F" w:rsidP="003A462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A462F">
        <w:rPr>
          <w:rFonts w:ascii="Arial" w:eastAsia="Times New Roman" w:hAnsi="Arial" w:cs="Arial"/>
          <w:color w:val="000000"/>
          <w:lang w:eastAsia="pl-PL"/>
        </w:rPr>
        <w:t>Hiperłącza mogą się odnosić także do komórek w innych arkuszach, dzięki czemu możemy przygotować swego rodzaju ‘Spis Treści’ dla złożonego raportu.</w:t>
      </w:r>
    </w:p>
    <w:p w:rsidR="00CA5DAE" w:rsidRDefault="00CA5DAE" w:rsidP="003A462F">
      <w:pPr>
        <w:spacing w:after="0"/>
      </w:pPr>
    </w:p>
    <w:sectPr w:rsidR="00CA5D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62F"/>
    <w:rsid w:val="003A462F"/>
    <w:rsid w:val="00CA5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2CEC8A-B2D0-4ACC-8CC8-942F3D09D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7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30794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405080612">
          <w:marLeft w:val="708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69484">
              <w:marLeft w:val="426"/>
              <w:marRight w:val="113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1" w:color="auto"/>
                <w:right w:val="none" w:sz="0" w:space="0" w:color="auto"/>
              </w:divBdr>
            </w:div>
            <w:div w:id="361781167">
              <w:marLeft w:val="426"/>
              <w:marRight w:val="113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1" w:color="auto"/>
                <w:right w:val="none" w:sz="0" w:space="0" w:color="auto"/>
              </w:divBdr>
            </w:div>
            <w:div w:id="2139369844">
              <w:marLeft w:val="426"/>
              <w:marRight w:val="113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1" w:color="auto"/>
                <w:right w:val="none" w:sz="0" w:space="0" w:color="auto"/>
              </w:divBdr>
            </w:div>
            <w:div w:id="1041369542">
              <w:marLeft w:val="426"/>
              <w:marRight w:val="113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1" w:color="auto"/>
                <w:right w:val="none" w:sz="0" w:space="0" w:color="auto"/>
              </w:divBdr>
            </w:div>
            <w:div w:id="161438870">
              <w:marLeft w:val="426"/>
              <w:marRight w:val="113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1" w:color="auto"/>
                <w:right w:val="none" w:sz="0" w:space="0" w:color="auto"/>
              </w:divBdr>
            </w:div>
            <w:div w:id="44918828">
              <w:marLeft w:val="426"/>
              <w:marRight w:val="113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1" w:color="auto"/>
                <w:right w:val="none" w:sz="0" w:space="0" w:color="auto"/>
              </w:divBdr>
            </w:div>
            <w:div w:id="1969048754">
              <w:marLeft w:val="486"/>
              <w:marRight w:val="113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1" w:color="auto"/>
                <w:right w:val="none" w:sz="0" w:space="0" w:color="auto"/>
              </w:divBdr>
            </w:div>
            <w:div w:id="1788621448">
              <w:marLeft w:val="498"/>
              <w:marRight w:val="113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1" w:color="auto"/>
                <w:right w:val="none" w:sz="0" w:space="0" w:color="auto"/>
              </w:divBdr>
            </w:div>
            <w:div w:id="552039938">
              <w:marLeft w:val="462"/>
              <w:marRight w:val="113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1" w:color="auto"/>
                <w:right w:val="none" w:sz="0" w:space="0" w:color="auto"/>
              </w:divBdr>
            </w:div>
            <w:div w:id="1441993929">
              <w:marLeft w:val="462"/>
              <w:marRight w:val="113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1" w:color="auto"/>
                <w:right w:val="none" w:sz="0" w:space="0" w:color="auto"/>
              </w:divBdr>
            </w:div>
            <w:div w:id="1730496129">
              <w:marLeft w:val="462"/>
              <w:marRight w:val="113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1" w:color="auto"/>
                <w:right w:val="none" w:sz="0" w:space="0" w:color="auto"/>
              </w:divBdr>
            </w:div>
            <w:div w:id="1394934234">
              <w:marLeft w:val="450"/>
              <w:marRight w:val="113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1" w:color="auto"/>
                <w:right w:val="none" w:sz="0" w:space="0" w:color="auto"/>
              </w:divBdr>
            </w:div>
            <w:div w:id="77363536">
              <w:marLeft w:val="432"/>
              <w:marRight w:val="113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1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gif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gif"/><Relationship Id="rId47" Type="http://schemas.openxmlformats.org/officeDocument/2006/relationships/fontTable" Target="fontTable.xml"/><Relationship Id="rId7" Type="http://schemas.openxmlformats.org/officeDocument/2006/relationships/image" Target="media/image4.gif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gif"/><Relationship Id="rId32" Type="http://schemas.openxmlformats.org/officeDocument/2006/relationships/image" Target="media/image29.gif"/><Relationship Id="rId37" Type="http://schemas.openxmlformats.org/officeDocument/2006/relationships/image" Target="media/image34.gif"/><Relationship Id="rId40" Type="http://schemas.openxmlformats.org/officeDocument/2006/relationships/image" Target="media/image37.jpeg"/><Relationship Id="rId45" Type="http://schemas.openxmlformats.org/officeDocument/2006/relationships/image" Target="media/image42.gif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gif"/><Relationship Id="rId28" Type="http://schemas.openxmlformats.org/officeDocument/2006/relationships/image" Target="media/image25.gif"/><Relationship Id="rId36" Type="http://schemas.openxmlformats.org/officeDocument/2006/relationships/image" Target="media/image33.gif"/><Relationship Id="rId10" Type="http://schemas.openxmlformats.org/officeDocument/2006/relationships/image" Target="media/image7.gif"/><Relationship Id="rId19" Type="http://schemas.openxmlformats.org/officeDocument/2006/relationships/image" Target="media/image16.gif"/><Relationship Id="rId31" Type="http://schemas.openxmlformats.org/officeDocument/2006/relationships/image" Target="media/image28.gif"/><Relationship Id="rId44" Type="http://schemas.openxmlformats.org/officeDocument/2006/relationships/image" Target="media/image41.jpeg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gif"/><Relationship Id="rId27" Type="http://schemas.openxmlformats.org/officeDocument/2006/relationships/image" Target="media/image24.gif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theme" Target="theme/theme1.xml"/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gif"/><Relationship Id="rId33" Type="http://schemas.openxmlformats.org/officeDocument/2006/relationships/image" Target="media/image30.jpeg"/><Relationship Id="rId38" Type="http://schemas.openxmlformats.org/officeDocument/2006/relationships/image" Target="media/image35.gif"/><Relationship Id="rId46" Type="http://schemas.openxmlformats.org/officeDocument/2006/relationships/image" Target="media/image43.gif"/><Relationship Id="rId20" Type="http://schemas.openxmlformats.org/officeDocument/2006/relationships/image" Target="media/image17.jpe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1935</Words>
  <Characters>11613</Characters>
  <Application>Microsoft Office Word</Application>
  <DocSecurity>0</DocSecurity>
  <Lines>96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2019-05-24T09:45:00Z</dcterms:created>
  <dcterms:modified xsi:type="dcterms:W3CDTF">2019-05-24T09:49:00Z</dcterms:modified>
</cp:coreProperties>
</file>