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9FCD4" w14:textId="36014361" w:rsidR="001C5986" w:rsidRDefault="00000000">
      <w:pPr>
        <w:spacing w:before="1440" w:after="240"/>
        <w:jc w:val="center"/>
      </w:pPr>
      <w:r>
        <w:rPr>
          <w:b/>
          <w:bCs/>
          <w:color w:val="1F3864"/>
          <w:sz w:val="52"/>
          <w:szCs w:val="52"/>
        </w:rPr>
        <w:t xml:space="preserve">Image Processing report cs.383 </w:t>
      </w:r>
    </w:p>
    <w:p w14:paraId="4379E53B" w14:textId="5F8D1F3B" w:rsidR="001C5986" w:rsidRDefault="001C5986" w:rsidP="00A913D1">
      <w:pPr>
        <w:spacing w:after="12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C5986" w14:paraId="749A687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5BE1D3" w14:textId="77777777" w:rsidR="001C5986" w:rsidRDefault="00000000">
            <w:r>
              <w:rPr>
                <w:b/>
                <w:bCs/>
                <w:color w:val="FFFFFF"/>
                <w:sz w:val="20"/>
                <w:szCs w:val="20"/>
              </w:rPr>
              <w:t>Field</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F329E0" w14:textId="77777777" w:rsidR="001C5986" w:rsidRDefault="00000000">
            <w:r>
              <w:rPr>
                <w:b/>
                <w:bCs/>
                <w:color w:val="FFFFFF"/>
                <w:sz w:val="20"/>
                <w:szCs w:val="20"/>
              </w:rPr>
              <w:t>Detail</w:t>
            </w:r>
          </w:p>
        </w:tc>
      </w:tr>
      <w:tr w:rsidR="001C5986" w14:paraId="780F90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A775D3" w14:textId="77777777" w:rsidR="001C5986" w:rsidRDefault="00000000">
            <w:r>
              <w:rPr>
                <w:sz w:val="20"/>
                <w:szCs w:val="20"/>
              </w:rPr>
              <w:t>Dataset</w:t>
            </w:r>
          </w:p>
        </w:tc>
        <w:tc>
          <w:tcPr>
            <w:tcW w:w="624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2880543" w14:textId="77777777" w:rsidR="00813437" w:rsidRDefault="00000000">
            <w:pPr>
              <w:rPr>
                <w:sz w:val="20"/>
                <w:szCs w:val="20"/>
              </w:rPr>
            </w:pPr>
            <w:r>
              <w:rPr>
                <w:sz w:val="20"/>
                <w:szCs w:val="20"/>
              </w:rPr>
              <w:t xml:space="preserve">Gender Classification (sheikhminan Kaggle) </w:t>
            </w:r>
          </w:p>
          <w:p w14:paraId="4D600794" w14:textId="2E35F274" w:rsidR="00130A0F" w:rsidRDefault="00130A0F">
            <w:r>
              <w:t xml:space="preserve">( </w:t>
            </w:r>
            <w:hyperlink r:id="rId7" w:history="1">
              <w:r>
                <w:rPr>
                  <w:rStyle w:val="Hyperlink"/>
                </w:rPr>
                <w:t>https://www.kaggle.com/datasets/sheikhminan/gender-dataset/data</w:t>
              </w:r>
            </w:hyperlink>
            <w:r>
              <w:t xml:space="preserve"> )</w:t>
            </w:r>
          </w:p>
        </w:tc>
      </w:tr>
      <w:tr w:rsidR="001C5986" w14:paraId="63F15B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57202F5" w14:textId="77777777" w:rsidR="001C5986" w:rsidRDefault="00000000">
            <w:r>
              <w:rPr>
                <w:sz w:val="20"/>
                <w:szCs w:val="20"/>
              </w:rPr>
              <w:t>Scope</w:t>
            </w:r>
          </w:p>
        </w:tc>
        <w:tc>
          <w:tcPr>
            <w:tcW w:w="624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1E832CB" w14:textId="77777777" w:rsidR="001C5986" w:rsidRDefault="00000000">
            <w:r>
              <w:rPr>
                <w:sz w:val="20"/>
                <w:szCs w:val="20"/>
              </w:rPr>
              <w:t>Preprocessing, Filtering, Edge Detection &amp; Segmentation</w:t>
            </w:r>
          </w:p>
        </w:tc>
      </w:tr>
      <w:tr w:rsidR="001C5986" w14:paraId="7C68439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60191" w14:textId="77777777" w:rsidR="001C5986" w:rsidRDefault="00000000">
            <w:r>
              <w:rPr>
                <w:sz w:val="20"/>
                <w:szCs w:val="20"/>
              </w:rPr>
              <w:t>Environment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E0BC" w14:textId="31B5DF79" w:rsidR="001C5986" w:rsidRDefault="00000000">
            <w:r>
              <w:rPr>
                <w:sz w:val="20"/>
                <w:szCs w:val="20"/>
              </w:rPr>
              <w:t xml:space="preserve">Google Colab </w:t>
            </w:r>
          </w:p>
        </w:tc>
      </w:tr>
      <w:tr w:rsidR="001C5986" w14:paraId="367204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6F5FA01" w14:textId="77777777" w:rsidR="001C5986" w:rsidRDefault="00000000">
            <w:r>
              <w:rPr>
                <w:sz w:val="20"/>
                <w:szCs w:val="20"/>
              </w:rPr>
              <w:t>Language</w:t>
            </w:r>
          </w:p>
        </w:tc>
        <w:tc>
          <w:tcPr>
            <w:tcW w:w="624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584E5D5" w14:textId="0EF03F37" w:rsidR="001C5986" w:rsidRDefault="00000000">
            <w:r>
              <w:rPr>
                <w:sz w:val="20"/>
                <w:szCs w:val="20"/>
              </w:rPr>
              <w:t xml:space="preserve">Python </w:t>
            </w:r>
          </w:p>
        </w:tc>
      </w:tr>
    </w:tbl>
    <w:tbl>
      <w:tblPr>
        <w:tblpPr w:leftFromText="180" w:rightFromText="180" w:vertAnchor="text" w:horzAnchor="page" w:tblpX="2881" w:tblpY="3237"/>
        <w:tblW w:w="6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79"/>
        <w:gridCol w:w="2790"/>
      </w:tblGrid>
      <w:tr w:rsidR="00A913D1" w14:paraId="2B180679" w14:textId="77777777" w:rsidTr="00A913D1">
        <w:trPr>
          <w:trHeight w:val="329"/>
          <w:tblHeader/>
        </w:trPr>
        <w:tc>
          <w:tcPr>
            <w:tcW w:w="3779" w:type="dxa"/>
            <w:tcBorders>
              <w:top w:val="single" w:sz="1" w:space="0" w:color="CCCCCC"/>
              <w:left w:val="single" w:sz="1" w:space="0" w:color="CCCCCC"/>
              <w:bottom w:val="single" w:sz="1" w:space="0" w:color="CCCCCC"/>
              <w:right w:val="single" w:sz="1" w:space="0" w:color="CCCCCC"/>
            </w:tcBorders>
            <w:shd w:val="clear" w:color="auto" w:fill="2E75B6"/>
          </w:tcPr>
          <w:p w14:paraId="3D89CA51" w14:textId="524AF125" w:rsidR="00A913D1" w:rsidRDefault="00A913D1" w:rsidP="00A913D1">
            <w:pPr>
              <w:jc w:val="center"/>
              <w:rPr>
                <w:b/>
                <w:bCs/>
                <w:color w:val="FFFFFF"/>
                <w:sz w:val="20"/>
                <w:szCs w:val="20"/>
              </w:rPr>
            </w:pPr>
            <w:r>
              <w:rPr>
                <w:b/>
                <w:bCs/>
                <w:color w:val="FFFFFF"/>
                <w:sz w:val="20"/>
                <w:szCs w:val="20"/>
              </w:rPr>
              <w:t>Name</w:t>
            </w:r>
          </w:p>
        </w:tc>
        <w:tc>
          <w:tcPr>
            <w:tcW w:w="279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6B1C24" w14:textId="20909D51" w:rsidR="00A913D1" w:rsidRDefault="00A913D1" w:rsidP="00A913D1">
            <w:pPr>
              <w:jc w:val="center"/>
            </w:pPr>
            <w:r>
              <w:t>ID</w:t>
            </w:r>
          </w:p>
        </w:tc>
      </w:tr>
      <w:tr w:rsidR="00A913D1" w14:paraId="58744DCD" w14:textId="77777777" w:rsidTr="00A913D1">
        <w:trPr>
          <w:trHeight w:val="329"/>
        </w:trPr>
        <w:tc>
          <w:tcPr>
            <w:tcW w:w="3779" w:type="dxa"/>
            <w:tcBorders>
              <w:top w:val="single" w:sz="1" w:space="0" w:color="CCCCCC"/>
              <w:left w:val="single" w:sz="1" w:space="0" w:color="CCCCCC"/>
              <w:bottom w:val="single" w:sz="1" w:space="0" w:color="CCCCCC"/>
              <w:right w:val="single" w:sz="1" w:space="0" w:color="CCCCCC"/>
            </w:tcBorders>
            <w:shd w:val="clear" w:color="auto" w:fill="F2F7FD"/>
          </w:tcPr>
          <w:p w14:paraId="6B3B37AA" w14:textId="5F0B7597" w:rsidR="00A913D1" w:rsidRDefault="00A913D1" w:rsidP="00A913D1">
            <w:pPr>
              <w:jc w:val="center"/>
              <w:rPr>
                <w:sz w:val="20"/>
                <w:szCs w:val="20"/>
              </w:rPr>
            </w:pPr>
            <w:r>
              <w:rPr>
                <w:sz w:val="20"/>
                <w:szCs w:val="20"/>
              </w:rPr>
              <w:t>Amr Khaled Eid</w:t>
            </w:r>
          </w:p>
        </w:tc>
        <w:tc>
          <w:tcPr>
            <w:tcW w:w="279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3BD2A3F" w14:textId="027DC97D" w:rsidR="00A913D1" w:rsidRDefault="00A913D1" w:rsidP="00A913D1">
            <w:pPr>
              <w:jc w:val="center"/>
            </w:pPr>
            <w:r>
              <w:t>200045561</w:t>
            </w:r>
          </w:p>
        </w:tc>
      </w:tr>
      <w:tr w:rsidR="004367D1" w14:paraId="481E1974" w14:textId="77777777" w:rsidTr="00D11714">
        <w:trPr>
          <w:trHeight w:val="329"/>
        </w:trPr>
        <w:tc>
          <w:tcPr>
            <w:tcW w:w="3779" w:type="dxa"/>
            <w:tcBorders>
              <w:top w:val="single" w:sz="1" w:space="0" w:color="CCCCCC"/>
              <w:left w:val="single" w:sz="1" w:space="0" w:color="CCCCCC"/>
              <w:bottom w:val="single" w:sz="1" w:space="0" w:color="CCCCCC"/>
              <w:right w:val="single" w:sz="1" w:space="0" w:color="CCCCCC"/>
            </w:tcBorders>
            <w:shd w:val="clear" w:color="auto" w:fill="FFFFFF"/>
          </w:tcPr>
          <w:p w14:paraId="373962A1" w14:textId="77777777" w:rsidR="004367D1" w:rsidRDefault="004367D1" w:rsidP="004367D1">
            <w:pPr>
              <w:jc w:val="center"/>
              <w:rPr>
                <w:sz w:val="20"/>
                <w:szCs w:val="20"/>
              </w:rPr>
            </w:pPr>
            <w:r>
              <w:rPr>
                <w:sz w:val="20"/>
                <w:szCs w:val="20"/>
              </w:rPr>
              <w:t>Omar abdalnaser sabry</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97A1B" w14:textId="77777777" w:rsidR="004367D1" w:rsidRDefault="004367D1" w:rsidP="004367D1">
            <w:pPr>
              <w:jc w:val="center"/>
            </w:pPr>
            <w:r>
              <w:t>200042711</w:t>
            </w:r>
          </w:p>
        </w:tc>
      </w:tr>
      <w:tr w:rsidR="004367D1" w14:paraId="573A9119" w14:textId="77777777" w:rsidTr="00936144">
        <w:trPr>
          <w:trHeight w:val="329"/>
        </w:trPr>
        <w:tc>
          <w:tcPr>
            <w:tcW w:w="3779" w:type="dxa"/>
            <w:tcBorders>
              <w:top w:val="single" w:sz="1" w:space="0" w:color="CCCCCC"/>
              <w:left w:val="single" w:sz="1" w:space="0" w:color="CCCCCC"/>
              <w:bottom w:val="single" w:sz="1" w:space="0" w:color="CCCCCC"/>
              <w:right w:val="single" w:sz="1" w:space="0" w:color="CCCCCC"/>
            </w:tcBorders>
            <w:shd w:val="clear" w:color="auto" w:fill="F2F7FD"/>
          </w:tcPr>
          <w:p w14:paraId="6ED86F26" w14:textId="77777777" w:rsidR="004367D1" w:rsidRDefault="004367D1" w:rsidP="004367D1">
            <w:pPr>
              <w:jc w:val="center"/>
              <w:rPr>
                <w:sz w:val="20"/>
                <w:szCs w:val="20"/>
              </w:rPr>
            </w:pPr>
            <w:r>
              <w:rPr>
                <w:sz w:val="20"/>
                <w:szCs w:val="20"/>
              </w:rPr>
              <w:t>Mohammed waleed</w:t>
            </w:r>
          </w:p>
        </w:tc>
        <w:tc>
          <w:tcPr>
            <w:tcW w:w="279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02CF188" w14:textId="77777777" w:rsidR="004367D1" w:rsidRDefault="004367D1" w:rsidP="004367D1">
            <w:pPr>
              <w:jc w:val="center"/>
            </w:pPr>
            <w:r>
              <w:t>200039410</w:t>
            </w:r>
          </w:p>
        </w:tc>
      </w:tr>
      <w:tr w:rsidR="00A913D1" w14:paraId="0B52C591" w14:textId="77777777" w:rsidTr="00A913D1">
        <w:trPr>
          <w:trHeight w:val="329"/>
        </w:trPr>
        <w:tc>
          <w:tcPr>
            <w:tcW w:w="3779" w:type="dxa"/>
            <w:tcBorders>
              <w:top w:val="single" w:sz="1" w:space="0" w:color="CCCCCC"/>
              <w:left w:val="single" w:sz="1" w:space="0" w:color="CCCCCC"/>
              <w:bottom w:val="single" w:sz="1" w:space="0" w:color="CCCCCC"/>
              <w:right w:val="single" w:sz="1" w:space="0" w:color="CCCCCC"/>
            </w:tcBorders>
            <w:shd w:val="clear" w:color="auto" w:fill="F2F7FD"/>
          </w:tcPr>
          <w:p w14:paraId="06E734EF" w14:textId="6323747F" w:rsidR="00A913D1" w:rsidRDefault="00A913D1" w:rsidP="00A913D1">
            <w:pPr>
              <w:jc w:val="center"/>
              <w:rPr>
                <w:sz w:val="20"/>
                <w:szCs w:val="20"/>
              </w:rPr>
            </w:pPr>
            <w:r>
              <w:rPr>
                <w:sz w:val="20"/>
                <w:szCs w:val="20"/>
              </w:rPr>
              <w:t>Bassant magdy</w:t>
            </w:r>
          </w:p>
        </w:tc>
        <w:tc>
          <w:tcPr>
            <w:tcW w:w="279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05A7B66" w14:textId="62440A95" w:rsidR="00A913D1" w:rsidRDefault="00A913D1" w:rsidP="00A913D1">
            <w:pPr>
              <w:jc w:val="center"/>
            </w:pPr>
            <w:r>
              <w:t>200042646</w:t>
            </w:r>
          </w:p>
        </w:tc>
      </w:tr>
      <w:tr w:rsidR="004367D1" w14:paraId="0640A5D7" w14:textId="77777777" w:rsidTr="00F971F0">
        <w:trPr>
          <w:trHeight w:val="329"/>
        </w:trPr>
        <w:tc>
          <w:tcPr>
            <w:tcW w:w="3779" w:type="dxa"/>
            <w:tcBorders>
              <w:top w:val="single" w:sz="1" w:space="0" w:color="CCCCCC"/>
              <w:left w:val="single" w:sz="1" w:space="0" w:color="CCCCCC"/>
              <w:bottom w:val="single" w:sz="1" w:space="0" w:color="CCCCCC"/>
              <w:right w:val="single" w:sz="1" w:space="0" w:color="CCCCCC"/>
            </w:tcBorders>
            <w:shd w:val="clear" w:color="auto" w:fill="FFFFFF"/>
          </w:tcPr>
          <w:p w14:paraId="684E679E" w14:textId="77777777" w:rsidR="004367D1" w:rsidRDefault="004367D1" w:rsidP="004367D1">
            <w:pPr>
              <w:jc w:val="center"/>
              <w:rPr>
                <w:sz w:val="20"/>
                <w:szCs w:val="20"/>
              </w:rPr>
            </w:pPr>
            <w:r>
              <w:rPr>
                <w:sz w:val="20"/>
                <w:szCs w:val="20"/>
              </w:rPr>
              <w:t>Nouran Khalid</w:t>
            </w:r>
          </w:p>
        </w:tc>
        <w:tc>
          <w:tcPr>
            <w:tcW w:w="27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A014D" w14:textId="77777777" w:rsidR="004367D1" w:rsidRDefault="004367D1" w:rsidP="004367D1">
            <w:pPr>
              <w:jc w:val="center"/>
            </w:pPr>
            <w:r>
              <w:t>200048219</w:t>
            </w:r>
          </w:p>
        </w:tc>
      </w:tr>
    </w:tbl>
    <w:p w14:paraId="629579C2" w14:textId="77777777" w:rsidR="00A913D1" w:rsidRDefault="00A913D1" w:rsidP="00A913D1"/>
    <w:p w14:paraId="3E374DA1" w14:textId="77777777" w:rsidR="00A913D1" w:rsidRDefault="00A913D1" w:rsidP="00A913D1"/>
    <w:p w14:paraId="2D53BC9C" w14:textId="77777777" w:rsidR="00A913D1" w:rsidRDefault="00A913D1" w:rsidP="00A913D1"/>
    <w:p w14:paraId="684DA466" w14:textId="77777777" w:rsidR="00A913D1" w:rsidRDefault="00A913D1" w:rsidP="00A913D1"/>
    <w:p w14:paraId="398506ED" w14:textId="77777777" w:rsidR="00A913D1" w:rsidRDefault="00A913D1" w:rsidP="00A913D1"/>
    <w:p w14:paraId="042B245F" w14:textId="77777777" w:rsidR="00A913D1" w:rsidRDefault="00A913D1" w:rsidP="00A913D1"/>
    <w:p w14:paraId="43911306" w14:textId="3A00C26F" w:rsidR="00A913D1" w:rsidRPr="00A913D1" w:rsidRDefault="00A913D1" w:rsidP="00A913D1">
      <w:pPr>
        <w:jc w:val="center"/>
        <w:rPr>
          <w:sz w:val="40"/>
          <w:szCs w:val="40"/>
        </w:rPr>
      </w:pPr>
      <w:r>
        <w:rPr>
          <w:sz w:val="40"/>
          <w:szCs w:val="40"/>
        </w:rPr>
        <w:t xml:space="preserve">Team </w:t>
      </w:r>
      <w:r>
        <w:br w:type="page"/>
      </w:r>
    </w:p>
    <w:p w14:paraId="1CBC4B37" w14:textId="77777777" w:rsidR="00A913D1" w:rsidRDefault="00A913D1"/>
    <w:p w14:paraId="191FA2DD" w14:textId="77777777" w:rsidR="00A913D1" w:rsidRDefault="00A913D1"/>
    <w:p w14:paraId="26F40BBE" w14:textId="77777777" w:rsidR="001C5986" w:rsidRDefault="00000000">
      <w:pPr>
        <w:pStyle w:val="Heading1"/>
      </w:pPr>
      <w:r>
        <w:t>1. Project Overview</w:t>
      </w:r>
    </w:p>
    <w:p w14:paraId="7B7341D3" w14:textId="08F21F94" w:rsidR="001C5986" w:rsidRDefault="00000000">
      <w:pPr>
        <w:spacing w:before="60" w:after="100"/>
      </w:pPr>
      <w:r>
        <w:t>This project applies a classical computer vision pipeline to a gender-classification image dataset. The goal is to demonstrate image processing techniques across three stages: preprocessing, noise removal &amp; enhancement, and edge detection &amp; segmentation.</w:t>
      </w:r>
    </w:p>
    <w:p w14:paraId="27160629" w14:textId="77777777" w:rsidR="001C5986" w:rsidRDefault="001C5986">
      <w:pPr>
        <w:spacing w:before="60" w:after="60"/>
      </w:pPr>
    </w:p>
    <w:p w14:paraId="1E439FDD" w14:textId="56AAE8A0" w:rsidR="001C5986" w:rsidRDefault="00A913D1">
      <w:pPr>
        <w:pStyle w:val="Heading1"/>
      </w:pPr>
      <w:r>
        <w:t>2. Dataset</w:t>
      </w:r>
    </w:p>
    <w:p w14:paraId="2358B1D6" w14:textId="181F3A56" w:rsidR="001C5986" w:rsidRDefault="00000000">
      <w:pPr>
        <w:spacing w:before="60" w:after="100"/>
      </w:pPr>
      <w:r>
        <w:t>The Gender Classification dataset by sheikhminan contains facial images of male and female subjects, divided into Training and Validation splits.</w:t>
      </w:r>
    </w:p>
    <w:p w14:paraId="1CAB1C56" w14:textId="77777777" w:rsidR="001C5986" w:rsidRDefault="001C598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400"/>
        <w:gridCol w:w="5400"/>
      </w:tblGrid>
      <w:tr w:rsidR="001C5986" w14:paraId="7E24494D"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6ACE8E" w14:textId="77777777" w:rsidR="001C5986" w:rsidRDefault="00000000">
            <w:r>
              <w:rPr>
                <w:b/>
                <w:bCs/>
                <w:color w:val="FFFFFF"/>
                <w:sz w:val="20"/>
                <w:szCs w:val="20"/>
              </w:rPr>
              <w:t>Split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B830A14" w14:textId="77777777" w:rsidR="001C5986" w:rsidRDefault="00000000">
            <w:r>
              <w:rPr>
                <w:b/>
                <w:bCs/>
                <w:color w:val="FFFFFF"/>
                <w:sz w:val="20"/>
                <w:szCs w:val="20"/>
              </w:rPr>
              <w:t>Classes</w:t>
            </w:r>
          </w:p>
        </w:tc>
        <w:tc>
          <w:tcPr>
            <w:tcW w:w="5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26A211" w14:textId="77777777" w:rsidR="001C5986" w:rsidRDefault="00000000">
            <w:r>
              <w:rPr>
                <w:b/>
                <w:bCs/>
                <w:color w:val="FFFFFF"/>
                <w:sz w:val="20"/>
                <w:szCs w:val="20"/>
              </w:rPr>
              <w:t>Kaggle Path</w:t>
            </w:r>
          </w:p>
        </w:tc>
      </w:tr>
      <w:tr w:rsidR="001C5986" w14:paraId="3BA939D0" w14:textId="77777777">
        <w:tc>
          <w:tcPr>
            <w:tcW w:w="15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11D1B2A" w14:textId="77777777" w:rsidR="001C5986" w:rsidRDefault="00000000">
            <w:r>
              <w:rPr>
                <w:sz w:val="20"/>
                <w:szCs w:val="20"/>
              </w:rPr>
              <w:t>Training</w:t>
            </w:r>
          </w:p>
        </w:tc>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4A7EE66" w14:textId="77777777" w:rsidR="001C5986" w:rsidRDefault="00000000">
            <w:r>
              <w:rPr>
                <w:sz w:val="20"/>
                <w:szCs w:val="20"/>
              </w:rPr>
              <w:t>female, male</w:t>
            </w:r>
          </w:p>
        </w:tc>
        <w:tc>
          <w:tcPr>
            <w:tcW w:w="5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971BE96" w14:textId="77777777" w:rsidR="001C5986" w:rsidRDefault="00000000">
            <w:r>
              <w:rPr>
                <w:sz w:val="20"/>
                <w:szCs w:val="20"/>
              </w:rPr>
              <w:t>gender-class/Training/{class}/</w:t>
            </w:r>
          </w:p>
        </w:tc>
      </w:tr>
      <w:tr w:rsidR="001C5986" w14:paraId="296222F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BB8AD" w14:textId="77777777" w:rsidR="001C5986" w:rsidRDefault="00000000">
            <w:r>
              <w:rPr>
                <w:sz w:val="20"/>
                <w:szCs w:val="20"/>
              </w:rPr>
              <w:t>Validation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B610" w14:textId="77777777" w:rsidR="001C5986" w:rsidRDefault="00000000">
            <w:r>
              <w:rPr>
                <w:sz w:val="20"/>
                <w:szCs w:val="20"/>
              </w:rPr>
              <w:t>female, male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D6F43" w14:textId="77777777" w:rsidR="001C5986" w:rsidRDefault="00000000">
            <w:r>
              <w:rPr>
                <w:sz w:val="20"/>
                <w:szCs w:val="20"/>
              </w:rPr>
              <w:t>gender-class/Validation/{class}/</w:t>
            </w:r>
          </w:p>
        </w:tc>
      </w:tr>
    </w:tbl>
    <w:p w14:paraId="34E3944D" w14:textId="77777777" w:rsidR="001C5986" w:rsidRDefault="001C5986">
      <w:pPr>
        <w:spacing w:before="60" w:after="60"/>
      </w:pPr>
    </w:p>
    <w:p w14:paraId="08A1A8C1" w14:textId="65C740CA" w:rsidR="001C5986" w:rsidRDefault="00A913D1">
      <w:pPr>
        <w:pStyle w:val="Heading1"/>
      </w:pPr>
      <w:r>
        <w:t>3. Architecture</w:t>
      </w:r>
    </w:p>
    <w:p w14:paraId="3CD3B7A0" w14:textId="280D69A3" w:rsidR="001C5986" w:rsidRDefault="00000000">
      <w:pPr>
        <w:spacing w:before="60" w:after="100"/>
      </w:pPr>
      <w:r>
        <w:t>The unified script is organised into three clearly separated stage functions plus a shared configuration block. All parameters (resize dimensions, kernel sizes, thresholds, sample size) are defined at the top of the file so they can be adjusted without touching the logic.</w:t>
      </w:r>
    </w:p>
    <w:p w14:paraId="213841DB" w14:textId="77777777" w:rsidR="001C5986" w:rsidRDefault="001C5986">
      <w:pPr>
        <w:spacing w:before="60" w:after="60"/>
      </w:pPr>
    </w:p>
    <w:p w14:paraId="0643220A" w14:textId="77777777" w:rsidR="001C5986" w:rsidRDefault="00000000">
      <w:pPr>
        <w:spacing w:before="60" w:after="100"/>
      </w:pPr>
      <w:r>
        <w:rPr>
          <w:b/>
          <w:bCs/>
        </w:rPr>
        <w:t>Pipeline flow:</w:t>
      </w:r>
    </w:p>
    <w:p w14:paraId="587D84F1" w14:textId="65875072" w:rsidR="001C5986" w:rsidRDefault="00000000" w:rsidP="00A913D1">
      <w:pPr>
        <w:pStyle w:val="ListParagraph"/>
        <w:numPr>
          <w:ilvl w:val="0"/>
          <w:numId w:val="2"/>
        </w:numPr>
        <w:spacing w:before="40" w:after="40"/>
      </w:pPr>
      <w:r>
        <w:t>Dataset load</w:t>
      </w:r>
    </w:p>
    <w:p w14:paraId="6261EAF0" w14:textId="3DA0B0F3" w:rsidR="001C5986" w:rsidRDefault="00000000">
      <w:pPr>
        <w:pStyle w:val="ListParagraph"/>
        <w:numPr>
          <w:ilvl w:val="0"/>
          <w:numId w:val="2"/>
        </w:numPr>
        <w:spacing w:before="40" w:after="40"/>
      </w:pPr>
      <w:r>
        <w:t>Stage 1 Preprocessing &gt; stage1_preprocessed/</w:t>
      </w:r>
    </w:p>
    <w:p w14:paraId="617EEDC6" w14:textId="20982CEC" w:rsidR="001C5986" w:rsidRDefault="00000000">
      <w:pPr>
        <w:pStyle w:val="ListParagraph"/>
        <w:numPr>
          <w:ilvl w:val="0"/>
          <w:numId w:val="2"/>
        </w:numPr>
        <w:spacing w:before="40" w:after="40"/>
      </w:pPr>
      <w:r>
        <w:t>Stage 2 Filtering reads Stage 1 output  &gt; stage2_filtered/</w:t>
      </w:r>
    </w:p>
    <w:p w14:paraId="5D74B70B" w14:textId="55423665" w:rsidR="001C5986" w:rsidRDefault="00000000">
      <w:pPr>
        <w:pStyle w:val="ListParagraph"/>
        <w:numPr>
          <w:ilvl w:val="0"/>
          <w:numId w:val="2"/>
        </w:numPr>
        <w:spacing w:before="40" w:after="40"/>
      </w:pPr>
      <w:r>
        <w:t>Stage 3  Edge/Seg reads Stage 2 output &gt; stage3_edge_seg/</w:t>
      </w:r>
    </w:p>
    <w:p w14:paraId="619F1356" w14:textId="3B12081C" w:rsidR="001C5986" w:rsidRDefault="00000000">
      <w:pPr>
        <w:pStyle w:val="ListParagraph"/>
        <w:numPr>
          <w:ilvl w:val="0"/>
          <w:numId w:val="2"/>
        </w:numPr>
        <w:spacing w:before="40" w:after="40"/>
      </w:pPr>
      <w:r>
        <w:t>ZIP archive created &gt; final_results.zip</w:t>
      </w:r>
    </w:p>
    <w:p w14:paraId="2EB5AB20" w14:textId="4670D69D" w:rsidR="001C5986" w:rsidRDefault="00A913D1">
      <w:pPr>
        <w:pStyle w:val="Heading1"/>
      </w:pPr>
      <w:r>
        <w:t>4. Stage 1 — Preprocessing</w:t>
      </w:r>
    </w:p>
    <w:p w14:paraId="0A72BF26" w14:textId="26ADECDB" w:rsidR="001C5986" w:rsidRDefault="00A913D1">
      <w:pPr>
        <w:pStyle w:val="Heading2"/>
      </w:pPr>
      <w:r>
        <w:t>4.1 Grayscale Conversion</w:t>
      </w:r>
    </w:p>
    <w:p w14:paraId="6F1BC415" w14:textId="706A981D" w:rsidR="001C5986" w:rsidRDefault="00000000">
      <w:pPr>
        <w:spacing w:before="60" w:after="100"/>
      </w:pPr>
      <w:r>
        <w:t>Each image is loaded with cv2.imread(path, 0). The flag 0 instructs OpenCV to return a single-channel (grayscale) image regardless of the original colour space. Colour information is discarded because gender-classification cues facial geometry, texture, contour shape reside in luminance values, not hue. Grayscale also reduces memory footprint by a factor of three compared with RGB (one channel instead of three), accelerating all downstream operations.</w:t>
      </w:r>
    </w:p>
    <w:p w14:paraId="173E4B13" w14:textId="1967222E" w:rsidR="001C5986" w:rsidRDefault="00A913D1">
      <w:pPr>
        <w:pStyle w:val="Heading2"/>
      </w:pPr>
      <w:r>
        <w:t>4.2 Resize + Normalisation</w:t>
      </w:r>
    </w:p>
    <w:p w14:paraId="4BD2CBAD" w14:textId="77777777" w:rsidR="001C5986" w:rsidRDefault="00000000">
      <w:pPr>
        <w:spacing w:before="60" w:after="100"/>
      </w:pPr>
      <w:r>
        <w:lastRenderedPageBreak/>
        <w:t>skimage.transform.resize(img, (128, 128)) performs two operations simultaneously: it resamples the image to a uniform 128×128 pixel grid using bi-linear interpolation with anti-aliasing, and it returns the result as a 64-bit float array with values normalised to the range [0, 1]. Anti-aliasing prevents jagged artefacts that would appear with nearest-neighbour resampling. The 128×128 target was chosen as a balance between retaining sufficient facial detail and keeping compute time reasonable on Colab/Kaggle CPUs.</w:t>
      </w:r>
    </w:p>
    <w:p w14:paraId="70DC9964" w14:textId="516DC3B9" w:rsidR="001C5986" w:rsidRDefault="00A913D1">
      <w:pPr>
        <w:pStyle w:val="Heading2"/>
      </w:pPr>
      <w:r>
        <w:t>4.3 Gaussian Smoothing</w:t>
      </w:r>
    </w:p>
    <w:p w14:paraId="59F58098" w14:textId="77777777" w:rsidR="001C5986" w:rsidRDefault="00000000">
      <w:pPr>
        <w:spacing w:before="60" w:after="100"/>
      </w:pPr>
      <w:r>
        <w:t>skimage.filters.gaussian(img, sigma=1) applies a low-pass filter that attenuates high-frequency components (including sensor noise). A sigma of 1 pixel is a conservative choice: it reduces noise without visibly blurring structural features such as eyes, nose, and jaw lines that are critical for edge detection in Stage 3.</w:t>
      </w:r>
    </w:p>
    <w:p w14:paraId="3A533D62" w14:textId="7749B76B" w:rsidR="001C5986" w:rsidRDefault="00A913D1">
      <w:pPr>
        <w:pStyle w:val="Heading2"/>
      </w:pPr>
      <w:r>
        <w:t>4.4 Save as uint8</w:t>
      </w:r>
    </w:p>
    <w:p w14:paraId="26669D3D" w14:textId="77777777" w:rsidR="001C5986" w:rsidRDefault="00000000">
      <w:pPr>
        <w:spacing w:before="60" w:after="100"/>
      </w:pPr>
      <w:r>
        <w:t>The float [0, 1] array is multiplied by 255 and cast to np.uint8 before writing with cv2.imwrite. OpenCV expects 8-bit integer pixel values for JPEG/PNG output; the conversion is lossless within the 8-bit display range.</w:t>
      </w:r>
    </w:p>
    <w:p w14:paraId="49AAEF52" w14:textId="63690D94" w:rsidR="001C5986" w:rsidRDefault="00A913D1">
      <w:pPr>
        <w:pStyle w:val="Heading1"/>
      </w:pPr>
      <w:r>
        <w:t>5. Stage 2 — Image Filtering</w:t>
      </w:r>
    </w:p>
    <w:p w14:paraId="3DAC058A" w14:textId="77777777" w:rsidR="001C5986" w:rsidRDefault="00000000">
      <w:pPr>
        <w:spacing w:before="60" w:after="100"/>
      </w:pPr>
      <w:r>
        <w:t>Three filters are applied to each preprocessed image. All three are computed to demonstrate different noise-removal strategies. The sharpened version is saved and passed to Stage 3 because it provides the most edge-enhanced input for edge detection.</w:t>
      </w:r>
    </w:p>
    <w:p w14:paraId="0B5D566E" w14:textId="78ED6CA0" w:rsidR="001C5986" w:rsidRDefault="00A913D1">
      <w:pPr>
        <w:pStyle w:val="Heading2"/>
      </w:pPr>
      <w:r>
        <w:t>5.1 Gaussian Blur</w:t>
      </w:r>
    </w:p>
    <w:p w14:paraId="16C95E87" w14:textId="77777777" w:rsidR="001C5986" w:rsidRDefault="00000000">
      <w:pPr>
        <w:spacing w:before="60" w:after="100"/>
      </w:pPr>
      <w:r>
        <w:t>cv2.GaussianBlur(img, (5,5), 0) convolves the image with a 5×5 Gaussian kernel. The kernel weights pixels by a 2D normal distribution: pixels near the centre contribute more to the output than distant ones. This is the standard approach for suppressing Gaussian (random) noise — the kind that typically comes from camera sensors. The standard deviation sigma is computed automatically from the kernel size (sigma=0 in OpenCV means auto-compute).</w:t>
      </w:r>
    </w:p>
    <w:p w14:paraId="463C2D18" w14:textId="410F859D" w:rsidR="001C5986" w:rsidRDefault="00A913D1">
      <w:pPr>
        <w:pStyle w:val="Heading2"/>
      </w:pPr>
      <w:r>
        <w:t>5.2 Median Blur</w:t>
      </w:r>
    </w:p>
    <w:p w14:paraId="0D9AD993" w14:textId="77777777" w:rsidR="001C5986" w:rsidRDefault="00000000">
      <w:pPr>
        <w:spacing w:before="60" w:after="100"/>
      </w:pPr>
      <w:r>
        <w:t>cv2.medianBlur(img, 5) replaces each pixel with the median intensity of its 5×5 neighbourhood. Unlike the arithmetic mean used by Gaussian blur, the median is a robust statistic that is immune to extreme outlier values. This makes it ideal for salt-and-pepper (impulse) noise — pixels that are corrupted to pure white or pure black. The median completely discards these outliers rather than averaging them in. Importantly, the median filter also preserves edges better than Gaussian blur because it picks an actual pixel value that exists in the neighbourhood rather than blending them.</w:t>
      </w:r>
    </w:p>
    <w:p w14:paraId="08998671" w14:textId="238CC9F8" w:rsidR="001C5986" w:rsidRDefault="00A913D1">
      <w:pPr>
        <w:pStyle w:val="Heading2"/>
      </w:pPr>
      <w:r>
        <w:t>5.3 Sharpening (Unsharp Mask)</w:t>
      </w:r>
    </w:p>
    <w:p w14:paraId="04C74CB6" w14:textId="77777777" w:rsidR="001C5986" w:rsidRDefault="00000000">
      <w:pPr>
        <w:spacing w:before="60" w:after="100"/>
      </w:pPr>
      <w:r>
        <w:t>cv2.filter2D(img, -1, kernel) applies a 3×3 convolution kernel [[-1,-1,-1],[-1,9,-1],[-1,-1,-1]]. The centre weight of 9 amplifies the pixel itself, while the surrounding weights of -1 subtract the neighbourhood average. The net effect is a high-pass boost: the kernel adds back the difference between the original pixel and its blurred version — this is mathematically equivalent to unsharp masking. Edges and fine textures become more pronounced, producing sharper images that make edge detection in Stage 3 more accurate.</w:t>
      </w:r>
    </w:p>
    <w:p w14:paraId="6CD6834F" w14:textId="39636E82" w:rsidR="001C5986" w:rsidRDefault="00A913D1">
      <w:pPr>
        <w:pStyle w:val="Heading1"/>
      </w:pPr>
      <w:r>
        <w:lastRenderedPageBreak/>
        <w:t>6. Stage 3 — Edge Detection &amp; Segmentation</w:t>
      </w:r>
    </w:p>
    <w:p w14:paraId="7C785971" w14:textId="77777777" w:rsidR="001C5986" w:rsidRDefault="00000000">
      <w:pPr>
        <w:spacing w:before="60" w:after="100"/>
      </w:pPr>
      <w:r>
        <w:t>A sample of up to 1,000 filtered images is processed through three techniques. Each produces a separate output image. Processing is limited to 1,000 images because edge detection is computationally intensive; this sample size gives a representative result without excessive Colab/Kaggle runtime.</w:t>
      </w:r>
    </w:p>
    <w:p w14:paraId="300C4C0C" w14:textId="47CB49DA" w:rsidR="001C5986" w:rsidRDefault="00A913D1">
      <w:pPr>
        <w:pStyle w:val="Heading2"/>
      </w:pPr>
      <w:r>
        <w:t>6.1 Sobel Edge Detection</w:t>
      </w:r>
    </w:p>
    <w:p w14:paraId="62CE35E9" w14:textId="77777777" w:rsidR="001C5986" w:rsidRDefault="00000000">
      <w:pPr>
        <w:spacing w:before="60" w:after="100"/>
      </w:pPr>
      <w:r>
        <w:t>cv2.Sobel computes discrete first-order derivatives in the horizontal (Gx) and vertical (Gy) directions. The 3×3 Sobel kernel combines differentiation with Gaussian smoothing along the perpendicular axis, making it more noise-tolerant than a raw finite difference. The gradient magnitude M = sqrt(Gx² + Gy²) is computed with cv2.magnitude and scaled to uint8 with cv2.convertScaleAbs. Sobel highlights regions of rapid intensity change — i.e. edges — and is fast and robust for general-purpose edge detection.</w:t>
      </w:r>
    </w:p>
    <w:p w14:paraId="1BF70569" w14:textId="28F8F45F" w:rsidR="001C5986" w:rsidRDefault="00A913D1">
      <w:pPr>
        <w:pStyle w:val="Heading2"/>
      </w:pPr>
      <w:r>
        <w:t>6.2 Canny Edge Detection</w:t>
      </w:r>
    </w:p>
    <w:p w14:paraId="6E9757D8" w14:textId="77777777" w:rsidR="001C5986" w:rsidRDefault="00000000">
      <w:pPr>
        <w:spacing w:before="60" w:after="100"/>
      </w:pPr>
      <w:r>
        <w:t>cv2.Canny(img, 100, 200) runs a four-step pipeline: (1) Gaussian smoothing to suppress noise, (2) gradient magnitude and direction computation, (3) non-maximum suppression to thin edges to a single pixel width, and (4) hysteresis thresholding using the two provided thresholds. Pixels with gradient above 200 are immediately accepted as edges; pixels between 100 and 200 are accepted only if they are connected to a strong edge. Pixels below 100 are discarded. The threshold ratio of 1:2 (100:200) is a widely recommended starting point. Canny produces thinner, more precisely located, and better-connected edges than Sobel alone.</w:t>
      </w:r>
    </w:p>
    <w:p w14:paraId="3F11FD58" w14:textId="7A63FC4C" w:rsidR="001C5986" w:rsidRDefault="00A913D1">
      <w:pPr>
        <w:pStyle w:val="Heading2"/>
      </w:pPr>
      <w:r>
        <w:t>6.3 Binary Threshold Segmentation</w:t>
      </w:r>
    </w:p>
    <w:p w14:paraId="3030E6D2" w14:textId="77777777" w:rsidR="001C5986" w:rsidRDefault="00000000">
      <w:pPr>
        <w:spacing w:before="60" w:after="100"/>
      </w:pPr>
      <w:r>
        <w:t>cv2.threshold(img, 127, 255, cv2.THRESH_BINARY) classifies each pixel as foreground (255, white) if its intensity exceeds 127, or background (0, black) otherwise. This is global thresholding — the same cutoff applies to every pixel. For facial images against relatively uniform backgrounds, pixels representing skin and facial features tend to cluster at higher intensities than the background, making this a reasonable first-pass segmentation approach. The value 127 (midpoint of the 0–255 range) is the conventional starting point; Otsu's method (cv2.THRESH_OTSU) would compute the optimal threshold automatically and can be used as an upgrade.</w:t>
      </w:r>
    </w:p>
    <w:p w14:paraId="129E2D47" w14:textId="77777777" w:rsidR="001C5986" w:rsidRDefault="001C5986">
      <w:pPr>
        <w:spacing w:before="60" w:after="60"/>
      </w:pPr>
    </w:p>
    <w:p w14:paraId="236FBC6E" w14:textId="658670C5" w:rsidR="001C5986" w:rsidRDefault="005220D6">
      <w:pPr>
        <w:pStyle w:val="Heading1"/>
      </w:pPr>
      <w:r>
        <w:t>7. Configurations</w:t>
      </w:r>
    </w:p>
    <w:p w14:paraId="109C8FF8" w14:textId="77777777" w:rsidR="001C5986" w:rsidRDefault="001C5986">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4800"/>
      </w:tblGrid>
      <w:tr w:rsidR="001C5986" w14:paraId="63E5A83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4BE5EC" w14:textId="77777777" w:rsidR="001C5986" w:rsidRDefault="00000000">
            <w:r>
              <w:rPr>
                <w:b/>
                <w:bCs/>
                <w:color w:val="FFFFFF"/>
                <w:sz w:val="20"/>
                <w:szCs w:val="20"/>
              </w:rPr>
              <w:t>Parameter</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C07DDB" w14:textId="77777777" w:rsidR="001C5986" w:rsidRDefault="00000000">
            <w:r>
              <w:rPr>
                <w:b/>
                <w:bCs/>
                <w:color w:val="FFFFFF"/>
                <w:sz w:val="20"/>
                <w:szCs w:val="20"/>
              </w:rPr>
              <w:t>Default</w:t>
            </w:r>
          </w:p>
        </w:tc>
        <w:tc>
          <w:tcPr>
            <w:tcW w:w="4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A8FC58" w14:textId="77777777" w:rsidR="001C5986" w:rsidRDefault="00000000">
            <w:r>
              <w:rPr>
                <w:b/>
                <w:bCs/>
                <w:color w:val="FFFFFF"/>
                <w:sz w:val="20"/>
                <w:szCs w:val="20"/>
              </w:rPr>
              <w:t>Purpose</w:t>
            </w:r>
          </w:p>
        </w:tc>
      </w:tr>
      <w:tr w:rsidR="001C5986" w14:paraId="79452A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7C741821" w14:textId="77777777" w:rsidR="001C5986" w:rsidRDefault="00000000">
            <w:r>
              <w:rPr>
                <w:sz w:val="20"/>
                <w:szCs w:val="20"/>
              </w:rPr>
              <w:t>RESIZE_DIM</w:t>
            </w:r>
          </w:p>
        </w:tc>
        <w:tc>
          <w:tcPr>
            <w:tcW w:w="2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0CCEA061" w14:textId="77777777" w:rsidR="001C5986" w:rsidRDefault="00000000">
            <w:r>
              <w:rPr>
                <w:sz w:val="20"/>
                <w:szCs w:val="20"/>
              </w:rPr>
              <w:t>(128, 128)</w:t>
            </w:r>
          </w:p>
        </w:tc>
        <w:tc>
          <w:tcPr>
            <w:tcW w:w="4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DEB5C69" w14:textId="77777777" w:rsidR="001C5986" w:rsidRDefault="00000000">
            <w:r>
              <w:rPr>
                <w:sz w:val="20"/>
                <w:szCs w:val="20"/>
              </w:rPr>
              <w:t>Target image size after resize</w:t>
            </w:r>
          </w:p>
        </w:tc>
      </w:tr>
      <w:tr w:rsidR="001C5986" w14:paraId="47020CF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CC24" w14:textId="77777777" w:rsidR="001C5986" w:rsidRDefault="00000000">
            <w:r>
              <w:rPr>
                <w:sz w:val="20"/>
                <w:szCs w:val="20"/>
              </w:rPr>
              <w:t>GAUSS_SIGMA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E822E" w14:textId="77777777" w:rsidR="001C5986" w:rsidRDefault="00000000">
            <w:r>
              <w:rPr>
                <w:sz w:val="20"/>
                <w:szCs w:val="20"/>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F759" w14:textId="77777777" w:rsidR="001C5986" w:rsidRDefault="00000000">
            <w:r>
              <w:rPr>
                <w:sz w:val="20"/>
                <w:szCs w:val="20"/>
              </w:rPr>
              <w:t>Smoothing strength in Stage 1 Gaussian filter</w:t>
            </w:r>
          </w:p>
        </w:tc>
      </w:tr>
      <w:tr w:rsidR="001C5986" w14:paraId="2DF80D7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4B82E7B" w14:textId="77777777" w:rsidR="001C5986" w:rsidRDefault="00000000">
            <w:r>
              <w:rPr>
                <w:sz w:val="20"/>
                <w:szCs w:val="20"/>
              </w:rPr>
              <w:t>GAUSS_KERNEL</w:t>
            </w:r>
          </w:p>
        </w:tc>
        <w:tc>
          <w:tcPr>
            <w:tcW w:w="2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18DBFADB" w14:textId="77777777" w:rsidR="001C5986" w:rsidRDefault="00000000">
            <w:r>
              <w:rPr>
                <w:sz w:val="20"/>
                <w:szCs w:val="20"/>
              </w:rPr>
              <w:t>(5, 5)</w:t>
            </w:r>
          </w:p>
        </w:tc>
        <w:tc>
          <w:tcPr>
            <w:tcW w:w="4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A3352B0" w14:textId="77777777" w:rsidR="001C5986" w:rsidRDefault="00000000">
            <w:r>
              <w:rPr>
                <w:sz w:val="20"/>
                <w:szCs w:val="20"/>
              </w:rPr>
              <w:t>Kernel size for Stage 2 Gaussian blur</w:t>
            </w:r>
          </w:p>
        </w:tc>
      </w:tr>
      <w:tr w:rsidR="001C5986" w14:paraId="4CC0FB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88A49" w14:textId="77777777" w:rsidR="001C5986" w:rsidRDefault="00000000">
            <w:r>
              <w:rPr>
                <w:sz w:val="20"/>
                <w:szCs w:val="20"/>
              </w:rPr>
              <w:t>MEDIAN_K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CB04" w14:textId="77777777" w:rsidR="001C5986" w:rsidRDefault="00000000">
            <w:r>
              <w:rPr>
                <w:sz w:val="20"/>
                <w:szCs w:val="20"/>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230A5" w14:textId="77777777" w:rsidR="001C5986" w:rsidRDefault="00000000">
            <w:r>
              <w:rPr>
                <w:sz w:val="20"/>
                <w:szCs w:val="20"/>
              </w:rPr>
              <w:t>Aperture for Stage 2 Median blur</w:t>
            </w:r>
          </w:p>
        </w:tc>
      </w:tr>
      <w:tr w:rsidR="001C5986" w14:paraId="4A33D8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22874F2B" w14:textId="77777777" w:rsidR="001C5986" w:rsidRDefault="00000000">
            <w:r>
              <w:rPr>
                <w:sz w:val="20"/>
                <w:szCs w:val="20"/>
              </w:rPr>
              <w:t>SHARP_KERNEL</w:t>
            </w:r>
          </w:p>
        </w:tc>
        <w:tc>
          <w:tcPr>
            <w:tcW w:w="2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BF4EA9B" w14:textId="77777777" w:rsidR="001C5986" w:rsidRDefault="00000000">
            <w:r>
              <w:rPr>
                <w:sz w:val="20"/>
                <w:szCs w:val="20"/>
              </w:rPr>
              <w:t>3×3 unsharp mask</w:t>
            </w:r>
          </w:p>
        </w:tc>
        <w:tc>
          <w:tcPr>
            <w:tcW w:w="4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3DD908D0" w14:textId="77777777" w:rsidR="001C5986" w:rsidRDefault="00000000">
            <w:r>
              <w:rPr>
                <w:sz w:val="20"/>
                <w:szCs w:val="20"/>
              </w:rPr>
              <w:t>Sharpening kernel applied in Stage 2</w:t>
            </w:r>
          </w:p>
        </w:tc>
      </w:tr>
      <w:tr w:rsidR="001C5986" w14:paraId="6852D8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5E2C" w14:textId="77777777" w:rsidR="001C5986" w:rsidRDefault="00000000">
            <w:r>
              <w:rPr>
                <w:sz w:val="20"/>
                <w:szCs w:val="20"/>
              </w:rPr>
              <w:t>SAMPLE_SIZE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A9640" w14:textId="77777777" w:rsidR="001C5986" w:rsidRDefault="00000000">
            <w:r>
              <w:rPr>
                <w:sz w:val="20"/>
                <w:szCs w:val="20"/>
              </w:rPr>
              <w:t>1000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2EE0A" w14:textId="77777777" w:rsidR="001C5986" w:rsidRDefault="00000000">
            <w:r>
              <w:rPr>
                <w:sz w:val="20"/>
                <w:szCs w:val="20"/>
              </w:rPr>
              <w:t>Max images processed in Stage 3</w:t>
            </w:r>
          </w:p>
        </w:tc>
      </w:tr>
      <w:tr w:rsidR="001C5986" w14:paraId="5D9288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4D557676" w14:textId="77777777" w:rsidR="001C5986" w:rsidRDefault="00000000">
            <w:r>
              <w:rPr>
                <w:sz w:val="20"/>
                <w:szCs w:val="20"/>
              </w:rPr>
              <w:t>CANNY_T1 / T2</w:t>
            </w:r>
          </w:p>
        </w:tc>
        <w:tc>
          <w:tcPr>
            <w:tcW w:w="216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62AE7C35" w14:textId="77777777" w:rsidR="001C5986" w:rsidRDefault="00000000">
            <w:r>
              <w:rPr>
                <w:sz w:val="20"/>
                <w:szCs w:val="20"/>
              </w:rPr>
              <w:t>100 / 200</w:t>
            </w:r>
          </w:p>
        </w:tc>
        <w:tc>
          <w:tcPr>
            <w:tcW w:w="4800" w:type="dxa"/>
            <w:tcBorders>
              <w:top w:val="single" w:sz="1" w:space="0" w:color="CCCCCC"/>
              <w:left w:val="single" w:sz="1" w:space="0" w:color="CCCCCC"/>
              <w:bottom w:val="single" w:sz="1" w:space="0" w:color="CCCCCC"/>
              <w:right w:val="single" w:sz="1" w:space="0" w:color="CCCCCC"/>
            </w:tcBorders>
            <w:shd w:val="clear" w:color="auto" w:fill="F2F7FD"/>
            <w:tcMar>
              <w:top w:w="80" w:type="dxa"/>
              <w:left w:w="120" w:type="dxa"/>
              <w:bottom w:w="80" w:type="dxa"/>
              <w:right w:w="120" w:type="dxa"/>
            </w:tcMar>
          </w:tcPr>
          <w:p w14:paraId="5ADFFA4F" w14:textId="77777777" w:rsidR="001C5986" w:rsidRDefault="00000000">
            <w:r>
              <w:rPr>
                <w:sz w:val="20"/>
                <w:szCs w:val="20"/>
              </w:rPr>
              <w:t>Hysteresis thresholds for Canny</w:t>
            </w:r>
          </w:p>
        </w:tc>
      </w:tr>
      <w:tr w:rsidR="001C5986" w14:paraId="169A8C5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8F54" w14:textId="77777777" w:rsidR="001C5986" w:rsidRDefault="00000000">
            <w:r>
              <w:rPr>
                <w:sz w:val="20"/>
                <w:szCs w:val="20"/>
              </w:rPr>
              <w:lastRenderedPageBreak/>
              <w:t>THRESH_VALUE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6E5E" w14:textId="77777777" w:rsidR="001C5986" w:rsidRDefault="00000000">
            <w:r>
              <w:rPr>
                <w:sz w:val="20"/>
                <w:szCs w:val="20"/>
              </w:rPr>
              <w:t>127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8F8B8" w14:textId="77777777" w:rsidR="001C5986" w:rsidRDefault="00000000">
            <w:r>
              <w:rPr>
                <w:sz w:val="20"/>
                <w:szCs w:val="20"/>
              </w:rPr>
              <w:t>Cutoff for binary segmentation</w:t>
            </w:r>
          </w:p>
        </w:tc>
      </w:tr>
    </w:tbl>
    <w:p w14:paraId="01B2C3D4" w14:textId="638F231D" w:rsidR="001C5986" w:rsidRDefault="00DF31D3">
      <w:pPr>
        <w:pStyle w:val="Heading1"/>
      </w:pPr>
      <w:r>
        <w:t>8</w:t>
      </w:r>
      <w:r w:rsidR="001C5986">
        <w:t>. Visual Tracking — Per-Stage Image Display</w:t>
      </w:r>
    </w:p>
    <w:p w14:paraId="01B2C3D5" w14:textId="01B2C3D5" w:rsidR="001C5986" w:rsidRDefault="001C5986">
      <w:pPr>
        <w:spacing w:before="60" w:after="100"/>
      </w:pPr>
      <w:r>
        <w:t>A visual tracking mechanism was added to the pipeline so that every processing stage can be verified at a glance. One fixed image is selected at startup and then displayed automatically after each stage, allowing the effect of each transformation to be seen on the exact same face from raw input to final output.</w:t>
      </w:r>
    </w:p>
    <w:p w14:paraId="6F7C7C98" w14:textId="785DDBBA" w:rsidR="00DF31D3" w:rsidRDefault="00DF31D3" w:rsidP="00DF31D3">
      <w:pPr>
        <w:pStyle w:val="Heading1"/>
      </w:pPr>
      <w:r>
        <w:t>9</w:t>
      </w:r>
      <w:r>
        <w:t>. Conclusion</w:t>
      </w:r>
    </w:p>
    <w:p w14:paraId="15C4B753" w14:textId="43C360FC" w:rsidR="00DF31D3" w:rsidRDefault="00DF31D3" w:rsidP="00DF31D3">
      <w:pPr>
        <w:spacing w:before="60" w:after="100"/>
      </w:pPr>
      <w:r>
        <w:t>The unified pipeline consolidates three separate scripts into a single, well-documented, configurable file. The dataset is loaded once; each stage reads from the previous stage's output, eliminating redundant I/O. All parameters live in a single configuration block, making it straightforward to experiment with different kernel sizes, resize dimensions, or detection thresholds.</w:t>
      </w:r>
    </w:p>
    <w:p w14:paraId="36B9B868" w14:textId="77777777" w:rsidR="00DF31D3" w:rsidRDefault="00DF31D3" w:rsidP="00DF31D3">
      <w:pPr>
        <w:spacing w:before="60" w:after="100"/>
      </w:pPr>
      <w:r>
        <w:t xml:space="preserve">The techniques chosen grayscale conversion, Gaussian smoothing, Median filtering, unsharp masking, Sobel, Canny, and binary </w:t>
      </w:r>
      <w:proofErr w:type="gramStart"/>
      <w:r>
        <w:t>thresholding  represent</w:t>
      </w:r>
      <w:proofErr w:type="gramEnd"/>
      <w:r>
        <w:t xml:space="preserve"> the core toolkit of classical image processing and provide a solid foundation for understanding the building blocks that underlie more advanced computer vision systems.</w:t>
      </w:r>
    </w:p>
    <w:p w14:paraId="1745E55A" w14:textId="77777777" w:rsidR="00DF31D3" w:rsidRDefault="00DF31D3">
      <w:pPr>
        <w:spacing w:before="60" w:after="100"/>
      </w:pPr>
    </w:p>
    <w:p w14:paraId="01B2C3DF" w14:textId="44D13D87" w:rsidR="001C5986" w:rsidRDefault="001C5986">
      <w:pPr>
        <w:spacing w:before="60" w:after="100"/>
      </w:pPr>
    </w:p>
    <w:sectPr w:rsidR="001C5986">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99175" w14:textId="77777777" w:rsidR="00123A08" w:rsidRDefault="00123A08">
      <w:r>
        <w:separator/>
      </w:r>
    </w:p>
  </w:endnote>
  <w:endnote w:type="continuationSeparator" w:id="0">
    <w:p w14:paraId="33364205" w14:textId="77777777" w:rsidR="00123A08" w:rsidRDefault="00123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5E1D" w14:textId="77777777" w:rsidR="001C5986" w:rsidRDefault="00000000">
    <w:pPr>
      <w:pBdr>
        <w:top w:val="single" w:sz="6" w:space="1" w:color="2E75B6"/>
      </w:pBdr>
      <w:spacing w:before="12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913D1">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913D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0F389" w14:textId="77777777" w:rsidR="00123A08" w:rsidRDefault="00123A08">
      <w:r>
        <w:separator/>
      </w:r>
    </w:p>
  </w:footnote>
  <w:footnote w:type="continuationSeparator" w:id="0">
    <w:p w14:paraId="3D4E3C9A" w14:textId="77777777" w:rsidR="00123A08" w:rsidRDefault="00123A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734A"/>
    <w:multiLevelType w:val="hybridMultilevel"/>
    <w:tmpl w:val="9CFCD79C"/>
    <w:lvl w:ilvl="0" w:tplc="00003EC6">
      <w:start w:val="1"/>
      <w:numFmt w:val="bullet"/>
      <w:lvlText w:val="●"/>
      <w:lvlJc w:val="left"/>
      <w:pPr>
        <w:ind w:left="720" w:hanging="360"/>
      </w:pPr>
    </w:lvl>
    <w:lvl w:ilvl="1" w:tplc="9A10E4CA">
      <w:start w:val="1"/>
      <w:numFmt w:val="bullet"/>
      <w:lvlText w:val="○"/>
      <w:lvlJc w:val="left"/>
      <w:pPr>
        <w:ind w:left="1440" w:hanging="360"/>
      </w:pPr>
    </w:lvl>
    <w:lvl w:ilvl="2" w:tplc="C76AB7C4">
      <w:start w:val="1"/>
      <w:numFmt w:val="bullet"/>
      <w:lvlText w:val="■"/>
      <w:lvlJc w:val="left"/>
      <w:pPr>
        <w:ind w:left="2160" w:hanging="360"/>
      </w:pPr>
    </w:lvl>
    <w:lvl w:ilvl="3" w:tplc="50CAC44C">
      <w:start w:val="1"/>
      <w:numFmt w:val="bullet"/>
      <w:lvlText w:val="●"/>
      <w:lvlJc w:val="left"/>
      <w:pPr>
        <w:ind w:left="2880" w:hanging="360"/>
      </w:pPr>
    </w:lvl>
    <w:lvl w:ilvl="4" w:tplc="48069E4C">
      <w:start w:val="1"/>
      <w:numFmt w:val="bullet"/>
      <w:lvlText w:val="○"/>
      <w:lvlJc w:val="left"/>
      <w:pPr>
        <w:ind w:left="3600" w:hanging="360"/>
      </w:pPr>
    </w:lvl>
    <w:lvl w:ilvl="5" w:tplc="3B907A7E">
      <w:start w:val="1"/>
      <w:numFmt w:val="bullet"/>
      <w:lvlText w:val="■"/>
      <w:lvlJc w:val="left"/>
      <w:pPr>
        <w:ind w:left="4320" w:hanging="360"/>
      </w:pPr>
    </w:lvl>
    <w:lvl w:ilvl="6" w:tplc="D7182C2C">
      <w:start w:val="1"/>
      <w:numFmt w:val="bullet"/>
      <w:lvlText w:val="●"/>
      <w:lvlJc w:val="left"/>
      <w:pPr>
        <w:ind w:left="5040" w:hanging="360"/>
      </w:pPr>
    </w:lvl>
    <w:lvl w:ilvl="7" w:tplc="F6A0132C">
      <w:start w:val="1"/>
      <w:numFmt w:val="bullet"/>
      <w:lvlText w:val="●"/>
      <w:lvlJc w:val="left"/>
      <w:pPr>
        <w:ind w:left="5760" w:hanging="360"/>
      </w:pPr>
    </w:lvl>
    <w:lvl w:ilvl="8" w:tplc="C62E5C8C">
      <w:start w:val="1"/>
      <w:numFmt w:val="bullet"/>
      <w:lvlText w:val="●"/>
      <w:lvlJc w:val="left"/>
      <w:pPr>
        <w:ind w:left="6480" w:hanging="360"/>
      </w:pPr>
    </w:lvl>
  </w:abstractNum>
  <w:abstractNum w:abstractNumId="1" w15:restartNumberingAfterBreak="0">
    <w:nsid w:val="3E381C0F"/>
    <w:multiLevelType w:val="hybridMultilevel"/>
    <w:tmpl w:val="28A6D92A"/>
    <w:lvl w:ilvl="0" w:tplc="D286FD06">
      <w:start w:val="1"/>
      <w:numFmt w:val="bullet"/>
      <w:lvlText w:val="•"/>
      <w:lvlJc w:val="left"/>
      <w:pPr>
        <w:ind w:left="720" w:hanging="360"/>
      </w:pPr>
    </w:lvl>
    <w:lvl w:ilvl="1" w:tplc="70A01932">
      <w:numFmt w:val="decimal"/>
      <w:lvlText w:val=""/>
      <w:lvlJc w:val="left"/>
    </w:lvl>
    <w:lvl w:ilvl="2" w:tplc="DED64794">
      <w:numFmt w:val="decimal"/>
      <w:lvlText w:val=""/>
      <w:lvlJc w:val="left"/>
    </w:lvl>
    <w:lvl w:ilvl="3" w:tplc="681A46C4">
      <w:numFmt w:val="decimal"/>
      <w:lvlText w:val=""/>
      <w:lvlJc w:val="left"/>
    </w:lvl>
    <w:lvl w:ilvl="4" w:tplc="4F304BA8">
      <w:numFmt w:val="decimal"/>
      <w:lvlText w:val=""/>
      <w:lvlJc w:val="left"/>
    </w:lvl>
    <w:lvl w:ilvl="5" w:tplc="E85A607E">
      <w:numFmt w:val="decimal"/>
      <w:lvlText w:val=""/>
      <w:lvlJc w:val="left"/>
    </w:lvl>
    <w:lvl w:ilvl="6" w:tplc="377E2806">
      <w:numFmt w:val="decimal"/>
      <w:lvlText w:val=""/>
      <w:lvlJc w:val="left"/>
    </w:lvl>
    <w:lvl w:ilvl="7" w:tplc="E60A8F9E">
      <w:numFmt w:val="decimal"/>
      <w:lvlText w:val=""/>
      <w:lvlJc w:val="left"/>
    </w:lvl>
    <w:lvl w:ilvl="8" w:tplc="45FC285E">
      <w:numFmt w:val="decimal"/>
      <w:lvlText w:val=""/>
      <w:lvlJc w:val="left"/>
    </w:lvl>
  </w:abstractNum>
  <w:num w:numId="1" w16cid:durableId="674917500">
    <w:abstractNumId w:val="0"/>
    <w:lvlOverride w:ilvl="0">
      <w:startOverride w:val="1"/>
    </w:lvlOverride>
  </w:num>
  <w:num w:numId="2" w16cid:durableId="19740167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986"/>
    <w:rsid w:val="00065551"/>
    <w:rsid w:val="001036FE"/>
    <w:rsid w:val="001071B7"/>
    <w:rsid w:val="00123A08"/>
    <w:rsid w:val="00130A0F"/>
    <w:rsid w:val="0017066C"/>
    <w:rsid w:val="001C5986"/>
    <w:rsid w:val="0027509F"/>
    <w:rsid w:val="004367D1"/>
    <w:rsid w:val="004A12AC"/>
    <w:rsid w:val="005220D6"/>
    <w:rsid w:val="00617E4B"/>
    <w:rsid w:val="00813437"/>
    <w:rsid w:val="0086699E"/>
    <w:rsid w:val="00A777DF"/>
    <w:rsid w:val="00A913D1"/>
    <w:rsid w:val="00B64C00"/>
    <w:rsid w:val="00DF31D3"/>
    <w:rsid w:val="00ED0F9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4C18"/>
  <w15:docId w15:val="{75726094-1D35-4D62-B9FA-33E79002F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color w:val="1F497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913D1"/>
    <w:pPr>
      <w:tabs>
        <w:tab w:val="center" w:pos="4513"/>
        <w:tab w:val="right" w:pos="9026"/>
      </w:tabs>
    </w:pPr>
  </w:style>
  <w:style w:type="character" w:customStyle="1" w:styleId="HeaderChar">
    <w:name w:val="Header Char"/>
    <w:basedOn w:val="DefaultParagraphFont"/>
    <w:link w:val="Header"/>
    <w:uiPriority w:val="99"/>
    <w:rsid w:val="00A913D1"/>
  </w:style>
  <w:style w:type="paragraph" w:styleId="Footer">
    <w:name w:val="footer"/>
    <w:basedOn w:val="Normal"/>
    <w:link w:val="FooterChar"/>
    <w:uiPriority w:val="99"/>
    <w:unhideWhenUsed/>
    <w:rsid w:val="00A913D1"/>
    <w:pPr>
      <w:tabs>
        <w:tab w:val="center" w:pos="4513"/>
        <w:tab w:val="right" w:pos="9026"/>
      </w:tabs>
    </w:pPr>
  </w:style>
  <w:style w:type="character" w:customStyle="1" w:styleId="FooterChar">
    <w:name w:val="Footer Char"/>
    <w:basedOn w:val="DefaultParagraphFont"/>
    <w:link w:val="Footer"/>
    <w:uiPriority w:val="99"/>
    <w:rsid w:val="00A913D1"/>
  </w:style>
  <w:style w:type="character" w:styleId="UnresolvedMention">
    <w:name w:val="Unresolved Mention"/>
    <w:basedOn w:val="DefaultParagraphFont"/>
    <w:uiPriority w:val="99"/>
    <w:semiHidden/>
    <w:unhideWhenUsed/>
    <w:rsid w:val="00813437"/>
    <w:rPr>
      <w:color w:val="605E5C"/>
      <w:shd w:val="clear" w:color="auto" w:fill="E1DFDD"/>
    </w:rPr>
  </w:style>
  <w:style w:type="character" w:customStyle="1" w:styleId="Heading1Char">
    <w:name w:val="Heading 1 Char"/>
    <w:basedOn w:val="DefaultParagraphFont"/>
    <w:link w:val="Heading1"/>
    <w:uiPriority w:val="9"/>
    <w:rsid w:val="00DF31D3"/>
    <w:rPr>
      <w:b/>
      <w:bCs/>
      <w:color w:val="1F386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kaggle.com/datasets/sheikhminan/gender-dataset/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200045561-Amr Khaled Eid Diab</cp:lastModifiedBy>
  <cp:revision>14</cp:revision>
  <dcterms:created xsi:type="dcterms:W3CDTF">2026-05-09T04:28:00Z</dcterms:created>
  <dcterms:modified xsi:type="dcterms:W3CDTF">2026-05-09T08:37:00Z</dcterms:modified>
</cp:coreProperties>
</file>