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commentRangeStart w:id="1"/>
      <w:r w:rsidDel="00000000" w:rsidR="00000000" w:rsidRPr="00000000">
        <w:rPr>
          <w:rtl w:val="0"/>
        </w:rPr>
        <w:t xml:space="preserve">Soladoye Iretomiwa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//A button is clicked by a user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//The value entered in a field is picked and stored in the variable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//If the length of the variable is 10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//The number is divided and put in an array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//The format the number should be is stored in another variable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//We alert the contents of the variable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//output: (xxx) xxx-xxxx . x represents the values entered by the user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Phone Number is not complete'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 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odwin Ekuma" w:id="0" w:date="2019-10-06T14:36:05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looks good</w:t>
      </w:r>
    </w:p>
  </w:comment>
  <w:comment w:author="Soladoye Tomiwa" w:id="1" w:date="2019-10-08T08:26:38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