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F07" w:rsidRPr="00EB7137" w:rsidRDefault="00F77AA7" w:rsidP="00F77AA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ПОЛІТИКА КОНФІДЕНЦІЙНОСТІ</w:t>
      </w:r>
    </w:p>
    <w:p w:rsidR="00F77AA7" w:rsidRPr="00EB7137" w:rsidRDefault="00F77AA7" w:rsidP="00F77AA7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F77AA7" w:rsidRPr="00EB7137" w:rsidRDefault="00F77AA7" w:rsidP="00F77AA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1. </w:t>
      </w: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Визначення </w:t>
      </w:r>
    </w:p>
    <w:p w:rsidR="00F77AA7" w:rsidRPr="00EB7137" w:rsidRDefault="00F77AA7" w:rsidP="00F77AA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1.1.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У наведеній політиці конфіденційності використовуються такі терміни: </w:t>
      </w:r>
    </w:p>
    <w:p w:rsidR="00F77AA7" w:rsidRPr="00EB7137" w:rsidRDefault="00F77AA7" w:rsidP="00F77AA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1.1.1.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Підприємство –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Приватн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е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підприємство «АКВА ФУДЗ» (місцезнаходження зареєстроване за </w:t>
      </w:r>
      <w:proofErr w:type="spellStart"/>
      <w:r w:rsidRPr="00EB7137">
        <w:rPr>
          <w:rFonts w:ascii="Times New Roman" w:hAnsi="Times New Roman" w:cs="Times New Roman"/>
          <w:sz w:val="24"/>
          <w:szCs w:val="24"/>
          <w:lang w:val="uk-UA"/>
        </w:rPr>
        <w:t>адресою</w:t>
      </w:r>
      <w:proofErr w:type="spellEnd"/>
      <w:r w:rsidRPr="00EB7137">
        <w:rPr>
          <w:rFonts w:ascii="Times New Roman" w:hAnsi="Times New Roman" w:cs="Times New Roman"/>
          <w:sz w:val="24"/>
          <w:szCs w:val="24"/>
          <w:lang w:val="uk-UA"/>
        </w:rPr>
        <w:t>: 03062, м. Київ, вул. Екскаваторна, буд. 24, код ЄДРОПУ 42934651</w:t>
      </w:r>
      <w:r w:rsidR="00E956C0" w:rsidRPr="00EB7137">
        <w:rPr>
          <w:rFonts w:ascii="Times New Roman" w:hAnsi="Times New Roman" w:cs="Times New Roman"/>
          <w:sz w:val="24"/>
          <w:szCs w:val="24"/>
          <w:lang w:val="uk-UA"/>
        </w:rPr>
        <w:t>, e-</w:t>
      </w:r>
      <w:proofErr w:type="spellStart"/>
      <w:r w:rsidR="00E956C0" w:rsidRPr="00EB7137">
        <w:rPr>
          <w:rFonts w:ascii="Times New Roman" w:hAnsi="Times New Roman" w:cs="Times New Roman"/>
          <w:sz w:val="24"/>
          <w:szCs w:val="24"/>
          <w:lang w:val="uk-UA"/>
        </w:rPr>
        <w:t>mail</w:t>
      </w:r>
      <w:proofErr w:type="spellEnd"/>
      <w:r w:rsidR="00E956C0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: </w:t>
      </w:r>
      <w:hyperlink r:id="rId4" w:history="1">
        <w:r w:rsidR="00E956C0" w:rsidRPr="00EB7137">
          <w:rPr>
            <w:rStyle w:val="a4"/>
            <w:rFonts w:ascii="Times New Roman" w:hAnsi="Times New Roman" w:cs="Times New Roman"/>
            <w:sz w:val="24"/>
            <w:szCs w:val="24"/>
            <w:lang w:val="uk-UA"/>
          </w:rPr>
          <w:t>office@af.org.ua</w:t>
        </w:r>
      </w:hyperlink>
      <w:r w:rsidRPr="00EB7137">
        <w:rPr>
          <w:rFonts w:ascii="Times New Roman" w:hAnsi="Times New Roman" w:cs="Times New Roman"/>
          <w:sz w:val="24"/>
          <w:szCs w:val="24"/>
          <w:lang w:val="uk-UA"/>
        </w:rPr>
        <w:t>), яке є володільцем даного сайту</w:t>
      </w:r>
      <w:r w:rsidR="00E956C0" w:rsidRPr="00EB713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77AA7" w:rsidRPr="00EB7137" w:rsidRDefault="00F77AA7" w:rsidP="00F77AA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1.1.2.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 – будь-яка фізична особа,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яка має доступ до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даного сайту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, за допомогою мережі Інтернет і використовує дан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ий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сайт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Підприємства</w:t>
      </w:r>
      <w:r w:rsidR="00E956C0" w:rsidRPr="00EB713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77AA7" w:rsidRPr="00EB7137" w:rsidRDefault="00F77AA7" w:rsidP="00F77AA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1.1.3.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ерсональні дані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–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відомості чи сукупність відомостей про фізичну особу, яка ідентифікована або може бути конкретно ідентифікована</w:t>
      </w:r>
      <w:r w:rsidR="0037769C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та які особа особисто зазначила у відповідному розділі сайту</w:t>
      </w:r>
      <w:r w:rsidR="00E956C0" w:rsidRPr="00EB713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F77AA7" w:rsidRPr="00EB7137" w:rsidRDefault="0037769C" w:rsidP="0037769C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1.1.4.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Законодавство про захист персональних даних</w:t>
      </w:r>
      <w:r w:rsidR="008B2D29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Закону України «Про захист персональних даних» від 01 червня 2010 року № 2297-VI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Регламент </w:t>
      </w:r>
      <w:proofErr w:type="spellStart"/>
      <w:r w:rsidRPr="00EB7137">
        <w:rPr>
          <w:rFonts w:ascii="Times New Roman" w:hAnsi="Times New Roman" w:cs="Times New Roman"/>
          <w:sz w:val="24"/>
          <w:szCs w:val="24"/>
          <w:lang w:val="uk-UA"/>
        </w:rPr>
        <w:t>General</w:t>
      </w:r>
      <w:proofErr w:type="spellEnd"/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B7137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B7137">
        <w:rPr>
          <w:rFonts w:ascii="Times New Roman" w:hAnsi="Times New Roman" w:cs="Times New Roman"/>
          <w:sz w:val="24"/>
          <w:szCs w:val="24"/>
          <w:lang w:val="uk-UA"/>
        </w:rPr>
        <w:t>Protection</w:t>
      </w:r>
      <w:proofErr w:type="spellEnd"/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EB7137">
        <w:rPr>
          <w:rFonts w:ascii="Times New Roman" w:hAnsi="Times New Roman" w:cs="Times New Roman"/>
          <w:sz w:val="24"/>
          <w:szCs w:val="24"/>
          <w:lang w:val="uk-UA"/>
        </w:rPr>
        <w:t>Regulation</w:t>
      </w:r>
      <w:proofErr w:type="spellEnd"/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(GDPR)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Європейського Союзу</w:t>
      </w:r>
      <w:r w:rsidR="00EB7137">
        <w:rPr>
          <w:rFonts w:ascii="Times New Roman" w:hAnsi="Times New Roman" w:cs="Times New Roman"/>
          <w:sz w:val="24"/>
          <w:szCs w:val="24"/>
          <w:lang w:val="uk-UA"/>
        </w:rPr>
        <w:t>;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B7137">
        <w:rPr>
          <w:rFonts w:ascii="Times New Roman" w:hAnsi="Times New Roman" w:cs="Times New Roman"/>
          <w:sz w:val="24"/>
          <w:szCs w:val="24"/>
          <w:lang w:val="uk-UA"/>
        </w:rPr>
        <w:t xml:space="preserve">інші </w:t>
      </w:r>
      <w:r w:rsidR="008B2D29">
        <w:rPr>
          <w:rFonts w:ascii="Times New Roman" w:hAnsi="Times New Roman" w:cs="Times New Roman"/>
          <w:sz w:val="24"/>
          <w:szCs w:val="24"/>
          <w:lang w:val="uk-UA"/>
        </w:rPr>
        <w:t>нормативно-правові акти, або Закони</w:t>
      </w:r>
      <w:r w:rsidR="00EB7137">
        <w:rPr>
          <w:rFonts w:ascii="Times New Roman" w:hAnsi="Times New Roman" w:cs="Times New Roman"/>
          <w:sz w:val="24"/>
          <w:szCs w:val="24"/>
          <w:lang w:val="uk-UA"/>
        </w:rPr>
        <w:t xml:space="preserve"> України, які передбачають захист персональних даних;</w:t>
      </w:r>
    </w:p>
    <w:p w:rsidR="0037769C" w:rsidRPr="00EB7137" w:rsidRDefault="0037769C" w:rsidP="0037769C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1.1.5.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Політика конфіденційності – положення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, якими регламентується збір, обробка, використання і захист персональних даних, що можуть бути запитані/отримані при використанні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даного сайту</w:t>
      </w:r>
      <w:r w:rsidR="008B2D29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bookmarkStart w:id="0" w:name="_GoBack"/>
      <w:bookmarkEnd w:id="0"/>
    </w:p>
    <w:p w:rsidR="00F77AA7" w:rsidRPr="00EB7137" w:rsidRDefault="00F77AA7" w:rsidP="00F77AA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F77AA7" w:rsidRPr="008B2D29" w:rsidRDefault="0037769C" w:rsidP="008B2D29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2. </w:t>
      </w:r>
      <w:r w:rsidR="00F77AA7"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Загальні положення</w:t>
      </w:r>
    </w:p>
    <w:p w:rsidR="00F77AA7" w:rsidRPr="00EB7137" w:rsidRDefault="0037769C" w:rsidP="00F77AA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2</w:t>
      </w:r>
      <w:r w:rsidR="00F77AA7"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.1</w:t>
      </w:r>
      <w:r w:rsidR="00F77AA7"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.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Ця Політика конфіденційності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розроблена 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Підприємством 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у відповідності до діючого законодавства України, 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>а саме: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Закону України «Про захист персональних даних» від 01 червня 2010 року № 2297-VI з урахуванням принципів та правил </w:t>
      </w:r>
      <w:proofErr w:type="spellStart"/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>Регламента</w:t>
      </w:r>
      <w:proofErr w:type="spellEnd"/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>General</w:t>
      </w:r>
      <w:proofErr w:type="spellEnd"/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>Data</w:t>
      </w:r>
      <w:proofErr w:type="spellEnd"/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>Protection</w:t>
      </w:r>
      <w:proofErr w:type="spellEnd"/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>Regulation</w:t>
      </w:r>
      <w:proofErr w:type="spellEnd"/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(GDPR) Європейського Союзу щодо Користувачів веб-сайту 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>______________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і встановлює порядок отримання, збору, накопичення, зберігання, обробки, використання, забезпечення захисту і розкриття персональних даних за допомогою 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даного сайту. </w:t>
      </w:r>
    </w:p>
    <w:p w:rsidR="00F77AA7" w:rsidRPr="00EB7137" w:rsidRDefault="0037769C" w:rsidP="00F77AA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2.2.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Володільцем та р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озпорядником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персональних даних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є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Приватне підприємство «АКВА ФУДЗ» 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(код ЄДРПОУ: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42934651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F77AA7" w:rsidRPr="00EB7137" w:rsidRDefault="0037769C" w:rsidP="00F77AA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2.3.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, може 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надавати Дані самостійно шляхом розміщення таких даних на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даному сайті, 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або повідомляючи через канали телефонного зв’язку та/або на електронну та/або поштову адресу </w:t>
      </w:r>
      <w:r w:rsidR="008B2D29">
        <w:rPr>
          <w:rFonts w:ascii="Times New Roman" w:hAnsi="Times New Roman" w:cs="Times New Roman"/>
          <w:sz w:val="24"/>
          <w:szCs w:val="24"/>
          <w:lang w:val="uk-UA"/>
        </w:rPr>
        <w:t>Підприємства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, шляхом заповнення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відповідного розділу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даного сайту. </w:t>
      </w:r>
    </w:p>
    <w:p w:rsidR="00F77AA7" w:rsidRPr="00EB7137" w:rsidRDefault="0037769C" w:rsidP="00F77AA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2.4.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Перед початком користуванням сайтом ______________, 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зобов’язаний ознайомитись з цим положенням. У разі не згоди повністю, або </w:t>
      </w:r>
      <w:r w:rsidR="001C1B73" w:rsidRPr="00EB7137">
        <w:rPr>
          <w:rFonts w:ascii="Times New Roman" w:hAnsi="Times New Roman" w:cs="Times New Roman"/>
          <w:sz w:val="24"/>
          <w:szCs w:val="24"/>
          <w:lang w:val="uk-UA"/>
        </w:rPr>
        <w:t>частково з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визначенням</w:t>
      </w:r>
      <w:r w:rsidR="001C1B73" w:rsidRPr="00EB7137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, наведеними в цьому Положенні, Користувач 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не має права використовувати сайт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________________</w:t>
      </w:r>
      <w:r w:rsidR="00F77AA7" w:rsidRPr="00EB713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1C1B73" w:rsidRPr="00EB7137" w:rsidRDefault="001C1B73" w:rsidP="00F77AA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2.5.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У разі використання сайту ________________ (з будь-якою метою), Користувач визнає, що ознайомився з цим Положенням, визнає його повністю та не має жодних претензій до обробки його персональних даних. </w:t>
      </w:r>
    </w:p>
    <w:p w:rsidR="001C1B73" w:rsidRPr="00EB7137" w:rsidRDefault="00E956C0" w:rsidP="00F77AA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2.6.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Підприємство не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перевіряє достовірність персональних даних, що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вказуються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Користувачем сайту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_________________. </w:t>
      </w:r>
    </w:p>
    <w:p w:rsidR="00E956C0" w:rsidRPr="00EB7137" w:rsidRDefault="00E956C0" w:rsidP="00F77AA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956C0" w:rsidRPr="00EB7137" w:rsidRDefault="00E956C0" w:rsidP="00E956C0">
      <w:pPr>
        <w:pStyle w:val="a3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:rsidR="00E956C0" w:rsidRPr="00EB7137" w:rsidRDefault="00E956C0" w:rsidP="008B2D29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3. Предмет політики конфіденційності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3.1.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Дане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Положення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встановлює зобов’язання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Володільця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сайту щодо нерозголошення та забезпечення режиму захисту конфіденційності персональних даних, які Користувач повинен за вимогою надати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Підприємству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сайту при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заповненні відомостей про себе у відповідному розділі даного сайту. 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3.2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. Персональні дані, дозволені до обробки в рамках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цього Положення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, надаються Користувачем шляхом заповнення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відповідного розділу сайту </w:t>
      </w:r>
      <w:r w:rsidRPr="00EB7137">
        <w:rPr>
          <w:rFonts w:ascii="Times New Roman" w:hAnsi="Times New Roman" w:cs="Times New Roman"/>
          <w:sz w:val="24"/>
          <w:szCs w:val="24"/>
          <w:highlight w:val="yellow"/>
          <w:lang w:val="uk-UA"/>
        </w:rPr>
        <w:t>(«Зворотній відгук»)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і включають в себе наступну інформацію: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3.2.1.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прізвище, ім’я, по батькові Користувача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3.2.2.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контактний телефон Користувача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3.2.3.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адреса електронної пошти (e-</w:t>
      </w:r>
      <w:proofErr w:type="spellStart"/>
      <w:r w:rsidRPr="00EB7137">
        <w:rPr>
          <w:rFonts w:ascii="Times New Roman" w:hAnsi="Times New Roman" w:cs="Times New Roman"/>
          <w:sz w:val="24"/>
          <w:szCs w:val="24"/>
          <w:lang w:val="uk-UA"/>
        </w:rPr>
        <w:t>mail</w:t>
      </w:r>
      <w:proofErr w:type="spellEnd"/>
      <w:r w:rsidRPr="00EB7137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3.3.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Будь-яка інша персональна інформація не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зазначена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вище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, або в інших пунктах Положення,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підлягає надійному зберіганню і нерозповсюдження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:rsidR="00E956C0" w:rsidRPr="00EB7137" w:rsidRDefault="00E956C0" w:rsidP="008B2D29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4. Мета збору персональних даних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4.1.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Персональні дані Користувача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Підприємство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може використовувати в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наступних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цілях: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4.1.1.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Встановлення з Користувачем зворотного зв’язку, включаючи напрямок повідомлень, запитів, що стосуються використання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даного сайту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, надання послуг, обробка запитів і заявок від Користувача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4.1.2.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Підтвердження достовірності та повноти персональних даних, наданих Користувачем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956C0" w:rsidRPr="00EB7137" w:rsidRDefault="00E956C0" w:rsidP="008B2D29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5. Способи і терміни обробки персональних даних</w:t>
      </w:r>
      <w:r w:rsid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. Захист даних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5.1.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Обробка персональних даних Користувача здійснюється без обмеження терміну, будь-яким законним способом, в тому числі в інформаційних системах персональних даних з використанням засобів автоматизації або без використання таких засобів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EB7137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5.2.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Користувач погоджується з тим, що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Підприємство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має право передавати персональні дані третім особам, зокрема, </w:t>
      </w:r>
      <w:r w:rsidR="00EB7137" w:rsidRPr="00EB7137">
        <w:rPr>
          <w:rFonts w:ascii="Times New Roman" w:hAnsi="Times New Roman" w:cs="Times New Roman"/>
          <w:sz w:val="24"/>
          <w:szCs w:val="24"/>
          <w:lang w:val="uk-UA"/>
        </w:rPr>
        <w:t>співробітникам Підприємства, партнерам Підприємства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, виключно з метою </w:t>
      </w:r>
      <w:r w:rsidR="00EB713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відповідей на питання, або надання послуги, </w:t>
      </w:r>
      <w:r w:rsidR="008B2D29">
        <w:rPr>
          <w:rFonts w:ascii="Times New Roman" w:hAnsi="Times New Roman" w:cs="Times New Roman"/>
          <w:sz w:val="24"/>
          <w:szCs w:val="24"/>
          <w:lang w:val="uk-UA"/>
        </w:rPr>
        <w:t xml:space="preserve">або з інших підстав, </w:t>
      </w:r>
      <w:r w:rsidR="00EB713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відповідно до запиту Користувача зазначеного у формі Зворотного зв’язку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на </w:t>
      </w:r>
      <w:r w:rsidR="00EB7137"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даному сайті. </w:t>
      </w:r>
    </w:p>
    <w:p w:rsidR="00E956C0" w:rsidRPr="00EB7137" w:rsidRDefault="00E956C0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5.3.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Персональні дані Користувача можуть бути передані уповноваженим органам державної влади України тільки на підставах та в порядку, встановленим законодавством України.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EB7137" w:rsidRDefault="00EB7137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5.4.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При втраті або розголошення персональних даних </w:t>
      </w:r>
      <w:r w:rsidR="008B2D29">
        <w:rPr>
          <w:rFonts w:ascii="Times New Roman" w:hAnsi="Times New Roman" w:cs="Times New Roman"/>
          <w:sz w:val="24"/>
          <w:szCs w:val="24"/>
          <w:lang w:val="uk-UA"/>
        </w:rPr>
        <w:t>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олоділець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сайту інформує Користувача про втрату</w:t>
      </w:r>
      <w:r w:rsidR="008B2D29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або розголошення персональних даних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шляхом опублікування такого повідомлення на сайті. </w:t>
      </w:r>
    </w:p>
    <w:p w:rsidR="00EB7137" w:rsidRDefault="00EB7137" w:rsidP="00E956C0">
      <w:pPr>
        <w:pStyle w:val="a3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5.5.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Володілець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сайту вживає необхідних організаційних і технічних заходів для захисту персональної інформації Користувача від неправомірного або випадкового доступу, знищення, перекручення, блокування, копіювання, поширення, а також від інших неправомірних дій третіх осіб.</w:t>
      </w: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</w:p>
    <w:p w:rsidR="00EB7137" w:rsidRDefault="00EB7137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5.6.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Бази персональних даних розміщуються на власних серверах, що знаходяться на території України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EB7137" w:rsidRDefault="00EB7137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B7137" w:rsidRDefault="00EB7137" w:rsidP="008B2D29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6. Інші умови</w:t>
      </w:r>
    </w:p>
    <w:p w:rsidR="00EB7137" w:rsidRDefault="00EB7137" w:rsidP="00EB713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6</w:t>
      </w: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.1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Підприємство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має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право змінити умови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даного Положення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в будь-який момент.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разі здійснення оновлення даного Положення, оновлена редакція буде розміщена на сайті за наступним посиланням: ________________________________________. </w:t>
      </w:r>
    </w:p>
    <w:p w:rsidR="00EB7137" w:rsidRPr="00EB7137" w:rsidRDefault="00EB7137" w:rsidP="00EB713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6.1.1.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У випадку, якщо Користувач не погоджується із змінами, він зобов’язується негайно припинити будь-яке користування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даним сайтом. </w:t>
      </w:r>
    </w:p>
    <w:p w:rsidR="00EB7137" w:rsidRPr="00EB7137" w:rsidRDefault="00EB7137" w:rsidP="00EB713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6.2.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Приватне підприємство «АКВА ФУДЗ»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не несе відповідальності за шкоду або збитки, яких зазнав Користувач або треті особи в результаті помилкового розуміння або нерозуміння умов </w:t>
      </w:r>
      <w:r w:rsidR="008B2D29">
        <w:rPr>
          <w:rFonts w:ascii="Times New Roman" w:hAnsi="Times New Roman" w:cs="Times New Roman"/>
          <w:sz w:val="24"/>
          <w:szCs w:val="24"/>
          <w:lang w:val="uk-UA"/>
        </w:rPr>
        <w:t>цього Положення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EB7137" w:rsidRPr="00EB7137" w:rsidRDefault="00EB7137" w:rsidP="00EB7137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6</w:t>
      </w:r>
      <w:r w:rsidRPr="00EB7137">
        <w:rPr>
          <w:rFonts w:ascii="Times New Roman" w:hAnsi="Times New Roman" w:cs="Times New Roman"/>
          <w:b/>
          <w:bCs/>
          <w:sz w:val="24"/>
          <w:szCs w:val="24"/>
          <w:lang w:val="uk-UA"/>
        </w:rPr>
        <w:t>.3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У разі, якщо </w:t>
      </w:r>
      <w:r>
        <w:rPr>
          <w:rFonts w:ascii="Times New Roman" w:hAnsi="Times New Roman" w:cs="Times New Roman"/>
          <w:sz w:val="24"/>
          <w:szCs w:val="24"/>
          <w:lang w:val="uk-UA"/>
        </w:rPr>
        <w:t>Положення, або пункти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 ц</w:t>
      </w:r>
      <w:r>
        <w:rPr>
          <w:rFonts w:ascii="Times New Roman" w:hAnsi="Times New Roman" w:cs="Times New Roman"/>
          <w:sz w:val="24"/>
          <w:szCs w:val="24"/>
          <w:lang w:val="uk-UA"/>
        </w:rPr>
        <w:t>ього Положення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, або їх частини, будуть визнані такими, що суперечать діючому законодавству України, або такими, що є недійсними, цей факт ніяким чином не буде впливати на інші </w:t>
      </w:r>
      <w:r>
        <w:rPr>
          <w:rFonts w:ascii="Times New Roman" w:hAnsi="Times New Roman" w:cs="Times New Roman"/>
          <w:sz w:val="24"/>
          <w:szCs w:val="24"/>
          <w:lang w:val="uk-UA"/>
        </w:rPr>
        <w:t>пункти цього Положення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, вони залишаються повністю чинні і продовжують діяти в повній мірі і являються дійсними, а будь-як</w:t>
      </w:r>
      <w:r>
        <w:rPr>
          <w:rFonts w:ascii="Times New Roman" w:hAnsi="Times New Roman" w:cs="Times New Roman"/>
          <w:sz w:val="24"/>
          <w:szCs w:val="24"/>
          <w:lang w:val="uk-UA"/>
        </w:rPr>
        <w:t>а інші частина П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оложення або </w:t>
      </w:r>
      <w:r>
        <w:rPr>
          <w:rFonts w:ascii="Times New Roman" w:hAnsi="Times New Roman" w:cs="Times New Roman"/>
          <w:sz w:val="24"/>
          <w:szCs w:val="24"/>
          <w:lang w:val="uk-UA"/>
        </w:rPr>
        <w:t>П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>оложення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цілому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t xml:space="preserve">, яке не може бути виконаним, без подальших </w:t>
      </w:r>
      <w:r w:rsidRPr="00EB7137">
        <w:rPr>
          <w:rFonts w:ascii="Times New Roman" w:hAnsi="Times New Roman" w:cs="Times New Roman"/>
          <w:sz w:val="24"/>
          <w:szCs w:val="24"/>
          <w:lang w:val="uk-UA"/>
        </w:rPr>
        <w:lastRenderedPageBreak/>
        <w:t>дії Сторін, вважається зміненим, виправленим в тій мірі, в якій це необхідно для забезпечення його дійсності і можливості виконання.</w:t>
      </w:r>
    </w:p>
    <w:p w:rsidR="00EB7137" w:rsidRDefault="00EB7137" w:rsidP="00E956C0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EB7137" w:rsidRPr="00EB7137" w:rsidRDefault="00EB7137" w:rsidP="00EB7137">
      <w:pPr>
        <w:pStyle w:val="a3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EB7137" w:rsidRPr="00EB7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A7"/>
    <w:rsid w:val="001C1B73"/>
    <w:rsid w:val="0037769C"/>
    <w:rsid w:val="008B2D29"/>
    <w:rsid w:val="00D15F07"/>
    <w:rsid w:val="00E956C0"/>
    <w:rsid w:val="00EB7137"/>
    <w:rsid w:val="00F7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409B"/>
  <w15:chartTrackingRefBased/>
  <w15:docId w15:val="{D9924948-2B20-4D92-BF49-B1E377B4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77AA7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E956C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56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ffice@af.org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Сергунін</dc:creator>
  <cp:keywords/>
  <dc:description/>
  <cp:lastModifiedBy>Егор Сергунін</cp:lastModifiedBy>
  <cp:revision>2</cp:revision>
  <dcterms:created xsi:type="dcterms:W3CDTF">2025-02-27T08:52:00Z</dcterms:created>
  <dcterms:modified xsi:type="dcterms:W3CDTF">2025-02-27T09:43:00Z</dcterms:modified>
</cp:coreProperties>
</file>