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4855"/>
        <w:gridCol w:w="2338"/>
        <w:gridCol w:w="2245"/>
        <w:gridCol w:w="2245"/>
        <w:gridCol w:w="2245"/>
        <w:gridCol w:w="2145"/>
        <w:gridCol w:w="2195"/>
        <w:gridCol w:w="1104"/>
      </w:tblGrid>
      <w:tr w:rsidR="009705E9" w:rsidTr="00FF68CF">
        <w:trPr>
          <w:trHeight w:val="276"/>
          <w:jc w:val="center"/>
        </w:trPr>
        <w:tc>
          <w:tcPr>
            <w:tcW w:w="0" w:type="auto"/>
            <w:gridSpan w:val="8"/>
            <w:tcBorders>
              <w:top w:val="single" w:sz="12" w:space="0" w:color="B41700"/>
              <w:left w:val="nil"/>
              <w:bottom w:val="single" w:sz="12" w:space="0" w:color="B417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b/>
                <w:bCs/>
                <w:color w:val="B51700"/>
                <w:sz w:val="22"/>
                <w:szCs w:val="22"/>
              </w:rPr>
              <w:t>Table 1. Neuroradiological assessment of presurgical MR imaging features across the entire medulloblastoma dataset stratified by molecular subtypes</w:t>
            </w:r>
          </w:p>
        </w:tc>
      </w:tr>
      <w:tr w:rsidR="009705E9" w:rsidTr="00FF68CF">
        <w:trPr>
          <w:trHeight w:val="276"/>
          <w:jc w:val="center"/>
        </w:trPr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5E9" w:rsidRDefault="009705E9"/>
        </w:tc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5E9" w:rsidRDefault="009705E9"/>
        </w:tc>
        <w:tc>
          <w:tcPr>
            <w:tcW w:w="0" w:type="auto"/>
            <w:gridSpan w:val="4"/>
            <w:tcBorders>
              <w:top w:val="single" w:sz="12" w:space="0" w:color="B41700"/>
              <w:left w:val="nil"/>
              <w:bottom w:val="single" w:sz="12" w:space="0" w:color="B4170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color w:val="B51700"/>
                <w:sz w:val="20"/>
                <w:szCs w:val="20"/>
              </w:rPr>
              <w:t>Molecular Subtypes</w:t>
            </w:r>
          </w:p>
        </w:tc>
        <w:tc>
          <w:tcPr>
            <w:tcW w:w="0" w:type="auto"/>
            <w:vMerge w:val="restart"/>
            <w:tcBorders>
              <w:top w:val="single" w:sz="12" w:space="0" w:color="B41700"/>
              <w:left w:val="nil"/>
              <w:bottom w:val="single" w:sz="12" w:space="0" w:color="B4170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color w:val="B51700"/>
                <w:sz w:val="20"/>
                <w:szCs w:val="20"/>
              </w:rPr>
              <w:t>Total</w:t>
            </w:r>
          </w:p>
        </w:tc>
        <w:tc>
          <w:tcPr>
            <w:tcW w:w="0" w:type="auto"/>
            <w:vMerge w:val="restart"/>
            <w:tcBorders>
              <w:top w:val="single" w:sz="12" w:space="0" w:color="B41700"/>
              <w:left w:val="nil"/>
              <w:bottom w:val="single" w:sz="12" w:space="0" w:color="B4170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i/>
                <w:iCs/>
                <w:color w:val="B51700"/>
                <w:sz w:val="20"/>
                <w:szCs w:val="20"/>
              </w:rPr>
              <w:t>P</w:t>
            </w:r>
            <w:r>
              <w:rPr>
                <w:rFonts w:ascii="Helvetica Neue" w:hAnsi="Helvetica Neue"/>
                <w:color w:val="B51700"/>
                <w:sz w:val="20"/>
                <w:szCs w:val="20"/>
                <w:lang w:val="en-US"/>
              </w:rPr>
              <w:t xml:space="preserve"> value</w:t>
            </w:r>
          </w:p>
        </w:tc>
      </w:tr>
      <w:tr w:rsidR="009705E9" w:rsidTr="00FF68CF">
        <w:trPr>
          <w:trHeight w:val="276"/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5E9" w:rsidRDefault="009705E9"/>
        </w:tc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5E9" w:rsidRDefault="009705E9"/>
        </w:tc>
        <w:tc>
          <w:tcPr>
            <w:tcW w:w="0" w:type="auto"/>
            <w:tcBorders>
              <w:top w:val="single" w:sz="12" w:space="0" w:color="B41700"/>
              <w:left w:val="nil"/>
              <w:bottom w:val="single" w:sz="12" w:space="0" w:color="B4170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color w:val="B51700"/>
                <w:sz w:val="20"/>
                <w:szCs w:val="20"/>
              </w:rPr>
              <w:t>WNT</w:t>
            </w:r>
          </w:p>
        </w:tc>
        <w:tc>
          <w:tcPr>
            <w:tcW w:w="0" w:type="auto"/>
            <w:tcBorders>
              <w:top w:val="single" w:sz="12" w:space="0" w:color="B41700"/>
              <w:left w:val="nil"/>
              <w:bottom w:val="single" w:sz="12" w:space="0" w:color="B4170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color w:val="B51700"/>
                <w:sz w:val="20"/>
                <w:szCs w:val="20"/>
              </w:rPr>
              <w:t>SHH</w:t>
            </w:r>
          </w:p>
        </w:tc>
        <w:tc>
          <w:tcPr>
            <w:tcW w:w="0" w:type="auto"/>
            <w:tcBorders>
              <w:top w:val="single" w:sz="12" w:space="0" w:color="B41700"/>
              <w:left w:val="nil"/>
              <w:bottom w:val="single" w:sz="12" w:space="0" w:color="B4170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color w:val="B51700"/>
                <w:sz w:val="20"/>
                <w:szCs w:val="20"/>
              </w:rPr>
              <w:t>Group3</w:t>
            </w:r>
          </w:p>
        </w:tc>
        <w:tc>
          <w:tcPr>
            <w:tcW w:w="0" w:type="auto"/>
            <w:tcBorders>
              <w:top w:val="single" w:sz="12" w:space="0" w:color="B41700"/>
              <w:left w:val="nil"/>
              <w:bottom w:val="single" w:sz="12" w:space="0" w:color="B4170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color w:val="B51700"/>
                <w:sz w:val="20"/>
                <w:szCs w:val="20"/>
              </w:rPr>
              <w:t>Group4</w:t>
            </w:r>
          </w:p>
        </w:tc>
        <w:tc>
          <w:tcPr>
            <w:tcW w:w="0" w:type="auto"/>
            <w:vMerge/>
            <w:tcBorders>
              <w:top w:val="single" w:sz="12" w:space="0" w:color="B41700"/>
              <w:left w:val="nil"/>
              <w:bottom w:val="single" w:sz="12" w:space="0" w:color="B41700"/>
              <w:right w:val="nil"/>
            </w:tcBorders>
            <w:shd w:val="clear" w:color="auto" w:fill="FEFEFE"/>
          </w:tcPr>
          <w:p w:rsidR="009705E9" w:rsidRDefault="009705E9"/>
        </w:tc>
        <w:tc>
          <w:tcPr>
            <w:tcW w:w="0" w:type="auto"/>
            <w:vMerge/>
            <w:tcBorders>
              <w:top w:val="single" w:sz="12" w:space="0" w:color="B41700"/>
              <w:left w:val="nil"/>
              <w:bottom w:val="single" w:sz="12" w:space="0" w:color="B41700"/>
              <w:right w:val="nil"/>
            </w:tcBorders>
            <w:shd w:val="clear" w:color="auto" w:fill="FEFEFE"/>
          </w:tcPr>
          <w:p w:rsidR="009705E9" w:rsidRDefault="009705E9"/>
        </w:tc>
      </w:tr>
      <w:tr w:rsidR="009705E9" w:rsidTr="00FF68CF">
        <w:trPr>
          <w:trHeight w:val="310"/>
          <w:jc w:val="center"/>
        </w:trPr>
        <w:tc>
          <w:tcPr>
            <w:tcW w:w="0" w:type="auto"/>
            <w:gridSpan w:val="6"/>
            <w:tcBorders>
              <w:top w:val="single" w:sz="12" w:space="0" w:color="B41700"/>
              <w:left w:val="nil"/>
              <w:bottom w:val="single" w:sz="12" w:space="0" w:color="B4170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color w:val="B51700"/>
                <w:sz w:val="20"/>
                <w:szCs w:val="20"/>
              </w:rPr>
              <w:t xml:space="preserve">Location of the primary tumor </w:t>
            </w:r>
          </w:p>
        </w:tc>
        <w:tc>
          <w:tcPr>
            <w:tcW w:w="0" w:type="auto"/>
            <w:tcBorders>
              <w:top w:val="single" w:sz="12" w:space="0" w:color="B41700"/>
              <w:left w:val="nil"/>
              <w:bottom w:val="single" w:sz="12" w:space="0" w:color="B4170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5E9" w:rsidRDefault="009705E9"/>
        </w:tc>
        <w:tc>
          <w:tcPr>
            <w:tcW w:w="0" w:type="auto"/>
            <w:tcBorders>
              <w:top w:val="single" w:sz="12" w:space="0" w:color="B41700"/>
              <w:left w:val="nil"/>
              <w:bottom w:val="single" w:sz="12" w:space="0" w:color="B4170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&lt;0.0001***</w:t>
            </w:r>
            <w:r>
              <w:rPr>
                <w:rFonts w:ascii="Helvetica Neue" w:hAnsi="Helvetica Neue"/>
                <w:sz w:val="26"/>
                <w:szCs w:val="26"/>
                <w:vertAlign w:val="superscript"/>
              </w:rPr>
              <w:t>d</w:t>
            </w:r>
          </w:p>
        </w:tc>
      </w:tr>
      <w:tr w:rsidR="009705E9" w:rsidTr="00FF68CF">
        <w:trPr>
          <w:trHeight w:val="310"/>
          <w:jc w:val="center"/>
        </w:trPr>
        <w:tc>
          <w:tcPr>
            <w:tcW w:w="0" w:type="auto"/>
            <w:gridSpan w:val="2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Midline vermis/fourth ventricle</w:t>
            </w:r>
          </w:p>
        </w:tc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79 (68.10%)</w:t>
            </w:r>
          </w:p>
        </w:tc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90 (43.69%)</w:t>
            </w:r>
          </w:p>
        </w:tc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54 (56.25%)</w:t>
            </w:r>
          </w:p>
        </w:tc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186 (57.94%)</w:t>
            </w:r>
          </w:p>
        </w:tc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409 (55.35%)</w:t>
            </w:r>
          </w:p>
        </w:tc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0.0002***</w:t>
            </w:r>
          </w:p>
        </w:tc>
      </w:tr>
      <w:tr w:rsidR="009705E9" w:rsidTr="00FF68CF">
        <w:trPr>
          <w:trHeight w:val="310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Fourth ventricle-uni-CPA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21 (18.10%)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17 (8.25%)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14 (14.58%)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53 (16.51%)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105 (14.21%)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0.031*</w:t>
            </w:r>
          </w:p>
        </w:tc>
      </w:tr>
      <w:tr w:rsidR="009705E9" w:rsidTr="00FF68CF">
        <w:trPr>
          <w:trHeight w:val="310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Fourth ventricle-bi-CPA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7 (6.03%)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17 (8.25%)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20 (20.83%)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61 (19.00%)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105 (14.21%)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&lt;0.0001****</w:t>
            </w:r>
          </w:p>
        </w:tc>
      </w:tr>
      <w:tr w:rsidR="009705E9" w:rsidTr="00FF68CF">
        <w:trPr>
          <w:trHeight w:val="310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Within CPA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2 (1.72%)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2 (0.97%)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1 (1.04%)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1 (0.31%)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6 (0.81%)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0.308</w:t>
            </w:r>
          </w:p>
        </w:tc>
      </w:tr>
      <w:tr w:rsidR="009705E9" w:rsidTr="00FF68CF">
        <w:trPr>
          <w:trHeight w:val="310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Cerebellar hemisphere&amp;midline/fourth ventricle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6 (5.17%)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35 (16.99%)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7 (7.29%)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14 (4.36%)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62 (8.39%)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&lt;0.0001****</w:t>
            </w:r>
          </w:p>
        </w:tc>
      </w:tr>
      <w:tr w:rsidR="009705E9" w:rsidTr="00FF68CF">
        <w:trPr>
          <w:trHeight w:val="310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Cerebellar hemisphere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1 (0.86%)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45 (21.84%)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0 (0.00%)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6 (1.87%)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52 (7.04%)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&lt;0.0001****</w:t>
            </w:r>
          </w:p>
        </w:tc>
      </w:tr>
      <w:tr w:rsidR="009705E9" w:rsidTr="00FF68CF">
        <w:trPr>
          <w:trHeight w:val="310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116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206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96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321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739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single" w:sz="2" w:space="0" w:color="FEFEFE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9705E9"/>
        </w:tc>
      </w:tr>
      <w:tr w:rsidR="009705E9" w:rsidTr="00FF68CF">
        <w:trPr>
          <w:trHeight w:val="276"/>
          <w:jc w:val="center"/>
        </w:trPr>
        <w:tc>
          <w:tcPr>
            <w:tcW w:w="0" w:type="auto"/>
            <w:gridSpan w:val="8"/>
            <w:tcBorders>
              <w:top w:val="single" w:sz="12" w:space="0" w:color="B41700"/>
              <w:left w:val="nil"/>
              <w:bottom w:val="single" w:sz="12" w:space="0" w:color="B4170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color w:val="B51700"/>
                <w:sz w:val="20"/>
                <w:szCs w:val="20"/>
              </w:rPr>
              <w:t>Enhancement of the primary tumor</w:t>
            </w:r>
          </w:p>
        </w:tc>
      </w:tr>
      <w:tr w:rsidR="009705E9" w:rsidTr="00FF68CF">
        <w:trPr>
          <w:trHeight w:val="276"/>
          <w:jc w:val="center"/>
        </w:trPr>
        <w:tc>
          <w:tcPr>
            <w:tcW w:w="0" w:type="auto"/>
            <w:vMerge w:val="restart"/>
            <w:tcBorders>
              <w:top w:val="single" w:sz="12" w:space="0" w:color="B41700"/>
              <w:left w:val="nil"/>
              <w:bottom w:val="single" w:sz="12" w:space="0" w:color="B4170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  <w:lang w:val="en-US"/>
              </w:rPr>
              <w:t>The proportion of enhancement</w:t>
            </w:r>
            <w:r>
              <w:rPr>
                <w:rFonts w:ascii="Helvetica Neue" w:hAnsi="Helvetica Neue"/>
                <w:vertAlign w:val="superscript"/>
              </w:rPr>
              <w:t>a</w:t>
            </w:r>
          </w:p>
        </w:tc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median (Q1, Q3)</w:t>
            </w:r>
          </w:p>
        </w:tc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34.80% (13.60%,53.85%)</w:t>
            </w:r>
          </w:p>
        </w:tc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21.85% (10.25%,37.85%)</w:t>
            </w:r>
          </w:p>
        </w:tc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32.60% (19.45%,47.15%)</w:t>
            </w:r>
          </w:p>
        </w:tc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14.40% (6.75%,28.30%)</w:t>
            </w:r>
          </w:p>
        </w:tc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21.15% (8.82%, 38.43%)</w:t>
            </w:r>
          </w:p>
        </w:tc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&lt;0.0001****</w:t>
            </w:r>
          </w:p>
        </w:tc>
      </w:tr>
      <w:tr w:rsidR="009705E9" w:rsidTr="00FF68CF">
        <w:trPr>
          <w:trHeight w:val="276"/>
          <w:jc w:val="center"/>
        </w:trPr>
        <w:tc>
          <w:tcPr>
            <w:tcW w:w="0" w:type="auto"/>
            <w:vMerge/>
            <w:tcBorders>
              <w:top w:val="single" w:sz="12" w:space="0" w:color="B41700"/>
              <w:left w:val="nil"/>
              <w:bottom w:val="single" w:sz="12" w:space="0" w:color="B41700"/>
              <w:right w:val="nil"/>
            </w:tcBorders>
            <w:shd w:val="clear" w:color="auto" w:fill="FEFEFE"/>
          </w:tcPr>
          <w:p w:rsidR="009705E9" w:rsidRDefault="009705E9"/>
        </w:tc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mean (std)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34.46% (22.09%)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25.49% (18.92%)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34.87% (19.82%)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19.66% (16.96%)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25.58% (19.74%)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&lt;0.0001***</w:t>
            </w:r>
          </w:p>
        </w:tc>
      </w:tr>
      <w:tr w:rsidR="009705E9" w:rsidTr="00FF68CF">
        <w:trPr>
          <w:trHeight w:val="276"/>
          <w:jc w:val="center"/>
        </w:trPr>
        <w:tc>
          <w:tcPr>
            <w:tcW w:w="0" w:type="auto"/>
            <w:vMerge w:val="restart"/>
            <w:tcBorders>
              <w:top w:val="single" w:sz="12" w:space="0" w:color="B41700"/>
              <w:left w:val="nil"/>
              <w:bottom w:val="single" w:sz="12" w:space="0" w:color="B4170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The proportion of enhancement, stratified by three classes</w:t>
            </w:r>
          </w:p>
        </w:tc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none/minimal (&lt;=10%)</w:t>
            </w:r>
          </w:p>
        </w:tc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21 (18.26%)</w:t>
            </w:r>
          </w:p>
        </w:tc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50 (24.51%)</w:t>
            </w:r>
          </w:p>
        </w:tc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12 (12.63%)</w:t>
            </w:r>
          </w:p>
        </w:tc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125 (39.18%)</w:t>
            </w:r>
          </w:p>
        </w:tc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208 (28.4%)</w:t>
            </w:r>
          </w:p>
        </w:tc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&lt;0.0001****</w:t>
            </w:r>
          </w:p>
        </w:tc>
      </w:tr>
      <w:tr w:rsidR="009705E9" w:rsidTr="00FF68CF">
        <w:trPr>
          <w:trHeight w:val="276"/>
          <w:jc w:val="center"/>
        </w:trPr>
        <w:tc>
          <w:tcPr>
            <w:tcW w:w="0" w:type="auto"/>
            <w:vMerge/>
            <w:tcBorders>
              <w:top w:val="single" w:sz="12" w:space="0" w:color="B41700"/>
              <w:left w:val="nil"/>
              <w:bottom w:val="single" w:sz="12" w:space="0" w:color="B41700"/>
              <w:right w:val="nil"/>
            </w:tcBorders>
            <w:shd w:val="clear" w:color="auto" w:fill="FEFEFE"/>
          </w:tcPr>
          <w:p w:rsidR="009705E9" w:rsidRDefault="009705E9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heterogeneous (10%-50%)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60 (52.17%)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126 (61.76%)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63 (66.32%)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168 (52.66%)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417 (56.9%)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5E9" w:rsidRDefault="009705E9"/>
        </w:tc>
      </w:tr>
      <w:tr w:rsidR="009705E9" w:rsidTr="00FF68CF">
        <w:trPr>
          <w:trHeight w:val="276"/>
          <w:jc w:val="center"/>
        </w:trPr>
        <w:tc>
          <w:tcPr>
            <w:tcW w:w="0" w:type="auto"/>
            <w:vMerge/>
            <w:tcBorders>
              <w:top w:val="single" w:sz="12" w:space="0" w:color="B41700"/>
              <w:left w:val="nil"/>
              <w:bottom w:val="single" w:sz="12" w:space="0" w:color="B41700"/>
              <w:right w:val="nil"/>
            </w:tcBorders>
            <w:shd w:val="clear" w:color="auto" w:fill="FEFEFE"/>
          </w:tcPr>
          <w:p w:rsidR="009705E9" w:rsidRDefault="009705E9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diffuse (&gt;50%)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34 (29.57%)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28 (13.73%)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20 (21.05%)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26 (8.15%)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108 (14.7%)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5E9" w:rsidRDefault="009705E9"/>
        </w:tc>
      </w:tr>
      <w:tr w:rsidR="009705E9" w:rsidTr="00FF68CF">
        <w:trPr>
          <w:trHeight w:val="276"/>
          <w:jc w:val="center"/>
        </w:trPr>
        <w:tc>
          <w:tcPr>
            <w:tcW w:w="0" w:type="auto"/>
            <w:vMerge/>
            <w:tcBorders>
              <w:top w:val="single" w:sz="12" w:space="0" w:color="B41700"/>
              <w:left w:val="nil"/>
              <w:bottom w:val="single" w:sz="12" w:space="0" w:color="B41700"/>
              <w:right w:val="nil"/>
            </w:tcBorders>
            <w:shd w:val="clear" w:color="auto" w:fill="FEFEFE"/>
          </w:tcPr>
          <w:p w:rsidR="009705E9" w:rsidRDefault="009705E9"/>
        </w:tc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115 (100.0%)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204 (100.0%)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95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319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733 (100.0%)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5E9" w:rsidRDefault="009705E9"/>
        </w:tc>
      </w:tr>
      <w:tr w:rsidR="009705E9" w:rsidTr="00FF68CF">
        <w:trPr>
          <w:trHeight w:val="276"/>
          <w:jc w:val="center"/>
        </w:trPr>
        <w:tc>
          <w:tcPr>
            <w:tcW w:w="0" w:type="auto"/>
            <w:vMerge w:val="restart"/>
            <w:tcBorders>
              <w:top w:val="single" w:sz="12" w:space="0" w:color="B41700"/>
              <w:left w:val="nil"/>
              <w:bottom w:val="single" w:sz="12" w:space="0" w:color="B4170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  <w:lang w:val="en-US"/>
              </w:rPr>
              <w:t>The intensity of enhancement</w:t>
            </w:r>
            <w:r>
              <w:rPr>
                <w:rFonts w:ascii="Helvetica Neue" w:hAnsi="Helvetica Neue"/>
                <w:vertAlign w:val="superscript"/>
              </w:rPr>
              <w:t>b</w:t>
            </w:r>
          </w:p>
        </w:tc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none enhancement</w:t>
            </w:r>
          </w:p>
        </w:tc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4 (3.48%)</w:t>
            </w:r>
          </w:p>
        </w:tc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7 (3.43%)</w:t>
            </w:r>
          </w:p>
        </w:tc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2 (2.11%)</w:t>
            </w:r>
          </w:p>
        </w:tc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17 (5.33%)</w:t>
            </w:r>
          </w:p>
        </w:tc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30 (4.1%)</w:t>
            </w:r>
          </w:p>
        </w:tc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0.002**</w:t>
            </w:r>
          </w:p>
        </w:tc>
      </w:tr>
      <w:tr w:rsidR="009705E9" w:rsidTr="00FF68CF">
        <w:trPr>
          <w:trHeight w:val="276"/>
          <w:jc w:val="center"/>
        </w:trPr>
        <w:tc>
          <w:tcPr>
            <w:tcW w:w="0" w:type="auto"/>
            <w:vMerge/>
            <w:tcBorders>
              <w:top w:val="single" w:sz="12" w:space="0" w:color="B41700"/>
              <w:left w:val="nil"/>
              <w:bottom w:val="single" w:sz="12" w:space="0" w:color="B41700"/>
              <w:right w:val="nil"/>
            </w:tcBorders>
            <w:shd w:val="clear" w:color="auto" w:fill="FEFEFE"/>
          </w:tcPr>
          <w:p w:rsidR="009705E9" w:rsidRDefault="009705E9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lower enhancement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45 (39.13%)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106 (51.96%)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35 (36.84%)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177 (55.49%)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363 (49.5%)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5E9" w:rsidRDefault="009705E9"/>
        </w:tc>
      </w:tr>
      <w:tr w:rsidR="009705E9" w:rsidTr="00FF68CF">
        <w:trPr>
          <w:trHeight w:val="276"/>
          <w:jc w:val="center"/>
        </w:trPr>
        <w:tc>
          <w:tcPr>
            <w:tcW w:w="0" w:type="auto"/>
            <w:vMerge/>
            <w:tcBorders>
              <w:top w:val="single" w:sz="12" w:space="0" w:color="B41700"/>
              <w:left w:val="nil"/>
              <w:bottom w:val="single" w:sz="12" w:space="0" w:color="B41700"/>
              <w:right w:val="nil"/>
            </w:tcBorders>
            <w:shd w:val="clear" w:color="auto" w:fill="FEFEFE"/>
          </w:tcPr>
          <w:p w:rsidR="009705E9" w:rsidRDefault="009705E9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equal enhancement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66 (57.39%)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91 (44.61%)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58 (61.05%)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125 (39.18%)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340 (46.4%)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5E9" w:rsidRDefault="009705E9"/>
        </w:tc>
      </w:tr>
      <w:tr w:rsidR="009705E9" w:rsidTr="00FF68CF">
        <w:trPr>
          <w:trHeight w:val="276"/>
          <w:jc w:val="center"/>
        </w:trPr>
        <w:tc>
          <w:tcPr>
            <w:tcW w:w="0" w:type="auto"/>
            <w:vMerge/>
            <w:tcBorders>
              <w:top w:val="single" w:sz="12" w:space="0" w:color="B41700"/>
              <w:left w:val="nil"/>
              <w:bottom w:val="single" w:sz="12" w:space="0" w:color="B41700"/>
              <w:right w:val="nil"/>
            </w:tcBorders>
            <w:shd w:val="clear" w:color="auto" w:fill="FEFEFE"/>
          </w:tcPr>
          <w:p w:rsidR="009705E9" w:rsidRDefault="009705E9"/>
        </w:tc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115 (100.0%)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204 (100.0%)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95 (100.0%)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319 (100.0%)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733 (100.0%)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5E9" w:rsidRDefault="009705E9"/>
        </w:tc>
      </w:tr>
      <w:tr w:rsidR="009705E9" w:rsidTr="00FF68CF">
        <w:trPr>
          <w:trHeight w:val="286"/>
          <w:jc w:val="center"/>
        </w:trPr>
        <w:tc>
          <w:tcPr>
            <w:tcW w:w="0" w:type="auto"/>
            <w:gridSpan w:val="8"/>
            <w:tcBorders>
              <w:top w:val="single" w:sz="12" w:space="0" w:color="B41700"/>
              <w:left w:val="nil"/>
              <w:bottom w:val="single" w:sz="12" w:space="0" w:color="B4170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color w:val="B51700"/>
                <w:sz w:val="20"/>
                <w:szCs w:val="20"/>
              </w:rPr>
              <w:t>Tumor margin</w:t>
            </w:r>
          </w:p>
        </w:tc>
      </w:tr>
      <w:tr w:rsidR="009705E9" w:rsidRPr="00A542BF" w:rsidTr="00FF68CF">
        <w:trPr>
          <w:trHeight w:val="286"/>
          <w:jc w:val="center"/>
        </w:trPr>
        <w:tc>
          <w:tcPr>
            <w:tcW w:w="0" w:type="auto"/>
            <w:gridSpan w:val="2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Pr="00A542BF" w:rsidRDefault="00000000">
            <w:pPr>
              <w:pStyle w:val="FreeForm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Well-defined</w:t>
            </w:r>
          </w:p>
        </w:tc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Pr="00A542BF" w:rsidRDefault="00000000">
            <w:pPr>
              <w:pStyle w:val="FreeForm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70 (60.34%)</w:t>
            </w:r>
          </w:p>
        </w:tc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Pr="00A542BF" w:rsidRDefault="00000000">
            <w:pPr>
              <w:pStyle w:val="FreeForm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88 (43.14%)</w:t>
            </w:r>
          </w:p>
        </w:tc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Pr="00A542BF" w:rsidRDefault="00000000">
            <w:pPr>
              <w:pStyle w:val="FreeForm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62 (64.58%)</w:t>
            </w:r>
          </w:p>
        </w:tc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Pr="00A542BF" w:rsidRDefault="00000000">
            <w:pPr>
              <w:pStyle w:val="FreeForm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208 (64.80%)</w:t>
            </w:r>
          </w:p>
        </w:tc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Pr="00A542BF" w:rsidRDefault="00000000">
            <w:pPr>
              <w:pStyle w:val="FreeForm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428 (58.07%)</w:t>
            </w:r>
          </w:p>
        </w:tc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Pr="00A542BF" w:rsidRDefault="00000000">
            <w:pPr>
              <w:pStyle w:val="FreeForm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&lt;0.0001****</w:t>
            </w:r>
          </w:p>
        </w:tc>
      </w:tr>
      <w:tr w:rsidR="009705E9" w:rsidTr="00FF68CF">
        <w:trPr>
          <w:trHeight w:val="286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Ill-defined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46 (39.66%)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116 (56.86%)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34 (35.42%)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113 (35.20%)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309 (41.93%)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5E9" w:rsidRDefault="009705E9"/>
        </w:tc>
      </w:tr>
      <w:tr w:rsidR="009705E9" w:rsidTr="00FF68CF">
        <w:trPr>
          <w:trHeight w:val="286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116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204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96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321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737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5E9" w:rsidRDefault="009705E9"/>
        </w:tc>
      </w:tr>
      <w:tr w:rsidR="009705E9" w:rsidTr="00FF68CF">
        <w:trPr>
          <w:trHeight w:val="286"/>
          <w:jc w:val="center"/>
        </w:trPr>
        <w:tc>
          <w:tcPr>
            <w:tcW w:w="0" w:type="auto"/>
            <w:gridSpan w:val="8"/>
            <w:tcBorders>
              <w:top w:val="single" w:sz="12" w:space="0" w:color="B41700"/>
              <w:left w:val="nil"/>
              <w:bottom w:val="single" w:sz="12" w:space="0" w:color="B4170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color w:val="B51700"/>
                <w:sz w:val="20"/>
                <w:szCs w:val="20"/>
              </w:rPr>
              <w:t>Peritumoral edema</w:t>
            </w:r>
          </w:p>
        </w:tc>
      </w:tr>
      <w:tr w:rsidR="009705E9" w:rsidTr="00FF68CF">
        <w:trPr>
          <w:trHeight w:val="286"/>
          <w:jc w:val="center"/>
        </w:trPr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9705E9"/>
        </w:tc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49 (42.24%)</w:t>
            </w:r>
          </w:p>
        </w:tc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110 (53.92%)</w:t>
            </w:r>
          </w:p>
        </w:tc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44 (45.83%)</w:t>
            </w:r>
          </w:p>
        </w:tc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132 (41.12%)</w:t>
            </w:r>
          </w:p>
        </w:tc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335 (45.45%)</w:t>
            </w:r>
          </w:p>
        </w:tc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0.032*</w:t>
            </w:r>
          </w:p>
        </w:tc>
      </w:tr>
      <w:tr w:rsidR="009705E9" w:rsidTr="00FF68CF">
        <w:trPr>
          <w:trHeight w:val="28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9705E9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67 (57.76%)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94 (46.08%)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52 (54.17%)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189 (58.88%)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402 (54.55%)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5E9" w:rsidRDefault="009705E9"/>
        </w:tc>
      </w:tr>
      <w:tr w:rsidR="009705E9" w:rsidTr="00FF68CF">
        <w:trPr>
          <w:trHeight w:val="286"/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9705E9"/>
        </w:tc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116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204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96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321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737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5E9" w:rsidRDefault="009705E9"/>
        </w:tc>
      </w:tr>
      <w:tr w:rsidR="009705E9" w:rsidTr="00FF68CF">
        <w:trPr>
          <w:trHeight w:val="286"/>
          <w:jc w:val="center"/>
        </w:trPr>
        <w:tc>
          <w:tcPr>
            <w:tcW w:w="0" w:type="auto"/>
            <w:gridSpan w:val="8"/>
            <w:tcBorders>
              <w:top w:val="single" w:sz="12" w:space="0" w:color="B41700"/>
              <w:left w:val="nil"/>
              <w:bottom w:val="single" w:sz="12" w:space="0" w:color="B4170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color w:val="B51700"/>
                <w:sz w:val="20"/>
                <w:szCs w:val="20"/>
              </w:rPr>
              <w:t>Cystic change/necrosis</w:t>
            </w:r>
          </w:p>
        </w:tc>
      </w:tr>
      <w:tr w:rsidR="009705E9" w:rsidTr="00FF68CF">
        <w:trPr>
          <w:trHeight w:val="286"/>
          <w:jc w:val="center"/>
        </w:trPr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9705E9"/>
        </w:tc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85 (73.28%)</w:t>
            </w:r>
          </w:p>
        </w:tc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147 (72.06%)</w:t>
            </w:r>
          </w:p>
        </w:tc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71 (73.96%)</w:t>
            </w:r>
          </w:p>
        </w:tc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262 (81.62%)</w:t>
            </w:r>
          </w:p>
        </w:tc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565 (76.66%)</w:t>
            </w:r>
          </w:p>
        </w:tc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0.047*</w:t>
            </w:r>
          </w:p>
        </w:tc>
      </w:tr>
      <w:tr w:rsidR="009705E9" w:rsidTr="00FF68CF">
        <w:trPr>
          <w:trHeight w:val="28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9705E9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31 (26.72%)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57 (27.94%)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25 (26.04%)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59 (18.38%)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172 (23.34%)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5E9" w:rsidRDefault="009705E9"/>
        </w:tc>
      </w:tr>
      <w:tr w:rsidR="009705E9" w:rsidTr="00FF68CF">
        <w:trPr>
          <w:trHeight w:val="286"/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9705E9"/>
        </w:tc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116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204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96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321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737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5E9" w:rsidRDefault="009705E9"/>
        </w:tc>
      </w:tr>
      <w:tr w:rsidR="009705E9" w:rsidTr="00FF68CF">
        <w:trPr>
          <w:trHeight w:val="286"/>
          <w:jc w:val="center"/>
        </w:trPr>
        <w:tc>
          <w:tcPr>
            <w:tcW w:w="0" w:type="auto"/>
            <w:gridSpan w:val="8"/>
            <w:tcBorders>
              <w:top w:val="single" w:sz="12" w:space="0" w:color="B41700"/>
              <w:left w:val="nil"/>
              <w:bottom w:val="single" w:sz="12" w:space="0" w:color="B41700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color w:val="B51700"/>
                <w:sz w:val="20"/>
                <w:szCs w:val="20"/>
              </w:rPr>
              <w:t>Hydrocephalus before surgery</w:t>
            </w:r>
          </w:p>
        </w:tc>
      </w:tr>
      <w:tr w:rsidR="009705E9" w:rsidTr="00FF68CF">
        <w:trPr>
          <w:trHeight w:val="286"/>
          <w:jc w:val="center"/>
        </w:trPr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9705E9"/>
        </w:tc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90 (68.18%)</w:t>
            </w:r>
          </w:p>
        </w:tc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194 (76.68%)</w:t>
            </w:r>
          </w:p>
        </w:tc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84 (73.04%)</w:t>
            </w:r>
          </w:p>
        </w:tc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304 (78.55%)</w:t>
            </w:r>
          </w:p>
        </w:tc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672 (75.76%)</w:t>
            </w:r>
          </w:p>
        </w:tc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0.096</w:t>
            </w:r>
          </w:p>
        </w:tc>
      </w:tr>
      <w:tr w:rsidR="009705E9" w:rsidTr="00FF68CF">
        <w:trPr>
          <w:trHeight w:val="28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9705E9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42 (31.82%)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59 (23.32%)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31 (26.96%)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83 (21.45%)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215 (24.24%)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5E9" w:rsidRDefault="009705E9"/>
        </w:tc>
      </w:tr>
      <w:tr w:rsidR="009705E9" w:rsidTr="00FF68CF">
        <w:trPr>
          <w:trHeight w:val="286"/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9705E9"/>
        </w:tc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132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253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115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387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887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5E9" w:rsidRDefault="009705E9"/>
        </w:tc>
      </w:tr>
      <w:tr w:rsidR="009705E9" w:rsidTr="00FF68CF">
        <w:trPr>
          <w:trHeight w:val="286"/>
          <w:jc w:val="center"/>
        </w:trPr>
        <w:tc>
          <w:tcPr>
            <w:tcW w:w="0" w:type="auto"/>
            <w:gridSpan w:val="8"/>
            <w:tcBorders>
              <w:top w:val="single" w:sz="12" w:space="0" w:color="B41700"/>
              <w:left w:val="nil"/>
              <w:bottom w:val="single" w:sz="12" w:space="0" w:color="B417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proofErr w:type="spellStart"/>
            <w:r>
              <w:rPr>
                <w:rFonts w:ascii="Helvetica Neue" w:hAnsi="Helvetica Neue"/>
                <w:color w:val="B51700"/>
                <w:sz w:val="20"/>
                <w:szCs w:val="20"/>
                <w:lang w:val="es-ES_tradnl"/>
              </w:rPr>
              <w:t>Intracranial</w:t>
            </w:r>
            <w:proofErr w:type="spellEnd"/>
            <w:r>
              <w:rPr>
                <w:rFonts w:ascii="Helvetica Neue" w:hAnsi="Helvetica Neue"/>
                <w:color w:val="B51700"/>
                <w:sz w:val="20"/>
                <w:szCs w:val="20"/>
                <w:lang w:val="es-ES_tradnl"/>
              </w:rPr>
              <w:t xml:space="preserve"> </w:t>
            </w:r>
            <w:proofErr w:type="spellStart"/>
            <w:r>
              <w:rPr>
                <w:rFonts w:ascii="Helvetica Neue" w:hAnsi="Helvetica Neue"/>
                <w:color w:val="B51700"/>
                <w:sz w:val="20"/>
                <w:szCs w:val="20"/>
                <w:lang w:val="es-ES_tradnl"/>
              </w:rPr>
              <w:t>solid</w:t>
            </w:r>
            <w:proofErr w:type="spellEnd"/>
            <w:r>
              <w:rPr>
                <w:rFonts w:ascii="Helvetica Neue" w:hAnsi="Helvetica Neue"/>
                <w:color w:val="B51700"/>
                <w:sz w:val="20"/>
                <w:szCs w:val="20"/>
                <w:lang w:val="es-ES_tradnl"/>
              </w:rPr>
              <w:t xml:space="preserve"> </w:t>
            </w:r>
            <w:proofErr w:type="spellStart"/>
            <w:r>
              <w:rPr>
                <w:rFonts w:ascii="Helvetica Neue" w:hAnsi="Helvetica Neue"/>
                <w:color w:val="B51700"/>
                <w:sz w:val="20"/>
                <w:szCs w:val="20"/>
                <w:lang w:val="es-ES_tradnl"/>
              </w:rPr>
              <w:t>metastases</w:t>
            </w:r>
            <w:proofErr w:type="spellEnd"/>
            <w:r>
              <w:rPr>
                <w:rFonts w:ascii="Helvetica Neue" w:hAnsi="Helvetica Neue"/>
                <w:color w:val="B51700"/>
                <w:vertAlign w:val="superscript"/>
              </w:rPr>
              <w:t xml:space="preserve">c  </w:t>
            </w:r>
          </w:p>
        </w:tc>
      </w:tr>
      <w:tr w:rsidR="009705E9" w:rsidTr="00FF68CF">
        <w:trPr>
          <w:trHeight w:val="286"/>
          <w:jc w:val="center"/>
        </w:trPr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9705E9"/>
        </w:tc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4 (3.48%)</w:t>
            </w:r>
          </w:p>
        </w:tc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40 (19.61%)</w:t>
            </w:r>
          </w:p>
        </w:tc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20 (21.05%)</w:t>
            </w:r>
          </w:p>
        </w:tc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62 (19.44%)</w:t>
            </w:r>
          </w:p>
        </w:tc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126 (17.19%)</w:t>
            </w:r>
          </w:p>
        </w:tc>
        <w:tc>
          <w:tcPr>
            <w:tcW w:w="0" w:type="auto"/>
            <w:tcBorders>
              <w:top w:val="single" w:sz="12" w:space="0" w:color="B41700"/>
              <w:left w:val="nil"/>
              <w:bottom w:val="nil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0.0004***</w:t>
            </w:r>
          </w:p>
        </w:tc>
      </w:tr>
      <w:tr w:rsidR="009705E9" w:rsidTr="00FF68CF">
        <w:trPr>
          <w:trHeight w:val="286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9705E9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  <w:shd w:val="clear" w:color="auto" w:fill="FEFEFE"/>
            </w:pPr>
            <w:r>
              <w:rPr>
                <w:rFonts w:ascii="Helvetica Neue" w:hAnsi="Helvetica Neue"/>
                <w:sz w:val="18"/>
                <w:szCs w:val="18"/>
              </w:rPr>
              <w:t>111 (96.52%)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  <w:shd w:val="clear" w:color="auto" w:fill="FEFEFE"/>
            </w:pPr>
            <w:r>
              <w:rPr>
                <w:rFonts w:ascii="Helvetica Neue" w:hAnsi="Helvetica Neue"/>
                <w:sz w:val="18"/>
                <w:szCs w:val="18"/>
              </w:rPr>
              <w:t>164 (80.39%)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  <w:shd w:val="clear" w:color="auto" w:fill="FEFEFE"/>
            </w:pPr>
            <w:r>
              <w:rPr>
                <w:rFonts w:ascii="Helvetica Neue" w:hAnsi="Helvetica Neue"/>
                <w:sz w:val="18"/>
                <w:szCs w:val="18"/>
              </w:rPr>
              <w:t>75 (78.95%)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  <w:shd w:val="clear" w:color="auto" w:fill="FEFEFE"/>
            </w:pPr>
            <w:r>
              <w:rPr>
                <w:rFonts w:ascii="Helvetica Neue" w:hAnsi="Helvetica Neue"/>
                <w:sz w:val="18"/>
                <w:szCs w:val="18"/>
              </w:rPr>
              <w:t>257 (80.56%)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  <w:shd w:val="clear" w:color="auto" w:fill="FEFEFE"/>
            </w:pPr>
            <w:r>
              <w:rPr>
                <w:rFonts w:ascii="Helvetica Neue" w:hAnsi="Helvetica Neue"/>
                <w:sz w:val="18"/>
                <w:szCs w:val="18"/>
              </w:rPr>
              <w:t>607 (82.81%)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5E9" w:rsidRDefault="009705E9"/>
        </w:tc>
      </w:tr>
      <w:tr w:rsidR="009705E9" w:rsidTr="00FF68CF">
        <w:trPr>
          <w:trHeight w:val="286"/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9705E9"/>
        </w:tc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115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204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95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319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5E9" w:rsidRDefault="00000000">
            <w:pPr>
              <w:pStyle w:val="FreeForm"/>
            </w:pPr>
            <w:r>
              <w:rPr>
                <w:rFonts w:ascii="Helvetica Neue" w:hAnsi="Helvetica Neue"/>
                <w:sz w:val="18"/>
                <w:szCs w:val="18"/>
              </w:rPr>
              <w:t>733 (100.00%)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B41700"/>
              <w:right w:val="nil"/>
            </w:tcBorders>
            <w:shd w:val="clear" w:color="auto" w:fill="F4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705E9" w:rsidRDefault="009705E9"/>
        </w:tc>
      </w:tr>
      <w:tr w:rsidR="009705E9" w:rsidTr="00FF68CF">
        <w:trPr>
          <w:trHeight w:hRule="exact" w:val="1243"/>
          <w:jc w:val="center"/>
        </w:trPr>
        <w:tc>
          <w:tcPr>
            <w:tcW w:w="0" w:type="auto"/>
            <w:gridSpan w:val="8"/>
            <w:tcBorders>
              <w:top w:val="single" w:sz="12" w:space="0" w:color="B41700"/>
              <w:left w:val="nil"/>
              <w:bottom w:val="single" w:sz="12" w:space="0" w:color="B417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05E9" w:rsidRDefault="00000000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>
              <w:rPr>
                <w:rFonts w:ascii="Helvetica Neue" w:hAnsi="Helvetica Neue" w:cs="Arial Unicode MS"/>
                <w:color w:val="000000"/>
                <w:sz w:val="18"/>
                <w:szCs w:val="18"/>
                <w:vertAlign w:val="superscrip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a</w:t>
            </w:r>
            <w:r>
              <w:rPr>
                <w:rFonts w:ascii="Helvetica Neue" w:hAnsi="Helvetica Neue" w:cs="Arial Unicode MS"/>
                <w:color w:val="000000"/>
                <w:sz w:val="18"/>
                <w:szCs w:val="1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The</w:t>
            </w:r>
            <w:proofErr w:type="spellEnd"/>
            <w:r>
              <w:rPr>
                <w:rFonts w:ascii="Helvetica Neue" w:hAnsi="Helvetica Neue" w:cs="Arial Unicode MS"/>
                <w:color w:val="000000"/>
                <w:sz w:val="18"/>
                <w:szCs w:val="1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enhancement ratio quantifies the percentage of the primary tumor mass that exhibited enhancement.</w:t>
            </w:r>
          </w:p>
          <w:p w:rsidR="009705E9" w:rsidRDefault="00000000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>
              <w:rPr>
                <w:rFonts w:ascii="Helvetica Neue" w:hAnsi="Helvetica Neue" w:cs="Arial Unicode MS"/>
                <w:color w:val="000000"/>
                <w:sz w:val="18"/>
                <w:szCs w:val="18"/>
                <w:vertAlign w:val="superscrip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</w:t>
            </w:r>
            <w:r>
              <w:rPr>
                <w:rFonts w:ascii="Helvetica Neue" w:hAnsi="Helvetica Neue" w:cs="Arial Unicode MS"/>
                <w:color w:val="000000"/>
                <w:sz w:val="18"/>
                <w:szCs w:val="1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Using</w:t>
            </w:r>
            <w:proofErr w:type="spellEnd"/>
            <w:r>
              <w:rPr>
                <w:rFonts w:ascii="Helvetica Neue" w:hAnsi="Helvetica Neue" w:cs="Arial Unicode MS"/>
                <w:color w:val="000000"/>
                <w:sz w:val="18"/>
                <w:szCs w:val="1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arteriovenous blood vessels as the reference, the primary tumor mass enhancement was categorized into three groups: equal, lower, or non-enhancing.</w:t>
            </w:r>
          </w:p>
          <w:p w:rsidR="009705E9" w:rsidRDefault="00000000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>
              <w:rPr>
                <w:rFonts w:ascii="Helvetica Neue" w:hAnsi="Helvetica Neue" w:cs="Arial Unicode MS"/>
                <w:color w:val="000000"/>
                <w:sz w:val="18"/>
                <w:szCs w:val="18"/>
                <w:vertAlign w:val="superscrip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</w:t>
            </w:r>
            <w:r>
              <w:rPr>
                <w:rFonts w:ascii="Helvetica Neue" w:hAnsi="Helvetica Neue" w:cs="Arial Unicode MS"/>
                <w:color w:val="000000"/>
                <w:sz w:val="18"/>
                <w:szCs w:val="1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The</w:t>
            </w:r>
            <w:proofErr w:type="spellEnd"/>
            <w:r>
              <w:rPr>
                <w:rFonts w:ascii="Helvetica Neue" w:hAnsi="Helvetica Neue" w:cs="Arial Unicode MS"/>
                <w:color w:val="000000"/>
                <w:sz w:val="18"/>
                <w:szCs w:val="1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complete assessment of signal patterns of intracranial solid metastases, encompassing ependymal and leptomeningeal metastases, is detailed in </w:t>
            </w:r>
            <w:r>
              <w:rPr>
                <w:rFonts w:ascii="Helvetica Neue" w:hAnsi="Helvetica Neue" w:cs="Arial Unicode MS"/>
                <w:color w:val="004D80"/>
                <w:sz w:val="18"/>
                <w:szCs w:val="1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Table S1</w:t>
            </w:r>
            <w:r>
              <w:rPr>
                <w:rFonts w:ascii="Helvetica Neue" w:hAnsi="Helvetica Neue" w:cs="Arial Unicode MS"/>
                <w:color w:val="000000"/>
                <w:sz w:val="18"/>
                <w:szCs w:val="1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  <w:p w:rsidR="009705E9" w:rsidRDefault="00000000">
            <w:pP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>
              <w:rPr>
                <w:rFonts w:ascii="Helvetica Neue" w:hAnsi="Helvetica Neue" w:cs="Arial Unicode MS"/>
                <w:color w:val="000000"/>
                <w:sz w:val="18"/>
                <w:szCs w:val="18"/>
                <w:vertAlign w:val="superscrip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</w:t>
            </w:r>
            <w:r>
              <w:rPr>
                <w:rFonts w:ascii="Helvetica Neue" w:hAnsi="Helvetica Neue" w:cs="Arial Unicode MS"/>
                <w:color w:val="000000"/>
                <w:sz w:val="18"/>
                <w:szCs w:val="1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The</w:t>
            </w:r>
            <w:proofErr w:type="spellEnd"/>
            <w:r>
              <w:rPr>
                <w:rFonts w:ascii="Helvetica Neue" w:hAnsi="Helvetica Neue" w:cs="Arial Unicode MS"/>
                <w:color w:val="000000"/>
                <w:sz w:val="18"/>
                <w:szCs w:val="1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chi-square test was adopted and combined three CPA classes into one and two cerebellar classes into another when calculating the p-value.</w:t>
            </w:r>
          </w:p>
          <w:p w:rsidR="009705E9" w:rsidRDefault="00000000">
            <w:r>
              <w:rPr>
                <w:rFonts w:ascii="Helvetica Neue" w:hAnsi="Helvetica Neue" w:cs="Arial Unicode MS"/>
                <w:color w:val="000000"/>
                <w:sz w:val="18"/>
                <w:szCs w:val="1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*</w:t>
            </w:r>
            <w:r>
              <w:rPr>
                <w:rFonts w:ascii="Helvetica Neue" w:hAnsi="Helvetica Neue" w:cs="Arial Unicode MS"/>
                <w:i/>
                <w:iCs/>
                <w:color w:val="000000"/>
                <w:sz w:val="18"/>
                <w:szCs w:val="1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</w:t>
            </w:r>
            <w:r>
              <w:rPr>
                <w:rFonts w:ascii="Helvetica Neue" w:hAnsi="Helvetica Neue" w:cs="Arial Unicode MS"/>
                <w:color w:val="000000"/>
                <w:sz w:val="18"/>
                <w:szCs w:val="18"/>
                <w:lang w:val="pt-P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= 0.01-0.05, **</w:t>
            </w:r>
            <w:r>
              <w:rPr>
                <w:rFonts w:ascii="Helvetica Neue" w:hAnsi="Helvetica Neue" w:cs="Arial Unicode MS"/>
                <w:i/>
                <w:iCs/>
                <w:color w:val="000000"/>
                <w:sz w:val="18"/>
                <w:szCs w:val="1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</w:t>
            </w:r>
            <w:r>
              <w:rPr>
                <w:rFonts w:ascii="Helvetica Neue" w:hAnsi="Helvetica Neue" w:cs="Arial Unicode MS"/>
                <w:color w:val="000000"/>
                <w:sz w:val="18"/>
                <w:szCs w:val="1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= 0.001-0.01, ***P = 0.0001-0.001, ****</w:t>
            </w:r>
            <w:r>
              <w:rPr>
                <w:rFonts w:ascii="Helvetica Neue" w:hAnsi="Helvetica Neue" w:cs="Arial Unicode MS"/>
                <w:i/>
                <w:iCs/>
                <w:color w:val="000000"/>
                <w:sz w:val="18"/>
                <w:szCs w:val="1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</w:t>
            </w:r>
            <w:r>
              <w:rPr>
                <w:rFonts w:ascii="Helvetica Neue" w:hAnsi="Helvetica Neue" w:cs="Arial Unicode MS"/>
                <w:color w:val="000000"/>
                <w:sz w:val="18"/>
                <w:szCs w:val="1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&lt; 0.0001.</w:t>
            </w:r>
          </w:p>
        </w:tc>
      </w:tr>
    </w:tbl>
    <w:p w:rsidR="009705E9" w:rsidRDefault="009705E9">
      <w:pPr>
        <w:pStyle w:val="Body"/>
      </w:pPr>
    </w:p>
    <w:p w:rsidR="009705E9" w:rsidRDefault="009705E9">
      <w:pPr>
        <w:pStyle w:val="Body"/>
      </w:pPr>
    </w:p>
    <w:p w:rsidR="009705E9" w:rsidRDefault="009705E9">
      <w:pPr>
        <w:pStyle w:val="Body"/>
        <w:rPr>
          <w:rFonts w:ascii="Avenir Book" w:eastAsia="Avenir Book" w:hAnsi="Avenir Book" w:cs="Avenir Book"/>
        </w:rPr>
      </w:pPr>
    </w:p>
    <w:p w:rsidR="009705E9" w:rsidRDefault="009705E9">
      <w:pPr>
        <w:pStyle w:val="Body"/>
        <w:rPr>
          <w:rFonts w:ascii="Avenir Book" w:eastAsia="Avenir Book" w:hAnsi="Avenir Book" w:cs="Avenir Book"/>
        </w:rPr>
      </w:pPr>
    </w:p>
    <w:p w:rsidR="009705E9" w:rsidRDefault="009705E9">
      <w:pPr>
        <w:pStyle w:val="Body"/>
        <w:rPr>
          <w:rFonts w:ascii="Avenir Book" w:eastAsia="Avenir Book" w:hAnsi="Avenir Book" w:cs="Avenir Book"/>
        </w:rPr>
      </w:pPr>
    </w:p>
    <w:p w:rsidR="009705E9" w:rsidRDefault="009705E9">
      <w:pPr>
        <w:pStyle w:val="Body"/>
        <w:rPr>
          <w:rFonts w:ascii="Avenir Book" w:eastAsia="Avenir Book" w:hAnsi="Avenir Book" w:cs="Avenir Book"/>
        </w:rPr>
      </w:pPr>
    </w:p>
    <w:p w:rsidR="009705E9" w:rsidRDefault="009705E9">
      <w:pPr>
        <w:pStyle w:val="Body"/>
        <w:rPr>
          <w:rFonts w:ascii="Avenir Book" w:eastAsia="Avenir Book" w:hAnsi="Avenir Book" w:cs="Avenir Book"/>
        </w:rPr>
      </w:pPr>
    </w:p>
    <w:p w:rsidR="009705E9" w:rsidRDefault="009705E9">
      <w:pPr>
        <w:pStyle w:val="Body"/>
        <w:sectPr w:rsidR="009705E9" w:rsidSect="00250800">
          <w:headerReference w:type="default" r:id="rId7"/>
          <w:footerReference w:type="default" r:id="rId8"/>
          <w:pgSz w:w="34016" w:h="22677" w:orient="landscape"/>
          <w:pgMar w:top="1134" w:right="1134" w:bottom="1134" w:left="1134" w:header="709" w:footer="850" w:gutter="0"/>
          <w:cols w:space="720"/>
        </w:sectPr>
      </w:pPr>
    </w:p>
    <w:p w:rsidR="009705E9" w:rsidRDefault="009705E9">
      <w:pPr>
        <w:pStyle w:val="Body"/>
      </w:pPr>
    </w:p>
    <w:sectPr w:rsidR="009705E9">
      <w:headerReference w:type="default" r:id="rId9"/>
      <w:pgSz w:w="34016" w:h="22677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0800" w:rsidRDefault="00250800">
      <w:r>
        <w:separator/>
      </w:r>
    </w:p>
  </w:endnote>
  <w:endnote w:type="continuationSeparator" w:id="0">
    <w:p w:rsidR="00250800" w:rsidRDefault="00250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05E9" w:rsidRDefault="009705E9">
    <w:pPr>
      <w:tabs>
        <w:tab w:val="right" w:pos="9360"/>
      </w:tabs>
      <w:rPr>
        <w:rFonts w:ascii="Helvetica" w:hAnsi="Helvetica" w:cs="Arial Unicode MS"/>
        <w:color w:val="000000"/>
        <w14:textOutline w14:w="0" w14:cap="flat" w14:cmpd="sng" w14:algn="ctr">
          <w14:noFill/>
          <w14:prstDash w14:val="solid"/>
          <w14:bevel/>
        </w14:textOutline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0800" w:rsidRDefault="00250800">
      <w:r>
        <w:separator/>
      </w:r>
    </w:p>
  </w:footnote>
  <w:footnote w:type="continuationSeparator" w:id="0">
    <w:p w:rsidR="00250800" w:rsidRDefault="002508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05E9" w:rsidRDefault="009705E9">
    <w:pPr>
      <w:tabs>
        <w:tab w:val="right" w:pos="9360"/>
      </w:tabs>
      <w:rPr>
        <w:rFonts w:ascii="Helvetica" w:hAnsi="Helvetica" w:cs="Arial Unicode MS"/>
        <w:color w:val="000000"/>
        <w14:textOutline w14:w="0" w14:cap="flat" w14:cmpd="sng" w14:algn="ctr">
          <w14:noFill/>
          <w14:prstDash w14:val="solid"/>
          <w14:bevel/>
        </w14:textOutline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05E9" w:rsidRDefault="009705E9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5E9"/>
    <w:rsid w:val="00250800"/>
    <w:rsid w:val="009705E9"/>
    <w:rsid w:val="00A542BF"/>
    <w:rsid w:val="00FF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B4B82DB-1ADD-5A4B-862C-FD8617DF2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FreeForm">
    <w:name w:val="Free Form"/>
    <w:rPr>
      <w:rFonts w:ascii="Helvetica" w:hAnsi="Helvetica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FB6290-8A3D-BD49-B255-65BC5BFD2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延伸 胡</cp:lastModifiedBy>
  <cp:revision>3</cp:revision>
  <dcterms:created xsi:type="dcterms:W3CDTF">2024-05-14T11:48:00Z</dcterms:created>
  <dcterms:modified xsi:type="dcterms:W3CDTF">2024-05-14T11:59:00Z</dcterms:modified>
</cp:coreProperties>
</file>