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1795EF"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034EE48" w:rsidR="003064CB" w:rsidRDefault="00155B57">
                                <w:pPr>
                                  <w:pStyle w:val="a3"/>
                                  <w:jc w:val="right"/>
                                  <w:rPr>
                                    <w:color w:val="4472C4" w:themeColor="accent1"/>
                                    <w:sz w:val="28"/>
                                    <w:szCs w:val="28"/>
                                  </w:rPr>
                                </w:pPr>
                                <w:r>
                                  <w:rPr>
                                    <w:color w:val="4472C4" w:themeColor="accent1"/>
                                    <w:sz w:val="28"/>
                                    <w:szCs w:val="28"/>
                                  </w:rPr>
                                  <w:t xml:space="preserve">Group </w:t>
                                </w:r>
                                <w:r w:rsidR="00B12379">
                                  <w:rPr>
                                    <w:color w:val="4472C4" w:themeColor="accent1"/>
                                    <w:sz w:val="28"/>
                                    <w:szCs w:val="28"/>
                                  </w:rPr>
                                  <w:t>13</w:t>
                                </w:r>
                              </w:p>
                              <w:p w14:paraId="6EE177CE" w14:textId="478FAB37" w:rsidR="003064CB" w:rsidRDefault="00F17175">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gramStart"/>
                                    <w:r w:rsidR="002D083D">
                                      <w:rPr>
                                        <w:rFonts w:hint="eastAsia"/>
                                        <w:color w:val="595959" w:themeColor="text1" w:themeTint="A6"/>
                                        <w:sz w:val="20"/>
                                        <w:szCs w:val="20"/>
                                        <w:lang w:eastAsia="zh-CN"/>
                                      </w:rPr>
                                      <w:t>刘承奇</w:t>
                                    </w:r>
                                    <w:proofErr w:type="gram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034EE48" w:rsidR="003064CB" w:rsidRDefault="00155B57">
                          <w:pPr>
                            <w:pStyle w:val="a3"/>
                            <w:jc w:val="right"/>
                            <w:rPr>
                              <w:color w:val="4472C4" w:themeColor="accent1"/>
                              <w:sz w:val="28"/>
                              <w:szCs w:val="28"/>
                            </w:rPr>
                          </w:pPr>
                          <w:r>
                            <w:rPr>
                              <w:color w:val="4472C4" w:themeColor="accent1"/>
                              <w:sz w:val="28"/>
                              <w:szCs w:val="28"/>
                            </w:rPr>
                            <w:t xml:space="preserve">Group </w:t>
                          </w:r>
                          <w:r w:rsidR="00B12379">
                            <w:rPr>
                              <w:color w:val="4472C4" w:themeColor="accent1"/>
                              <w:sz w:val="28"/>
                              <w:szCs w:val="28"/>
                            </w:rPr>
                            <w:t>13</w:t>
                          </w:r>
                        </w:p>
                        <w:p w14:paraId="6EE177CE" w14:textId="478FAB37" w:rsidR="003064CB" w:rsidRDefault="00D177DC">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gramStart"/>
                              <w:r w:rsidR="002D083D">
                                <w:rPr>
                                  <w:rFonts w:hint="eastAsia"/>
                                  <w:color w:val="595959" w:themeColor="text1" w:themeTint="A6"/>
                                  <w:sz w:val="20"/>
                                  <w:szCs w:val="20"/>
                                  <w:lang w:eastAsia="zh-CN"/>
                                </w:rPr>
                                <w:t>刘承奇</w:t>
                              </w:r>
                              <w:proofErr w:type="gram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15A54B5A" w:rsidR="003064CB" w:rsidRDefault="00F171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w:t>
                                    </w:r>
                                    <w:r w:rsidR="002D3B2B">
                                      <w:rPr>
                                        <w:caps/>
                                        <w:color w:val="4472C4" w:themeColor="accent1"/>
                                        <w:sz w:val="64"/>
                                        <w:szCs w:val="64"/>
                                      </w:rPr>
                                      <w:br/>
                                    </w:r>
                                    <w:r w:rsidR="00025E4F">
                                      <w:rPr>
                                        <w:caps/>
                                        <w:color w:val="4472C4" w:themeColor="accent1"/>
                                        <w:sz w:val="64"/>
                                        <w:szCs w:val="64"/>
                                      </w:rPr>
                                      <w:t>Requirements</w:t>
                                    </w:r>
                                  </w:sdtContent>
                                </w:sdt>
                              </w:p>
                              <w:p w14:paraId="47B51D81" w14:textId="4548B645" w:rsidR="003064CB" w:rsidRDefault="00F1717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F39A9">
                                      <w:rPr>
                                        <w:color w:val="404040" w:themeColor="text1" w:themeTint="BF"/>
                                        <w:sz w:val="36"/>
                                        <w:szCs w:val="36"/>
                                      </w:rPr>
                                      <w:t>Huarong Path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15A54B5A" w:rsidR="003064CB" w:rsidRDefault="00D177D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w:t>
                              </w:r>
                              <w:r w:rsidR="002D3B2B">
                                <w:rPr>
                                  <w:caps/>
                                  <w:color w:val="4472C4" w:themeColor="accent1"/>
                                  <w:sz w:val="64"/>
                                  <w:szCs w:val="64"/>
                                </w:rPr>
                                <w:br/>
                              </w:r>
                              <w:r w:rsidR="00025E4F">
                                <w:rPr>
                                  <w:caps/>
                                  <w:color w:val="4472C4" w:themeColor="accent1"/>
                                  <w:sz w:val="64"/>
                                  <w:szCs w:val="64"/>
                                </w:rPr>
                                <w:t>Requirements</w:t>
                              </w:r>
                            </w:sdtContent>
                          </w:sdt>
                        </w:p>
                        <w:p w14:paraId="47B51D81" w14:textId="4548B645" w:rsidR="003064CB" w:rsidRDefault="00D177D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F39A9">
                                <w:rPr>
                                  <w:color w:val="404040" w:themeColor="text1" w:themeTint="BF"/>
                                  <w:sz w:val="36"/>
                                  <w:szCs w:val="36"/>
                                </w:rPr>
                                <w:t>Huarong Path</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D372715" w14:textId="0E544EB2" w:rsidR="005B424B"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1767" w:history="1">
            <w:r w:rsidR="005B424B" w:rsidRPr="006559FE">
              <w:rPr>
                <w:rStyle w:val="ac"/>
                <w:noProof/>
              </w:rPr>
              <w:t>System Objective</w:t>
            </w:r>
            <w:r w:rsidR="005B424B">
              <w:rPr>
                <w:noProof/>
                <w:webHidden/>
              </w:rPr>
              <w:tab/>
            </w:r>
            <w:r w:rsidR="005B424B">
              <w:rPr>
                <w:noProof/>
                <w:webHidden/>
              </w:rPr>
              <w:fldChar w:fldCharType="begin"/>
            </w:r>
            <w:r w:rsidR="005B424B">
              <w:rPr>
                <w:noProof/>
                <w:webHidden/>
              </w:rPr>
              <w:instrText xml:space="preserve"> PAGEREF _Toc10411767 \h </w:instrText>
            </w:r>
            <w:r w:rsidR="005B424B">
              <w:rPr>
                <w:noProof/>
                <w:webHidden/>
              </w:rPr>
            </w:r>
            <w:r w:rsidR="005B424B">
              <w:rPr>
                <w:noProof/>
                <w:webHidden/>
              </w:rPr>
              <w:fldChar w:fldCharType="separate"/>
            </w:r>
            <w:r w:rsidR="002D3B2B">
              <w:rPr>
                <w:noProof/>
                <w:webHidden/>
              </w:rPr>
              <w:t>2</w:t>
            </w:r>
            <w:r w:rsidR="005B424B">
              <w:rPr>
                <w:noProof/>
                <w:webHidden/>
              </w:rPr>
              <w:fldChar w:fldCharType="end"/>
            </w:r>
          </w:hyperlink>
        </w:p>
        <w:p w14:paraId="57E32CB7" w14:textId="3B32662B" w:rsidR="005B424B" w:rsidRDefault="00F17175">
          <w:pPr>
            <w:pStyle w:val="TOC2"/>
            <w:tabs>
              <w:tab w:val="right" w:leader="dot" w:pos="9350"/>
            </w:tabs>
            <w:rPr>
              <w:noProof/>
            </w:rPr>
          </w:pPr>
          <w:hyperlink w:anchor="_Toc10411768" w:history="1">
            <w:r w:rsidR="005B424B" w:rsidRPr="006559FE">
              <w:rPr>
                <w:rStyle w:val="ac"/>
                <w:noProof/>
              </w:rPr>
              <w:t>Domain Analysis</w:t>
            </w:r>
            <w:r w:rsidR="005B424B">
              <w:rPr>
                <w:noProof/>
                <w:webHidden/>
              </w:rPr>
              <w:tab/>
            </w:r>
            <w:r w:rsidR="005B424B">
              <w:rPr>
                <w:noProof/>
                <w:webHidden/>
              </w:rPr>
              <w:fldChar w:fldCharType="begin"/>
            </w:r>
            <w:r w:rsidR="005B424B">
              <w:rPr>
                <w:noProof/>
                <w:webHidden/>
              </w:rPr>
              <w:instrText xml:space="preserve"> PAGEREF _Toc10411768 \h </w:instrText>
            </w:r>
            <w:r w:rsidR="005B424B">
              <w:rPr>
                <w:noProof/>
                <w:webHidden/>
              </w:rPr>
            </w:r>
            <w:r w:rsidR="005B424B">
              <w:rPr>
                <w:noProof/>
                <w:webHidden/>
              </w:rPr>
              <w:fldChar w:fldCharType="separate"/>
            </w:r>
            <w:r w:rsidR="002D3B2B">
              <w:rPr>
                <w:noProof/>
                <w:webHidden/>
              </w:rPr>
              <w:t>2</w:t>
            </w:r>
            <w:r w:rsidR="005B424B">
              <w:rPr>
                <w:noProof/>
                <w:webHidden/>
              </w:rPr>
              <w:fldChar w:fldCharType="end"/>
            </w:r>
          </w:hyperlink>
        </w:p>
        <w:p w14:paraId="41374B63" w14:textId="4C4E47E1" w:rsidR="005B424B" w:rsidRDefault="00F17175">
          <w:pPr>
            <w:pStyle w:val="TOC2"/>
            <w:tabs>
              <w:tab w:val="right" w:leader="dot" w:pos="9350"/>
            </w:tabs>
            <w:rPr>
              <w:noProof/>
            </w:rPr>
          </w:pPr>
          <w:hyperlink w:anchor="_Toc10411769" w:history="1">
            <w:r w:rsidR="005B424B" w:rsidRPr="006559FE">
              <w:rPr>
                <w:rStyle w:val="ac"/>
                <w:noProof/>
              </w:rPr>
              <w:t>System Architecture</w:t>
            </w:r>
            <w:r w:rsidR="005B424B">
              <w:rPr>
                <w:noProof/>
                <w:webHidden/>
              </w:rPr>
              <w:tab/>
            </w:r>
            <w:r w:rsidR="00A26FE9">
              <w:rPr>
                <w:noProof/>
                <w:webHidden/>
              </w:rPr>
              <w:t>3</w:t>
            </w:r>
          </w:hyperlink>
        </w:p>
        <w:p w14:paraId="0153E5D1" w14:textId="3E64E6C1" w:rsidR="005B424B" w:rsidRDefault="00F17175">
          <w:pPr>
            <w:pStyle w:val="TOC2"/>
            <w:tabs>
              <w:tab w:val="right" w:leader="dot" w:pos="9350"/>
            </w:tabs>
            <w:rPr>
              <w:noProof/>
            </w:rPr>
          </w:pPr>
          <w:hyperlink w:anchor="_Toc10411770" w:history="1">
            <w:r w:rsidR="005B424B" w:rsidRPr="006559FE">
              <w:rPr>
                <w:rStyle w:val="ac"/>
                <w:noProof/>
              </w:rPr>
              <w:t>Use Cases</w:t>
            </w:r>
            <w:r w:rsidR="005B424B">
              <w:rPr>
                <w:noProof/>
                <w:webHidden/>
              </w:rPr>
              <w:tab/>
            </w:r>
          </w:hyperlink>
          <w:r w:rsidR="00783736">
            <w:rPr>
              <w:noProof/>
            </w:rPr>
            <w:t>4</w:t>
          </w:r>
        </w:p>
        <w:p w14:paraId="52C36FCA" w14:textId="2132C217" w:rsidR="006B4252" w:rsidRDefault="006B4252" w:rsidP="006B4252">
          <w:pPr>
            <w:pStyle w:val="TOC2"/>
            <w:tabs>
              <w:tab w:val="right" w:leader="dot" w:pos="9350"/>
            </w:tabs>
            <w:rPr>
              <w:noProof/>
            </w:rPr>
          </w:pPr>
          <w:hyperlink w:anchor="_Toc10411770" w:history="1">
            <w:r>
              <w:rPr>
                <w:rStyle w:val="ac"/>
                <w:noProof/>
              </w:rPr>
              <w:t>Passing Message A</w:t>
            </w:r>
            <w:r>
              <w:rPr>
                <w:rStyle w:val="ac"/>
                <w:rFonts w:hint="eastAsia"/>
                <w:noProof/>
              </w:rPr>
              <w:t>nalysis</w:t>
            </w:r>
            <w:r>
              <w:rPr>
                <w:noProof/>
                <w:webHidden/>
              </w:rPr>
              <w:tab/>
            </w:r>
          </w:hyperlink>
          <w:r>
            <w:rPr>
              <w:noProof/>
            </w:rPr>
            <w:t>5</w:t>
          </w:r>
        </w:p>
        <w:p w14:paraId="0AA43608" w14:textId="1FD58EF4" w:rsidR="005B424B" w:rsidRDefault="00F17175">
          <w:pPr>
            <w:pStyle w:val="TOC2"/>
            <w:tabs>
              <w:tab w:val="right" w:leader="dot" w:pos="9350"/>
            </w:tabs>
            <w:rPr>
              <w:noProof/>
            </w:rPr>
          </w:pPr>
          <w:hyperlink w:anchor="_Toc10411771" w:history="1">
            <w:r w:rsidR="005B424B" w:rsidRPr="006559FE">
              <w:rPr>
                <w:rStyle w:val="ac"/>
                <w:noProof/>
              </w:rPr>
              <w:t>Software Requirements</w:t>
            </w:r>
            <w:r w:rsidR="005B424B">
              <w:rPr>
                <w:noProof/>
                <w:webHidden/>
              </w:rPr>
              <w:tab/>
            </w:r>
            <w:r w:rsidR="00A26FE9">
              <w:rPr>
                <w:noProof/>
                <w:webHidden/>
              </w:rPr>
              <w:t>7</w:t>
            </w:r>
          </w:hyperlink>
        </w:p>
        <w:p w14:paraId="60FCB30B" w14:textId="19EEC0D9" w:rsidR="00273E1B" w:rsidRPr="00A26FE9" w:rsidRDefault="00F17175" w:rsidP="00A26FE9">
          <w:pPr>
            <w:pStyle w:val="TOC3"/>
            <w:tabs>
              <w:tab w:val="right" w:leader="dot" w:pos="9350"/>
            </w:tabs>
            <w:rPr>
              <w:noProof/>
            </w:rPr>
          </w:pPr>
          <w:hyperlink w:anchor="_Toc10411772" w:history="1">
            <w:r w:rsidR="005B424B" w:rsidRPr="006559FE">
              <w:rPr>
                <w:rStyle w:val="ac"/>
                <w:noProof/>
              </w:rPr>
              <w:t xml:space="preserve">R1: </w:t>
            </w:r>
            <w:r w:rsidR="00A26FE9">
              <w:rPr>
                <w:rStyle w:val="ac"/>
                <w:noProof/>
              </w:rPr>
              <w:t xml:space="preserve">Game </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_Toc10411772 \h </w:instrText>
            </w:r>
            <w:r w:rsidR="005B424B">
              <w:rPr>
                <w:noProof/>
                <w:webHidden/>
              </w:rPr>
            </w:r>
            <w:r w:rsidR="005B424B">
              <w:rPr>
                <w:noProof/>
                <w:webHidden/>
              </w:rPr>
              <w:fldChar w:fldCharType="separate"/>
            </w:r>
            <w:r w:rsidR="002D3B2B">
              <w:rPr>
                <w:noProof/>
                <w:webHidden/>
              </w:rPr>
              <w:t>7</w:t>
            </w:r>
            <w:r w:rsidR="005B424B">
              <w:rPr>
                <w:noProof/>
                <w:webHidden/>
              </w:rPr>
              <w:fldChar w:fldCharType="end"/>
            </w:r>
          </w:hyperlink>
          <w:r w:rsidR="00273E1B"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2D02AEAE" w:rsidR="000B69E4" w:rsidRDefault="008006E4" w:rsidP="00E4098B">
      <w:pPr>
        <w:pStyle w:val="2"/>
      </w:pPr>
      <w:bookmarkStart w:id="0" w:name="_Toc10411767"/>
      <w:r>
        <w:rPr>
          <w:rFonts w:hint="eastAsia"/>
        </w:rPr>
        <w:lastRenderedPageBreak/>
        <w:t>System</w:t>
      </w:r>
      <w:r>
        <w:t xml:space="preserve"> </w:t>
      </w:r>
      <w:r>
        <w:rPr>
          <w:rFonts w:hint="eastAsia"/>
        </w:rPr>
        <w:t>Objective</w:t>
      </w:r>
      <w:bookmarkEnd w:id="0"/>
    </w:p>
    <w:p w14:paraId="388442E3" w14:textId="509F04BA" w:rsidR="00013E31" w:rsidRDefault="00F132CD" w:rsidP="003158F2">
      <w:bookmarkStart w:id="1" w:name="_Toc10411768"/>
      <w:r w:rsidRPr="00F132CD">
        <w:t>In this project, we are developing a Huarong Path game software. By providing interconnected interfaces to player and chess pieces, the player can play Huarong Path in any initial state he wants, and know whether he wins finally.  The system can record the number of operations to help the player achieve better performance.</w:t>
      </w:r>
      <w:r w:rsidR="00013E31">
        <w:t xml:space="preserve"> </w:t>
      </w:r>
      <w:r w:rsidR="00013E31" w:rsidRPr="00013E31">
        <w:t>This makes it easier for players to challenge higher scores.</w:t>
      </w:r>
    </w:p>
    <w:p w14:paraId="75528D60" w14:textId="531D74CF" w:rsidR="00F132CD" w:rsidRPr="00920671" w:rsidRDefault="00362F3C" w:rsidP="003158F2">
      <w:r w:rsidRPr="00920671">
        <w:t>The game is convenient for players.</w:t>
      </w:r>
      <w:r w:rsidR="00C86A39">
        <w:t xml:space="preserve"> The</w:t>
      </w:r>
      <w:r w:rsidRPr="00920671">
        <w:t xml:space="preserve"> </w:t>
      </w:r>
      <w:r w:rsidR="00C86A39">
        <w:t>p</w:t>
      </w:r>
      <w:r w:rsidR="00666631" w:rsidRPr="00666631">
        <w:t>layers can customize the beginning of the game and place</w:t>
      </w:r>
      <w:r w:rsidR="004F04EB">
        <w:t xml:space="preserve"> the chess </w:t>
      </w:r>
      <w:r w:rsidR="00666631" w:rsidRPr="00666631">
        <w:t>pieces</w:t>
      </w:r>
      <w:r w:rsidR="004F04EB">
        <w:t xml:space="preserve"> whatever they want</w:t>
      </w:r>
      <w:r w:rsidR="00C605E6">
        <w:t>, or</w:t>
      </w:r>
      <w:r w:rsidR="004F04EB" w:rsidRPr="004F04EB">
        <w:t xml:space="preserve"> choose from any of the nine</w:t>
      </w:r>
      <w:r w:rsidR="00013E31">
        <w:t xml:space="preserve"> set beginnin</w:t>
      </w:r>
      <w:r w:rsidR="00013E31" w:rsidRPr="004F04EB">
        <w:t>gs</w:t>
      </w:r>
      <w:r w:rsidR="004F04EB" w:rsidRPr="004F04EB">
        <w:t xml:space="preserve"> to play.</w:t>
      </w:r>
      <w:r w:rsidR="00013E31">
        <w:t xml:space="preserve"> </w:t>
      </w:r>
      <w:r w:rsidR="00013E31" w:rsidRPr="00013E31">
        <w:t xml:space="preserve">The game </w:t>
      </w:r>
      <w:r w:rsidRPr="00920671">
        <w:t xml:space="preserve">also </w:t>
      </w:r>
      <w:r w:rsidR="00013E31" w:rsidRPr="00013E31">
        <w:t>supports the function</w:t>
      </w:r>
      <w:r w:rsidR="00013E31">
        <w:t xml:space="preserve"> of resetting chess piece</w:t>
      </w:r>
      <w:r w:rsidR="00013E31" w:rsidRPr="00013E31">
        <w:t>.</w:t>
      </w:r>
      <w:r w:rsidR="00013E31">
        <w:t xml:space="preserve"> </w:t>
      </w:r>
    </w:p>
    <w:p w14:paraId="0C4FA9A0" w14:textId="11728324" w:rsidR="00A40009" w:rsidRDefault="00A40009" w:rsidP="003158F2">
      <w:r w:rsidRPr="00920671">
        <w:t xml:space="preserve">The </w:t>
      </w:r>
      <w:r w:rsidRPr="00920671">
        <w:t>c</w:t>
      </w:r>
      <w:r w:rsidRPr="00920671">
        <w:t>hess piece</w:t>
      </w:r>
      <w:r w:rsidRPr="00920671">
        <w:t>s</w:t>
      </w:r>
      <w:r w:rsidRPr="00920671">
        <w:t xml:space="preserve"> use the ink painting style, has certain considerable appreciation.</w:t>
      </w:r>
    </w:p>
    <w:p w14:paraId="7698438E" w14:textId="427DF5FC" w:rsidR="00FF3DBE" w:rsidRDefault="00FF3DBE" w:rsidP="00793BAB">
      <w:pPr>
        <w:pStyle w:val="2"/>
      </w:pPr>
      <w:r>
        <w:t>Domain Analysis</w:t>
      </w:r>
      <w:bookmarkEnd w:id="1"/>
    </w:p>
    <w:p w14:paraId="63366178" w14:textId="06798C44" w:rsidR="00273E1B" w:rsidRDefault="00E159A6" w:rsidP="00273E1B">
      <w:r>
        <w:t xml:space="preserve">The participant of activities in a </w:t>
      </w:r>
      <w:r w:rsidR="00D23D90">
        <w:t>Huarong Path</w:t>
      </w:r>
      <w:r w:rsidR="005360E0">
        <w:t xml:space="preserve"> game</w:t>
      </w:r>
      <w:r>
        <w:t xml:space="preserve"> can be categorized into </w:t>
      </w:r>
      <w:r w:rsidR="00A34863">
        <w:t>P</w:t>
      </w:r>
      <w:r w:rsidR="005360E0">
        <w:t>laye</w:t>
      </w:r>
      <w:r w:rsidR="001F264C">
        <w:t>r</w:t>
      </w:r>
      <w:r w:rsidR="005360E0">
        <w:t>.</w:t>
      </w:r>
    </w:p>
    <w:p w14:paraId="4E1E8E9D" w14:textId="3122C9F6" w:rsidR="00D316FF" w:rsidRPr="006C4731" w:rsidRDefault="00545198" w:rsidP="0088147C">
      <w:pPr>
        <w:jc w:val="center"/>
      </w:pPr>
      <w:r>
        <w:rPr>
          <w:noProof/>
        </w:rPr>
        <w:drawing>
          <wp:inline distT="0" distB="0" distL="0" distR="0" wp14:anchorId="5FBE74E3" wp14:editId="7DB92FA1">
            <wp:extent cx="1149350" cy="89173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62667" cy="902069"/>
                    </a:xfrm>
                    <a:prstGeom prst="rect">
                      <a:avLst/>
                    </a:prstGeom>
                    <a:noFill/>
                    <a:ln>
                      <a:noFill/>
                    </a:ln>
                  </pic:spPr>
                </pic:pic>
              </a:graphicData>
            </a:graphic>
          </wp:inline>
        </w:drawing>
      </w:r>
      <w:r w:rsidR="005C4116">
        <w:rPr>
          <w:rFonts w:hint="eastAsia"/>
        </w:rPr>
        <w:t xml:space="preserve"> </w:t>
      </w:r>
      <w:r w:rsidR="005C4116">
        <w:t xml:space="preserve">   </w:t>
      </w:r>
    </w:p>
    <w:p w14:paraId="0E28C2D3" w14:textId="73B06A88" w:rsidR="00E159A6" w:rsidRDefault="00E159A6" w:rsidP="00FF3DBE">
      <w:r>
        <w:t xml:space="preserve">Here is the sequence of events for </w:t>
      </w:r>
      <w:r w:rsidR="002417CE">
        <w:t>a player to play the game</w:t>
      </w:r>
      <w:r>
        <w:t>:</w:t>
      </w:r>
    </w:p>
    <w:p w14:paraId="40E177FB" w14:textId="36F429B0" w:rsidR="00CF51F3" w:rsidRDefault="00A8160D" w:rsidP="00A56F12">
      <w:pPr>
        <w:jc w:val="center"/>
        <w:rPr>
          <w:rFonts w:hint="eastAsia"/>
        </w:rPr>
      </w:pPr>
      <w:r>
        <w:rPr>
          <w:noProof/>
        </w:rPr>
        <w:drawing>
          <wp:inline distT="0" distB="0" distL="0" distR="0" wp14:anchorId="2B8234E1" wp14:editId="6FE03611">
            <wp:extent cx="3840059" cy="437515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1.png"/>
                    <pic:cNvPicPr/>
                  </pic:nvPicPr>
                  <pic:blipFill>
                    <a:blip r:embed="rId12">
                      <a:extLst>
                        <a:ext uri="{28A0092B-C50C-407E-A947-70E740481C1C}">
                          <a14:useLocalDpi xmlns:a14="http://schemas.microsoft.com/office/drawing/2010/main" val="0"/>
                        </a:ext>
                      </a:extLst>
                    </a:blip>
                    <a:stretch>
                      <a:fillRect/>
                    </a:stretch>
                  </pic:blipFill>
                  <pic:spPr>
                    <a:xfrm>
                      <a:off x="0" y="0"/>
                      <a:ext cx="3882829" cy="4423880"/>
                    </a:xfrm>
                    <a:prstGeom prst="rect">
                      <a:avLst/>
                    </a:prstGeom>
                  </pic:spPr>
                </pic:pic>
              </a:graphicData>
            </a:graphic>
          </wp:inline>
        </w:drawing>
      </w:r>
    </w:p>
    <w:p w14:paraId="5AC10D5B" w14:textId="01BFD80B" w:rsidR="00793BAB" w:rsidRDefault="00793BAB" w:rsidP="00793BAB">
      <w:pPr>
        <w:pStyle w:val="2"/>
      </w:pPr>
      <w:bookmarkStart w:id="2" w:name="_Toc10411769"/>
      <w:r>
        <w:lastRenderedPageBreak/>
        <w:t>System Architecture</w:t>
      </w:r>
      <w:bookmarkEnd w:id="2"/>
    </w:p>
    <w:p w14:paraId="2FBD5795" w14:textId="18939EA6" w:rsidR="003158F2" w:rsidRDefault="00DC1905" w:rsidP="00E17F59">
      <w:r>
        <w:t>From the information above, we</w:t>
      </w:r>
      <w:r w:rsidR="005F57C1">
        <w:t xml:space="preserve"> </w:t>
      </w:r>
      <w:r>
        <w:t>design a software system</w:t>
      </w:r>
      <w:r w:rsidR="005F57C1">
        <w:t xml:space="preserve"> with </w:t>
      </w:r>
      <w:r w:rsidR="00E17F59">
        <w:t>4</w:t>
      </w:r>
      <w:r w:rsidR="00CD174E">
        <w:t xml:space="preserve"> user interfaces</w:t>
      </w:r>
      <w:r w:rsidR="007A7F63">
        <w:t xml:space="preserve">: </w:t>
      </w:r>
      <w:proofErr w:type="spellStart"/>
      <w:r w:rsidR="007A7F63">
        <w:t>mainMenu</w:t>
      </w:r>
      <w:proofErr w:type="spellEnd"/>
      <w:r w:rsidR="007A7F63">
        <w:t xml:space="preserve">, </w:t>
      </w:r>
      <w:proofErr w:type="spellStart"/>
      <w:r w:rsidR="007A7F63">
        <w:t>mainInterface</w:t>
      </w:r>
      <w:proofErr w:type="spellEnd"/>
      <w:r w:rsidR="007A7F63">
        <w:t xml:space="preserve">, </w:t>
      </w:r>
      <w:proofErr w:type="spellStart"/>
      <w:r w:rsidR="007A7F63">
        <w:t>selMenu</w:t>
      </w:r>
      <w:proofErr w:type="spellEnd"/>
      <w:r w:rsidR="007A7F63">
        <w:t xml:space="preserve"> and </w:t>
      </w:r>
      <w:proofErr w:type="spellStart"/>
      <w:r w:rsidR="007A7F63">
        <w:t>WinWindow</w:t>
      </w:r>
      <w:proofErr w:type="spellEnd"/>
      <w:r w:rsidR="005F57C1">
        <w:t xml:space="preserve">. </w:t>
      </w:r>
      <w:r>
        <w:t xml:space="preserve"> </w:t>
      </w:r>
      <w:proofErr w:type="spellStart"/>
      <w:r w:rsidR="007A7F63">
        <w:t>mainMenu</w:t>
      </w:r>
      <w:proofErr w:type="spellEnd"/>
      <w:r w:rsidR="007A7F63">
        <w:t xml:space="preserve"> is the main menu of the game. </w:t>
      </w:r>
      <w:proofErr w:type="spellStart"/>
      <w:r w:rsidR="007A7F63">
        <w:t>mainInterface</w:t>
      </w:r>
      <w:proofErr w:type="spellEnd"/>
      <w:r w:rsidR="007A7F63">
        <w:t xml:space="preserve"> is the UI for moving chess and playing the game. </w:t>
      </w:r>
      <w:proofErr w:type="spellStart"/>
      <w:proofErr w:type="gramStart"/>
      <w:r w:rsidR="007A7F63">
        <w:t>selMenu</w:t>
      </w:r>
      <w:proofErr w:type="spellEnd"/>
      <w:r w:rsidR="007A7F63">
        <w:t xml:space="preserve">  is</w:t>
      </w:r>
      <w:proofErr w:type="gramEnd"/>
      <w:r w:rsidR="007A7F63">
        <w:t xml:space="preserve"> the UI for custom beginning. </w:t>
      </w:r>
      <w:proofErr w:type="spellStart"/>
      <w:r w:rsidR="007A7F63">
        <w:t>WinWindow</w:t>
      </w:r>
      <w:proofErr w:type="spellEnd"/>
      <w:r w:rsidR="007A7F63">
        <w:t xml:space="preserve"> is the UI that only</w:t>
      </w:r>
      <w:r w:rsidR="007A7F63">
        <w:t xml:space="preserve"> appears</w:t>
      </w:r>
      <w:r w:rsidR="007A7F63">
        <w:t xml:space="preserve"> after the player wins the game. It asks whether the player want to play again.</w:t>
      </w:r>
    </w:p>
    <w:p w14:paraId="12D7CB15" w14:textId="3C6E725D" w:rsidR="00E17F59" w:rsidRDefault="00E17F59" w:rsidP="00E17F59">
      <w:r w:rsidRPr="00E17F59">
        <w:t xml:space="preserve">These interfaces realize </w:t>
      </w:r>
      <w:r w:rsidR="007A7F63">
        <w:t>many</w:t>
      </w:r>
      <w:r w:rsidRPr="00E17F59">
        <w:t xml:space="preserve"> </w:t>
      </w:r>
      <w:r w:rsidR="007A7F63" w:rsidRPr="00E17F59">
        <w:t>interactions</w:t>
      </w:r>
      <w:r w:rsidRPr="00E17F59">
        <w:t xml:space="preserve"> between players and </w:t>
      </w:r>
      <w:r>
        <w:t>the game</w:t>
      </w:r>
      <w:r w:rsidRPr="00E17F59">
        <w:t>.</w:t>
      </w:r>
      <w:r>
        <w:t xml:space="preserve"> The p</w:t>
      </w:r>
      <w:r w:rsidRPr="00E17F59">
        <w:t>layers can clearly know the current state of the game and the next action that can be performed.</w:t>
      </w:r>
    </w:p>
    <w:p w14:paraId="0CB98BFC" w14:textId="77777777" w:rsidR="005B799A" w:rsidRDefault="00011C97" w:rsidP="00E17F59">
      <w:pPr>
        <w:rPr>
          <w:noProof/>
        </w:rPr>
      </w:pPr>
      <w:r>
        <w:rPr>
          <w:noProof/>
        </w:rPr>
        <w:drawing>
          <wp:inline distT="0" distB="0" distL="0" distR="0" wp14:anchorId="6D597A38" wp14:editId="74CB2301">
            <wp:extent cx="6357121" cy="457835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452" cy="4582910"/>
                    </a:xfrm>
                    <a:prstGeom prst="rect">
                      <a:avLst/>
                    </a:prstGeom>
                    <a:noFill/>
                    <a:ln>
                      <a:noFill/>
                    </a:ln>
                  </pic:spPr>
                </pic:pic>
              </a:graphicData>
            </a:graphic>
          </wp:inline>
        </w:drawing>
      </w:r>
    </w:p>
    <w:p w14:paraId="61213D95" w14:textId="577780EF" w:rsidR="003E268D" w:rsidRDefault="005B799A" w:rsidP="00E17F59">
      <w:pPr>
        <w:rPr>
          <w:noProof/>
        </w:rPr>
      </w:pPr>
      <w:r w:rsidRPr="005B799A">
        <w:rPr>
          <w:noProof/>
        </w:rPr>
        <w:t xml:space="preserve">Here are some of the </w:t>
      </w:r>
      <w:r>
        <w:rPr>
          <w:noProof/>
        </w:rPr>
        <w:t>relationships</w:t>
      </w:r>
      <w:r w:rsidRPr="005B799A">
        <w:rPr>
          <w:noProof/>
        </w:rPr>
        <w:t xml:space="preserve"> between the classes and  function</w:t>
      </w:r>
      <w:r w:rsidR="00C82E08">
        <w:rPr>
          <w:noProof/>
        </w:rPr>
        <w:t>s:</w:t>
      </w:r>
    </w:p>
    <w:p w14:paraId="241A189E" w14:textId="54C0BFDF" w:rsidR="005B799A" w:rsidRDefault="005B799A" w:rsidP="00E17F59">
      <w:pPr>
        <w:rPr>
          <w:noProof/>
        </w:rPr>
      </w:pPr>
      <w:r>
        <w:rPr>
          <w:noProof/>
        </w:rPr>
        <w:lastRenderedPageBreak/>
        <w:drawing>
          <wp:inline distT="0" distB="0" distL="0" distR="0" wp14:anchorId="3C08DA6B" wp14:editId="6AF61248">
            <wp:extent cx="5943600" cy="27209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25424BE7" w14:textId="6904466F" w:rsidR="00AB2C21" w:rsidRDefault="00AB2C21" w:rsidP="00AB2C21">
      <w:pPr>
        <w:pStyle w:val="2"/>
      </w:pPr>
      <w:bookmarkStart w:id="3" w:name="_Toc10411770"/>
      <w:r>
        <w:t>Use Cases</w:t>
      </w:r>
      <w:bookmarkEnd w:id="3"/>
    </w:p>
    <w:p w14:paraId="640EFC5E" w14:textId="2F49A5C0" w:rsidR="00E949CC" w:rsidRDefault="00E949CC" w:rsidP="00E949CC">
      <w:r>
        <w:t>The system</w:t>
      </w:r>
      <w:r w:rsidR="002041ED">
        <w:t xml:space="preserve"> can achieve the following use cases</w:t>
      </w:r>
      <w:r w:rsidR="00D943AF">
        <w:t xml:space="preserve"> </w:t>
      </w:r>
      <w:r w:rsidR="002041ED">
        <w:t xml:space="preserve">from the </w:t>
      </w:r>
      <w:r w:rsidR="00F114C0">
        <w:t>P</w:t>
      </w:r>
      <w:r w:rsidR="00A053B7">
        <w:t>layer</w:t>
      </w:r>
      <w:r w:rsidR="002041ED">
        <w:t>’s perspectives</w:t>
      </w:r>
      <w:r w:rsidR="00D943AF">
        <w:t xml:space="preserve"> in the </w:t>
      </w:r>
      <w:proofErr w:type="spellStart"/>
      <w:r w:rsidR="00193CBA">
        <w:t>mianInterface</w:t>
      </w:r>
      <w:proofErr w:type="spellEnd"/>
      <w:r w:rsidR="00D943AF">
        <w:t>:</w:t>
      </w:r>
    </w:p>
    <w:p w14:paraId="2ABDA29E" w14:textId="518FDEBA" w:rsidR="00011C97" w:rsidRDefault="00011C97" w:rsidP="00117CB7">
      <w:pPr>
        <w:jc w:val="center"/>
      </w:pPr>
      <w:r>
        <w:rPr>
          <w:noProof/>
        </w:rPr>
        <w:drawing>
          <wp:inline distT="0" distB="0" distL="0" distR="0" wp14:anchorId="36A0D8E1" wp14:editId="7BCB36F3">
            <wp:extent cx="4972065" cy="24130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6100" cy="2424664"/>
                    </a:xfrm>
                    <a:prstGeom prst="rect">
                      <a:avLst/>
                    </a:prstGeom>
                    <a:noFill/>
                    <a:ln>
                      <a:noFill/>
                    </a:ln>
                  </pic:spPr>
                </pic:pic>
              </a:graphicData>
            </a:graphic>
          </wp:inline>
        </w:drawing>
      </w:r>
    </w:p>
    <w:p w14:paraId="6A0D7039" w14:textId="569653E7" w:rsidR="00193CBA" w:rsidRDefault="00193CBA" w:rsidP="00193CBA">
      <w:r>
        <w:t>Similarly,</w:t>
      </w:r>
      <w:r>
        <w:t xml:space="preserve"> in the </w:t>
      </w:r>
      <w:proofErr w:type="spellStart"/>
      <w:r>
        <w:t>selfMenu</w:t>
      </w:r>
      <w:proofErr w:type="spellEnd"/>
      <w:r>
        <w:t>:</w:t>
      </w:r>
    </w:p>
    <w:p w14:paraId="3F2173C4" w14:textId="4DC07AC5" w:rsidR="00193CBA" w:rsidRDefault="00DC0828" w:rsidP="00117CB7">
      <w:pPr>
        <w:jc w:val="center"/>
      </w:pPr>
      <w:r>
        <w:rPr>
          <w:noProof/>
        </w:rPr>
        <w:lastRenderedPageBreak/>
        <w:drawing>
          <wp:inline distT="0" distB="0" distL="0" distR="0" wp14:anchorId="2DBD75A5" wp14:editId="14A8D737">
            <wp:extent cx="2387600" cy="2337510"/>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1029" cy="2360448"/>
                    </a:xfrm>
                    <a:prstGeom prst="rect">
                      <a:avLst/>
                    </a:prstGeom>
                    <a:noFill/>
                    <a:ln>
                      <a:noFill/>
                    </a:ln>
                  </pic:spPr>
                </pic:pic>
              </a:graphicData>
            </a:graphic>
          </wp:inline>
        </w:drawing>
      </w:r>
    </w:p>
    <w:p w14:paraId="65312E65" w14:textId="7B26DECE" w:rsidR="00193CBA" w:rsidRDefault="00690E7B" w:rsidP="00193CBA">
      <w:r>
        <w:t>I</w:t>
      </w:r>
      <w:r w:rsidR="00193CBA">
        <w:t>n the</w:t>
      </w:r>
      <w:r w:rsidR="00193CBA">
        <w:t xml:space="preserve"> </w:t>
      </w:r>
      <w:proofErr w:type="spellStart"/>
      <w:r w:rsidR="00193CBA">
        <w:t>main</w:t>
      </w:r>
      <w:r w:rsidR="00193CBA">
        <w:t>Menu</w:t>
      </w:r>
      <w:proofErr w:type="spellEnd"/>
      <w:r w:rsidR="00193CBA">
        <w:t>:</w:t>
      </w:r>
    </w:p>
    <w:p w14:paraId="6C32C722" w14:textId="77777777" w:rsidR="00193CBA" w:rsidRDefault="00193CBA" w:rsidP="00117CB7">
      <w:pPr>
        <w:jc w:val="center"/>
        <w:rPr>
          <w:rFonts w:hint="eastAsia"/>
        </w:rPr>
      </w:pPr>
    </w:p>
    <w:p w14:paraId="78D33539" w14:textId="21A23CE2" w:rsidR="00690E7B" w:rsidRDefault="00DE0B8B" w:rsidP="00117CB7">
      <w:pPr>
        <w:jc w:val="center"/>
      </w:pPr>
      <w:r>
        <w:rPr>
          <w:noProof/>
        </w:rPr>
        <w:drawing>
          <wp:inline distT="0" distB="0" distL="0" distR="0" wp14:anchorId="4743C4A0" wp14:editId="294F6673">
            <wp:extent cx="2460233" cy="2330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4349" cy="2334349"/>
                    </a:xfrm>
                    <a:prstGeom prst="rect">
                      <a:avLst/>
                    </a:prstGeom>
                    <a:noFill/>
                    <a:ln>
                      <a:noFill/>
                    </a:ln>
                  </pic:spPr>
                </pic:pic>
              </a:graphicData>
            </a:graphic>
          </wp:inline>
        </w:drawing>
      </w:r>
    </w:p>
    <w:p w14:paraId="59BEEBBA" w14:textId="1AD18412" w:rsidR="0013042E" w:rsidRDefault="0013042E" w:rsidP="0013042E">
      <w:r>
        <w:t xml:space="preserve">In the </w:t>
      </w:r>
      <w:proofErr w:type="spellStart"/>
      <w:r>
        <w:t>WinWindow</w:t>
      </w:r>
      <w:proofErr w:type="spellEnd"/>
      <w:r>
        <w:t>:</w:t>
      </w:r>
    </w:p>
    <w:p w14:paraId="60FA616A" w14:textId="1FD059B2" w:rsidR="00DE0B8B" w:rsidRDefault="00DE0B8B" w:rsidP="00117CB7">
      <w:pPr>
        <w:jc w:val="center"/>
      </w:pPr>
      <w:r>
        <w:rPr>
          <w:rFonts w:hint="eastAsia"/>
          <w:noProof/>
        </w:rPr>
        <w:drawing>
          <wp:inline distT="0" distB="0" distL="0" distR="0" wp14:anchorId="3AB74DBF" wp14:editId="59D356A9">
            <wp:extent cx="2178162" cy="18479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 Case Diagram4.png"/>
                    <pic:cNvPicPr/>
                  </pic:nvPicPr>
                  <pic:blipFill>
                    <a:blip r:embed="rId18">
                      <a:extLst>
                        <a:ext uri="{28A0092B-C50C-407E-A947-70E740481C1C}">
                          <a14:useLocalDpi xmlns:a14="http://schemas.microsoft.com/office/drawing/2010/main" val="0"/>
                        </a:ext>
                      </a:extLst>
                    </a:blip>
                    <a:stretch>
                      <a:fillRect/>
                    </a:stretch>
                  </pic:blipFill>
                  <pic:spPr>
                    <a:xfrm>
                      <a:off x="0" y="0"/>
                      <a:ext cx="2178162" cy="1847945"/>
                    </a:xfrm>
                    <a:prstGeom prst="rect">
                      <a:avLst/>
                    </a:prstGeom>
                  </pic:spPr>
                </pic:pic>
              </a:graphicData>
            </a:graphic>
          </wp:inline>
        </w:drawing>
      </w:r>
    </w:p>
    <w:p w14:paraId="04A01B1C" w14:textId="644456FF" w:rsidR="005246FB" w:rsidRDefault="005246FB" w:rsidP="005246FB">
      <w:pPr>
        <w:pStyle w:val="2"/>
      </w:pPr>
      <w:r>
        <w:t>Passing Message Analysis</w:t>
      </w:r>
    </w:p>
    <w:p w14:paraId="15CDA1E6" w14:textId="54B21004" w:rsidR="003B2CF1" w:rsidRDefault="008F4C21" w:rsidP="008F4C21">
      <w:r>
        <w:rPr>
          <w:rFonts w:hint="eastAsia"/>
        </w:rPr>
        <w:t>T</w:t>
      </w:r>
      <w:r>
        <w:t>he communication between player and the system is shown as follows:</w:t>
      </w:r>
    </w:p>
    <w:p w14:paraId="4E1D4BAF" w14:textId="2EEA7576" w:rsidR="00676372" w:rsidRPr="00676372" w:rsidRDefault="00676372" w:rsidP="008F4C21">
      <w:r>
        <w:rPr>
          <w:rFonts w:hint="eastAsia"/>
        </w:rPr>
        <w:lastRenderedPageBreak/>
        <w:t>(</w:t>
      </w:r>
      <w:r w:rsidRPr="00676372">
        <w:t xml:space="preserve">For simplicity, </w:t>
      </w:r>
      <w:r w:rsidR="00AF2C63">
        <w:t>assume</w:t>
      </w:r>
      <w:r w:rsidRPr="00676372">
        <w:t xml:space="preserve"> that the player play</w:t>
      </w:r>
      <w:r>
        <w:t>s</w:t>
      </w:r>
      <w:r w:rsidRPr="00676372">
        <w:t xml:space="preserve"> Huarong Road only </w:t>
      </w:r>
      <w:r>
        <w:rPr>
          <w:rFonts w:hint="eastAsia"/>
        </w:rPr>
        <w:t>once</w:t>
      </w:r>
      <w:r w:rsidRPr="00676372">
        <w:t xml:space="preserve"> and d</w:t>
      </w:r>
      <w:r>
        <w:t>on</w:t>
      </w:r>
      <w:r w:rsidRPr="00676372">
        <w:t xml:space="preserve">'t choose to </w:t>
      </w:r>
      <w:r w:rsidR="00FB169C">
        <w:t xml:space="preserve">reset while costuming the </w:t>
      </w:r>
      <w:r w:rsidR="004F5766">
        <w:t>beginning</w:t>
      </w:r>
      <w:r w:rsidRPr="00676372">
        <w:t>.</w:t>
      </w:r>
      <w:r>
        <w:rPr>
          <w:rFonts w:hint="eastAsia"/>
        </w:rPr>
        <w:t>)</w:t>
      </w:r>
    </w:p>
    <w:p w14:paraId="0E4A3C11" w14:textId="5117E9A1" w:rsidR="008F4C21" w:rsidRDefault="00FB169C" w:rsidP="008F4C21">
      <w:pPr>
        <w:jc w:val="center"/>
      </w:pPr>
      <w:r>
        <w:rPr>
          <w:noProof/>
        </w:rPr>
        <w:drawing>
          <wp:inline distT="0" distB="0" distL="0" distR="0" wp14:anchorId="13B6C65E" wp14:editId="1C00407B">
            <wp:extent cx="4983133" cy="77343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518" cy="7751970"/>
                    </a:xfrm>
                    <a:prstGeom prst="rect">
                      <a:avLst/>
                    </a:prstGeom>
                    <a:noFill/>
                    <a:ln>
                      <a:noFill/>
                    </a:ln>
                  </pic:spPr>
                </pic:pic>
              </a:graphicData>
            </a:graphic>
          </wp:inline>
        </w:drawing>
      </w:r>
    </w:p>
    <w:p w14:paraId="3AFBBD24" w14:textId="77777777" w:rsidR="00676372" w:rsidRPr="00676372" w:rsidRDefault="00676372" w:rsidP="008F4C21">
      <w:pPr>
        <w:jc w:val="center"/>
      </w:pPr>
    </w:p>
    <w:p w14:paraId="21ED85A9" w14:textId="35419E2D" w:rsidR="00AB2C21" w:rsidRPr="00AB2C21" w:rsidRDefault="00AB2C21" w:rsidP="00AB2C21">
      <w:pPr>
        <w:pStyle w:val="2"/>
      </w:pPr>
      <w:bookmarkStart w:id="4" w:name="_Toc10411771"/>
      <w:r>
        <w:t>Software Requirements</w:t>
      </w:r>
      <w:bookmarkEnd w:id="4"/>
    </w:p>
    <w:p w14:paraId="7294A535" w14:textId="4CCE2698" w:rsidR="000A4ED9" w:rsidRDefault="002E59F3" w:rsidP="002E59F3">
      <w:pPr>
        <w:pStyle w:val="3"/>
        <w:ind w:left="360"/>
      </w:pPr>
      <w:bookmarkStart w:id="5" w:name="_Toc10411772"/>
      <w:r>
        <w:t xml:space="preserve">R1: </w:t>
      </w:r>
      <w:r w:rsidR="000277FF">
        <w:t>Game</w:t>
      </w:r>
      <w:r w:rsidR="00590457">
        <w:t xml:space="preserve"> </w:t>
      </w:r>
      <w:r>
        <w:t>UI</w:t>
      </w:r>
      <w:bookmarkEnd w:id="5"/>
    </w:p>
    <w:p w14:paraId="3259D5AD" w14:textId="02E60157" w:rsidR="002E59F3" w:rsidRDefault="00514019" w:rsidP="00514019">
      <w:pPr>
        <w:pStyle w:val="ad"/>
        <w:numPr>
          <w:ilvl w:val="0"/>
          <w:numId w:val="2"/>
        </w:numPr>
      </w:pPr>
      <w:r>
        <w:t xml:space="preserve">R1.1: </w:t>
      </w:r>
      <w:r w:rsidR="00B152F0">
        <w:t xml:space="preserve">The </w:t>
      </w:r>
      <w:r w:rsidR="00590457">
        <w:t>player</w:t>
      </w:r>
      <w:r w:rsidR="00B152F0">
        <w:t xml:space="preserve"> </w:t>
      </w:r>
      <w:r>
        <w:t>should be able to</w:t>
      </w:r>
      <w:r w:rsidR="00590457">
        <w:t xml:space="preserve"> play Huarong Path normally</w:t>
      </w:r>
      <w:r>
        <w:t xml:space="preserve"> on </w:t>
      </w:r>
      <w:r w:rsidR="00590457">
        <w:t xml:space="preserve">the Game </w:t>
      </w:r>
      <w:r>
        <w:t>UI</w:t>
      </w:r>
    </w:p>
    <w:p w14:paraId="301D9200" w14:textId="0F36819B" w:rsidR="00514019" w:rsidRDefault="00514019" w:rsidP="00514019">
      <w:pPr>
        <w:pStyle w:val="ad"/>
        <w:numPr>
          <w:ilvl w:val="1"/>
          <w:numId w:val="2"/>
        </w:numPr>
      </w:pPr>
      <w:r>
        <w:t xml:space="preserve">R1.1.1: The </w:t>
      </w:r>
      <w:r w:rsidR="00131AB4">
        <w:t>player</w:t>
      </w:r>
      <w:r>
        <w:t xml:space="preserve"> should be able to s</w:t>
      </w:r>
      <w:r w:rsidR="00A81B10">
        <w:t>tart the game</w:t>
      </w:r>
    </w:p>
    <w:p w14:paraId="3916DF04" w14:textId="4AE8ED71" w:rsidR="0082580B" w:rsidRDefault="0082580B" w:rsidP="00514019">
      <w:pPr>
        <w:pStyle w:val="ad"/>
        <w:numPr>
          <w:ilvl w:val="1"/>
          <w:numId w:val="2"/>
        </w:numPr>
      </w:pPr>
      <w:r>
        <w:t>R1.1</w:t>
      </w:r>
      <w:r w:rsidR="003F0B1C">
        <w:t>.2</w:t>
      </w:r>
      <w:r>
        <w:t>: The player should be able to choose one beginning of the game</w:t>
      </w:r>
    </w:p>
    <w:p w14:paraId="6269AC91" w14:textId="48EEE18D" w:rsidR="00514019" w:rsidRDefault="00514019" w:rsidP="00514019">
      <w:pPr>
        <w:pStyle w:val="ad"/>
        <w:numPr>
          <w:ilvl w:val="1"/>
          <w:numId w:val="2"/>
        </w:numPr>
      </w:pPr>
      <w:r>
        <w:t>R1.1.</w:t>
      </w:r>
      <w:r w:rsidR="003F0B1C">
        <w:t>3</w:t>
      </w:r>
      <w:r>
        <w:t xml:space="preserve">: </w:t>
      </w:r>
      <w:r w:rsidR="00A81B10">
        <w:t>The player should be able to</w:t>
      </w:r>
      <w:r w:rsidR="00413A12">
        <w:t xml:space="preserve"> </w:t>
      </w:r>
      <w:r w:rsidR="004643BE">
        <w:t>go back</w:t>
      </w:r>
      <w:r w:rsidR="00A22CF9">
        <w:t xml:space="preserve"> </w:t>
      </w:r>
      <w:r w:rsidR="00413A12">
        <w:t>to the main menu</w:t>
      </w:r>
    </w:p>
    <w:p w14:paraId="6912059F" w14:textId="01970101" w:rsidR="00B023C0" w:rsidRDefault="00B023C0" w:rsidP="00514019">
      <w:pPr>
        <w:pStyle w:val="ad"/>
        <w:numPr>
          <w:ilvl w:val="1"/>
          <w:numId w:val="2"/>
        </w:numPr>
      </w:pPr>
      <w:r>
        <w:rPr>
          <w:rFonts w:hint="eastAsia"/>
        </w:rPr>
        <w:t>R</w:t>
      </w:r>
      <w:r>
        <w:t>1.1.</w:t>
      </w:r>
      <w:r w:rsidR="003F0B1C">
        <w:t>4</w:t>
      </w:r>
      <w:r>
        <w:t>: The game status can be seen directly and update after moving chess piece</w:t>
      </w:r>
    </w:p>
    <w:p w14:paraId="08FA8011" w14:textId="1D114D2B" w:rsidR="001F19D5" w:rsidRDefault="001F19D5" w:rsidP="00514019">
      <w:pPr>
        <w:pStyle w:val="ad"/>
        <w:numPr>
          <w:ilvl w:val="1"/>
          <w:numId w:val="2"/>
        </w:numPr>
      </w:pPr>
      <w:r>
        <w:t>R1.1.</w:t>
      </w:r>
      <w:r w:rsidR="003F0B1C">
        <w:t>5</w:t>
      </w:r>
      <w:r>
        <w:t xml:space="preserve">: The player should be able to choose </w:t>
      </w:r>
      <w:r>
        <w:t>chess</w:t>
      </w:r>
      <w:r w:rsidR="007666EC">
        <w:t xml:space="preserve"> piece</w:t>
      </w:r>
    </w:p>
    <w:p w14:paraId="3B7F5EFE" w14:textId="77777777" w:rsidR="007666EC" w:rsidRDefault="001F19D5" w:rsidP="007666EC">
      <w:pPr>
        <w:pStyle w:val="ad"/>
        <w:numPr>
          <w:ilvl w:val="1"/>
          <w:numId w:val="2"/>
        </w:numPr>
      </w:pPr>
      <w:r>
        <w:t>R1.1.</w:t>
      </w:r>
      <w:r w:rsidR="003F0B1C">
        <w:t>6</w:t>
      </w:r>
      <w:r>
        <w:t xml:space="preserve">: The player should be able to </w:t>
      </w:r>
      <w:r>
        <w:t>move</w:t>
      </w:r>
      <w:r>
        <w:t xml:space="preserve"> chess</w:t>
      </w:r>
      <w:r w:rsidR="007666EC">
        <w:t xml:space="preserve"> </w:t>
      </w:r>
      <w:r w:rsidR="007666EC">
        <w:t>piece</w:t>
      </w:r>
    </w:p>
    <w:p w14:paraId="17F526D4" w14:textId="6DB97279" w:rsidR="00A81B10" w:rsidRDefault="00A81B10" w:rsidP="00A81B10">
      <w:pPr>
        <w:pStyle w:val="ad"/>
        <w:numPr>
          <w:ilvl w:val="1"/>
          <w:numId w:val="2"/>
        </w:numPr>
      </w:pPr>
      <w:r>
        <w:t>R1.1.</w:t>
      </w:r>
      <w:r w:rsidR="003F0B1C">
        <w:t>7</w:t>
      </w:r>
      <w:r>
        <w:t>: The player should be able to res</w:t>
      </w:r>
      <w:r w:rsidR="00B023C0">
        <w:t>et</w:t>
      </w:r>
      <w:r>
        <w:t xml:space="preserve"> the game</w:t>
      </w:r>
      <w:r w:rsidR="00B023C0">
        <w:t xml:space="preserve"> status</w:t>
      </w:r>
    </w:p>
    <w:p w14:paraId="1556C2D3" w14:textId="0D161D74" w:rsidR="00907295" w:rsidRDefault="00907295" w:rsidP="00514019">
      <w:pPr>
        <w:pStyle w:val="ad"/>
        <w:numPr>
          <w:ilvl w:val="1"/>
          <w:numId w:val="2"/>
        </w:numPr>
      </w:pPr>
      <w:r>
        <w:rPr>
          <w:rFonts w:hint="eastAsia"/>
        </w:rPr>
        <w:t>R</w:t>
      </w:r>
      <w:r>
        <w:t>1.1.</w:t>
      </w:r>
      <w:r w:rsidR="003F0B1C">
        <w:t>8</w:t>
      </w:r>
      <w:r>
        <w:t xml:space="preserve">: The game should </w:t>
      </w:r>
      <w:r w:rsidR="00F51718">
        <w:t xml:space="preserve">be able to </w:t>
      </w:r>
      <w:r>
        <w:t>record the steps</w:t>
      </w:r>
    </w:p>
    <w:p w14:paraId="3BC15E8A" w14:textId="4D661B38" w:rsidR="00B023C0" w:rsidRDefault="00B023C0" w:rsidP="00514019">
      <w:pPr>
        <w:pStyle w:val="ad"/>
        <w:numPr>
          <w:ilvl w:val="1"/>
          <w:numId w:val="2"/>
        </w:numPr>
      </w:pPr>
      <w:r>
        <w:rPr>
          <w:rFonts w:hint="eastAsia"/>
        </w:rPr>
        <w:t>R</w:t>
      </w:r>
      <w:r>
        <w:t>1.1.</w:t>
      </w:r>
      <w:r w:rsidR="003F0B1C">
        <w:t>9:</w:t>
      </w:r>
      <w:r w:rsidRPr="00B023C0">
        <w:t xml:space="preserve"> </w:t>
      </w:r>
      <w:r>
        <w:t>The system should be able to determine wh</w:t>
      </w:r>
      <w:r>
        <w:t>ether</w:t>
      </w:r>
      <w:r>
        <w:t xml:space="preserve"> the player wins</w:t>
      </w:r>
    </w:p>
    <w:p w14:paraId="5D671007" w14:textId="46DA84B0" w:rsidR="00417856" w:rsidRDefault="00417856" w:rsidP="00417856">
      <w:pPr>
        <w:pStyle w:val="ad"/>
        <w:numPr>
          <w:ilvl w:val="0"/>
          <w:numId w:val="2"/>
        </w:numPr>
      </w:pPr>
      <w:r>
        <w:t xml:space="preserve">R1.2: </w:t>
      </w:r>
      <w:r w:rsidR="00B023C0">
        <w:t>After winning, the player can replay the game or exit.</w:t>
      </w:r>
    </w:p>
    <w:p w14:paraId="0373F084" w14:textId="2BD59B45" w:rsidR="00B023C0" w:rsidRDefault="00B023C0" w:rsidP="00B023C0">
      <w:pPr>
        <w:pStyle w:val="ad"/>
        <w:numPr>
          <w:ilvl w:val="1"/>
          <w:numId w:val="2"/>
        </w:numPr>
      </w:pPr>
      <w:r>
        <w:t>R1.</w:t>
      </w:r>
      <w:r>
        <w:t>2</w:t>
      </w:r>
      <w:r>
        <w:t xml:space="preserve">.1: </w:t>
      </w:r>
      <w:bookmarkStart w:id="6" w:name="_Hlk44475645"/>
      <w:r>
        <w:t>The player</w:t>
      </w:r>
      <w:r>
        <w:t xml:space="preserve"> can replay the game normally after winning</w:t>
      </w:r>
      <w:bookmarkEnd w:id="6"/>
    </w:p>
    <w:p w14:paraId="11DEAE34" w14:textId="5DD774FA" w:rsidR="00B023C0" w:rsidRDefault="00B023C0" w:rsidP="00B023C0">
      <w:pPr>
        <w:pStyle w:val="ad"/>
        <w:numPr>
          <w:ilvl w:val="1"/>
          <w:numId w:val="2"/>
        </w:numPr>
      </w:pPr>
      <w:r>
        <w:t>R1.</w:t>
      </w:r>
      <w:r>
        <w:t>2</w:t>
      </w:r>
      <w:r>
        <w:t xml:space="preserve">.2: The player can </w:t>
      </w:r>
      <w:r>
        <w:t>exit</w:t>
      </w:r>
      <w:r>
        <w:t xml:space="preserve"> the game normally after winning</w:t>
      </w:r>
    </w:p>
    <w:p w14:paraId="4A076E48" w14:textId="09732D90" w:rsidR="00A81B10" w:rsidRDefault="00417856" w:rsidP="00A81B10">
      <w:pPr>
        <w:pStyle w:val="ad"/>
        <w:numPr>
          <w:ilvl w:val="0"/>
          <w:numId w:val="2"/>
        </w:numPr>
      </w:pPr>
      <w:r>
        <w:t xml:space="preserve">R1.3: </w:t>
      </w:r>
      <w:r w:rsidR="00A81B10">
        <w:t xml:space="preserve">The </w:t>
      </w:r>
      <w:r w:rsidR="00907295">
        <w:t xml:space="preserve">player should be able to custom the beginning </w:t>
      </w:r>
      <w:r w:rsidR="0054723B">
        <w:t xml:space="preserve">status </w:t>
      </w:r>
      <w:r w:rsidR="00907295">
        <w:t>as he wants.</w:t>
      </w:r>
    </w:p>
    <w:p w14:paraId="34A0436A" w14:textId="2DA67FCB" w:rsidR="00A81B10" w:rsidRDefault="00A81B10" w:rsidP="00A81B10">
      <w:pPr>
        <w:pStyle w:val="ad"/>
        <w:numPr>
          <w:ilvl w:val="1"/>
          <w:numId w:val="2"/>
        </w:numPr>
      </w:pPr>
      <w:r>
        <w:rPr>
          <w:rFonts w:hint="eastAsia"/>
        </w:rPr>
        <w:t>R</w:t>
      </w:r>
      <w:r>
        <w:t xml:space="preserve">1.3.1: The player should be able to set </w:t>
      </w:r>
      <w:r w:rsidR="00B023C0">
        <w:t>the position of the given chess piece</w:t>
      </w:r>
    </w:p>
    <w:p w14:paraId="1E8F8733" w14:textId="5830CF60" w:rsidR="00B06C0E" w:rsidRDefault="00A81B10" w:rsidP="00A81B10">
      <w:pPr>
        <w:pStyle w:val="ad"/>
        <w:numPr>
          <w:ilvl w:val="1"/>
          <w:numId w:val="2"/>
        </w:numPr>
      </w:pPr>
      <w:r>
        <w:rPr>
          <w:rFonts w:hint="eastAsia"/>
        </w:rPr>
        <w:t>R</w:t>
      </w:r>
      <w:r>
        <w:t>1.3.</w:t>
      </w:r>
      <w:r w:rsidR="000E10D9">
        <w:t>2</w:t>
      </w:r>
      <w:r>
        <w:t xml:space="preserve">: </w:t>
      </w:r>
      <w:r w:rsidR="00B023C0">
        <w:t xml:space="preserve">The </w:t>
      </w:r>
      <w:r w:rsidR="00B06C0E">
        <w:t>beginning</w:t>
      </w:r>
      <w:r w:rsidR="00B023C0">
        <w:t xml:space="preserve"> status can be seen directly and update after</w:t>
      </w:r>
      <w:r w:rsidR="00B06C0E">
        <w:t xml:space="preserve"> setting new</w:t>
      </w:r>
      <w:r w:rsidR="00B023C0">
        <w:t xml:space="preserve"> chess piece</w:t>
      </w:r>
      <w:r w:rsidR="00B023C0">
        <w:rPr>
          <w:rFonts w:hint="eastAsia"/>
        </w:rPr>
        <w:t xml:space="preserve"> </w:t>
      </w:r>
    </w:p>
    <w:p w14:paraId="2B499D2C" w14:textId="2B82004A" w:rsidR="00A81B10" w:rsidRDefault="00A81B10" w:rsidP="00A81B10">
      <w:pPr>
        <w:pStyle w:val="ad"/>
        <w:numPr>
          <w:ilvl w:val="1"/>
          <w:numId w:val="2"/>
        </w:numPr>
      </w:pPr>
      <w:r>
        <w:rPr>
          <w:rFonts w:hint="eastAsia"/>
        </w:rPr>
        <w:t>R</w:t>
      </w:r>
      <w:r>
        <w:t>1.3.</w:t>
      </w:r>
      <w:r w:rsidR="000E10D9">
        <w:t>3</w:t>
      </w:r>
      <w:r>
        <w:t xml:space="preserve">: </w:t>
      </w:r>
      <w:r w:rsidR="00210FAC" w:rsidRPr="00210FAC">
        <w:t xml:space="preserve">The </w:t>
      </w:r>
      <w:r w:rsidR="00210FAC">
        <w:t>chess</w:t>
      </w:r>
      <w:r w:rsidR="00210FAC" w:rsidRPr="00210FAC">
        <w:t xml:space="preserve"> pieces cannot overlap.</w:t>
      </w:r>
    </w:p>
    <w:p w14:paraId="4BA2ECFC" w14:textId="6B02DDFE" w:rsidR="00A81B10" w:rsidRDefault="00A81B10" w:rsidP="00A81B10">
      <w:pPr>
        <w:pStyle w:val="ad"/>
        <w:numPr>
          <w:ilvl w:val="1"/>
          <w:numId w:val="2"/>
        </w:numPr>
      </w:pPr>
      <w:r>
        <w:rPr>
          <w:rFonts w:hint="eastAsia"/>
        </w:rPr>
        <w:t>R</w:t>
      </w:r>
      <w:r>
        <w:t>1.3.</w:t>
      </w:r>
      <w:r w:rsidR="000E10D9">
        <w:t>4</w:t>
      </w:r>
      <w:r>
        <w:t xml:space="preserve">: </w:t>
      </w:r>
      <w:r w:rsidR="00210FAC">
        <w:t xml:space="preserve">The player should be able to </w:t>
      </w:r>
      <w:r w:rsidR="00210FAC">
        <w:t>reset the beginning status</w:t>
      </w:r>
    </w:p>
    <w:p w14:paraId="47447EC0" w14:textId="34188534" w:rsidR="00210FAC" w:rsidRDefault="00210FAC" w:rsidP="00210FAC">
      <w:pPr>
        <w:pStyle w:val="ad"/>
        <w:numPr>
          <w:ilvl w:val="0"/>
          <w:numId w:val="2"/>
        </w:numPr>
      </w:pPr>
      <w:r>
        <w:t>R1.</w:t>
      </w:r>
      <w:r>
        <w:t>4</w:t>
      </w:r>
      <w:r>
        <w:t xml:space="preserve">: </w:t>
      </w:r>
      <w:r w:rsidRPr="00210FAC">
        <w:t xml:space="preserve">Actions that violate the </w:t>
      </w:r>
      <w:r w:rsidR="00297F3F">
        <w:t xml:space="preserve">game </w:t>
      </w:r>
      <w:r w:rsidRPr="00210FAC">
        <w:t xml:space="preserve">rules </w:t>
      </w:r>
      <w:r w:rsidR="00297F3F" w:rsidRPr="00210FAC">
        <w:t>should</w:t>
      </w:r>
      <w:r w:rsidRPr="00210FAC">
        <w:t xml:space="preserve"> be considered invalid</w:t>
      </w:r>
    </w:p>
    <w:p w14:paraId="719DFBD4" w14:textId="24E65A07" w:rsidR="0098047C" w:rsidRDefault="00210FAC" w:rsidP="00210FAC">
      <w:pPr>
        <w:pStyle w:val="ad"/>
        <w:numPr>
          <w:ilvl w:val="1"/>
          <w:numId w:val="2"/>
        </w:numPr>
      </w:pPr>
      <w:r>
        <w:rPr>
          <w:rFonts w:hint="eastAsia"/>
        </w:rPr>
        <w:t>R</w:t>
      </w:r>
      <w:r>
        <w:t>1.</w:t>
      </w:r>
      <w:r w:rsidR="00E47FB9">
        <w:t>4</w:t>
      </w:r>
      <w:r>
        <w:t xml:space="preserve">.1: </w:t>
      </w:r>
      <w:r w:rsidR="0098047C">
        <w:t>The chess p</w:t>
      </w:r>
      <w:r w:rsidR="0098047C" w:rsidRPr="0098047C">
        <w:t>ieces cannot be moved outside the</w:t>
      </w:r>
      <w:r w:rsidR="0098047C">
        <w:t xml:space="preserve"> chess</w:t>
      </w:r>
      <w:r w:rsidR="0098047C" w:rsidRPr="0098047C">
        <w:t xml:space="preserve"> board</w:t>
      </w:r>
    </w:p>
    <w:p w14:paraId="2E7B2599" w14:textId="7397E2D7" w:rsidR="00210FAC" w:rsidRDefault="00210FAC" w:rsidP="00210FAC">
      <w:pPr>
        <w:pStyle w:val="ad"/>
        <w:numPr>
          <w:ilvl w:val="1"/>
          <w:numId w:val="2"/>
        </w:numPr>
      </w:pPr>
      <w:r>
        <w:rPr>
          <w:rFonts w:hint="eastAsia"/>
        </w:rPr>
        <w:t>R</w:t>
      </w:r>
      <w:r>
        <w:t>1.</w:t>
      </w:r>
      <w:r w:rsidR="00E47FB9">
        <w:t>4</w:t>
      </w:r>
      <w:r>
        <w:t xml:space="preserve">.2: </w:t>
      </w:r>
      <w:r w:rsidR="00DC21EE">
        <w:t xml:space="preserve">The chess pieces cannot overlap while </w:t>
      </w:r>
      <w:r w:rsidR="006444E6">
        <w:t>being moved</w:t>
      </w:r>
    </w:p>
    <w:p w14:paraId="455E2D2F" w14:textId="2C032682" w:rsidR="00210FAC" w:rsidRDefault="00210FAC" w:rsidP="00210FAC">
      <w:pPr>
        <w:pStyle w:val="ad"/>
        <w:numPr>
          <w:ilvl w:val="1"/>
          <w:numId w:val="2"/>
        </w:numPr>
      </w:pPr>
      <w:r>
        <w:rPr>
          <w:rFonts w:hint="eastAsia"/>
        </w:rPr>
        <w:t>R</w:t>
      </w:r>
      <w:r>
        <w:t>1.</w:t>
      </w:r>
      <w:r w:rsidR="00E47FB9">
        <w:t>4</w:t>
      </w:r>
      <w:r>
        <w:t xml:space="preserve">.3: </w:t>
      </w:r>
      <w:r w:rsidR="0057296C" w:rsidRPr="0057296C">
        <w:t xml:space="preserve">Only one </w:t>
      </w:r>
      <w:r w:rsidR="007E515A">
        <w:t xml:space="preserve">chess </w:t>
      </w:r>
      <w:r w:rsidR="0057296C" w:rsidRPr="0057296C">
        <w:t>piece can be moved at a time</w:t>
      </w:r>
    </w:p>
    <w:p w14:paraId="680B5A39" w14:textId="6D2DEA79" w:rsidR="00210FAC" w:rsidRPr="00210FAC" w:rsidRDefault="00210FAC" w:rsidP="00210FAC">
      <w:pPr>
        <w:pStyle w:val="ad"/>
        <w:numPr>
          <w:ilvl w:val="1"/>
          <w:numId w:val="2"/>
        </w:numPr>
        <w:rPr>
          <w:rFonts w:hint="eastAsia"/>
        </w:rPr>
      </w:pPr>
      <w:r>
        <w:rPr>
          <w:rFonts w:hint="eastAsia"/>
        </w:rPr>
        <w:t>R</w:t>
      </w:r>
      <w:r>
        <w:t>1.</w:t>
      </w:r>
      <w:r w:rsidR="00E47FB9">
        <w:t>4</w:t>
      </w:r>
      <w:r>
        <w:t xml:space="preserve">.4: </w:t>
      </w:r>
      <w:r w:rsidR="007E515A" w:rsidRPr="007E515A">
        <w:t xml:space="preserve">A </w:t>
      </w:r>
      <w:r w:rsidR="007E515A">
        <w:t xml:space="preserve">chess </w:t>
      </w:r>
      <w:r w:rsidR="007E515A" w:rsidRPr="007E515A">
        <w:t xml:space="preserve">piece can only </w:t>
      </w:r>
      <w:r w:rsidR="00910FE7">
        <w:t xml:space="preserve">be </w:t>
      </w:r>
      <w:r w:rsidR="007E515A" w:rsidRPr="007E515A">
        <w:t>move</w:t>
      </w:r>
      <w:r w:rsidR="00910FE7">
        <w:t>d</w:t>
      </w:r>
      <w:r w:rsidR="007E515A" w:rsidRPr="007E515A">
        <w:t xml:space="preserve"> one step at a time</w:t>
      </w:r>
    </w:p>
    <w:sectPr w:rsidR="00210FAC" w:rsidRPr="00210FAC" w:rsidSect="003064C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EC345" w14:textId="77777777" w:rsidR="00F17175" w:rsidRDefault="00F17175" w:rsidP="005B424B">
      <w:pPr>
        <w:spacing w:after="0" w:line="240" w:lineRule="auto"/>
      </w:pPr>
      <w:r>
        <w:separator/>
      </w:r>
    </w:p>
  </w:endnote>
  <w:endnote w:type="continuationSeparator" w:id="0">
    <w:p w14:paraId="0DDFAAC9" w14:textId="77777777" w:rsidR="00F17175" w:rsidRDefault="00F17175"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681359"/>
      <w:docPartObj>
        <w:docPartGallery w:val="Page Numbers (Bottom of Page)"/>
        <w:docPartUnique/>
      </w:docPartObj>
    </w:sdtPr>
    <w:sdtEndPr/>
    <w:sdtContent>
      <w:p w14:paraId="240F5902" w14:textId="6AF981C1" w:rsidR="00A26FE9" w:rsidRDefault="00A26FE9">
        <w:pPr>
          <w:pStyle w:val="af0"/>
          <w:jc w:val="right"/>
        </w:pPr>
        <w:r>
          <w:fldChar w:fldCharType="begin"/>
        </w:r>
        <w:r>
          <w:instrText>PAGE   \* MERGEFORMAT</w:instrText>
        </w:r>
        <w:r>
          <w:fldChar w:fldCharType="separate"/>
        </w:r>
        <w:r>
          <w:rPr>
            <w:lang w:val="zh-CN"/>
          </w:rPr>
          <w:t>2</w:t>
        </w:r>
        <w:r>
          <w:fldChar w:fldCharType="end"/>
        </w:r>
      </w:p>
    </w:sdtContent>
  </w:sdt>
  <w:p w14:paraId="0BC68AB7" w14:textId="77777777" w:rsidR="00A26FE9" w:rsidRDefault="00A26FE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FB6BA" w14:textId="77777777" w:rsidR="00F17175" w:rsidRDefault="00F17175" w:rsidP="005B424B">
      <w:pPr>
        <w:spacing w:after="0" w:line="240" w:lineRule="auto"/>
      </w:pPr>
      <w:r>
        <w:separator/>
      </w:r>
    </w:p>
  </w:footnote>
  <w:footnote w:type="continuationSeparator" w:id="0">
    <w:p w14:paraId="3113793A" w14:textId="77777777" w:rsidR="00F17175" w:rsidRDefault="00F17175"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1C97"/>
    <w:rsid w:val="00013893"/>
    <w:rsid w:val="00013E31"/>
    <w:rsid w:val="00025E4F"/>
    <w:rsid w:val="000277FF"/>
    <w:rsid w:val="00064227"/>
    <w:rsid w:val="00064325"/>
    <w:rsid w:val="00080301"/>
    <w:rsid w:val="000A4ED9"/>
    <w:rsid w:val="000B69E4"/>
    <w:rsid w:val="000C694D"/>
    <w:rsid w:val="000E10D9"/>
    <w:rsid w:val="000E73A6"/>
    <w:rsid w:val="001115F5"/>
    <w:rsid w:val="00117CB7"/>
    <w:rsid w:val="0013042E"/>
    <w:rsid w:val="00131252"/>
    <w:rsid w:val="00131AB4"/>
    <w:rsid w:val="001363BB"/>
    <w:rsid w:val="001452F5"/>
    <w:rsid w:val="00155B57"/>
    <w:rsid w:val="00193CBA"/>
    <w:rsid w:val="001940F3"/>
    <w:rsid w:val="001C6933"/>
    <w:rsid w:val="001F19D5"/>
    <w:rsid w:val="001F264C"/>
    <w:rsid w:val="002041ED"/>
    <w:rsid w:val="00210FAC"/>
    <w:rsid w:val="00223A35"/>
    <w:rsid w:val="002417CE"/>
    <w:rsid w:val="002633C6"/>
    <w:rsid w:val="002667CC"/>
    <w:rsid w:val="00273E1B"/>
    <w:rsid w:val="00297F3F"/>
    <w:rsid w:val="002A4157"/>
    <w:rsid w:val="002A6E21"/>
    <w:rsid w:val="002D083D"/>
    <w:rsid w:val="002D3B2B"/>
    <w:rsid w:val="002E4DD3"/>
    <w:rsid w:val="002E59F3"/>
    <w:rsid w:val="003064CB"/>
    <w:rsid w:val="003158F2"/>
    <w:rsid w:val="0032306B"/>
    <w:rsid w:val="003401BB"/>
    <w:rsid w:val="00362F3C"/>
    <w:rsid w:val="0037784C"/>
    <w:rsid w:val="003B2CF1"/>
    <w:rsid w:val="003E268D"/>
    <w:rsid w:val="003E7BC0"/>
    <w:rsid w:val="003F0B1C"/>
    <w:rsid w:val="00413A12"/>
    <w:rsid w:val="00417856"/>
    <w:rsid w:val="00437577"/>
    <w:rsid w:val="004643BE"/>
    <w:rsid w:val="0046466F"/>
    <w:rsid w:val="004821C2"/>
    <w:rsid w:val="00483142"/>
    <w:rsid w:val="004D248C"/>
    <w:rsid w:val="004D2F59"/>
    <w:rsid w:val="004D60D6"/>
    <w:rsid w:val="004F04EB"/>
    <w:rsid w:val="004F5766"/>
    <w:rsid w:val="00514019"/>
    <w:rsid w:val="005246FB"/>
    <w:rsid w:val="005360E0"/>
    <w:rsid w:val="00545198"/>
    <w:rsid w:val="0054723B"/>
    <w:rsid w:val="00555844"/>
    <w:rsid w:val="005652A6"/>
    <w:rsid w:val="0057296C"/>
    <w:rsid w:val="00590457"/>
    <w:rsid w:val="005B424B"/>
    <w:rsid w:val="005B4DED"/>
    <w:rsid w:val="005B799A"/>
    <w:rsid w:val="005C4116"/>
    <w:rsid w:val="005F57C1"/>
    <w:rsid w:val="0061734C"/>
    <w:rsid w:val="00625553"/>
    <w:rsid w:val="006444E6"/>
    <w:rsid w:val="00666631"/>
    <w:rsid w:val="00676372"/>
    <w:rsid w:val="00690E7B"/>
    <w:rsid w:val="006A25AD"/>
    <w:rsid w:val="006B4252"/>
    <w:rsid w:val="006C4731"/>
    <w:rsid w:val="006D3ED7"/>
    <w:rsid w:val="006E1CE4"/>
    <w:rsid w:val="00705C69"/>
    <w:rsid w:val="00711770"/>
    <w:rsid w:val="00721A14"/>
    <w:rsid w:val="00752FFB"/>
    <w:rsid w:val="00765445"/>
    <w:rsid w:val="007666EC"/>
    <w:rsid w:val="0077294D"/>
    <w:rsid w:val="00783736"/>
    <w:rsid w:val="00793BAB"/>
    <w:rsid w:val="007951AC"/>
    <w:rsid w:val="007A7F63"/>
    <w:rsid w:val="007B7E68"/>
    <w:rsid w:val="007C6C82"/>
    <w:rsid w:val="007E515A"/>
    <w:rsid w:val="008006E4"/>
    <w:rsid w:val="00804846"/>
    <w:rsid w:val="0082580B"/>
    <w:rsid w:val="00834E53"/>
    <w:rsid w:val="00842D0A"/>
    <w:rsid w:val="00857F4E"/>
    <w:rsid w:val="008638A6"/>
    <w:rsid w:val="0088147C"/>
    <w:rsid w:val="00892E82"/>
    <w:rsid w:val="008A0694"/>
    <w:rsid w:val="008F4C21"/>
    <w:rsid w:val="00907295"/>
    <w:rsid w:val="00910FE7"/>
    <w:rsid w:val="00920671"/>
    <w:rsid w:val="00946D7E"/>
    <w:rsid w:val="00946DA1"/>
    <w:rsid w:val="00960C1D"/>
    <w:rsid w:val="00963377"/>
    <w:rsid w:val="0098047C"/>
    <w:rsid w:val="00983C6E"/>
    <w:rsid w:val="00995B95"/>
    <w:rsid w:val="0099742C"/>
    <w:rsid w:val="009B7174"/>
    <w:rsid w:val="00A053B7"/>
    <w:rsid w:val="00A22CF9"/>
    <w:rsid w:val="00A26FE9"/>
    <w:rsid w:val="00A34863"/>
    <w:rsid w:val="00A40009"/>
    <w:rsid w:val="00A44D91"/>
    <w:rsid w:val="00A56F12"/>
    <w:rsid w:val="00A8160D"/>
    <w:rsid w:val="00A81B10"/>
    <w:rsid w:val="00AA67E1"/>
    <w:rsid w:val="00AB2C21"/>
    <w:rsid w:val="00AC0B4D"/>
    <w:rsid w:val="00AC172E"/>
    <w:rsid w:val="00AE088A"/>
    <w:rsid w:val="00AF2C63"/>
    <w:rsid w:val="00B023C0"/>
    <w:rsid w:val="00B06C0E"/>
    <w:rsid w:val="00B12379"/>
    <w:rsid w:val="00B152F0"/>
    <w:rsid w:val="00B83684"/>
    <w:rsid w:val="00BB359D"/>
    <w:rsid w:val="00BD6719"/>
    <w:rsid w:val="00BE0050"/>
    <w:rsid w:val="00BF39A9"/>
    <w:rsid w:val="00C00CA1"/>
    <w:rsid w:val="00C0497A"/>
    <w:rsid w:val="00C04A68"/>
    <w:rsid w:val="00C06A37"/>
    <w:rsid w:val="00C20506"/>
    <w:rsid w:val="00C268BB"/>
    <w:rsid w:val="00C32BDA"/>
    <w:rsid w:val="00C605E6"/>
    <w:rsid w:val="00C72E3A"/>
    <w:rsid w:val="00C82E08"/>
    <w:rsid w:val="00C86A39"/>
    <w:rsid w:val="00CB2F5C"/>
    <w:rsid w:val="00CC5CD1"/>
    <w:rsid w:val="00CD174E"/>
    <w:rsid w:val="00CF51F3"/>
    <w:rsid w:val="00CF60F7"/>
    <w:rsid w:val="00CF6305"/>
    <w:rsid w:val="00D064A5"/>
    <w:rsid w:val="00D177DC"/>
    <w:rsid w:val="00D23195"/>
    <w:rsid w:val="00D23D90"/>
    <w:rsid w:val="00D316FF"/>
    <w:rsid w:val="00D335A0"/>
    <w:rsid w:val="00D943AF"/>
    <w:rsid w:val="00DC0828"/>
    <w:rsid w:val="00DC1905"/>
    <w:rsid w:val="00DC21EE"/>
    <w:rsid w:val="00DD1D4B"/>
    <w:rsid w:val="00DD5FE6"/>
    <w:rsid w:val="00DE0B8B"/>
    <w:rsid w:val="00E159A6"/>
    <w:rsid w:val="00E17F59"/>
    <w:rsid w:val="00E4098B"/>
    <w:rsid w:val="00E47FB9"/>
    <w:rsid w:val="00E553C5"/>
    <w:rsid w:val="00E949CC"/>
    <w:rsid w:val="00EA3911"/>
    <w:rsid w:val="00EB6BF6"/>
    <w:rsid w:val="00EC3C48"/>
    <w:rsid w:val="00EC4295"/>
    <w:rsid w:val="00F114C0"/>
    <w:rsid w:val="00F132CD"/>
    <w:rsid w:val="00F17175"/>
    <w:rsid w:val="00F438E1"/>
    <w:rsid w:val="00F43EF2"/>
    <w:rsid w:val="00F51718"/>
    <w:rsid w:val="00F53D15"/>
    <w:rsid w:val="00F95B70"/>
    <w:rsid w:val="00FB169C"/>
    <w:rsid w:val="00FE5B50"/>
    <w:rsid w:val="00FE7C47"/>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9A09827D-93C0-4C86-BE31-55E665FA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刘承奇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FA455-161F-491A-B376-73BAC747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8</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 Path</dc:subject>
  <dc:creator>Zhihao Jiang</dc:creator>
  <cp:keywords/>
  <dc:description/>
  <cp:lastModifiedBy>liu chengqi</cp:lastModifiedBy>
  <cp:revision>106</cp:revision>
  <cp:lastPrinted>2020-05-01T10:22:00Z</cp:lastPrinted>
  <dcterms:created xsi:type="dcterms:W3CDTF">2019-06-01T09:26:00Z</dcterms:created>
  <dcterms:modified xsi:type="dcterms:W3CDTF">2020-06-30T22:50:00Z</dcterms:modified>
</cp:coreProperties>
</file>