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A347D" w14:textId="21EC072F" w:rsidR="007A6361" w:rsidRPr="00B66AD3" w:rsidRDefault="004D14E4" w:rsidP="00C15615">
      <w:pPr>
        <w:spacing w:line="360" w:lineRule="auto"/>
        <w:jc w:val="center"/>
        <w:rPr>
          <w:rFonts w:ascii="Times New Roman" w:hAnsi="Times New Roman" w:cs="Times New Roman"/>
        </w:rPr>
      </w:pPr>
      <w:r w:rsidRPr="00B66AD3">
        <w:rPr>
          <w:rFonts w:ascii="Times New Roman" w:hAnsi="Times New Roman" w:cs="Times New Roman"/>
          <w:noProof/>
        </w:rPr>
        <w:drawing>
          <wp:inline distT="0" distB="0" distL="0" distR="0" wp14:anchorId="456562C3" wp14:editId="5D8AB25F">
            <wp:extent cx="1104900" cy="1325880"/>
            <wp:effectExtent l="0" t="0" r="0" b="7620"/>
            <wp:docPr id="160089234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92343" name="Graphic 1600892343"/>
                    <pic:cNvPicPr/>
                  </pic:nvPicPr>
                  <pic:blipFill>
                    <a:blip r:embed="rId8">
                      <a:extLst>
                        <a:ext uri="{96DAC541-7B7A-43D3-8B79-37D633B846F1}">
                          <asvg:svgBlip xmlns:asvg="http://schemas.microsoft.com/office/drawing/2016/SVG/main" r:embed="rId9"/>
                        </a:ext>
                      </a:extLst>
                    </a:blip>
                    <a:stretch>
                      <a:fillRect/>
                    </a:stretch>
                  </pic:blipFill>
                  <pic:spPr>
                    <a:xfrm>
                      <a:off x="0" y="0"/>
                      <a:ext cx="1109988" cy="1331986"/>
                    </a:xfrm>
                    <a:prstGeom prst="rect">
                      <a:avLst/>
                    </a:prstGeom>
                  </pic:spPr>
                </pic:pic>
              </a:graphicData>
            </a:graphic>
          </wp:inline>
        </w:drawing>
      </w:r>
      <w:r w:rsidRPr="00B66AD3">
        <w:rPr>
          <w:rFonts w:ascii="Times New Roman" w:hAnsi="Times New Roman" w:cs="Times New Roman"/>
        </w:rPr>
        <w:t xml:space="preserve"> </w:t>
      </w:r>
      <w:r w:rsidRPr="00B66AD3">
        <w:rPr>
          <w:rFonts w:ascii="Times New Roman" w:hAnsi="Times New Roman" w:cs="Times New Roman"/>
        </w:rPr>
        <w:tab/>
      </w:r>
      <w:r w:rsidRPr="00B66AD3">
        <w:rPr>
          <w:rFonts w:ascii="Times New Roman" w:hAnsi="Times New Roman" w:cs="Times New Roman"/>
          <w:noProof/>
        </w:rPr>
        <w:drawing>
          <wp:inline distT="0" distB="0" distL="0" distR="0" wp14:anchorId="0DA20DF8" wp14:editId="4A7D58B5">
            <wp:extent cx="1308100" cy="1308100"/>
            <wp:effectExtent l="0" t="0" r="6350" b="6350"/>
            <wp:docPr id="20648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13368" name="Picture 20648133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08100" cy="1308100"/>
                    </a:xfrm>
                    <a:prstGeom prst="rect">
                      <a:avLst/>
                    </a:prstGeom>
                  </pic:spPr>
                </pic:pic>
              </a:graphicData>
            </a:graphic>
          </wp:inline>
        </w:drawing>
      </w:r>
    </w:p>
    <w:p w14:paraId="088ED0D3" w14:textId="77777777" w:rsidR="00A07199" w:rsidRPr="00B66AD3" w:rsidRDefault="00A07199" w:rsidP="00C15615">
      <w:pPr>
        <w:spacing w:line="360" w:lineRule="auto"/>
        <w:jc w:val="center"/>
        <w:rPr>
          <w:rFonts w:ascii="Times New Roman" w:hAnsi="Times New Roman" w:cs="Times New Roman"/>
        </w:rPr>
      </w:pPr>
    </w:p>
    <w:p w14:paraId="63A5F52F" w14:textId="77777777" w:rsidR="00A07199" w:rsidRPr="00B66AD3" w:rsidRDefault="00A07199" w:rsidP="00C15615">
      <w:pPr>
        <w:spacing w:line="360" w:lineRule="auto"/>
        <w:jc w:val="center"/>
        <w:rPr>
          <w:rFonts w:ascii="Times New Roman" w:hAnsi="Times New Roman" w:cs="Times New Roman"/>
        </w:rPr>
      </w:pPr>
    </w:p>
    <w:p w14:paraId="7E853ACB" w14:textId="09841753" w:rsidR="004D14E4" w:rsidRPr="00B66AD3" w:rsidRDefault="004D14E4" w:rsidP="00C15615">
      <w:pPr>
        <w:spacing w:line="360" w:lineRule="auto"/>
        <w:jc w:val="center"/>
        <w:rPr>
          <w:rFonts w:ascii="Times New Roman" w:hAnsi="Times New Roman" w:cs="Times New Roman"/>
          <w:b/>
          <w:bCs/>
          <w:sz w:val="40"/>
          <w:szCs w:val="40"/>
        </w:rPr>
      </w:pPr>
      <w:r w:rsidRPr="00B66AD3">
        <w:rPr>
          <w:rFonts w:ascii="Times New Roman" w:hAnsi="Times New Roman" w:cs="Times New Roman"/>
          <w:b/>
          <w:bCs/>
          <w:sz w:val="40"/>
          <w:szCs w:val="40"/>
        </w:rPr>
        <w:t>UNIVERSITY OF GHANA</w:t>
      </w:r>
    </w:p>
    <w:p w14:paraId="563DABBE" w14:textId="499E9079" w:rsidR="004D14E4" w:rsidRPr="00B66AD3" w:rsidRDefault="004D14E4" w:rsidP="00C15615">
      <w:pPr>
        <w:spacing w:line="360" w:lineRule="auto"/>
        <w:jc w:val="center"/>
        <w:rPr>
          <w:rFonts w:ascii="Times New Roman" w:hAnsi="Times New Roman" w:cs="Times New Roman"/>
          <w:b/>
          <w:bCs/>
          <w:sz w:val="40"/>
          <w:szCs w:val="40"/>
        </w:rPr>
      </w:pPr>
      <w:r w:rsidRPr="00B66AD3">
        <w:rPr>
          <w:rFonts w:ascii="Times New Roman" w:hAnsi="Times New Roman" w:cs="Times New Roman"/>
          <w:b/>
          <w:bCs/>
          <w:sz w:val="40"/>
          <w:szCs w:val="40"/>
        </w:rPr>
        <w:t>DEPARTMENT OF STATISTICS AND ACTUARIAL SCIENCE</w:t>
      </w:r>
    </w:p>
    <w:p w14:paraId="75E5975B" w14:textId="77777777" w:rsidR="00A07199" w:rsidRPr="00B66AD3" w:rsidRDefault="00A07199" w:rsidP="00C15615">
      <w:pPr>
        <w:spacing w:line="360" w:lineRule="auto"/>
        <w:jc w:val="center"/>
        <w:rPr>
          <w:rFonts w:ascii="Times New Roman" w:hAnsi="Times New Roman" w:cs="Times New Roman"/>
          <w:b/>
          <w:bCs/>
          <w:sz w:val="40"/>
          <w:szCs w:val="40"/>
        </w:rPr>
      </w:pPr>
    </w:p>
    <w:p w14:paraId="09C027E9" w14:textId="77777777" w:rsidR="00A07199" w:rsidRPr="00B66AD3" w:rsidRDefault="00A07199" w:rsidP="00C15615">
      <w:pPr>
        <w:spacing w:line="360" w:lineRule="auto"/>
        <w:jc w:val="center"/>
        <w:rPr>
          <w:rFonts w:ascii="Times New Roman" w:hAnsi="Times New Roman" w:cs="Times New Roman"/>
          <w:b/>
          <w:bCs/>
          <w:sz w:val="40"/>
          <w:szCs w:val="40"/>
        </w:rPr>
      </w:pPr>
    </w:p>
    <w:p w14:paraId="5EBC88EA" w14:textId="64876D02" w:rsidR="004D14E4" w:rsidRPr="00B66AD3" w:rsidRDefault="004D14E4" w:rsidP="00C15615">
      <w:pPr>
        <w:spacing w:line="360" w:lineRule="auto"/>
        <w:jc w:val="center"/>
        <w:rPr>
          <w:rFonts w:ascii="Times New Roman" w:hAnsi="Times New Roman" w:cs="Times New Roman"/>
          <w:b/>
          <w:bCs/>
          <w:sz w:val="40"/>
          <w:szCs w:val="40"/>
        </w:rPr>
      </w:pPr>
      <w:r w:rsidRPr="00B66AD3">
        <w:rPr>
          <w:rFonts w:ascii="Times New Roman" w:hAnsi="Times New Roman" w:cs="Times New Roman"/>
          <w:b/>
          <w:bCs/>
          <w:sz w:val="40"/>
          <w:szCs w:val="40"/>
        </w:rPr>
        <w:t>(All Rights Reserved)</w:t>
      </w:r>
    </w:p>
    <w:p w14:paraId="1FA10586" w14:textId="77777777" w:rsidR="00A07199" w:rsidRPr="00B66AD3" w:rsidRDefault="00A07199" w:rsidP="00C15615">
      <w:pPr>
        <w:spacing w:line="360" w:lineRule="auto"/>
        <w:jc w:val="center"/>
        <w:rPr>
          <w:rFonts w:ascii="Times New Roman" w:hAnsi="Times New Roman" w:cs="Times New Roman"/>
          <w:b/>
          <w:bCs/>
          <w:sz w:val="40"/>
          <w:szCs w:val="40"/>
        </w:rPr>
      </w:pPr>
    </w:p>
    <w:p w14:paraId="48419D3E" w14:textId="77777777" w:rsidR="00A07199" w:rsidRPr="00B66AD3" w:rsidRDefault="00A07199" w:rsidP="00C15615">
      <w:pPr>
        <w:spacing w:line="360" w:lineRule="auto"/>
        <w:jc w:val="center"/>
        <w:rPr>
          <w:rFonts w:ascii="Times New Roman" w:hAnsi="Times New Roman" w:cs="Times New Roman"/>
          <w:b/>
          <w:bCs/>
          <w:sz w:val="40"/>
          <w:szCs w:val="40"/>
        </w:rPr>
      </w:pPr>
    </w:p>
    <w:p w14:paraId="24E6EF76" w14:textId="7027DF44" w:rsidR="004D14E4" w:rsidRPr="00B66AD3" w:rsidRDefault="00A07199" w:rsidP="00C15615">
      <w:pPr>
        <w:spacing w:line="360" w:lineRule="auto"/>
        <w:jc w:val="center"/>
        <w:rPr>
          <w:rFonts w:ascii="Times New Roman" w:hAnsi="Times New Roman" w:cs="Times New Roman"/>
          <w:b/>
          <w:bCs/>
          <w:sz w:val="40"/>
          <w:szCs w:val="40"/>
        </w:rPr>
      </w:pPr>
      <w:r w:rsidRPr="00B66AD3">
        <w:rPr>
          <w:rFonts w:ascii="Times New Roman" w:hAnsi="Times New Roman" w:cs="Times New Roman"/>
          <w:b/>
          <w:bCs/>
          <w:sz w:val="40"/>
          <w:szCs w:val="40"/>
        </w:rPr>
        <w:t>CLASSIFICATION OF BREAST CANCER USING CELL NUCLEUS MEASUREMENT FEATURES</w:t>
      </w:r>
    </w:p>
    <w:p w14:paraId="3FFE4772" w14:textId="5A2938D0" w:rsidR="00A07199" w:rsidRPr="00B66AD3" w:rsidRDefault="00A07199" w:rsidP="00C15615">
      <w:pPr>
        <w:spacing w:line="360" w:lineRule="auto"/>
        <w:jc w:val="center"/>
        <w:rPr>
          <w:rFonts w:ascii="Times New Roman" w:hAnsi="Times New Roman" w:cs="Times New Roman"/>
          <w:b/>
          <w:bCs/>
          <w:sz w:val="40"/>
          <w:szCs w:val="40"/>
        </w:rPr>
      </w:pPr>
      <w:r w:rsidRPr="00B66AD3">
        <w:rPr>
          <w:rFonts w:ascii="Times New Roman" w:hAnsi="Times New Roman" w:cs="Times New Roman"/>
          <w:b/>
          <w:bCs/>
          <w:sz w:val="40"/>
          <w:szCs w:val="40"/>
        </w:rPr>
        <w:t>BY</w:t>
      </w:r>
    </w:p>
    <w:p w14:paraId="053956D3" w14:textId="30DC4440" w:rsidR="00A07199" w:rsidRPr="00B66AD3" w:rsidRDefault="00A07199" w:rsidP="00C15615">
      <w:pPr>
        <w:spacing w:line="360" w:lineRule="auto"/>
        <w:jc w:val="center"/>
        <w:rPr>
          <w:rFonts w:ascii="Times New Roman" w:hAnsi="Times New Roman" w:cs="Times New Roman"/>
          <w:b/>
          <w:bCs/>
          <w:sz w:val="40"/>
          <w:szCs w:val="40"/>
        </w:rPr>
      </w:pPr>
      <w:proofErr w:type="gramStart"/>
      <w:r w:rsidRPr="00B66AD3">
        <w:rPr>
          <w:rFonts w:ascii="Times New Roman" w:hAnsi="Times New Roman" w:cs="Times New Roman"/>
          <w:b/>
          <w:bCs/>
          <w:sz w:val="40"/>
          <w:szCs w:val="40"/>
        </w:rPr>
        <w:lastRenderedPageBreak/>
        <w:t>CALEB ,</w:t>
      </w:r>
      <w:proofErr w:type="gramEnd"/>
      <w:r w:rsidRPr="00B66AD3">
        <w:rPr>
          <w:rFonts w:ascii="Times New Roman" w:hAnsi="Times New Roman" w:cs="Times New Roman"/>
          <w:b/>
          <w:bCs/>
          <w:sz w:val="40"/>
          <w:szCs w:val="40"/>
        </w:rPr>
        <w:t xml:space="preserve"> IRENE AND RODHAM</w:t>
      </w:r>
    </w:p>
    <w:p w14:paraId="0D3311D6" w14:textId="77777777" w:rsidR="00A07199" w:rsidRPr="00B66AD3" w:rsidRDefault="00A07199" w:rsidP="00C15615">
      <w:pPr>
        <w:spacing w:line="360" w:lineRule="auto"/>
        <w:rPr>
          <w:rFonts w:ascii="Times New Roman" w:hAnsi="Times New Roman" w:cs="Times New Roman"/>
          <w:b/>
          <w:bCs/>
          <w:sz w:val="40"/>
          <w:szCs w:val="40"/>
        </w:rPr>
      </w:pPr>
      <w:r w:rsidRPr="00B66AD3">
        <w:rPr>
          <w:rFonts w:ascii="Times New Roman" w:hAnsi="Times New Roman" w:cs="Times New Roman"/>
          <w:b/>
          <w:bCs/>
          <w:sz w:val="40"/>
          <w:szCs w:val="40"/>
        </w:rPr>
        <w:br w:type="page"/>
      </w:r>
    </w:p>
    <w:p w14:paraId="2B673155" w14:textId="0D126FCD" w:rsidR="00A07199" w:rsidRPr="00B66AD3" w:rsidRDefault="00A07199" w:rsidP="00C15615">
      <w:pPr>
        <w:pStyle w:val="Heading1"/>
        <w:spacing w:line="360" w:lineRule="auto"/>
        <w:jc w:val="center"/>
        <w:rPr>
          <w:rFonts w:ascii="Times New Roman" w:hAnsi="Times New Roman" w:cs="Times New Roman"/>
        </w:rPr>
      </w:pPr>
      <w:bookmarkStart w:id="0" w:name="_Toc242428868"/>
      <w:r w:rsidRPr="00B66AD3">
        <w:rPr>
          <w:rFonts w:ascii="Times New Roman" w:eastAsiaTheme="minorHAnsi" w:hAnsi="Times New Roman" w:cs="Times New Roman"/>
          <w:b/>
          <w:bCs/>
          <w:color w:val="auto"/>
        </w:rPr>
        <w:lastRenderedPageBreak/>
        <w:t>DECLARATION</w:t>
      </w:r>
      <w:bookmarkEnd w:id="0"/>
    </w:p>
    <w:p w14:paraId="1B3CE4D8" w14:textId="7C28286E" w:rsidR="00A07199" w:rsidRPr="00B66AD3" w:rsidRDefault="00A07199" w:rsidP="00C15615">
      <w:pPr>
        <w:spacing w:line="360" w:lineRule="auto"/>
        <w:rPr>
          <w:rFonts w:ascii="Times New Roman" w:hAnsi="Times New Roman" w:cs="Times New Roman"/>
          <w:sz w:val="40"/>
          <w:szCs w:val="40"/>
        </w:rPr>
      </w:pPr>
      <w:r w:rsidRPr="00B66AD3">
        <w:rPr>
          <w:rFonts w:ascii="Times New Roman" w:hAnsi="Times New Roman" w:cs="Times New Roman"/>
          <w:sz w:val="40"/>
          <w:szCs w:val="40"/>
        </w:rPr>
        <w:t>We hereby declare that</w:t>
      </w:r>
    </w:p>
    <w:p w14:paraId="2BA4110D" w14:textId="77777777" w:rsidR="00A07199" w:rsidRPr="00B66AD3" w:rsidRDefault="00A07199" w:rsidP="00C15615">
      <w:pPr>
        <w:spacing w:line="360" w:lineRule="auto"/>
        <w:rPr>
          <w:rFonts w:ascii="Times New Roman" w:hAnsi="Times New Roman" w:cs="Times New Roman"/>
          <w:sz w:val="40"/>
          <w:szCs w:val="40"/>
        </w:rPr>
      </w:pPr>
      <w:r w:rsidRPr="00B66AD3">
        <w:rPr>
          <w:rFonts w:ascii="Times New Roman" w:hAnsi="Times New Roman" w:cs="Times New Roman"/>
          <w:sz w:val="40"/>
          <w:szCs w:val="40"/>
        </w:rPr>
        <w:br w:type="page"/>
      </w:r>
    </w:p>
    <w:p w14:paraId="769CE5C8" w14:textId="75C8E4FC" w:rsidR="00A07199" w:rsidRPr="00B66AD3" w:rsidRDefault="00A07199" w:rsidP="00C15615">
      <w:pPr>
        <w:pStyle w:val="Heading1"/>
        <w:spacing w:line="360" w:lineRule="auto"/>
        <w:jc w:val="center"/>
        <w:rPr>
          <w:rFonts w:ascii="Times New Roman" w:eastAsiaTheme="minorHAnsi" w:hAnsi="Times New Roman" w:cs="Times New Roman"/>
          <w:b/>
          <w:bCs/>
          <w:color w:val="auto"/>
        </w:rPr>
      </w:pPr>
      <w:bookmarkStart w:id="1" w:name="_Toc242428869"/>
      <w:r w:rsidRPr="00B66AD3">
        <w:rPr>
          <w:rFonts w:ascii="Times New Roman" w:eastAsiaTheme="minorHAnsi" w:hAnsi="Times New Roman" w:cs="Times New Roman"/>
          <w:b/>
          <w:bCs/>
          <w:color w:val="auto"/>
        </w:rPr>
        <w:lastRenderedPageBreak/>
        <w:t>ABSTRACT</w:t>
      </w:r>
      <w:bookmarkEnd w:id="1"/>
    </w:p>
    <w:p w14:paraId="591E4113" w14:textId="0638ADB2" w:rsidR="00D818B6" w:rsidRPr="00B66AD3" w:rsidRDefault="00D818B6" w:rsidP="00C15615">
      <w:pPr>
        <w:spacing w:line="360" w:lineRule="auto"/>
        <w:rPr>
          <w:rFonts w:ascii="Times New Roman" w:hAnsi="Times New Roman" w:cs="Times New Roman"/>
        </w:rPr>
      </w:pPr>
      <w:r w:rsidRPr="00B66AD3">
        <w:rPr>
          <w:rFonts w:ascii="Times New Roman" w:hAnsi="Times New Roman" w:cs="Times New Roman"/>
        </w:rPr>
        <w:t xml:space="preserve">Breast cancer remains the </w:t>
      </w:r>
      <w:r w:rsidR="008B6A4C" w:rsidRPr="00B66AD3">
        <w:rPr>
          <w:rFonts w:ascii="Times New Roman" w:hAnsi="Times New Roman" w:cs="Times New Roman"/>
        </w:rPr>
        <w:t>most diagnosed</w:t>
      </w:r>
      <w:r w:rsidRPr="00B66AD3">
        <w:rPr>
          <w:rFonts w:ascii="Times New Roman" w:hAnsi="Times New Roman" w:cs="Times New Roman"/>
        </w:rPr>
        <w:t xml:space="preserve"> cancer among women globally, with early and accurate diagnosis being critical to improving survival outcomes. Diagnosis often relies on pathological examination of cell samples obtained through fine needle aspiration (FNA) biopsy, a process that depends heavily on pathologist expertise and can suffer from inter-observer variability. In resource-limited settings such as Ghana, where pathologist-to-patient ratios remain low, computational classification methods based on cell nucleus measurements offer promising decision support tools.</w:t>
      </w:r>
    </w:p>
    <w:p w14:paraId="78B35F40" w14:textId="3CBDDA6C" w:rsidR="00D818B6" w:rsidRPr="00B66AD3" w:rsidRDefault="00D818B6" w:rsidP="00C15615">
      <w:pPr>
        <w:spacing w:line="360" w:lineRule="auto"/>
        <w:rPr>
          <w:rFonts w:ascii="Times New Roman" w:hAnsi="Times New Roman" w:cs="Times New Roman"/>
        </w:rPr>
      </w:pPr>
      <w:r w:rsidRPr="00B66AD3">
        <w:rPr>
          <w:rFonts w:ascii="Times New Roman" w:hAnsi="Times New Roman" w:cs="Times New Roman"/>
        </w:rPr>
        <w:t xml:space="preserve">This study investigated the classification of breast cancer as malignant or benign using the Wisconsin Diagnostic Breast Cancer (WDBC) dataset, comprising 569 patient samples </w:t>
      </w:r>
      <w:r w:rsidR="00BD3A18" w:rsidRPr="00B66AD3">
        <w:rPr>
          <w:rFonts w:ascii="Times New Roman" w:hAnsi="Times New Roman" w:cs="Times New Roman"/>
        </w:rPr>
        <w:t>characterized</w:t>
      </w:r>
      <w:r w:rsidRPr="00B66AD3">
        <w:rPr>
          <w:rFonts w:ascii="Times New Roman" w:hAnsi="Times New Roman" w:cs="Times New Roman"/>
        </w:rPr>
        <w:t xml:space="preserve"> by 30 cell nucleus features derived from FNA biopsy images. Each of ten cell nucleus measurements including radius, texture, area, and concavity</w:t>
      </w:r>
      <w:r w:rsidR="00E27B37" w:rsidRPr="00B66AD3">
        <w:rPr>
          <w:rFonts w:ascii="Times New Roman" w:hAnsi="Times New Roman" w:cs="Times New Roman"/>
        </w:rPr>
        <w:t>,</w:t>
      </w:r>
      <w:r w:rsidRPr="00B66AD3">
        <w:rPr>
          <w:rFonts w:ascii="Times New Roman" w:hAnsi="Times New Roman" w:cs="Times New Roman"/>
        </w:rPr>
        <w:t xml:space="preserve"> </w:t>
      </w:r>
      <w:proofErr w:type="gramStart"/>
      <w:r w:rsidRPr="00B66AD3">
        <w:rPr>
          <w:rFonts w:ascii="Times New Roman" w:hAnsi="Times New Roman" w:cs="Times New Roman"/>
        </w:rPr>
        <w:t>was</w:t>
      </w:r>
      <w:proofErr w:type="gramEnd"/>
      <w:r w:rsidRPr="00B66AD3">
        <w:rPr>
          <w:rFonts w:ascii="Times New Roman" w:hAnsi="Times New Roman" w:cs="Times New Roman"/>
        </w:rPr>
        <w:t xml:space="preserve"> captured in three statistical summaries: mean, standard error, and worst-case values. </w:t>
      </w:r>
      <w:r w:rsidR="00BD3A18" w:rsidRPr="00B66AD3">
        <w:rPr>
          <w:rFonts w:ascii="Times New Roman" w:hAnsi="Times New Roman" w:cs="Times New Roman"/>
        </w:rPr>
        <w:t>Three</w:t>
      </w:r>
      <w:r w:rsidRPr="00B66AD3">
        <w:rPr>
          <w:rFonts w:ascii="Times New Roman" w:hAnsi="Times New Roman" w:cs="Times New Roman"/>
        </w:rPr>
        <w:t xml:space="preserve"> classification models were developed and compared: logistic regression as a classical statistical baseline, K-Nearest </w:t>
      </w:r>
      <w:r w:rsidR="00BD3A18" w:rsidRPr="00B66AD3">
        <w:rPr>
          <w:rFonts w:ascii="Times New Roman" w:hAnsi="Times New Roman" w:cs="Times New Roman"/>
        </w:rPr>
        <w:t>Neighbors</w:t>
      </w:r>
      <w:r w:rsidRPr="00B66AD3">
        <w:rPr>
          <w:rFonts w:ascii="Times New Roman" w:hAnsi="Times New Roman" w:cs="Times New Roman"/>
        </w:rPr>
        <w:t xml:space="preserve">, </w:t>
      </w:r>
      <w:r w:rsidR="00BD3A18" w:rsidRPr="00B66AD3">
        <w:rPr>
          <w:rFonts w:ascii="Times New Roman" w:hAnsi="Times New Roman" w:cs="Times New Roman"/>
        </w:rPr>
        <w:t xml:space="preserve">and </w:t>
      </w:r>
      <w:r w:rsidRPr="00B66AD3">
        <w:rPr>
          <w:rFonts w:ascii="Times New Roman" w:hAnsi="Times New Roman" w:cs="Times New Roman"/>
        </w:rPr>
        <w:t xml:space="preserve">Random Forest. Three feature selection methods (forward, backward, and stepwise selection) were applied, and </w:t>
      </w:r>
      <w:r w:rsidR="00C15615" w:rsidRPr="00B66AD3">
        <w:rPr>
          <w:rFonts w:ascii="Times New Roman" w:hAnsi="Times New Roman" w:cs="Times New Roman"/>
        </w:rPr>
        <w:t>three</w:t>
      </w:r>
      <w:r w:rsidRPr="00B66AD3">
        <w:rPr>
          <w:rFonts w:ascii="Times New Roman" w:hAnsi="Times New Roman" w:cs="Times New Roman"/>
        </w:rPr>
        <w:t xml:space="preserve"> separate models were built to compare the diagnostic value of mean, standard error, and worst-case feature subsets</w:t>
      </w:r>
      <w:r w:rsidR="00E27B37" w:rsidRPr="00B66AD3">
        <w:rPr>
          <w:rFonts w:ascii="Times New Roman" w:hAnsi="Times New Roman" w:cs="Times New Roman"/>
        </w:rPr>
        <w:t>.</w:t>
      </w:r>
    </w:p>
    <w:p w14:paraId="6C2877AB" w14:textId="5BD782DF" w:rsidR="00FA5C03" w:rsidRPr="00B66AD3" w:rsidRDefault="00FA5C03" w:rsidP="00C15615">
      <w:pPr>
        <w:spacing w:line="360" w:lineRule="auto"/>
        <w:rPr>
          <w:rFonts w:ascii="Times New Roman" w:hAnsi="Times New Roman" w:cs="Times New Roman"/>
          <w:sz w:val="40"/>
          <w:szCs w:val="40"/>
        </w:rPr>
      </w:pPr>
    </w:p>
    <w:p w14:paraId="75C47E19" w14:textId="1A331AC8" w:rsidR="00FA5C03" w:rsidRPr="00B66AD3" w:rsidRDefault="00FA5C03" w:rsidP="00C15615">
      <w:pPr>
        <w:spacing w:line="360" w:lineRule="auto"/>
        <w:rPr>
          <w:rFonts w:ascii="Times New Roman" w:hAnsi="Times New Roman" w:cs="Times New Roman"/>
          <w:sz w:val="40"/>
          <w:szCs w:val="40"/>
        </w:rPr>
      </w:pPr>
      <w:r w:rsidRPr="00B66AD3">
        <w:rPr>
          <w:rFonts w:ascii="Times New Roman" w:hAnsi="Times New Roman" w:cs="Times New Roman"/>
          <w:sz w:val="40"/>
          <w:szCs w:val="40"/>
        </w:rPr>
        <w:br w:type="page"/>
      </w:r>
      <w:r w:rsidR="00210E63" w:rsidRPr="00B66AD3">
        <w:rPr>
          <w:rFonts w:ascii="Times New Roman" w:hAnsi="Times New Roman" w:cs="Times New Roman"/>
          <w:sz w:val="40"/>
          <w:szCs w:val="40"/>
        </w:rPr>
        <w:lastRenderedPageBreak/>
        <w:t xml:space="preserve"> </w:t>
      </w:r>
    </w:p>
    <w:p w14:paraId="371FD913" w14:textId="6B120267" w:rsidR="00A07199" w:rsidRPr="00B66AD3" w:rsidRDefault="00BC4993" w:rsidP="00C15615">
      <w:pPr>
        <w:pStyle w:val="Heading1"/>
        <w:spacing w:line="360" w:lineRule="auto"/>
        <w:jc w:val="center"/>
        <w:rPr>
          <w:rFonts w:ascii="Times New Roman" w:eastAsiaTheme="minorHAnsi" w:hAnsi="Times New Roman" w:cs="Times New Roman"/>
          <w:b/>
          <w:bCs/>
          <w:color w:val="auto"/>
        </w:rPr>
      </w:pPr>
      <w:bookmarkStart w:id="2" w:name="_Toc242428870"/>
      <w:r w:rsidRPr="00B66AD3">
        <w:rPr>
          <w:rFonts w:ascii="Times New Roman" w:eastAsiaTheme="minorHAnsi" w:hAnsi="Times New Roman" w:cs="Times New Roman"/>
          <w:b/>
          <w:bCs/>
          <w:color w:val="auto"/>
        </w:rPr>
        <w:t>ACKNOWLEDGEMENT</w:t>
      </w:r>
      <w:bookmarkEnd w:id="2"/>
    </w:p>
    <w:p w14:paraId="057AA559" w14:textId="64EA6A9F" w:rsidR="00F02D86" w:rsidRPr="00B66AD3" w:rsidRDefault="00F02D86" w:rsidP="00C15615">
      <w:pPr>
        <w:spacing w:line="360" w:lineRule="auto"/>
        <w:rPr>
          <w:rFonts w:ascii="Times New Roman" w:hAnsi="Times New Roman" w:cs="Times New Roman"/>
          <w:b/>
          <w:bCs/>
          <w:sz w:val="40"/>
          <w:szCs w:val="40"/>
        </w:rPr>
      </w:pPr>
    </w:p>
    <w:p w14:paraId="10095332" w14:textId="77777777" w:rsidR="00F02D86" w:rsidRPr="00B66AD3" w:rsidRDefault="00F02D86" w:rsidP="00C15615">
      <w:pPr>
        <w:spacing w:line="360" w:lineRule="auto"/>
        <w:rPr>
          <w:rFonts w:ascii="Times New Roman" w:hAnsi="Times New Roman" w:cs="Times New Roman"/>
          <w:b/>
          <w:bCs/>
          <w:sz w:val="40"/>
          <w:szCs w:val="40"/>
        </w:rPr>
      </w:pPr>
      <w:r w:rsidRPr="00B66AD3">
        <w:rPr>
          <w:rFonts w:ascii="Times New Roman" w:hAnsi="Times New Roman" w:cs="Times New Roman"/>
          <w:b/>
          <w:bCs/>
          <w:sz w:val="40"/>
          <w:szCs w:val="40"/>
        </w:rPr>
        <w:br w:type="page"/>
      </w:r>
    </w:p>
    <w:p w14:paraId="467DD893" w14:textId="50ABC61C" w:rsidR="00F02D86" w:rsidRPr="00B66AD3" w:rsidRDefault="000F4F8A" w:rsidP="00C15615">
      <w:pPr>
        <w:spacing w:line="360" w:lineRule="auto"/>
        <w:jc w:val="center"/>
        <w:rPr>
          <w:rFonts w:ascii="Times New Roman" w:hAnsi="Times New Roman" w:cs="Times New Roman"/>
          <w:b/>
          <w:bCs/>
          <w:sz w:val="40"/>
          <w:szCs w:val="40"/>
        </w:rPr>
      </w:pPr>
      <w:r w:rsidRPr="00B66AD3">
        <w:rPr>
          <w:rFonts w:ascii="Times New Roman" w:hAnsi="Times New Roman" w:cs="Times New Roman"/>
          <w:b/>
          <w:bCs/>
          <w:sz w:val="40"/>
          <w:szCs w:val="40"/>
        </w:rPr>
        <w:lastRenderedPageBreak/>
        <w:t>TABLE OF CONTENT</w:t>
      </w:r>
      <w:r w:rsidR="004B1F0B" w:rsidRPr="00B66AD3">
        <w:rPr>
          <w:rFonts w:ascii="Times New Roman" w:hAnsi="Times New Roman" w:cs="Times New Roman"/>
          <w:b/>
          <w:bCs/>
          <w:sz w:val="40"/>
          <w:szCs w:val="40"/>
        </w:rPr>
        <w:t>S</w:t>
      </w:r>
    </w:p>
    <w:bookmarkStart w:id="3" w:name="_Toc242428871" w:displacedByCustomXml="next"/>
    <w:sdt>
      <w:sdtPr>
        <w:rPr>
          <w:rFonts w:ascii="Times New Roman" w:eastAsiaTheme="minorHAnsi" w:hAnsi="Times New Roman" w:cs="Times New Roman"/>
          <w:b/>
          <w:bCs/>
          <w:color w:val="000000" w:themeColor="text1"/>
          <w:sz w:val="24"/>
          <w:szCs w:val="24"/>
        </w:rPr>
        <w:id w:val="-54168280"/>
        <w:docPartObj>
          <w:docPartGallery w:val="Table of Contents"/>
          <w:docPartUnique/>
        </w:docPartObj>
      </w:sdtPr>
      <w:sdtEndPr>
        <w:rPr>
          <w:noProof/>
          <w:color w:val="auto"/>
        </w:rPr>
      </w:sdtEndPr>
      <w:sdtContent>
        <w:p w14:paraId="779C5092" w14:textId="427E8B5F" w:rsidR="00EC50B5" w:rsidRPr="00B66AD3" w:rsidRDefault="00E05AB0" w:rsidP="00C15615">
          <w:pPr>
            <w:pStyle w:val="Heading1"/>
            <w:spacing w:line="360" w:lineRule="auto"/>
            <w:rPr>
              <w:rFonts w:ascii="Times New Roman" w:hAnsi="Times New Roman" w:cs="Times New Roman"/>
              <w:b/>
              <w:bCs/>
              <w:color w:val="000000" w:themeColor="text1"/>
            </w:rPr>
          </w:pPr>
          <w:r w:rsidRPr="00B66AD3">
            <w:rPr>
              <w:rFonts w:ascii="Times New Roman" w:hAnsi="Times New Roman" w:cs="Times New Roman"/>
              <w:b/>
              <w:bCs/>
              <w:color w:val="000000" w:themeColor="text1"/>
            </w:rPr>
            <w:t>CONTENTS</w:t>
          </w:r>
          <w:bookmarkEnd w:id="3"/>
        </w:p>
        <w:p w14:paraId="7F0941C5" w14:textId="6BEEAB7E" w:rsidR="00B66AD3" w:rsidRDefault="00EC50B5">
          <w:pPr>
            <w:pStyle w:val="TOC1"/>
            <w:tabs>
              <w:tab w:val="left" w:pos="480"/>
              <w:tab w:val="right" w:leader="dot" w:pos="9350"/>
            </w:tabs>
            <w:rPr>
              <w:rFonts w:eastAsiaTheme="minorEastAsia"/>
              <w:noProof/>
            </w:rPr>
          </w:pPr>
          <w:r w:rsidRPr="00B66AD3">
            <w:rPr>
              <w:rFonts w:ascii="Times New Roman" w:hAnsi="Times New Roman" w:cs="Times New Roman"/>
            </w:rPr>
            <w:fldChar w:fldCharType="begin"/>
          </w:r>
          <w:r w:rsidRPr="00B66AD3">
            <w:rPr>
              <w:rFonts w:ascii="Times New Roman" w:hAnsi="Times New Roman" w:cs="Times New Roman"/>
            </w:rPr>
            <w:instrText xml:space="preserve"> TOC \o "1-3" \h \z \u </w:instrText>
          </w:r>
          <w:r w:rsidRPr="00B66AD3">
            <w:rPr>
              <w:rFonts w:ascii="Times New Roman" w:hAnsi="Times New Roman" w:cs="Times New Roman"/>
            </w:rPr>
            <w:fldChar w:fldCharType="separate"/>
          </w:r>
          <w:hyperlink w:anchor="_Toc242428868" w:history="1">
            <w:r w:rsidR="00B66AD3" w:rsidRPr="003B0712">
              <w:rPr>
                <w:rStyle w:val="Hyperlink"/>
                <w:rFonts w:ascii="Times New Roman" w:hAnsi="Times New Roman" w:cs="Times New Roman"/>
                <w:noProof/>
              </w:rPr>
              <w:t>1</w:t>
            </w:r>
            <w:r w:rsidR="00B66AD3">
              <w:rPr>
                <w:rFonts w:eastAsiaTheme="minorEastAsia"/>
                <w:noProof/>
              </w:rPr>
              <w:tab/>
            </w:r>
            <w:r w:rsidR="00B66AD3" w:rsidRPr="003B0712">
              <w:rPr>
                <w:rStyle w:val="Hyperlink"/>
                <w:rFonts w:ascii="Times New Roman" w:hAnsi="Times New Roman" w:cs="Times New Roman"/>
                <w:b/>
                <w:bCs/>
                <w:noProof/>
              </w:rPr>
              <w:t>DECLARATION</w:t>
            </w:r>
            <w:r w:rsidR="00B66AD3">
              <w:rPr>
                <w:noProof/>
                <w:webHidden/>
              </w:rPr>
              <w:tab/>
            </w:r>
            <w:r w:rsidR="00B66AD3">
              <w:rPr>
                <w:noProof/>
                <w:webHidden/>
              </w:rPr>
              <w:fldChar w:fldCharType="begin"/>
            </w:r>
            <w:r w:rsidR="00B66AD3">
              <w:rPr>
                <w:noProof/>
                <w:webHidden/>
              </w:rPr>
              <w:instrText xml:space="preserve"> PAGEREF _Toc242428868 \h </w:instrText>
            </w:r>
            <w:r w:rsidR="00B66AD3">
              <w:rPr>
                <w:noProof/>
                <w:webHidden/>
              </w:rPr>
            </w:r>
            <w:r w:rsidR="00B66AD3">
              <w:rPr>
                <w:noProof/>
                <w:webHidden/>
              </w:rPr>
              <w:fldChar w:fldCharType="separate"/>
            </w:r>
            <w:r w:rsidR="00B66AD3">
              <w:rPr>
                <w:noProof/>
                <w:webHidden/>
              </w:rPr>
              <w:t>iii</w:t>
            </w:r>
            <w:r w:rsidR="00B66AD3">
              <w:rPr>
                <w:noProof/>
                <w:webHidden/>
              </w:rPr>
              <w:fldChar w:fldCharType="end"/>
            </w:r>
          </w:hyperlink>
        </w:p>
        <w:p w14:paraId="212D2EAF" w14:textId="36356692" w:rsidR="00B66AD3" w:rsidRDefault="00B66AD3">
          <w:pPr>
            <w:pStyle w:val="TOC1"/>
            <w:tabs>
              <w:tab w:val="left" w:pos="480"/>
              <w:tab w:val="right" w:leader="dot" w:pos="9350"/>
            </w:tabs>
            <w:rPr>
              <w:rFonts w:eastAsiaTheme="minorEastAsia"/>
              <w:noProof/>
            </w:rPr>
          </w:pPr>
          <w:hyperlink w:anchor="_Toc242428869" w:history="1">
            <w:r w:rsidRPr="003B0712">
              <w:rPr>
                <w:rStyle w:val="Hyperlink"/>
                <w:rFonts w:ascii="Times New Roman" w:hAnsi="Times New Roman" w:cs="Times New Roman"/>
                <w:b/>
                <w:bCs/>
                <w:noProof/>
              </w:rPr>
              <w:t>2</w:t>
            </w:r>
            <w:r>
              <w:rPr>
                <w:rFonts w:eastAsiaTheme="minorEastAsia"/>
                <w:noProof/>
              </w:rPr>
              <w:tab/>
            </w:r>
            <w:r w:rsidRPr="003B0712">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_Toc242428869 \h </w:instrText>
            </w:r>
            <w:r>
              <w:rPr>
                <w:noProof/>
                <w:webHidden/>
              </w:rPr>
            </w:r>
            <w:r>
              <w:rPr>
                <w:noProof/>
                <w:webHidden/>
              </w:rPr>
              <w:fldChar w:fldCharType="separate"/>
            </w:r>
            <w:r>
              <w:rPr>
                <w:noProof/>
                <w:webHidden/>
              </w:rPr>
              <w:t>iv</w:t>
            </w:r>
            <w:r>
              <w:rPr>
                <w:noProof/>
                <w:webHidden/>
              </w:rPr>
              <w:fldChar w:fldCharType="end"/>
            </w:r>
          </w:hyperlink>
        </w:p>
        <w:p w14:paraId="5D64BCD3" w14:textId="352A4B55" w:rsidR="00B66AD3" w:rsidRDefault="00B66AD3">
          <w:pPr>
            <w:pStyle w:val="TOC1"/>
            <w:tabs>
              <w:tab w:val="left" w:pos="480"/>
              <w:tab w:val="right" w:leader="dot" w:pos="9350"/>
            </w:tabs>
            <w:rPr>
              <w:rFonts w:eastAsiaTheme="minorEastAsia"/>
              <w:noProof/>
            </w:rPr>
          </w:pPr>
          <w:hyperlink w:anchor="_Toc242428870" w:history="1">
            <w:r w:rsidRPr="003B0712">
              <w:rPr>
                <w:rStyle w:val="Hyperlink"/>
                <w:rFonts w:ascii="Times New Roman" w:hAnsi="Times New Roman" w:cs="Times New Roman"/>
                <w:b/>
                <w:bCs/>
                <w:noProof/>
              </w:rPr>
              <w:t>3</w:t>
            </w:r>
            <w:r>
              <w:rPr>
                <w:rFonts w:eastAsiaTheme="minorEastAsia"/>
                <w:noProof/>
              </w:rPr>
              <w:tab/>
            </w:r>
            <w:r w:rsidRPr="003B0712">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_Toc242428870 \h </w:instrText>
            </w:r>
            <w:r>
              <w:rPr>
                <w:noProof/>
                <w:webHidden/>
              </w:rPr>
            </w:r>
            <w:r>
              <w:rPr>
                <w:noProof/>
                <w:webHidden/>
              </w:rPr>
              <w:fldChar w:fldCharType="separate"/>
            </w:r>
            <w:r>
              <w:rPr>
                <w:noProof/>
                <w:webHidden/>
              </w:rPr>
              <w:t>v</w:t>
            </w:r>
            <w:r>
              <w:rPr>
                <w:noProof/>
                <w:webHidden/>
              </w:rPr>
              <w:fldChar w:fldCharType="end"/>
            </w:r>
          </w:hyperlink>
        </w:p>
        <w:p w14:paraId="7CACCEE7" w14:textId="2BF2A987" w:rsidR="00B66AD3" w:rsidRDefault="00B66AD3">
          <w:pPr>
            <w:pStyle w:val="TOC1"/>
            <w:tabs>
              <w:tab w:val="left" w:pos="480"/>
              <w:tab w:val="right" w:leader="dot" w:pos="9350"/>
            </w:tabs>
            <w:rPr>
              <w:rFonts w:eastAsiaTheme="minorEastAsia"/>
              <w:noProof/>
            </w:rPr>
          </w:pPr>
          <w:hyperlink w:anchor="_Toc242428871" w:history="1">
            <w:r w:rsidRPr="003B0712">
              <w:rPr>
                <w:rStyle w:val="Hyperlink"/>
                <w:rFonts w:ascii="Times New Roman" w:hAnsi="Times New Roman" w:cs="Times New Roman"/>
                <w:b/>
                <w:bCs/>
                <w:noProof/>
              </w:rPr>
              <w:t>4</w:t>
            </w:r>
            <w:r>
              <w:rPr>
                <w:rFonts w:eastAsiaTheme="minorEastAsia"/>
                <w:noProof/>
              </w:rPr>
              <w:tab/>
            </w:r>
            <w:r w:rsidRPr="003B0712">
              <w:rPr>
                <w:rStyle w:val="Hyperlink"/>
                <w:rFonts w:ascii="Times New Roman" w:hAnsi="Times New Roman" w:cs="Times New Roman"/>
                <w:b/>
                <w:bCs/>
                <w:noProof/>
              </w:rPr>
              <w:t>CONTENTS</w:t>
            </w:r>
            <w:r>
              <w:rPr>
                <w:noProof/>
                <w:webHidden/>
              </w:rPr>
              <w:tab/>
            </w:r>
            <w:r>
              <w:rPr>
                <w:noProof/>
                <w:webHidden/>
              </w:rPr>
              <w:fldChar w:fldCharType="begin"/>
            </w:r>
            <w:r>
              <w:rPr>
                <w:noProof/>
                <w:webHidden/>
              </w:rPr>
              <w:instrText xml:space="preserve"> PAGEREF _Toc242428871 \h </w:instrText>
            </w:r>
            <w:r>
              <w:rPr>
                <w:noProof/>
                <w:webHidden/>
              </w:rPr>
            </w:r>
            <w:r>
              <w:rPr>
                <w:noProof/>
                <w:webHidden/>
              </w:rPr>
              <w:fldChar w:fldCharType="separate"/>
            </w:r>
            <w:r>
              <w:rPr>
                <w:noProof/>
                <w:webHidden/>
              </w:rPr>
              <w:t>vi</w:t>
            </w:r>
            <w:r>
              <w:rPr>
                <w:noProof/>
                <w:webHidden/>
              </w:rPr>
              <w:fldChar w:fldCharType="end"/>
            </w:r>
          </w:hyperlink>
        </w:p>
        <w:p w14:paraId="0C8A7579" w14:textId="1A8B71E9" w:rsidR="00B66AD3" w:rsidRDefault="00B66AD3">
          <w:pPr>
            <w:pStyle w:val="TOC1"/>
            <w:tabs>
              <w:tab w:val="left" w:pos="480"/>
              <w:tab w:val="right" w:leader="dot" w:pos="9350"/>
            </w:tabs>
            <w:rPr>
              <w:rFonts w:eastAsiaTheme="minorEastAsia"/>
              <w:noProof/>
            </w:rPr>
          </w:pPr>
          <w:hyperlink w:anchor="_Toc242428872" w:history="1">
            <w:r w:rsidRPr="003B0712">
              <w:rPr>
                <w:rStyle w:val="Hyperlink"/>
                <w:rFonts w:ascii="Times New Roman" w:hAnsi="Times New Roman" w:cs="Times New Roman"/>
                <w:b/>
                <w:bCs/>
                <w:noProof/>
              </w:rPr>
              <w:t>1</w:t>
            </w:r>
            <w:r>
              <w:rPr>
                <w:rFonts w:eastAsiaTheme="minorEastAsia"/>
                <w:noProof/>
              </w:rPr>
              <w:tab/>
            </w:r>
            <w:r w:rsidRPr="003B0712">
              <w:rPr>
                <w:rStyle w:val="Hyperlink"/>
                <w:rFonts w:ascii="Times New Roman" w:hAnsi="Times New Roman" w:cs="Times New Roman"/>
                <w:b/>
                <w:bCs/>
                <w:noProof/>
              </w:rPr>
              <w:t>CHAPTER 1 - INTRODUCTION</w:t>
            </w:r>
            <w:r>
              <w:rPr>
                <w:noProof/>
                <w:webHidden/>
              </w:rPr>
              <w:tab/>
            </w:r>
            <w:r>
              <w:rPr>
                <w:noProof/>
                <w:webHidden/>
              </w:rPr>
              <w:fldChar w:fldCharType="begin"/>
            </w:r>
            <w:r>
              <w:rPr>
                <w:noProof/>
                <w:webHidden/>
              </w:rPr>
              <w:instrText xml:space="preserve"> PAGEREF _Toc242428872 \h </w:instrText>
            </w:r>
            <w:r>
              <w:rPr>
                <w:noProof/>
                <w:webHidden/>
              </w:rPr>
            </w:r>
            <w:r>
              <w:rPr>
                <w:noProof/>
                <w:webHidden/>
              </w:rPr>
              <w:fldChar w:fldCharType="separate"/>
            </w:r>
            <w:r>
              <w:rPr>
                <w:noProof/>
                <w:webHidden/>
              </w:rPr>
              <w:t>6</w:t>
            </w:r>
            <w:r>
              <w:rPr>
                <w:noProof/>
                <w:webHidden/>
              </w:rPr>
              <w:fldChar w:fldCharType="end"/>
            </w:r>
          </w:hyperlink>
        </w:p>
        <w:p w14:paraId="36C958AE" w14:textId="287AD640" w:rsidR="00B66AD3" w:rsidRDefault="00B66AD3">
          <w:pPr>
            <w:pStyle w:val="TOC2"/>
            <w:tabs>
              <w:tab w:val="left" w:pos="960"/>
              <w:tab w:val="right" w:leader="dot" w:pos="9350"/>
            </w:tabs>
            <w:rPr>
              <w:rFonts w:eastAsiaTheme="minorEastAsia"/>
              <w:noProof/>
            </w:rPr>
          </w:pPr>
          <w:hyperlink w:anchor="_Toc242428873" w:history="1">
            <w:r w:rsidRPr="003B0712">
              <w:rPr>
                <w:rStyle w:val="Hyperlink"/>
                <w:rFonts w:ascii="Times New Roman" w:hAnsi="Times New Roman" w:cs="Times New Roman"/>
                <w:b/>
                <w:bCs/>
                <w:noProof/>
              </w:rPr>
              <w:t>1.0</w:t>
            </w:r>
            <w:r>
              <w:rPr>
                <w:rFonts w:eastAsiaTheme="minorEastAsia"/>
                <w:noProof/>
              </w:rPr>
              <w:tab/>
            </w:r>
            <w:r w:rsidRPr="003B0712">
              <w:rPr>
                <w:rStyle w:val="Hyperlink"/>
                <w:rFonts w:ascii="Times New Roman" w:hAnsi="Times New Roman" w:cs="Times New Roman"/>
                <w:b/>
                <w:bCs/>
                <w:noProof/>
              </w:rPr>
              <w:t>Background Of Study</w:t>
            </w:r>
            <w:r>
              <w:rPr>
                <w:noProof/>
                <w:webHidden/>
              </w:rPr>
              <w:tab/>
            </w:r>
            <w:r>
              <w:rPr>
                <w:noProof/>
                <w:webHidden/>
              </w:rPr>
              <w:fldChar w:fldCharType="begin"/>
            </w:r>
            <w:r>
              <w:rPr>
                <w:noProof/>
                <w:webHidden/>
              </w:rPr>
              <w:instrText xml:space="preserve"> PAGEREF _Toc242428873 \h </w:instrText>
            </w:r>
            <w:r>
              <w:rPr>
                <w:noProof/>
                <w:webHidden/>
              </w:rPr>
            </w:r>
            <w:r>
              <w:rPr>
                <w:noProof/>
                <w:webHidden/>
              </w:rPr>
              <w:fldChar w:fldCharType="separate"/>
            </w:r>
            <w:r>
              <w:rPr>
                <w:noProof/>
                <w:webHidden/>
              </w:rPr>
              <w:t>6</w:t>
            </w:r>
            <w:r>
              <w:rPr>
                <w:noProof/>
                <w:webHidden/>
              </w:rPr>
              <w:fldChar w:fldCharType="end"/>
            </w:r>
          </w:hyperlink>
        </w:p>
        <w:p w14:paraId="655BEE1D" w14:textId="678A6CC1" w:rsidR="00B66AD3" w:rsidRDefault="00B66AD3">
          <w:pPr>
            <w:pStyle w:val="TOC2"/>
            <w:tabs>
              <w:tab w:val="left" w:pos="960"/>
              <w:tab w:val="right" w:leader="dot" w:pos="9350"/>
            </w:tabs>
            <w:rPr>
              <w:rFonts w:eastAsiaTheme="minorEastAsia"/>
              <w:noProof/>
            </w:rPr>
          </w:pPr>
          <w:hyperlink w:anchor="_Toc242428874" w:history="1">
            <w:r w:rsidRPr="003B0712">
              <w:rPr>
                <w:rStyle w:val="Hyperlink"/>
                <w:rFonts w:ascii="Times New Roman" w:hAnsi="Times New Roman" w:cs="Times New Roman"/>
                <w:b/>
                <w:bCs/>
                <w:noProof/>
              </w:rPr>
              <w:t>1.1</w:t>
            </w:r>
            <w:r>
              <w:rPr>
                <w:rFonts w:eastAsiaTheme="minorEastAsia"/>
                <w:noProof/>
              </w:rPr>
              <w:tab/>
            </w:r>
            <w:r w:rsidRPr="003B0712">
              <w:rPr>
                <w:rStyle w:val="Hyperlink"/>
                <w:rFonts w:ascii="Times New Roman" w:hAnsi="Times New Roman" w:cs="Times New Roman"/>
                <w:b/>
                <w:bCs/>
                <w:noProof/>
              </w:rPr>
              <w:t>Research Problem</w:t>
            </w:r>
            <w:r>
              <w:rPr>
                <w:noProof/>
                <w:webHidden/>
              </w:rPr>
              <w:tab/>
            </w:r>
            <w:r>
              <w:rPr>
                <w:noProof/>
                <w:webHidden/>
              </w:rPr>
              <w:fldChar w:fldCharType="begin"/>
            </w:r>
            <w:r>
              <w:rPr>
                <w:noProof/>
                <w:webHidden/>
              </w:rPr>
              <w:instrText xml:space="preserve"> PAGEREF _Toc242428874 \h </w:instrText>
            </w:r>
            <w:r>
              <w:rPr>
                <w:noProof/>
                <w:webHidden/>
              </w:rPr>
            </w:r>
            <w:r>
              <w:rPr>
                <w:noProof/>
                <w:webHidden/>
              </w:rPr>
              <w:fldChar w:fldCharType="separate"/>
            </w:r>
            <w:r>
              <w:rPr>
                <w:noProof/>
                <w:webHidden/>
              </w:rPr>
              <w:t>13</w:t>
            </w:r>
            <w:r>
              <w:rPr>
                <w:noProof/>
                <w:webHidden/>
              </w:rPr>
              <w:fldChar w:fldCharType="end"/>
            </w:r>
          </w:hyperlink>
        </w:p>
        <w:p w14:paraId="12CAC5C0" w14:textId="3E3A7CFC" w:rsidR="00B66AD3" w:rsidRDefault="00B66AD3">
          <w:pPr>
            <w:pStyle w:val="TOC2"/>
            <w:tabs>
              <w:tab w:val="left" w:pos="960"/>
              <w:tab w:val="right" w:leader="dot" w:pos="9350"/>
            </w:tabs>
            <w:rPr>
              <w:rFonts w:eastAsiaTheme="minorEastAsia"/>
              <w:noProof/>
            </w:rPr>
          </w:pPr>
          <w:hyperlink w:anchor="_Toc242428875" w:history="1">
            <w:r w:rsidRPr="003B0712">
              <w:rPr>
                <w:rStyle w:val="Hyperlink"/>
                <w:rFonts w:ascii="Times New Roman" w:hAnsi="Times New Roman" w:cs="Times New Roman"/>
                <w:b/>
                <w:bCs/>
                <w:noProof/>
              </w:rPr>
              <w:t>1.2</w:t>
            </w:r>
            <w:r>
              <w:rPr>
                <w:rFonts w:eastAsiaTheme="minorEastAsia"/>
                <w:noProof/>
              </w:rPr>
              <w:tab/>
            </w:r>
            <w:r w:rsidRPr="003B0712">
              <w:rPr>
                <w:rStyle w:val="Hyperlink"/>
                <w:rFonts w:ascii="Times New Roman" w:hAnsi="Times New Roman" w:cs="Times New Roman"/>
                <w:b/>
                <w:bCs/>
                <w:noProof/>
              </w:rPr>
              <w:t>Research Objectives</w:t>
            </w:r>
            <w:r>
              <w:rPr>
                <w:noProof/>
                <w:webHidden/>
              </w:rPr>
              <w:tab/>
            </w:r>
            <w:r>
              <w:rPr>
                <w:noProof/>
                <w:webHidden/>
              </w:rPr>
              <w:fldChar w:fldCharType="begin"/>
            </w:r>
            <w:r>
              <w:rPr>
                <w:noProof/>
                <w:webHidden/>
              </w:rPr>
              <w:instrText xml:space="preserve"> PAGEREF _Toc242428875 \h </w:instrText>
            </w:r>
            <w:r>
              <w:rPr>
                <w:noProof/>
                <w:webHidden/>
              </w:rPr>
            </w:r>
            <w:r>
              <w:rPr>
                <w:noProof/>
                <w:webHidden/>
              </w:rPr>
              <w:fldChar w:fldCharType="separate"/>
            </w:r>
            <w:r>
              <w:rPr>
                <w:noProof/>
                <w:webHidden/>
              </w:rPr>
              <w:t>16</w:t>
            </w:r>
            <w:r>
              <w:rPr>
                <w:noProof/>
                <w:webHidden/>
              </w:rPr>
              <w:fldChar w:fldCharType="end"/>
            </w:r>
          </w:hyperlink>
        </w:p>
        <w:p w14:paraId="081109DB" w14:textId="0D948905" w:rsidR="00B66AD3" w:rsidRDefault="00B66AD3">
          <w:pPr>
            <w:pStyle w:val="TOC2"/>
            <w:tabs>
              <w:tab w:val="left" w:pos="960"/>
              <w:tab w:val="right" w:leader="dot" w:pos="9350"/>
            </w:tabs>
            <w:rPr>
              <w:rFonts w:eastAsiaTheme="minorEastAsia"/>
              <w:noProof/>
            </w:rPr>
          </w:pPr>
          <w:hyperlink w:anchor="_Toc242428876" w:history="1">
            <w:r w:rsidRPr="003B0712">
              <w:rPr>
                <w:rStyle w:val="Hyperlink"/>
                <w:rFonts w:ascii="Times New Roman" w:hAnsi="Times New Roman" w:cs="Times New Roman"/>
                <w:b/>
                <w:bCs/>
                <w:noProof/>
              </w:rPr>
              <w:t>1.3</w:t>
            </w:r>
            <w:r>
              <w:rPr>
                <w:rFonts w:eastAsiaTheme="minorEastAsia"/>
                <w:noProof/>
              </w:rPr>
              <w:tab/>
            </w:r>
            <w:r w:rsidRPr="003B0712">
              <w:rPr>
                <w:rStyle w:val="Hyperlink"/>
                <w:rFonts w:ascii="Times New Roman" w:hAnsi="Times New Roman" w:cs="Times New Roman"/>
                <w:b/>
                <w:bCs/>
                <w:noProof/>
              </w:rPr>
              <w:t>Research Questions</w:t>
            </w:r>
            <w:r>
              <w:rPr>
                <w:noProof/>
                <w:webHidden/>
              </w:rPr>
              <w:tab/>
            </w:r>
            <w:r>
              <w:rPr>
                <w:noProof/>
                <w:webHidden/>
              </w:rPr>
              <w:fldChar w:fldCharType="begin"/>
            </w:r>
            <w:r>
              <w:rPr>
                <w:noProof/>
                <w:webHidden/>
              </w:rPr>
              <w:instrText xml:space="preserve"> PAGEREF _Toc242428876 \h </w:instrText>
            </w:r>
            <w:r>
              <w:rPr>
                <w:noProof/>
                <w:webHidden/>
              </w:rPr>
            </w:r>
            <w:r>
              <w:rPr>
                <w:noProof/>
                <w:webHidden/>
              </w:rPr>
              <w:fldChar w:fldCharType="separate"/>
            </w:r>
            <w:r>
              <w:rPr>
                <w:noProof/>
                <w:webHidden/>
              </w:rPr>
              <w:t>17</w:t>
            </w:r>
            <w:r>
              <w:rPr>
                <w:noProof/>
                <w:webHidden/>
              </w:rPr>
              <w:fldChar w:fldCharType="end"/>
            </w:r>
          </w:hyperlink>
        </w:p>
        <w:p w14:paraId="10B3C564" w14:textId="77B4A835" w:rsidR="00B66AD3" w:rsidRDefault="00B66AD3">
          <w:pPr>
            <w:pStyle w:val="TOC2"/>
            <w:tabs>
              <w:tab w:val="left" w:pos="960"/>
              <w:tab w:val="right" w:leader="dot" w:pos="9350"/>
            </w:tabs>
            <w:rPr>
              <w:rFonts w:eastAsiaTheme="minorEastAsia"/>
              <w:noProof/>
            </w:rPr>
          </w:pPr>
          <w:hyperlink w:anchor="_Toc242428877" w:history="1">
            <w:r w:rsidRPr="003B0712">
              <w:rPr>
                <w:rStyle w:val="Hyperlink"/>
                <w:rFonts w:ascii="Times New Roman" w:hAnsi="Times New Roman" w:cs="Times New Roman"/>
                <w:b/>
                <w:bCs/>
                <w:noProof/>
              </w:rPr>
              <w:t>1.4</w:t>
            </w:r>
            <w:r>
              <w:rPr>
                <w:rFonts w:eastAsiaTheme="minorEastAsia"/>
                <w:noProof/>
              </w:rPr>
              <w:tab/>
            </w:r>
            <w:r w:rsidRPr="003B0712">
              <w:rPr>
                <w:rStyle w:val="Hyperlink"/>
                <w:rFonts w:ascii="Times New Roman" w:hAnsi="Times New Roman" w:cs="Times New Roman"/>
                <w:b/>
                <w:bCs/>
                <w:noProof/>
              </w:rPr>
              <w:t>Significance of Study</w:t>
            </w:r>
            <w:r>
              <w:rPr>
                <w:noProof/>
                <w:webHidden/>
              </w:rPr>
              <w:tab/>
            </w:r>
            <w:r>
              <w:rPr>
                <w:noProof/>
                <w:webHidden/>
              </w:rPr>
              <w:fldChar w:fldCharType="begin"/>
            </w:r>
            <w:r>
              <w:rPr>
                <w:noProof/>
                <w:webHidden/>
              </w:rPr>
              <w:instrText xml:space="preserve"> PAGEREF _Toc242428877 \h </w:instrText>
            </w:r>
            <w:r>
              <w:rPr>
                <w:noProof/>
                <w:webHidden/>
              </w:rPr>
            </w:r>
            <w:r>
              <w:rPr>
                <w:noProof/>
                <w:webHidden/>
              </w:rPr>
              <w:fldChar w:fldCharType="separate"/>
            </w:r>
            <w:r>
              <w:rPr>
                <w:noProof/>
                <w:webHidden/>
              </w:rPr>
              <w:t>18</w:t>
            </w:r>
            <w:r>
              <w:rPr>
                <w:noProof/>
                <w:webHidden/>
              </w:rPr>
              <w:fldChar w:fldCharType="end"/>
            </w:r>
          </w:hyperlink>
        </w:p>
        <w:p w14:paraId="5BA854F5" w14:textId="42BBCB1D" w:rsidR="00B66AD3" w:rsidRDefault="00B66AD3">
          <w:pPr>
            <w:pStyle w:val="TOC2"/>
            <w:tabs>
              <w:tab w:val="left" w:pos="960"/>
              <w:tab w:val="right" w:leader="dot" w:pos="9350"/>
            </w:tabs>
            <w:rPr>
              <w:rFonts w:eastAsiaTheme="minorEastAsia"/>
              <w:noProof/>
            </w:rPr>
          </w:pPr>
          <w:hyperlink w:anchor="_Toc242428878" w:history="1">
            <w:r w:rsidRPr="003B0712">
              <w:rPr>
                <w:rStyle w:val="Hyperlink"/>
                <w:rFonts w:ascii="Times New Roman" w:hAnsi="Times New Roman" w:cs="Times New Roman"/>
                <w:b/>
                <w:bCs/>
                <w:noProof/>
              </w:rPr>
              <w:t>1.5</w:t>
            </w:r>
            <w:r>
              <w:rPr>
                <w:rFonts w:eastAsiaTheme="minorEastAsia"/>
                <w:noProof/>
              </w:rPr>
              <w:tab/>
            </w:r>
            <w:r w:rsidRPr="003B0712">
              <w:rPr>
                <w:rStyle w:val="Hyperlink"/>
                <w:rFonts w:ascii="Times New Roman" w:hAnsi="Times New Roman" w:cs="Times New Roman"/>
                <w:b/>
                <w:bCs/>
                <w:noProof/>
              </w:rPr>
              <w:t>Limitations of the Study</w:t>
            </w:r>
            <w:r>
              <w:rPr>
                <w:noProof/>
                <w:webHidden/>
              </w:rPr>
              <w:tab/>
            </w:r>
            <w:r>
              <w:rPr>
                <w:noProof/>
                <w:webHidden/>
              </w:rPr>
              <w:fldChar w:fldCharType="begin"/>
            </w:r>
            <w:r>
              <w:rPr>
                <w:noProof/>
                <w:webHidden/>
              </w:rPr>
              <w:instrText xml:space="preserve"> PAGEREF _Toc242428878 \h </w:instrText>
            </w:r>
            <w:r>
              <w:rPr>
                <w:noProof/>
                <w:webHidden/>
              </w:rPr>
            </w:r>
            <w:r>
              <w:rPr>
                <w:noProof/>
                <w:webHidden/>
              </w:rPr>
              <w:fldChar w:fldCharType="separate"/>
            </w:r>
            <w:r>
              <w:rPr>
                <w:noProof/>
                <w:webHidden/>
              </w:rPr>
              <w:t>19</w:t>
            </w:r>
            <w:r>
              <w:rPr>
                <w:noProof/>
                <w:webHidden/>
              </w:rPr>
              <w:fldChar w:fldCharType="end"/>
            </w:r>
          </w:hyperlink>
        </w:p>
        <w:p w14:paraId="63D02DB8" w14:textId="7B8DF343" w:rsidR="00B66AD3" w:rsidRDefault="00B66AD3">
          <w:pPr>
            <w:pStyle w:val="TOC2"/>
            <w:tabs>
              <w:tab w:val="left" w:pos="960"/>
              <w:tab w:val="right" w:leader="dot" w:pos="9350"/>
            </w:tabs>
            <w:rPr>
              <w:rFonts w:eastAsiaTheme="minorEastAsia"/>
              <w:noProof/>
            </w:rPr>
          </w:pPr>
          <w:hyperlink w:anchor="_Toc242428879" w:history="1">
            <w:r w:rsidRPr="003B0712">
              <w:rPr>
                <w:rStyle w:val="Hyperlink"/>
                <w:rFonts w:ascii="Times New Roman" w:hAnsi="Times New Roman" w:cs="Times New Roman"/>
                <w:b/>
                <w:bCs/>
                <w:noProof/>
              </w:rPr>
              <w:t>1.6</w:t>
            </w:r>
            <w:r>
              <w:rPr>
                <w:rFonts w:eastAsiaTheme="minorEastAsia"/>
                <w:noProof/>
              </w:rPr>
              <w:tab/>
            </w:r>
            <w:r w:rsidRPr="003B0712">
              <w:rPr>
                <w:rStyle w:val="Hyperlink"/>
                <w:rFonts w:ascii="Times New Roman" w:hAnsi="Times New Roman" w:cs="Times New Roman"/>
                <w:b/>
                <w:bCs/>
                <w:noProof/>
              </w:rPr>
              <w:t>Organization of the Study</w:t>
            </w:r>
            <w:r>
              <w:rPr>
                <w:noProof/>
                <w:webHidden/>
              </w:rPr>
              <w:tab/>
            </w:r>
            <w:r>
              <w:rPr>
                <w:noProof/>
                <w:webHidden/>
              </w:rPr>
              <w:fldChar w:fldCharType="begin"/>
            </w:r>
            <w:r>
              <w:rPr>
                <w:noProof/>
                <w:webHidden/>
              </w:rPr>
              <w:instrText xml:space="preserve"> PAGEREF _Toc242428879 \h </w:instrText>
            </w:r>
            <w:r>
              <w:rPr>
                <w:noProof/>
                <w:webHidden/>
              </w:rPr>
            </w:r>
            <w:r>
              <w:rPr>
                <w:noProof/>
                <w:webHidden/>
              </w:rPr>
              <w:fldChar w:fldCharType="separate"/>
            </w:r>
            <w:r>
              <w:rPr>
                <w:noProof/>
                <w:webHidden/>
              </w:rPr>
              <w:t>20</w:t>
            </w:r>
            <w:r>
              <w:rPr>
                <w:noProof/>
                <w:webHidden/>
              </w:rPr>
              <w:fldChar w:fldCharType="end"/>
            </w:r>
          </w:hyperlink>
        </w:p>
        <w:p w14:paraId="4476C934" w14:textId="782506B1" w:rsidR="00B66AD3" w:rsidRDefault="00B66AD3">
          <w:pPr>
            <w:pStyle w:val="TOC1"/>
            <w:tabs>
              <w:tab w:val="left" w:pos="480"/>
              <w:tab w:val="right" w:leader="dot" w:pos="9350"/>
            </w:tabs>
            <w:rPr>
              <w:rFonts w:eastAsiaTheme="minorEastAsia"/>
              <w:noProof/>
            </w:rPr>
          </w:pPr>
          <w:hyperlink w:anchor="_Toc242428880" w:history="1">
            <w:r w:rsidRPr="003B0712">
              <w:rPr>
                <w:rStyle w:val="Hyperlink"/>
                <w:rFonts w:ascii="Times New Roman" w:hAnsi="Times New Roman" w:cs="Times New Roman"/>
                <w:b/>
                <w:bCs/>
                <w:noProof/>
              </w:rPr>
              <w:t>2</w:t>
            </w:r>
            <w:r>
              <w:rPr>
                <w:rFonts w:eastAsiaTheme="minorEastAsia"/>
                <w:noProof/>
              </w:rPr>
              <w:tab/>
            </w:r>
            <w:r w:rsidRPr="003B0712">
              <w:rPr>
                <w:rStyle w:val="Hyperlink"/>
                <w:rFonts w:ascii="Times New Roman" w:hAnsi="Times New Roman" w:cs="Times New Roman"/>
                <w:b/>
                <w:bCs/>
                <w:noProof/>
              </w:rPr>
              <w:t>CHAPTER 2 - LITERATURE REVIEW</w:t>
            </w:r>
            <w:r>
              <w:rPr>
                <w:noProof/>
                <w:webHidden/>
              </w:rPr>
              <w:tab/>
            </w:r>
            <w:r>
              <w:rPr>
                <w:noProof/>
                <w:webHidden/>
              </w:rPr>
              <w:fldChar w:fldCharType="begin"/>
            </w:r>
            <w:r>
              <w:rPr>
                <w:noProof/>
                <w:webHidden/>
              </w:rPr>
              <w:instrText xml:space="preserve"> PAGEREF _Toc242428880 \h </w:instrText>
            </w:r>
            <w:r>
              <w:rPr>
                <w:noProof/>
                <w:webHidden/>
              </w:rPr>
            </w:r>
            <w:r>
              <w:rPr>
                <w:noProof/>
                <w:webHidden/>
              </w:rPr>
              <w:fldChar w:fldCharType="separate"/>
            </w:r>
            <w:r>
              <w:rPr>
                <w:noProof/>
                <w:webHidden/>
              </w:rPr>
              <w:t>21</w:t>
            </w:r>
            <w:r>
              <w:rPr>
                <w:noProof/>
                <w:webHidden/>
              </w:rPr>
              <w:fldChar w:fldCharType="end"/>
            </w:r>
          </w:hyperlink>
        </w:p>
        <w:p w14:paraId="1C11B62C" w14:textId="7C131CD8" w:rsidR="00B66AD3" w:rsidRDefault="00B66AD3">
          <w:pPr>
            <w:pStyle w:val="TOC2"/>
            <w:tabs>
              <w:tab w:val="left" w:pos="960"/>
              <w:tab w:val="right" w:leader="dot" w:pos="9350"/>
            </w:tabs>
            <w:rPr>
              <w:rFonts w:eastAsiaTheme="minorEastAsia"/>
              <w:noProof/>
            </w:rPr>
          </w:pPr>
          <w:hyperlink w:anchor="_Toc242428881" w:history="1">
            <w:r w:rsidRPr="003B0712">
              <w:rPr>
                <w:rStyle w:val="Hyperlink"/>
                <w:rFonts w:ascii="Times New Roman" w:hAnsi="Times New Roman" w:cs="Times New Roman"/>
                <w:b/>
                <w:bCs/>
                <w:noProof/>
              </w:rPr>
              <w:t>2.0</w:t>
            </w:r>
            <w:r>
              <w:rPr>
                <w:rFonts w:eastAsiaTheme="minorEastAsia"/>
                <w:noProof/>
              </w:rPr>
              <w:tab/>
            </w:r>
            <w:r w:rsidRPr="003B0712">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_Toc242428881 \h </w:instrText>
            </w:r>
            <w:r>
              <w:rPr>
                <w:noProof/>
                <w:webHidden/>
              </w:rPr>
            </w:r>
            <w:r>
              <w:rPr>
                <w:noProof/>
                <w:webHidden/>
              </w:rPr>
              <w:fldChar w:fldCharType="separate"/>
            </w:r>
            <w:r>
              <w:rPr>
                <w:noProof/>
                <w:webHidden/>
              </w:rPr>
              <w:t>21</w:t>
            </w:r>
            <w:r>
              <w:rPr>
                <w:noProof/>
                <w:webHidden/>
              </w:rPr>
              <w:fldChar w:fldCharType="end"/>
            </w:r>
          </w:hyperlink>
        </w:p>
        <w:p w14:paraId="6E866723" w14:textId="2070E3C0" w:rsidR="00B66AD3" w:rsidRDefault="00B66AD3">
          <w:pPr>
            <w:pStyle w:val="TOC2"/>
            <w:tabs>
              <w:tab w:val="left" w:pos="960"/>
              <w:tab w:val="right" w:leader="dot" w:pos="9350"/>
            </w:tabs>
            <w:rPr>
              <w:rFonts w:eastAsiaTheme="minorEastAsia"/>
              <w:noProof/>
            </w:rPr>
          </w:pPr>
          <w:hyperlink w:anchor="_Toc242428882" w:history="1">
            <w:r w:rsidRPr="003B0712">
              <w:rPr>
                <w:rStyle w:val="Hyperlink"/>
                <w:rFonts w:ascii="Times New Roman" w:hAnsi="Times New Roman" w:cs="Times New Roman"/>
                <w:b/>
                <w:bCs/>
                <w:noProof/>
              </w:rPr>
              <w:t>2.1</w:t>
            </w:r>
            <w:r>
              <w:rPr>
                <w:rFonts w:eastAsiaTheme="minorEastAsia"/>
                <w:noProof/>
              </w:rPr>
              <w:tab/>
            </w:r>
            <w:r w:rsidRPr="003B0712">
              <w:rPr>
                <w:rStyle w:val="Hyperlink"/>
                <w:rFonts w:ascii="Times New Roman" w:hAnsi="Times New Roman" w:cs="Times New Roman"/>
                <w:b/>
                <w:bCs/>
                <w:noProof/>
              </w:rPr>
              <w:t>Theoretical and Empirical Literature</w:t>
            </w:r>
            <w:r>
              <w:rPr>
                <w:noProof/>
                <w:webHidden/>
              </w:rPr>
              <w:tab/>
            </w:r>
            <w:r>
              <w:rPr>
                <w:noProof/>
                <w:webHidden/>
              </w:rPr>
              <w:fldChar w:fldCharType="begin"/>
            </w:r>
            <w:r>
              <w:rPr>
                <w:noProof/>
                <w:webHidden/>
              </w:rPr>
              <w:instrText xml:space="preserve"> PAGEREF _Toc242428882 \h </w:instrText>
            </w:r>
            <w:r>
              <w:rPr>
                <w:noProof/>
                <w:webHidden/>
              </w:rPr>
            </w:r>
            <w:r>
              <w:rPr>
                <w:noProof/>
                <w:webHidden/>
              </w:rPr>
              <w:fldChar w:fldCharType="separate"/>
            </w:r>
            <w:r>
              <w:rPr>
                <w:noProof/>
                <w:webHidden/>
              </w:rPr>
              <w:t>22</w:t>
            </w:r>
            <w:r>
              <w:rPr>
                <w:noProof/>
                <w:webHidden/>
              </w:rPr>
              <w:fldChar w:fldCharType="end"/>
            </w:r>
          </w:hyperlink>
        </w:p>
        <w:p w14:paraId="352F898D" w14:textId="4F7245F0" w:rsidR="00B66AD3" w:rsidRDefault="00B66AD3">
          <w:pPr>
            <w:pStyle w:val="TOC3"/>
            <w:tabs>
              <w:tab w:val="left" w:pos="1440"/>
              <w:tab w:val="right" w:leader="dot" w:pos="9350"/>
            </w:tabs>
            <w:rPr>
              <w:rFonts w:eastAsiaTheme="minorEastAsia"/>
              <w:noProof/>
            </w:rPr>
          </w:pPr>
          <w:hyperlink w:anchor="_Toc242428883" w:history="1">
            <w:r w:rsidRPr="003B0712">
              <w:rPr>
                <w:rStyle w:val="Hyperlink"/>
                <w:rFonts w:ascii="Times New Roman" w:hAnsi="Times New Roman" w:cs="Times New Roman"/>
                <w:b/>
                <w:bCs/>
                <w:noProof/>
              </w:rPr>
              <w:t>2.1.1</w:t>
            </w:r>
            <w:r>
              <w:rPr>
                <w:rFonts w:eastAsiaTheme="minorEastAsia"/>
                <w:noProof/>
              </w:rPr>
              <w:tab/>
            </w:r>
            <w:r w:rsidRPr="003B0712">
              <w:rPr>
                <w:rStyle w:val="Hyperlink"/>
                <w:rFonts w:ascii="Times New Roman" w:hAnsi="Times New Roman" w:cs="Times New Roman"/>
                <w:b/>
                <w:bCs/>
                <w:noProof/>
              </w:rPr>
              <w:t>The Classification Problem</w:t>
            </w:r>
            <w:r>
              <w:rPr>
                <w:noProof/>
                <w:webHidden/>
              </w:rPr>
              <w:tab/>
            </w:r>
            <w:r>
              <w:rPr>
                <w:noProof/>
                <w:webHidden/>
              </w:rPr>
              <w:fldChar w:fldCharType="begin"/>
            </w:r>
            <w:r>
              <w:rPr>
                <w:noProof/>
                <w:webHidden/>
              </w:rPr>
              <w:instrText xml:space="preserve"> PAGEREF _Toc242428883 \h </w:instrText>
            </w:r>
            <w:r>
              <w:rPr>
                <w:noProof/>
                <w:webHidden/>
              </w:rPr>
            </w:r>
            <w:r>
              <w:rPr>
                <w:noProof/>
                <w:webHidden/>
              </w:rPr>
              <w:fldChar w:fldCharType="separate"/>
            </w:r>
            <w:r>
              <w:rPr>
                <w:noProof/>
                <w:webHidden/>
              </w:rPr>
              <w:t>22</w:t>
            </w:r>
            <w:r>
              <w:rPr>
                <w:noProof/>
                <w:webHidden/>
              </w:rPr>
              <w:fldChar w:fldCharType="end"/>
            </w:r>
          </w:hyperlink>
        </w:p>
        <w:p w14:paraId="7BBCA5FC" w14:textId="758140CE" w:rsidR="00B66AD3" w:rsidRDefault="00B66AD3">
          <w:pPr>
            <w:pStyle w:val="TOC3"/>
            <w:tabs>
              <w:tab w:val="left" w:pos="1440"/>
              <w:tab w:val="right" w:leader="dot" w:pos="9350"/>
            </w:tabs>
            <w:rPr>
              <w:rFonts w:eastAsiaTheme="minorEastAsia"/>
              <w:noProof/>
            </w:rPr>
          </w:pPr>
          <w:hyperlink w:anchor="_Toc242428884" w:history="1">
            <w:r w:rsidRPr="003B0712">
              <w:rPr>
                <w:rStyle w:val="Hyperlink"/>
                <w:rFonts w:ascii="Times New Roman" w:hAnsi="Times New Roman" w:cs="Times New Roman"/>
                <w:b/>
                <w:bCs/>
                <w:noProof/>
              </w:rPr>
              <w:t>2.1.2</w:t>
            </w:r>
            <w:r>
              <w:rPr>
                <w:rFonts w:eastAsiaTheme="minorEastAsia"/>
                <w:noProof/>
              </w:rPr>
              <w:tab/>
            </w:r>
            <w:r w:rsidRPr="003B0712">
              <w:rPr>
                <w:rStyle w:val="Hyperlink"/>
                <w:rFonts w:ascii="Times New Roman" w:hAnsi="Times New Roman" w:cs="Times New Roman"/>
                <w:b/>
                <w:bCs/>
                <w:noProof/>
              </w:rPr>
              <w:t>Logistic Regression</w:t>
            </w:r>
            <w:r>
              <w:rPr>
                <w:noProof/>
                <w:webHidden/>
              </w:rPr>
              <w:tab/>
            </w:r>
            <w:r>
              <w:rPr>
                <w:noProof/>
                <w:webHidden/>
              </w:rPr>
              <w:fldChar w:fldCharType="begin"/>
            </w:r>
            <w:r>
              <w:rPr>
                <w:noProof/>
                <w:webHidden/>
              </w:rPr>
              <w:instrText xml:space="preserve"> PAGEREF _Toc242428884 \h </w:instrText>
            </w:r>
            <w:r>
              <w:rPr>
                <w:noProof/>
                <w:webHidden/>
              </w:rPr>
            </w:r>
            <w:r>
              <w:rPr>
                <w:noProof/>
                <w:webHidden/>
              </w:rPr>
              <w:fldChar w:fldCharType="separate"/>
            </w:r>
            <w:r>
              <w:rPr>
                <w:noProof/>
                <w:webHidden/>
              </w:rPr>
              <w:t>22</w:t>
            </w:r>
            <w:r>
              <w:rPr>
                <w:noProof/>
                <w:webHidden/>
              </w:rPr>
              <w:fldChar w:fldCharType="end"/>
            </w:r>
          </w:hyperlink>
        </w:p>
        <w:p w14:paraId="0F38A47E" w14:textId="6938B262" w:rsidR="00B66AD3" w:rsidRDefault="00B66AD3">
          <w:pPr>
            <w:pStyle w:val="TOC3"/>
            <w:tabs>
              <w:tab w:val="left" w:pos="1440"/>
              <w:tab w:val="right" w:leader="dot" w:pos="9350"/>
            </w:tabs>
            <w:rPr>
              <w:rFonts w:eastAsiaTheme="minorEastAsia"/>
              <w:noProof/>
            </w:rPr>
          </w:pPr>
          <w:hyperlink w:anchor="_Toc242428885" w:history="1">
            <w:r w:rsidRPr="003B0712">
              <w:rPr>
                <w:rStyle w:val="Hyperlink"/>
                <w:rFonts w:ascii="Times New Roman" w:hAnsi="Times New Roman" w:cs="Times New Roman"/>
                <w:b/>
                <w:bCs/>
                <w:noProof/>
              </w:rPr>
              <w:t>2.1.3</w:t>
            </w:r>
            <w:r>
              <w:rPr>
                <w:rFonts w:eastAsiaTheme="minorEastAsia"/>
                <w:noProof/>
              </w:rPr>
              <w:tab/>
            </w:r>
            <w:r w:rsidRPr="003B0712">
              <w:rPr>
                <w:rStyle w:val="Hyperlink"/>
                <w:rFonts w:ascii="Times New Roman" w:hAnsi="Times New Roman" w:cs="Times New Roman"/>
                <w:b/>
                <w:bCs/>
                <w:noProof/>
              </w:rPr>
              <w:t>K-Nearest Neighbors</w:t>
            </w:r>
            <w:r>
              <w:rPr>
                <w:noProof/>
                <w:webHidden/>
              </w:rPr>
              <w:tab/>
            </w:r>
            <w:r>
              <w:rPr>
                <w:noProof/>
                <w:webHidden/>
              </w:rPr>
              <w:fldChar w:fldCharType="begin"/>
            </w:r>
            <w:r>
              <w:rPr>
                <w:noProof/>
                <w:webHidden/>
              </w:rPr>
              <w:instrText xml:space="preserve"> PAGEREF _Toc242428885 \h </w:instrText>
            </w:r>
            <w:r>
              <w:rPr>
                <w:noProof/>
                <w:webHidden/>
              </w:rPr>
            </w:r>
            <w:r>
              <w:rPr>
                <w:noProof/>
                <w:webHidden/>
              </w:rPr>
              <w:fldChar w:fldCharType="separate"/>
            </w:r>
            <w:r>
              <w:rPr>
                <w:noProof/>
                <w:webHidden/>
              </w:rPr>
              <w:t>25</w:t>
            </w:r>
            <w:r>
              <w:rPr>
                <w:noProof/>
                <w:webHidden/>
              </w:rPr>
              <w:fldChar w:fldCharType="end"/>
            </w:r>
          </w:hyperlink>
        </w:p>
        <w:p w14:paraId="0B0B37A4" w14:textId="51EC4184" w:rsidR="00B66AD3" w:rsidRDefault="00B66AD3">
          <w:pPr>
            <w:pStyle w:val="TOC3"/>
            <w:tabs>
              <w:tab w:val="left" w:pos="1440"/>
              <w:tab w:val="right" w:leader="dot" w:pos="9350"/>
            </w:tabs>
            <w:rPr>
              <w:rFonts w:eastAsiaTheme="minorEastAsia"/>
              <w:noProof/>
            </w:rPr>
          </w:pPr>
          <w:hyperlink w:anchor="_Toc242428886" w:history="1">
            <w:r w:rsidRPr="003B0712">
              <w:rPr>
                <w:rStyle w:val="Hyperlink"/>
                <w:rFonts w:ascii="Times New Roman" w:hAnsi="Times New Roman" w:cs="Times New Roman"/>
                <w:b/>
                <w:bCs/>
                <w:noProof/>
              </w:rPr>
              <w:t>2.1.4</w:t>
            </w:r>
            <w:r>
              <w:rPr>
                <w:rFonts w:eastAsiaTheme="minorEastAsia"/>
                <w:noProof/>
              </w:rPr>
              <w:tab/>
            </w:r>
            <w:r w:rsidRPr="003B0712">
              <w:rPr>
                <w:rStyle w:val="Hyperlink"/>
                <w:rFonts w:ascii="Times New Roman" w:hAnsi="Times New Roman" w:cs="Times New Roman"/>
                <w:b/>
                <w:bCs/>
                <w:noProof/>
              </w:rPr>
              <w:t>Ensemble Learning and Random Forest</w:t>
            </w:r>
            <w:r>
              <w:rPr>
                <w:noProof/>
                <w:webHidden/>
              </w:rPr>
              <w:tab/>
            </w:r>
            <w:r>
              <w:rPr>
                <w:noProof/>
                <w:webHidden/>
              </w:rPr>
              <w:fldChar w:fldCharType="begin"/>
            </w:r>
            <w:r>
              <w:rPr>
                <w:noProof/>
                <w:webHidden/>
              </w:rPr>
              <w:instrText xml:space="preserve"> PAGEREF _Toc242428886 \h </w:instrText>
            </w:r>
            <w:r>
              <w:rPr>
                <w:noProof/>
                <w:webHidden/>
              </w:rPr>
            </w:r>
            <w:r>
              <w:rPr>
                <w:noProof/>
                <w:webHidden/>
              </w:rPr>
              <w:fldChar w:fldCharType="separate"/>
            </w:r>
            <w:r>
              <w:rPr>
                <w:noProof/>
                <w:webHidden/>
              </w:rPr>
              <w:t>26</w:t>
            </w:r>
            <w:r>
              <w:rPr>
                <w:noProof/>
                <w:webHidden/>
              </w:rPr>
              <w:fldChar w:fldCharType="end"/>
            </w:r>
          </w:hyperlink>
        </w:p>
        <w:p w14:paraId="48623517" w14:textId="0A708E8B" w:rsidR="00B66AD3" w:rsidRDefault="00B66AD3">
          <w:pPr>
            <w:pStyle w:val="TOC3"/>
            <w:tabs>
              <w:tab w:val="left" w:pos="1440"/>
              <w:tab w:val="right" w:leader="dot" w:pos="9350"/>
            </w:tabs>
            <w:rPr>
              <w:rFonts w:eastAsiaTheme="minorEastAsia"/>
              <w:noProof/>
            </w:rPr>
          </w:pPr>
          <w:hyperlink w:anchor="_Toc242428887" w:history="1">
            <w:r w:rsidRPr="003B0712">
              <w:rPr>
                <w:rStyle w:val="Hyperlink"/>
                <w:rFonts w:ascii="Times New Roman" w:hAnsi="Times New Roman" w:cs="Times New Roman"/>
                <w:b/>
                <w:bCs/>
                <w:noProof/>
              </w:rPr>
              <w:t>2.1.5</w:t>
            </w:r>
            <w:r>
              <w:rPr>
                <w:rFonts w:eastAsiaTheme="minorEastAsia"/>
                <w:noProof/>
              </w:rPr>
              <w:tab/>
            </w:r>
            <w:r w:rsidRPr="003B0712">
              <w:rPr>
                <w:rStyle w:val="Hyperlink"/>
                <w:rFonts w:ascii="Times New Roman" w:hAnsi="Times New Roman" w:cs="Times New Roman"/>
                <w:b/>
                <w:bCs/>
                <w:noProof/>
              </w:rPr>
              <w:t>Feature Selection Theory</w:t>
            </w:r>
            <w:r>
              <w:rPr>
                <w:noProof/>
                <w:webHidden/>
              </w:rPr>
              <w:tab/>
            </w:r>
            <w:r>
              <w:rPr>
                <w:noProof/>
                <w:webHidden/>
              </w:rPr>
              <w:fldChar w:fldCharType="begin"/>
            </w:r>
            <w:r>
              <w:rPr>
                <w:noProof/>
                <w:webHidden/>
              </w:rPr>
              <w:instrText xml:space="preserve"> PAGEREF _Toc242428887 \h </w:instrText>
            </w:r>
            <w:r>
              <w:rPr>
                <w:noProof/>
                <w:webHidden/>
              </w:rPr>
            </w:r>
            <w:r>
              <w:rPr>
                <w:noProof/>
                <w:webHidden/>
              </w:rPr>
              <w:fldChar w:fldCharType="separate"/>
            </w:r>
            <w:r>
              <w:rPr>
                <w:noProof/>
                <w:webHidden/>
              </w:rPr>
              <w:t>28</w:t>
            </w:r>
            <w:r>
              <w:rPr>
                <w:noProof/>
                <w:webHidden/>
              </w:rPr>
              <w:fldChar w:fldCharType="end"/>
            </w:r>
          </w:hyperlink>
        </w:p>
        <w:p w14:paraId="7A9B9B21" w14:textId="2EED1C21" w:rsidR="00B66AD3" w:rsidRDefault="00B66AD3">
          <w:pPr>
            <w:pStyle w:val="TOC3"/>
            <w:tabs>
              <w:tab w:val="left" w:pos="1440"/>
              <w:tab w:val="right" w:leader="dot" w:pos="9350"/>
            </w:tabs>
            <w:rPr>
              <w:rFonts w:eastAsiaTheme="minorEastAsia"/>
              <w:noProof/>
            </w:rPr>
          </w:pPr>
          <w:hyperlink w:anchor="_Toc242428888" w:history="1">
            <w:r w:rsidRPr="003B0712">
              <w:rPr>
                <w:rStyle w:val="Hyperlink"/>
                <w:rFonts w:ascii="Times New Roman" w:hAnsi="Times New Roman" w:cs="Times New Roman"/>
                <w:b/>
                <w:bCs/>
                <w:noProof/>
              </w:rPr>
              <w:t>2.1.6</w:t>
            </w:r>
            <w:r>
              <w:rPr>
                <w:rFonts w:eastAsiaTheme="minorEastAsia"/>
                <w:noProof/>
              </w:rPr>
              <w:tab/>
            </w:r>
            <w:r w:rsidRPr="003B0712">
              <w:rPr>
                <w:rStyle w:val="Hyperlink"/>
                <w:rFonts w:ascii="Times New Roman" w:hAnsi="Times New Roman" w:cs="Times New Roman"/>
                <w:b/>
                <w:bCs/>
                <w:noProof/>
              </w:rPr>
              <w:t>Model Evaluation Framework</w:t>
            </w:r>
            <w:r>
              <w:rPr>
                <w:noProof/>
                <w:webHidden/>
              </w:rPr>
              <w:tab/>
            </w:r>
            <w:r>
              <w:rPr>
                <w:noProof/>
                <w:webHidden/>
              </w:rPr>
              <w:fldChar w:fldCharType="begin"/>
            </w:r>
            <w:r>
              <w:rPr>
                <w:noProof/>
                <w:webHidden/>
              </w:rPr>
              <w:instrText xml:space="preserve"> PAGEREF _Toc242428888 \h </w:instrText>
            </w:r>
            <w:r>
              <w:rPr>
                <w:noProof/>
                <w:webHidden/>
              </w:rPr>
            </w:r>
            <w:r>
              <w:rPr>
                <w:noProof/>
                <w:webHidden/>
              </w:rPr>
              <w:fldChar w:fldCharType="separate"/>
            </w:r>
            <w:r>
              <w:rPr>
                <w:noProof/>
                <w:webHidden/>
              </w:rPr>
              <w:t>32</w:t>
            </w:r>
            <w:r>
              <w:rPr>
                <w:noProof/>
                <w:webHidden/>
              </w:rPr>
              <w:fldChar w:fldCharType="end"/>
            </w:r>
          </w:hyperlink>
        </w:p>
        <w:p w14:paraId="3E9B30C8" w14:textId="5BE4B0FC" w:rsidR="00B66AD3" w:rsidRDefault="00B66AD3">
          <w:pPr>
            <w:pStyle w:val="TOC3"/>
            <w:tabs>
              <w:tab w:val="left" w:pos="1440"/>
              <w:tab w:val="right" w:leader="dot" w:pos="9350"/>
            </w:tabs>
            <w:rPr>
              <w:rFonts w:eastAsiaTheme="minorEastAsia"/>
              <w:noProof/>
            </w:rPr>
          </w:pPr>
          <w:hyperlink w:anchor="_Toc242428889" w:history="1">
            <w:r w:rsidRPr="003B0712">
              <w:rPr>
                <w:rStyle w:val="Hyperlink"/>
                <w:rFonts w:ascii="Times New Roman" w:hAnsi="Times New Roman" w:cs="Times New Roman"/>
                <w:b/>
                <w:bCs/>
                <w:noProof/>
              </w:rPr>
              <w:t>2.1.7</w:t>
            </w:r>
            <w:r>
              <w:rPr>
                <w:rFonts w:eastAsiaTheme="minorEastAsia"/>
                <w:noProof/>
              </w:rPr>
              <w:tab/>
            </w:r>
            <w:r w:rsidRPr="003B0712">
              <w:rPr>
                <w:rStyle w:val="Hyperlink"/>
                <w:rFonts w:ascii="Times New Roman" w:hAnsi="Times New Roman" w:cs="Times New Roman"/>
                <w:b/>
                <w:bCs/>
                <w:noProof/>
              </w:rPr>
              <w:t>Related Machine Learning Studies in Breast Cancer</w:t>
            </w:r>
            <w:r>
              <w:rPr>
                <w:noProof/>
                <w:webHidden/>
              </w:rPr>
              <w:tab/>
            </w:r>
            <w:r>
              <w:rPr>
                <w:noProof/>
                <w:webHidden/>
              </w:rPr>
              <w:fldChar w:fldCharType="begin"/>
            </w:r>
            <w:r>
              <w:rPr>
                <w:noProof/>
                <w:webHidden/>
              </w:rPr>
              <w:instrText xml:space="preserve"> PAGEREF _Toc242428889 \h </w:instrText>
            </w:r>
            <w:r>
              <w:rPr>
                <w:noProof/>
                <w:webHidden/>
              </w:rPr>
            </w:r>
            <w:r>
              <w:rPr>
                <w:noProof/>
                <w:webHidden/>
              </w:rPr>
              <w:fldChar w:fldCharType="separate"/>
            </w:r>
            <w:r>
              <w:rPr>
                <w:noProof/>
                <w:webHidden/>
              </w:rPr>
              <w:t>35</w:t>
            </w:r>
            <w:r>
              <w:rPr>
                <w:noProof/>
                <w:webHidden/>
              </w:rPr>
              <w:fldChar w:fldCharType="end"/>
            </w:r>
          </w:hyperlink>
        </w:p>
        <w:p w14:paraId="62AB42CB" w14:textId="4C33E1AC" w:rsidR="00B66AD3" w:rsidRDefault="00B66AD3">
          <w:pPr>
            <w:pStyle w:val="TOC2"/>
            <w:tabs>
              <w:tab w:val="left" w:pos="960"/>
              <w:tab w:val="right" w:leader="dot" w:pos="9350"/>
            </w:tabs>
            <w:rPr>
              <w:rFonts w:eastAsiaTheme="minorEastAsia"/>
              <w:noProof/>
            </w:rPr>
          </w:pPr>
          <w:hyperlink w:anchor="_Toc242428890" w:history="1">
            <w:r w:rsidRPr="003B0712">
              <w:rPr>
                <w:rStyle w:val="Hyperlink"/>
                <w:rFonts w:ascii="Times New Roman" w:hAnsi="Times New Roman" w:cs="Times New Roman"/>
                <w:b/>
                <w:bCs/>
                <w:noProof/>
              </w:rPr>
              <w:t>2.2</w:t>
            </w:r>
            <w:r>
              <w:rPr>
                <w:rFonts w:eastAsiaTheme="minorEastAsia"/>
                <w:noProof/>
              </w:rPr>
              <w:tab/>
            </w:r>
            <w:r w:rsidRPr="003B0712">
              <w:rPr>
                <w:rStyle w:val="Hyperlink"/>
                <w:rFonts w:ascii="Times New Roman" w:hAnsi="Times New Roman" w:cs="Times New Roman"/>
                <w:b/>
                <w:bCs/>
                <w:noProof/>
              </w:rPr>
              <w:t>Research Gap</w:t>
            </w:r>
            <w:r>
              <w:rPr>
                <w:noProof/>
                <w:webHidden/>
              </w:rPr>
              <w:tab/>
            </w:r>
            <w:r>
              <w:rPr>
                <w:noProof/>
                <w:webHidden/>
              </w:rPr>
              <w:fldChar w:fldCharType="begin"/>
            </w:r>
            <w:r>
              <w:rPr>
                <w:noProof/>
                <w:webHidden/>
              </w:rPr>
              <w:instrText xml:space="preserve"> PAGEREF _Toc242428890 \h </w:instrText>
            </w:r>
            <w:r>
              <w:rPr>
                <w:noProof/>
                <w:webHidden/>
              </w:rPr>
            </w:r>
            <w:r>
              <w:rPr>
                <w:noProof/>
                <w:webHidden/>
              </w:rPr>
              <w:fldChar w:fldCharType="separate"/>
            </w:r>
            <w:r>
              <w:rPr>
                <w:noProof/>
                <w:webHidden/>
              </w:rPr>
              <w:t>37</w:t>
            </w:r>
            <w:r>
              <w:rPr>
                <w:noProof/>
                <w:webHidden/>
              </w:rPr>
              <w:fldChar w:fldCharType="end"/>
            </w:r>
          </w:hyperlink>
        </w:p>
        <w:p w14:paraId="5F2E534A" w14:textId="33DF94A7" w:rsidR="00B66AD3" w:rsidRDefault="00B66AD3">
          <w:pPr>
            <w:pStyle w:val="TOC2"/>
            <w:tabs>
              <w:tab w:val="left" w:pos="960"/>
              <w:tab w:val="right" w:leader="dot" w:pos="9350"/>
            </w:tabs>
            <w:rPr>
              <w:rFonts w:eastAsiaTheme="minorEastAsia"/>
              <w:noProof/>
            </w:rPr>
          </w:pPr>
          <w:hyperlink w:anchor="_Toc242428891" w:history="1">
            <w:r w:rsidRPr="003B0712">
              <w:rPr>
                <w:rStyle w:val="Hyperlink"/>
                <w:rFonts w:ascii="Times New Roman" w:hAnsi="Times New Roman" w:cs="Times New Roman"/>
                <w:b/>
                <w:bCs/>
                <w:noProof/>
              </w:rPr>
              <w:t>2.3</w:t>
            </w:r>
            <w:r>
              <w:rPr>
                <w:rFonts w:eastAsiaTheme="minorEastAsia"/>
                <w:noProof/>
              </w:rPr>
              <w:tab/>
            </w:r>
            <w:r w:rsidRPr="003B0712">
              <w:rPr>
                <w:rStyle w:val="Hyperlink"/>
                <w:rFonts w:ascii="Times New Roman" w:hAnsi="Times New Roman" w:cs="Times New Roman"/>
                <w:b/>
                <w:bCs/>
                <w:noProof/>
              </w:rPr>
              <w:t>Chapter Summary</w:t>
            </w:r>
            <w:r>
              <w:rPr>
                <w:noProof/>
                <w:webHidden/>
              </w:rPr>
              <w:tab/>
            </w:r>
            <w:r>
              <w:rPr>
                <w:noProof/>
                <w:webHidden/>
              </w:rPr>
              <w:fldChar w:fldCharType="begin"/>
            </w:r>
            <w:r>
              <w:rPr>
                <w:noProof/>
                <w:webHidden/>
              </w:rPr>
              <w:instrText xml:space="preserve"> PAGEREF _Toc242428891 \h </w:instrText>
            </w:r>
            <w:r>
              <w:rPr>
                <w:noProof/>
                <w:webHidden/>
              </w:rPr>
            </w:r>
            <w:r>
              <w:rPr>
                <w:noProof/>
                <w:webHidden/>
              </w:rPr>
              <w:fldChar w:fldCharType="separate"/>
            </w:r>
            <w:r>
              <w:rPr>
                <w:noProof/>
                <w:webHidden/>
              </w:rPr>
              <w:t>39</w:t>
            </w:r>
            <w:r>
              <w:rPr>
                <w:noProof/>
                <w:webHidden/>
              </w:rPr>
              <w:fldChar w:fldCharType="end"/>
            </w:r>
          </w:hyperlink>
        </w:p>
        <w:p w14:paraId="42CBEACC" w14:textId="0F3E2D28" w:rsidR="00EC50B5" w:rsidRPr="00B66AD3" w:rsidRDefault="00EC50B5" w:rsidP="00C15615">
          <w:pPr>
            <w:spacing w:line="360" w:lineRule="auto"/>
            <w:rPr>
              <w:rFonts w:ascii="Times New Roman" w:hAnsi="Times New Roman" w:cs="Times New Roman"/>
            </w:rPr>
          </w:pPr>
          <w:r w:rsidRPr="00B66AD3">
            <w:rPr>
              <w:rFonts w:ascii="Times New Roman" w:hAnsi="Times New Roman" w:cs="Times New Roman"/>
              <w:b/>
              <w:bCs/>
              <w:noProof/>
            </w:rPr>
            <w:fldChar w:fldCharType="end"/>
          </w:r>
        </w:p>
      </w:sdtContent>
    </w:sdt>
    <w:p w14:paraId="27CB1742" w14:textId="2CB15B2B" w:rsidR="00EA2E09" w:rsidRPr="00B66AD3" w:rsidRDefault="00EA2E09" w:rsidP="00C15615">
      <w:pPr>
        <w:spacing w:line="360" w:lineRule="auto"/>
        <w:rPr>
          <w:rFonts w:ascii="Times New Roman" w:hAnsi="Times New Roman" w:cs="Times New Roman"/>
          <w:b/>
          <w:bCs/>
          <w:sz w:val="40"/>
          <w:szCs w:val="40"/>
        </w:rPr>
      </w:pPr>
    </w:p>
    <w:p w14:paraId="51CF6E63" w14:textId="77777777" w:rsidR="00630945" w:rsidRPr="00B66AD3" w:rsidRDefault="00EA2E09" w:rsidP="00C15615">
      <w:pPr>
        <w:spacing w:line="360" w:lineRule="auto"/>
        <w:rPr>
          <w:rFonts w:ascii="Times New Roman" w:hAnsi="Times New Roman" w:cs="Times New Roman"/>
          <w:b/>
          <w:bCs/>
          <w:sz w:val="40"/>
          <w:szCs w:val="40"/>
        </w:rPr>
        <w:sectPr w:rsidR="00630945" w:rsidRPr="00B66AD3" w:rsidSect="00D03E4C">
          <w:footerReference w:type="default" r:id="rId11"/>
          <w:pgSz w:w="12240" w:h="15840"/>
          <w:pgMar w:top="1440" w:right="1440" w:bottom="1440" w:left="1440" w:header="720" w:footer="720" w:gutter="0"/>
          <w:pgNumType w:fmt="lowerRoman"/>
          <w:cols w:space="720"/>
          <w:docGrid w:linePitch="360"/>
        </w:sectPr>
      </w:pPr>
      <w:r w:rsidRPr="00B66AD3">
        <w:rPr>
          <w:rFonts w:ascii="Times New Roman" w:hAnsi="Times New Roman" w:cs="Times New Roman"/>
          <w:b/>
          <w:bCs/>
          <w:sz w:val="40"/>
          <w:szCs w:val="40"/>
        </w:rPr>
        <w:br w:type="page"/>
      </w:r>
    </w:p>
    <w:p w14:paraId="2B03463B" w14:textId="22647D48" w:rsidR="00EA2E09" w:rsidRPr="00B66AD3" w:rsidRDefault="00520FCA" w:rsidP="00C15615">
      <w:pPr>
        <w:pStyle w:val="Heading1"/>
        <w:numPr>
          <w:ilvl w:val="0"/>
          <w:numId w:val="14"/>
        </w:numPr>
        <w:spacing w:line="360" w:lineRule="auto"/>
        <w:jc w:val="center"/>
        <w:rPr>
          <w:rFonts w:ascii="Times New Roman" w:eastAsiaTheme="minorHAnsi" w:hAnsi="Times New Roman" w:cs="Times New Roman"/>
          <w:b/>
          <w:bCs/>
          <w:color w:val="auto"/>
        </w:rPr>
      </w:pPr>
      <w:bookmarkStart w:id="4" w:name="_Toc242428872"/>
      <w:r w:rsidRPr="00B66AD3">
        <w:rPr>
          <w:rFonts w:ascii="Times New Roman" w:eastAsiaTheme="minorHAnsi" w:hAnsi="Times New Roman" w:cs="Times New Roman"/>
          <w:b/>
          <w:bCs/>
          <w:color w:val="auto"/>
        </w:rPr>
        <w:lastRenderedPageBreak/>
        <w:t xml:space="preserve">CHAPTER </w:t>
      </w:r>
      <w:r w:rsidR="00280EF5" w:rsidRPr="00B66AD3">
        <w:rPr>
          <w:rFonts w:ascii="Times New Roman" w:eastAsiaTheme="minorHAnsi" w:hAnsi="Times New Roman" w:cs="Times New Roman"/>
          <w:b/>
          <w:bCs/>
          <w:color w:val="auto"/>
        </w:rPr>
        <w:t>1</w:t>
      </w:r>
      <w:r w:rsidR="00C411DC" w:rsidRPr="00B66AD3">
        <w:rPr>
          <w:rFonts w:ascii="Times New Roman" w:eastAsiaTheme="minorHAnsi" w:hAnsi="Times New Roman" w:cs="Times New Roman"/>
          <w:b/>
          <w:bCs/>
          <w:color w:val="auto"/>
        </w:rPr>
        <w:t xml:space="preserve"> </w:t>
      </w:r>
      <w:r w:rsidRPr="00B66AD3">
        <w:rPr>
          <w:rFonts w:ascii="Times New Roman" w:eastAsiaTheme="minorHAnsi" w:hAnsi="Times New Roman" w:cs="Times New Roman"/>
          <w:b/>
          <w:bCs/>
          <w:color w:val="auto"/>
        </w:rPr>
        <w:t>- INTRODUCTION</w:t>
      </w:r>
      <w:bookmarkEnd w:id="4"/>
    </w:p>
    <w:p w14:paraId="2F88C319" w14:textId="04024A2D" w:rsidR="000F4F8A" w:rsidRPr="00B66AD3" w:rsidRDefault="001B0967" w:rsidP="00C15615">
      <w:pPr>
        <w:pStyle w:val="Heading2"/>
        <w:numPr>
          <w:ilvl w:val="1"/>
          <w:numId w:val="9"/>
        </w:numPr>
        <w:spacing w:line="360" w:lineRule="auto"/>
        <w:rPr>
          <w:rFonts w:ascii="Times New Roman" w:hAnsi="Times New Roman" w:cs="Times New Roman"/>
          <w:b/>
          <w:bCs/>
          <w:color w:val="auto"/>
          <w:sz w:val="36"/>
          <w:szCs w:val="36"/>
        </w:rPr>
      </w:pPr>
      <w:bookmarkStart w:id="5" w:name="_Toc242428873"/>
      <w:r w:rsidRPr="00B66AD3">
        <w:rPr>
          <w:rFonts w:ascii="Times New Roman" w:hAnsi="Times New Roman" w:cs="Times New Roman"/>
          <w:b/>
          <w:bCs/>
          <w:color w:val="auto"/>
          <w:sz w:val="36"/>
          <w:szCs w:val="36"/>
        </w:rPr>
        <w:t>Background Of Study</w:t>
      </w:r>
      <w:bookmarkEnd w:id="5"/>
    </w:p>
    <w:p w14:paraId="1267F7FE" w14:textId="527E7036" w:rsidR="008F5716" w:rsidRPr="00B66AD3" w:rsidRDefault="005B6C8E" w:rsidP="00C15615">
      <w:pPr>
        <w:spacing w:line="360" w:lineRule="auto"/>
        <w:rPr>
          <w:rFonts w:ascii="Times New Roman" w:hAnsi="Times New Roman" w:cs="Times New Roman"/>
        </w:rPr>
      </w:pPr>
      <w:r w:rsidRPr="00B66AD3">
        <w:rPr>
          <w:rFonts w:ascii="Times New Roman" w:hAnsi="Times New Roman" w:cs="Times New Roman"/>
        </w:rPr>
        <w:t>In 2024, an estimated 2.43 million individuals received a breast cancer diagnosis, and 693,660 individuals lost their lives to this illness, ranking it as the second most common cancer diagnosis and the fourth leading cause of cancer-related deaths</w:t>
      </w:r>
      <w:sdt>
        <w:sdtPr>
          <w:rPr>
            <w:rFonts w:ascii="Times New Roman" w:hAnsi="Times New Roman" w:cs="Times New Roman"/>
          </w:rPr>
          <w:id w:val="-31888449"/>
          <w:citation/>
        </w:sdtPr>
        <w:sdtContent>
          <w:r w:rsidR="00347609" w:rsidRPr="00B66AD3">
            <w:rPr>
              <w:rFonts w:ascii="Times New Roman" w:hAnsi="Times New Roman" w:cs="Times New Roman"/>
            </w:rPr>
            <w:fldChar w:fldCharType="begin"/>
          </w:r>
          <w:r w:rsidR="002E1571" w:rsidRPr="00B66AD3">
            <w:rPr>
              <w:rFonts w:ascii="Times New Roman" w:hAnsi="Times New Roman" w:cs="Times New Roman"/>
            </w:rPr>
            <w:instrText xml:space="preserve">CITATION IARC \l 1033 </w:instrText>
          </w:r>
          <w:r w:rsidR="00347609" w:rsidRPr="00B66AD3">
            <w:rPr>
              <w:rFonts w:ascii="Times New Roman" w:hAnsi="Times New Roman" w:cs="Times New Roman"/>
            </w:rPr>
            <w:fldChar w:fldCharType="separate"/>
          </w:r>
          <w:r w:rsidR="002E1571" w:rsidRPr="00B66AD3">
            <w:rPr>
              <w:rFonts w:ascii="Times New Roman" w:hAnsi="Times New Roman" w:cs="Times New Roman"/>
              <w:noProof/>
            </w:rPr>
            <w:t>(IARC, 2024)</w:t>
          </w:r>
          <w:r w:rsidR="00347609" w:rsidRPr="00B66AD3">
            <w:rPr>
              <w:rFonts w:ascii="Times New Roman" w:hAnsi="Times New Roman" w:cs="Times New Roman"/>
            </w:rPr>
            <w:fldChar w:fldCharType="end"/>
          </w:r>
        </w:sdtContent>
      </w:sdt>
      <w:r w:rsidR="00114E43" w:rsidRPr="00B66AD3">
        <w:rPr>
          <w:rFonts w:ascii="Times New Roman" w:hAnsi="Times New Roman" w:cs="Times New Roman"/>
        </w:rPr>
        <w:t xml:space="preserve">. </w:t>
      </w:r>
      <w:r w:rsidR="0032280E" w:rsidRPr="00B66AD3">
        <w:rPr>
          <w:rFonts w:ascii="Times New Roman" w:hAnsi="Times New Roman" w:cs="Times New Roman"/>
        </w:rPr>
        <w:t>Approximately 32% of all new cancer diagnoses in women annually are attributed to breast cancer, with less than 1% affecting men</w:t>
      </w:r>
      <w:sdt>
        <w:sdtPr>
          <w:rPr>
            <w:rFonts w:ascii="Times New Roman" w:hAnsi="Times New Roman" w:cs="Times New Roman"/>
          </w:rPr>
          <w:id w:val="-459882099"/>
          <w:citation/>
        </w:sdtPr>
        <w:sdtContent>
          <w:r w:rsidR="003E0190" w:rsidRPr="00B66AD3">
            <w:rPr>
              <w:rFonts w:ascii="Times New Roman" w:hAnsi="Times New Roman" w:cs="Times New Roman"/>
            </w:rPr>
            <w:fldChar w:fldCharType="begin"/>
          </w:r>
          <w:r w:rsidR="003E0190" w:rsidRPr="00B66AD3">
            <w:rPr>
              <w:rFonts w:ascii="Times New Roman" w:hAnsi="Times New Roman" w:cs="Times New Roman"/>
            </w:rPr>
            <w:instrText xml:space="preserve"> CITATION BCORG \l 1033 </w:instrText>
          </w:r>
          <w:r w:rsidR="003E0190" w:rsidRPr="00B66AD3">
            <w:rPr>
              <w:rFonts w:ascii="Times New Roman" w:hAnsi="Times New Roman" w:cs="Times New Roman"/>
            </w:rPr>
            <w:fldChar w:fldCharType="separate"/>
          </w:r>
          <w:r w:rsidR="003E0190" w:rsidRPr="00B66AD3">
            <w:rPr>
              <w:rFonts w:ascii="Times New Roman" w:hAnsi="Times New Roman" w:cs="Times New Roman"/>
              <w:noProof/>
            </w:rPr>
            <w:t xml:space="preserve"> (breastcancer.org, n.d.)</w:t>
          </w:r>
          <w:r w:rsidR="003E0190" w:rsidRPr="00B66AD3">
            <w:rPr>
              <w:rFonts w:ascii="Times New Roman" w:hAnsi="Times New Roman" w:cs="Times New Roman"/>
            </w:rPr>
            <w:fldChar w:fldCharType="end"/>
          </w:r>
        </w:sdtContent>
      </w:sdt>
      <w:r w:rsidR="003E0190" w:rsidRPr="00B66AD3">
        <w:rPr>
          <w:rFonts w:ascii="Times New Roman" w:hAnsi="Times New Roman" w:cs="Times New Roman"/>
        </w:rPr>
        <w:t xml:space="preserve">. </w:t>
      </w:r>
      <w:r w:rsidR="00114E43" w:rsidRPr="00B66AD3">
        <w:rPr>
          <w:rFonts w:ascii="Times New Roman" w:hAnsi="Times New Roman" w:cs="Times New Roman"/>
        </w:rPr>
        <w:t xml:space="preserve"> </w:t>
      </w:r>
      <w:r w:rsidR="00D22796" w:rsidRPr="00B66AD3">
        <w:rPr>
          <w:rFonts w:ascii="Times New Roman" w:hAnsi="Times New Roman" w:cs="Times New Roman"/>
        </w:rPr>
        <w:t>Over recent years, there has been a 1% yearly increase in breast cancer incidence rates, and the risk of a woman dying from breast cancer stands at around 1 in 43 (about 2.3%). The incidence of breast cancer has seen a consistent rise of 1% per year from 2012 to 2021</w:t>
      </w:r>
      <w:sdt>
        <w:sdtPr>
          <w:rPr>
            <w:rFonts w:ascii="Times New Roman" w:hAnsi="Times New Roman" w:cs="Times New Roman"/>
          </w:rPr>
          <w:id w:val="-1518688062"/>
          <w:citation/>
        </w:sdtPr>
        <w:sdtContent>
          <w:r w:rsidR="00B3120D" w:rsidRPr="00B66AD3">
            <w:rPr>
              <w:rFonts w:ascii="Times New Roman" w:hAnsi="Times New Roman" w:cs="Times New Roman"/>
            </w:rPr>
            <w:fldChar w:fldCharType="begin"/>
          </w:r>
          <w:r w:rsidR="0080476A" w:rsidRPr="00B66AD3">
            <w:rPr>
              <w:rFonts w:ascii="Times New Roman" w:hAnsi="Times New Roman" w:cs="Times New Roman"/>
            </w:rPr>
            <w:instrText xml:space="preserve">CITATION Ang24 \l 1033 </w:instrText>
          </w:r>
          <w:r w:rsidR="00B3120D" w:rsidRPr="00B66AD3">
            <w:rPr>
              <w:rFonts w:ascii="Times New Roman" w:hAnsi="Times New Roman" w:cs="Times New Roman"/>
            </w:rPr>
            <w:fldChar w:fldCharType="separate"/>
          </w:r>
          <w:r w:rsidR="0080476A" w:rsidRPr="00B66AD3">
            <w:rPr>
              <w:rFonts w:ascii="Times New Roman" w:hAnsi="Times New Roman" w:cs="Times New Roman"/>
              <w:noProof/>
            </w:rPr>
            <w:t xml:space="preserve"> (Giaquinto MSPH, et al., 2024)</w:t>
          </w:r>
          <w:r w:rsidR="00B3120D" w:rsidRPr="00B66AD3">
            <w:rPr>
              <w:rFonts w:ascii="Times New Roman" w:hAnsi="Times New Roman" w:cs="Times New Roman"/>
            </w:rPr>
            <w:fldChar w:fldCharType="end"/>
          </w:r>
        </w:sdtContent>
      </w:sdt>
      <w:r w:rsidR="0080476A" w:rsidRPr="00B66AD3">
        <w:rPr>
          <w:rFonts w:ascii="Times New Roman" w:hAnsi="Times New Roman" w:cs="Times New Roman"/>
        </w:rPr>
        <w:t>.</w:t>
      </w:r>
      <w:r w:rsidR="00130105" w:rsidRPr="00B66AD3">
        <w:rPr>
          <w:rFonts w:ascii="Times New Roman" w:hAnsi="Times New Roman" w:cs="Times New Roman"/>
        </w:rPr>
        <w:t xml:space="preserve"> </w:t>
      </w:r>
      <w:r w:rsidR="0063418E" w:rsidRPr="00B66AD3">
        <w:rPr>
          <w:rFonts w:ascii="Times New Roman" w:hAnsi="Times New Roman" w:cs="Times New Roman"/>
        </w:rPr>
        <w:t>On the other hand, breast cancer mortality rates have been on a decline since 1989, showing an overall drop of 44% up to 2023. This decrease is likely due to early detection through screening, increased awareness, and advancements in treatments</w:t>
      </w:r>
      <w:sdt>
        <w:sdtPr>
          <w:rPr>
            <w:rFonts w:ascii="Times New Roman" w:hAnsi="Times New Roman" w:cs="Times New Roman"/>
          </w:rPr>
          <w:id w:val="1417676509"/>
          <w:citation/>
        </w:sdtPr>
        <w:sdtContent>
          <w:r w:rsidR="00E652C1" w:rsidRPr="00B66AD3">
            <w:rPr>
              <w:rFonts w:ascii="Times New Roman" w:hAnsi="Times New Roman" w:cs="Times New Roman"/>
            </w:rPr>
            <w:fldChar w:fldCharType="begin"/>
          </w:r>
          <w:r w:rsidR="00E652C1" w:rsidRPr="00B66AD3">
            <w:rPr>
              <w:rFonts w:ascii="Times New Roman" w:hAnsi="Times New Roman" w:cs="Times New Roman"/>
            </w:rPr>
            <w:instrText xml:space="preserve"> CITATION can26 \l 1033 </w:instrText>
          </w:r>
          <w:r w:rsidR="00E652C1" w:rsidRPr="00B66AD3">
            <w:rPr>
              <w:rFonts w:ascii="Times New Roman" w:hAnsi="Times New Roman" w:cs="Times New Roman"/>
            </w:rPr>
            <w:fldChar w:fldCharType="separate"/>
          </w:r>
          <w:r w:rsidR="00E652C1" w:rsidRPr="00B66AD3">
            <w:rPr>
              <w:rFonts w:ascii="Times New Roman" w:hAnsi="Times New Roman" w:cs="Times New Roman"/>
              <w:noProof/>
            </w:rPr>
            <w:t xml:space="preserve"> (cancer.org, 2026)</w:t>
          </w:r>
          <w:r w:rsidR="00E652C1" w:rsidRPr="00B66AD3">
            <w:rPr>
              <w:rFonts w:ascii="Times New Roman" w:hAnsi="Times New Roman" w:cs="Times New Roman"/>
            </w:rPr>
            <w:fldChar w:fldCharType="end"/>
          </w:r>
        </w:sdtContent>
      </w:sdt>
      <w:r w:rsidR="00245B4A" w:rsidRPr="00B66AD3">
        <w:rPr>
          <w:rFonts w:ascii="Times New Roman" w:hAnsi="Times New Roman" w:cs="Times New Roman"/>
        </w:rPr>
        <w:t xml:space="preserve">. </w:t>
      </w:r>
      <w:r w:rsidR="004B0A46" w:rsidRPr="00B66AD3">
        <w:rPr>
          <w:rFonts w:ascii="Times New Roman" w:hAnsi="Times New Roman" w:cs="Times New Roman"/>
        </w:rPr>
        <w:t xml:space="preserve"> </w:t>
      </w:r>
      <w:r w:rsidR="000A2947" w:rsidRPr="00B66AD3">
        <w:rPr>
          <w:rFonts w:ascii="Times New Roman" w:hAnsi="Times New Roman" w:cs="Times New Roman"/>
        </w:rPr>
        <w:t>Nonetheless, this results in a mortality-to-incidence ratio of about 29%</w:t>
      </w:r>
      <w:sdt>
        <w:sdtPr>
          <w:rPr>
            <w:rFonts w:ascii="Times New Roman" w:hAnsi="Times New Roman" w:cs="Times New Roman"/>
          </w:rPr>
          <w:id w:val="-1667859600"/>
          <w:citation/>
        </w:sdtPr>
        <w:sdtContent>
          <w:r w:rsidR="004B0A46" w:rsidRPr="00B66AD3">
            <w:rPr>
              <w:rFonts w:ascii="Times New Roman" w:hAnsi="Times New Roman" w:cs="Times New Roman"/>
            </w:rPr>
            <w:fldChar w:fldCharType="begin"/>
          </w:r>
          <w:r w:rsidR="004B0A46" w:rsidRPr="00B66AD3">
            <w:rPr>
              <w:rFonts w:ascii="Times New Roman" w:hAnsi="Times New Roman" w:cs="Times New Roman"/>
            </w:rPr>
            <w:instrText xml:space="preserve"> CITATION WHO \l 1033 </w:instrText>
          </w:r>
          <w:r w:rsidR="004B0A46" w:rsidRPr="00B66AD3">
            <w:rPr>
              <w:rFonts w:ascii="Times New Roman" w:hAnsi="Times New Roman" w:cs="Times New Roman"/>
            </w:rPr>
            <w:fldChar w:fldCharType="separate"/>
          </w:r>
          <w:r w:rsidR="004B0A46" w:rsidRPr="00B66AD3">
            <w:rPr>
              <w:rFonts w:ascii="Times New Roman" w:hAnsi="Times New Roman" w:cs="Times New Roman"/>
              <w:noProof/>
            </w:rPr>
            <w:t xml:space="preserve"> (WHO, n.d.)</w:t>
          </w:r>
          <w:r w:rsidR="004B0A46" w:rsidRPr="00B66AD3">
            <w:rPr>
              <w:rFonts w:ascii="Times New Roman" w:hAnsi="Times New Roman" w:cs="Times New Roman"/>
            </w:rPr>
            <w:fldChar w:fldCharType="end"/>
          </w:r>
        </w:sdtContent>
      </w:sdt>
      <w:r w:rsidR="00E73D69" w:rsidRPr="00B66AD3">
        <w:rPr>
          <w:rFonts w:ascii="Times New Roman" w:hAnsi="Times New Roman" w:cs="Times New Roman"/>
        </w:rPr>
        <w:t xml:space="preserve">. </w:t>
      </w:r>
      <w:r w:rsidR="000C22A4" w:rsidRPr="00B66AD3">
        <w:rPr>
          <w:rFonts w:ascii="Times New Roman" w:hAnsi="Times New Roman" w:cs="Times New Roman"/>
        </w:rPr>
        <w:t>Projections for 2026 suggest that roughly 321,910 women will receive a diagnosis of invasive breast cancer, while 60,730 women will be diagnosed with ductal carcinoma in situ (DCIS), a non-invasive form, and out of these, 42,140 women will succumb to breast cancer</w:t>
      </w:r>
      <w:sdt>
        <w:sdtPr>
          <w:rPr>
            <w:rFonts w:ascii="Times New Roman" w:hAnsi="Times New Roman" w:cs="Times New Roman"/>
          </w:rPr>
          <w:id w:val="1353848004"/>
          <w:citation/>
        </w:sdtPr>
        <w:sdtContent>
          <w:r w:rsidR="00201BBD" w:rsidRPr="00B66AD3">
            <w:rPr>
              <w:rFonts w:ascii="Times New Roman" w:hAnsi="Times New Roman" w:cs="Times New Roman"/>
            </w:rPr>
            <w:fldChar w:fldCharType="begin"/>
          </w:r>
          <w:r w:rsidR="00201BBD" w:rsidRPr="00B66AD3">
            <w:rPr>
              <w:rFonts w:ascii="Times New Roman" w:hAnsi="Times New Roman" w:cs="Times New Roman"/>
            </w:rPr>
            <w:instrText xml:space="preserve"> CITATION BCORG \l 1033 </w:instrText>
          </w:r>
          <w:r w:rsidR="00201BBD" w:rsidRPr="00B66AD3">
            <w:rPr>
              <w:rFonts w:ascii="Times New Roman" w:hAnsi="Times New Roman" w:cs="Times New Roman"/>
            </w:rPr>
            <w:fldChar w:fldCharType="separate"/>
          </w:r>
          <w:r w:rsidR="00201BBD" w:rsidRPr="00B66AD3">
            <w:rPr>
              <w:rFonts w:ascii="Times New Roman" w:hAnsi="Times New Roman" w:cs="Times New Roman"/>
              <w:noProof/>
            </w:rPr>
            <w:t xml:space="preserve"> (breastcancer.org, n.d.)</w:t>
          </w:r>
          <w:r w:rsidR="00201BBD" w:rsidRPr="00B66AD3">
            <w:rPr>
              <w:rFonts w:ascii="Times New Roman" w:hAnsi="Times New Roman" w:cs="Times New Roman"/>
            </w:rPr>
            <w:fldChar w:fldCharType="end"/>
          </w:r>
        </w:sdtContent>
      </w:sdt>
      <w:r w:rsidR="00201BBD" w:rsidRPr="00B66AD3">
        <w:rPr>
          <w:rFonts w:ascii="Times New Roman" w:hAnsi="Times New Roman" w:cs="Times New Roman"/>
        </w:rPr>
        <w:t>.</w:t>
      </w:r>
      <w:r w:rsidR="003F6491" w:rsidRPr="00B66AD3">
        <w:rPr>
          <w:rFonts w:ascii="Times New Roman" w:hAnsi="Times New Roman" w:cs="Times New Roman"/>
        </w:rPr>
        <w:t xml:space="preserve"> </w:t>
      </w:r>
      <w:r w:rsidR="0045261D" w:rsidRPr="00B66AD3">
        <w:rPr>
          <w:rFonts w:ascii="Times New Roman" w:hAnsi="Times New Roman" w:cs="Times New Roman"/>
        </w:rPr>
        <w:t>Regionally, the burden is not evenly distributed: Asia makes up 45.1% of new cases with a mortality rate of 48.3%, followed by Europe with 22.3% of new cases and 20.2% mortality. Africa, however, records 9.3% of new cases but bears a 14.4% mortality rate with a prevalence of 6%</w:t>
      </w:r>
      <w:sdt>
        <w:sdtPr>
          <w:rPr>
            <w:rFonts w:ascii="Times New Roman" w:hAnsi="Times New Roman" w:cs="Times New Roman"/>
          </w:rPr>
          <w:id w:val="2004002592"/>
          <w:citation/>
        </w:sdtPr>
        <w:sdtContent>
          <w:r w:rsidR="006870D7" w:rsidRPr="00B66AD3">
            <w:rPr>
              <w:rFonts w:ascii="Times New Roman" w:hAnsi="Times New Roman" w:cs="Times New Roman"/>
            </w:rPr>
            <w:fldChar w:fldCharType="begin"/>
          </w:r>
          <w:r w:rsidR="006870D7" w:rsidRPr="00B66AD3">
            <w:rPr>
              <w:rFonts w:ascii="Times New Roman" w:hAnsi="Times New Roman" w:cs="Times New Roman"/>
            </w:rPr>
            <w:instrText xml:space="preserve"> CITATION IARC \l 1033 </w:instrText>
          </w:r>
          <w:r w:rsidR="006870D7" w:rsidRPr="00B66AD3">
            <w:rPr>
              <w:rFonts w:ascii="Times New Roman" w:hAnsi="Times New Roman" w:cs="Times New Roman"/>
            </w:rPr>
            <w:fldChar w:fldCharType="separate"/>
          </w:r>
          <w:r w:rsidR="006870D7" w:rsidRPr="00B66AD3">
            <w:rPr>
              <w:rFonts w:ascii="Times New Roman" w:hAnsi="Times New Roman" w:cs="Times New Roman"/>
              <w:noProof/>
            </w:rPr>
            <w:t xml:space="preserve"> (IARC, 2024)</w:t>
          </w:r>
          <w:r w:rsidR="006870D7" w:rsidRPr="00B66AD3">
            <w:rPr>
              <w:rFonts w:ascii="Times New Roman" w:hAnsi="Times New Roman" w:cs="Times New Roman"/>
            </w:rPr>
            <w:fldChar w:fldCharType="end"/>
          </w:r>
        </w:sdtContent>
      </w:sdt>
      <w:r w:rsidR="006870D7" w:rsidRPr="00B66AD3">
        <w:rPr>
          <w:rFonts w:ascii="Times New Roman" w:hAnsi="Times New Roman" w:cs="Times New Roman"/>
        </w:rPr>
        <w:t xml:space="preserve">. </w:t>
      </w:r>
      <w:r w:rsidR="006F5404" w:rsidRPr="00B66AD3">
        <w:rPr>
          <w:rFonts w:ascii="Times New Roman" w:hAnsi="Times New Roman" w:cs="Times New Roman"/>
        </w:rPr>
        <w:t>This significant and geographically varied global burden emphasizes the critical need for accurate, accessible, and prompt diagnostic methods, which currently heavily rely on the examination of tissue samples for pathology.</w:t>
      </w:r>
    </w:p>
    <w:p w14:paraId="158DF3DD" w14:textId="200F0842" w:rsidR="00CF5BEB" w:rsidRPr="00B66AD3" w:rsidRDefault="00CB4136" w:rsidP="00C15615">
      <w:pPr>
        <w:spacing w:line="360" w:lineRule="auto"/>
        <w:rPr>
          <w:rFonts w:ascii="Times New Roman" w:hAnsi="Times New Roman" w:cs="Times New Roman"/>
        </w:rPr>
      </w:pPr>
      <w:r w:rsidRPr="00B66AD3">
        <w:rPr>
          <w:rFonts w:ascii="Times New Roman" w:hAnsi="Times New Roman" w:cs="Times New Roman"/>
        </w:rPr>
        <w:t xml:space="preserve">Breast cancer poses a significant global health burden, and the process of accurate and timely diagnosis presents a complex clinical challenge that involves a multi-step diagnostic approach. The method of receiving a breast cancer diagnosis may vary among individuals. Some individuals may notice symptoms such as a lump or nipple discharge and communicate these findings to a healthcare provider, while others may have abnormalities detected during routine screenings or appointments with gynecologists. The confirmation of a breast cancer diagnosis </w:t>
      </w:r>
      <w:r w:rsidRPr="00B66AD3">
        <w:rPr>
          <w:rFonts w:ascii="Times New Roman" w:hAnsi="Times New Roman" w:cs="Times New Roman"/>
        </w:rPr>
        <w:lastRenderedPageBreak/>
        <w:t>typically follows a standardized pathway known as the "triple assessment," which consists of three integrated components: clinical examination, imaging, and tissue sampling.</w:t>
      </w:r>
      <w:r w:rsidR="006D581D" w:rsidRPr="00B66AD3">
        <w:rPr>
          <w:rFonts w:ascii="Times New Roman" w:hAnsi="Times New Roman" w:cs="Times New Roman"/>
        </w:rPr>
        <w:t xml:space="preserve"> </w:t>
      </w:r>
      <w:r w:rsidRPr="00B66AD3">
        <w:rPr>
          <w:rFonts w:ascii="Times New Roman" w:hAnsi="Times New Roman" w:cs="Times New Roman"/>
        </w:rPr>
        <w:t>Following the initial steps, a breast surgeon conducts a thorough history and examination process. This includes gathering detailed information about the presenting symptoms, identifying potential risk factors such as family history and current medications. The physical examination focuses primarily on breast palpation and assessing the axillary nodes, serving both screening purposes and as the initial phase of the triple assessment.</w:t>
      </w:r>
      <w:r w:rsidR="006D581D" w:rsidRPr="00B66AD3">
        <w:rPr>
          <w:rFonts w:ascii="Times New Roman" w:hAnsi="Times New Roman" w:cs="Times New Roman"/>
        </w:rPr>
        <w:t xml:space="preserve"> </w:t>
      </w:r>
      <w:r w:rsidRPr="00B66AD3">
        <w:rPr>
          <w:rFonts w:ascii="Times New Roman" w:hAnsi="Times New Roman" w:cs="Times New Roman"/>
        </w:rPr>
        <w:t>The second component of the triple assessment involves mammography, which utilizes low-dose X-rays to detect mass lesions and microcalcifications. Mammography serves as a key tool for population screening and is the primary diagnostic imaging technique for symptomatic clinics catering to women over the age of 40. Additionally, ultrasound plays a crucial role, particularly in younger women under 35 and men, due to denser breast tissue. Ultrasound is utilized to characterize lesions identified on mammograms and to guide needle biopsies</w:t>
      </w:r>
      <w:sdt>
        <w:sdtPr>
          <w:rPr>
            <w:rFonts w:ascii="Times New Roman" w:hAnsi="Times New Roman" w:cs="Times New Roman"/>
          </w:rPr>
          <w:id w:val="-1720352904"/>
          <w:citation/>
        </w:sdtPr>
        <w:sdtContent>
          <w:r w:rsidR="00420BB5" w:rsidRPr="00B66AD3">
            <w:rPr>
              <w:rFonts w:ascii="Times New Roman" w:hAnsi="Times New Roman" w:cs="Times New Roman"/>
            </w:rPr>
            <w:fldChar w:fldCharType="begin"/>
          </w:r>
          <w:r w:rsidR="00420BB5" w:rsidRPr="00B66AD3">
            <w:rPr>
              <w:rFonts w:ascii="Times New Roman" w:hAnsi="Times New Roman" w:cs="Times New Roman"/>
            </w:rPr>
            <w:instrText xml:space="preserve"> CITATION tea25 \l 1033 </w:instrText>
          </w:r>
          <w:r w:rsidR="00420BB5" w:rsidRPr="00B66AD3">
            <w:rPr>
              <w:rFonts w:ascii="Times New Roman" w:hAnsi="Times New Roman" w:cs="Times New Roman"/>
            </w:rPr>
            <w:fldChar w:fldCharType="separate"/>
          </w:r>
          <w:r w:rsidR="00420BB5" w:rsidRPr="00B66AD3">
            <w:rPr>
              <w:rFonts w:ascii="Times New Roman" w:hAnsi="Times New Roman" w:cs="Times New Roman"/>
              <w:noProof/>
            </w:rPr>
            <w:t xml:space="preserve"> (teachmesurgery, 2025)</w:t>
          </w:r>
          <w:r w:rsidR="00420BB5" w:rsidRPr="00B66AD3">
            <w:rPr>
              <w:rFonts w:ascii="Times New Roman" w:hAnsi="Times New Roman" w:cs="Times New Roman"/>
            </w:rPr>
            <w:fldChar w:fldCharType="end"/>
          </w:r>
        </w:sdtContent>
      </w:sdt>
      <w:r w:rsidR="00420BB5" w:rsidRPr="00B66AD3">
        <w:rPr>
          <w:rFonts w:ascii="Times New Roman" w:hAnsi="Times New Roman" w:cs="Times New Roman"/>
        </w:rPr>
        <w:t xml:space="preserve">. </w:t>
      </w:r>
      <w:r w:rsidR="009F1A70" w:rsidRPr="00B66AD3">
        <w:rPr>
          <w:rFonts w:ascii="Times New Roman" w:hAnsi="Times New Roman" w:cs="Times New Roman"/>
        </w:rPr>
        <w:t>Determining the necessity of tissue sampling versus relying solely on imaging findings is guided by the BI-RADS classification system. Categories 1–2 indicate a minimal likelihood of malignancy, prompting a return to routine screening. Category 3 suggests a low likelihood of malignancy and calls for short-interval follow-up imaging rather than immediate biopsy. Categories 4–5 indicate suspicious findings that typically warrant tissue diagnosis.</w:t>
      </w:r>
      <w:sdt>
        <w:sdtPr>
          <w:rPr>
            <w:rFonts w:ascii="Times New Roman" w:hAnsi="Times New Roman" w:cs="Times New Roman"/>
          </w:rPr>
          <w:id w:val="-136496254"/>
          <w:citation/>
        </w:sdtPr>
        <w:sdtContent>
          <w:r w:rsidR="00BB3BDA" w:rsidRPr="00B66AD3">
            <w:rPr>
              <w:rFonts w:ascii="Times New Roman" w:hAnsi="Times New Roman" w:cs="Times New Roman"/>
            </w:rPr>
            <w:fldChar w:fldCharType="begin"/>
          </w:r>
          <w:r w:rsidR="00BB3BDA" w:rsidRPr="00B66AD3">
            <w:rPr>
              <w:rFonts w:ascii="Times New Roman" w:hAnsi="Times New Roman" w:cs="Times New Roman"/>
            </w:rPr>
            <w:instrText xml:space="preserve"> CITATION Hel \l 1033 </w:instrText>
          </w:r>
          <w:r w:rsidR="00BB3BDA" w:rsidRPr="00B66AD3">
            <w:rPr>
              <w:rFonts w:ascii="Times New Roman" w:hAnsi="Times New Roman" w:cs="Times New Roman"/>
            </w:rPr>
            <w:fldChar w:fldCharType="separate"/>
          </w:r>
          <w:r w:rsidR="00BB3BDA" w:rsidRPr="00B66AD3">
            <w:rPr>
              <w:rFonts w:ascii="Times New Roman" w:hAnsi="Times New Roman" w:cs="Times New Roman"/>
              <w:noProof/>
            </w:rPr>
            <w:t xml:space="preserve"> (Helbich, Thomas Hans; Baltzer, P. A.; Luo, Baoming; Oluyemi, Eniola T.)</w:t>
          </w:r>
          <w:r w:rsidR="00BB3BDA" w:rsidRPr="00B66AD3">
            <w:rPr>
              <w:rFonts w:ascii="Times New Roman" w:hAnsi="Times New Roman" w:cs="Times New Roman"/>
            </w:rPr>
            <w:fldChar w:fldCharType="end"/>
          </w:r>
        </w:sdtContent>
      </w:sdt>
      <w:r w:rsidR="00A6345C" w:rsidRPr="00B66AD3">
        <w:rPr>
          <w:rFonts w:ascii="Times New Roman" w:hAnsi="Times New Roman" w:cs="Times New Roman"/>
        </w:rPr>
        <w:t>.</w:t>
      </w:r>
      <w:r w:rsidR="002D0EA7" w:rsidRPr="00B66AD3">
        <w:rPr>
          <w:rFonts w:ascii="Times New Roman" w:hAnsi="Times New Roman" w:cs="Times New Roman"/>
        </w:rPr>
        <w:t xml:space="preserve"> </w:t>
      </w:r>
      <w:r w:rsidR="008B15CB" w:rsidRPr="00B66AD3">
        <w:rPr>
          <w:rFonts w:ascii="Times New Roman" w:hAnsi="Times New Roman" w:cs="Times New Roman"/>
        </w:rPr>
        <w:t>When suspicion reaches a certain threshold in any component of the assessment (e.g., imaging category 4+ or concerning clinical examination), a biopsy is recommended. Core needle biopsy (CNB) and fine needle aspiration (FNA/FNAC) are the two primary tissue-sampling methods employed. CNB involves a larger hollow needle to extract a tissue core, while FNA employs a smaller solid needle to sample cells without identifying biomarkers as effectively as CNB. Excisional biopsy is reserved as the definitive method when needle sampling results are inconclusive or do not align with imaging findings.</w:t>
      </w:r>
    </w:p>
    <w:p w14:paraId="2598458B" w14:textId="3E8A9B5F" w:rsidR="008B211B" w:rsidRPr="00B66AD3" w:rsidRDefault="00D8483E" w:rsidP="00C15615">
      <w:pPr>
        <w:spacing w:line="360" w:lineRule="auto"/>
        <w:rPr>
          <w:rFonts w:ascii="Times New Roman" w:hAnsi="Times New Roman" w:cs="Times New Roman"/>
        </w:rPr>
      </w:pPr>
      <w:r w:rsidRPr="00B66AD3">
        <w:rPr>
          <w:rFonts w:ascii="Times New Roman" w:hAnsi="Times New Roman" w:cs="Times New Roman"/>
        </w:rPr>
        <w:t xml:space="preserve">Fine-needle aspiration (FNA) is a medical procedure utilized by healthcare professionals to extract a cellular sample from a suspicious mass or an anomalous region of the body. It is also known as a fine-needle biopsy. The process entails the use of a slender needle and a syringe to retrieve cells, tissues, and fluids. Subsequently, a pathologist examines the gathered cells under a microscope and may conduct additional examinations on the specimen to ascertain their nature and attributes, culminating in the creation of a detailed report on the findings. Pathologists have </w:t>
      </w:r>
      <w:r w:rsidRPr="00B66AD3">
        <w:rPr>
          <w:rFonts w:ascii="Times New Roman" w:hAnsi="Times New Roman" w:cs="Times New Roman"/>
        </w:rPr>
        <w:lastRenderedPageBreak/>
        <w:t xml:space="preserve">the capability to search for genetic or molecular indicators within </w:t>
      </w:r>
      <w:proofErr w:type="gramStart"/>
      <w:r w:rsidRPr="00B66AD3">
        <w:rPr>
          <w:rFonts w:ascii="Times New Roman" w:hAnsi="Times New Roman" w:cs="Times New Roman"/>
        </w:rPr>
        <w:t>the cellular</w:t>
      </w:r>
      <w:proofErr w:type="gramEnd"/>
      <w:r w:rsidRPr="00B66AD3">
        <w:rPr>
          <w:rFonts w:ascii="Times New Roman" w:hAnsi="Times New Roman" w:cs="Times New Roman"/>
        </w:rPr>
        <w:t xml:space="preserve"> samples that can indicate the likelihood of </w:t>
      </w:r>
      <w:proofErr w:type="gramStart"/>
      <w:r w:rsidRPr="00B66AD3">
        <w:rPr>
          <w:rFonts w:ascii="Times New Roman" w:hAnsi="Times New Roman" w:cs="Times New Roman"/>
        </w:rPr>
        <w:t>the cancer</w:t>
      </w:r>
      <w:proofErr w:type="gramEnd"/>
      <w:r w:rsidRPr="00B66AD3">
        <w:rPr>
          <w:rFonts w:ascii="Times New Roman" w:hAnsi="Times New Roman" w:cs="Times New Roman"/>
        </w:rPr>
        <w:t xml:space="preserve"> responding favorably to specific treatments. Among its primary benefits are minimal discomfort for the patient, absence of surgical incision requirements, and rapid recovery post-procedure. While fine needle aspiration (FNA) is generally safe, common minor side effects may include tenderness, discoloration, and minor bleeding at the puncture site. Pathologists determine whether breast cells obtained through fine-needle aspiration (FNA) are benign or malignant by scrutinizing cell morphology, cohesion, and nuclear characteristics under a microscope. In the assessment of breast FNA samples, pathologists specifically look for crucial nuclear traits such as enlarged size, irregular shape, coarse texture, and abnormal boundaries to differentiate between benign and malignant cells. Research has indicated that there is a 25% discordance rate among pathologists when diagnosing cancer, potentially resulting in misdiagnoses in up to one out of four biopsies</w:t>
      </w:r>
      <w:sdt>
        <w:sdtPr>
          <w:rPr>
            <w:rFonts w:ascii="Times New Roman" w:hAnsi="Times New Roman" w:cs="Times New Roman"/>
          </w:rPr>
          <w:id w:val="2030916432"/>
          <w:citation/>
        </w:sdtPr>
        <w:sdtContent>
          <w:r w:rsidR="00E6648D" w:rsidRPr="00B66AD3">
            <w:rPr>
              <w:rFonts w:ascii="Times New Roman" w:hAnsi="Times New Roman" w:cs="Times New Roman"/>
            </w:rPr>
            <w:fldChar w:fldCharType="begin"/>
          </w:r>
          <w:r w:rsidR="0023077B" w:rsidRPr="00B66AD3">
            <w:rPr>
              <w:rFonts w:ascii="Times New Roman" w:hAnsi="Times New Roman" w:cs="Times New Roman"/>
            </w:rPr>
            <w:instrText xml:space="preserve">CITATION Joa16 \l 1033 </w:instrText>
          </w:r>
          <w:r w:rsidR="00E6648D" w:rsidRPr="00B66AD3">
            <w:rPr>
              <w:rFonts w:ascii="Times New Roman" w:hAnsi="Times New Roman" w:cs="Times New Roman"/>
            </w:rPr>
            <w:fldChar w:fldCharType="separate"/>
          </w:r>
          <w:r w:rsidR="0023077B" w:rsidRPr="00B66AD3">
            <w:rPr>
              <w:rFonts w:ascii="Times New Roman" w:hAnsi="Times New Roman" w:cs="Times New Roman"/>
              <w:noProof/>
            </w:rPr>
            <w:t xml:space="preserve"> (Elmore, Longton, Pepe, &amp; Nelson, 2016)</w:t>
          </w:r>
          <w:r w:rsidR="00E6648D" w:rsidRPr="00B66AD3">
            <w:rPr>
              <w:rFonts w:ascii="Times New Roman" w:hAnsi="Times New Roman" w:cs="Times New Roman"/>
            </w:rPr>
            <w:fldChar w:fldCharType="end"/>
          </w:r>
        </w:sdtContent>
      </w:sdt>
      <w:r w:rsidR="00B42C24" w:rsidRPr="00B66AD3">
        <w:rPr>
          <w:rFonts w:ascii="Times New Roman" w:hAnsi="Times New Roman" w:cs="Times New Roman"/>
        </w:rPr>
        <w:t>.</w:t>
      </w:r>
      <w:r w:rsidR="006D710B" w:rsidRPr="00B66AD3">
        <w:rPr>
          <w:rFonts w:ascii="Times New Roman" w:hAnsi="Times New Roman" w:cs="Times New Roman"/>
        </w:rPr>
        <w:t xml:space="preserve"> </w:t>
      </w:r>
      <w:r w:rsidR="00923E6A" w:rsidRPr="00B66AD3">
        <w:rPr>
          <w:rFonts w:ascii="Times New Roman" w:hAnsi="Times New Roman" w:cs="Times New Roman"/>
        </w:rPr>
        <w:t>False positive diagnoses in breast cancer can lead to unnecessary invasive procedures, such as cases where women undergo disfiguring surgeries due to an incorrect cancer diagnosis, as well as receive radiation and chemotherapy without the presence of the disease. Conversely, false negatives in mammograms with prolonged intervals to surgery have been associated with larger tumor sizes and more positive lymph nodes at the time of surgery, leading to varying adverse outcomes. However, in Africa, the ratio of pathologists per capita is 1 per 1,000,000 individuals, with Ghana being one of the countries with a notable concentration of pathologists in the region</w:t>
      </w:r>
      <w:sdt>
        <w:sdtPr>
          <w:rPr>
            <w:rFonts w:ascii="Times New Roman" w:hAnsi="Times New Roman" w:cs="Times New Roman"/>
          </w:rPr>
          <w:id w:val="-623464108"/>
          <w:citation/>
        </w:sdtPr>
        <w:sdtContent>
          <w:r w:rsidR="009C22DB" w:rsidRPr="00B66AD3">
            <w:rPr>
              <w:rFonts w:ascii="Times New Roman" w:hAnsi="Times New Roman" w:cs="Times New Roman"/>
            </w:rPr>
            <w:fldChar w:fldCharType="begin"/>
          </w:r>
          <w:r w:rsidR="009C22DB" w:rsidRPr="00B66AD3">
            <w:rPr>
              <w:rFonts w:ascii="Times New Roman" w:hAnsi="Times New Roman" w:cs="Times New Roman"/>
            </w:rPr>
            <w:instrText xml:space="preserve"> CITATION Fle19 \l 1033 </w:instrText>
          </w:r>
          <w:r w:rsidR="009C22DB" w:rsidRPr="00B66AD3">
            <w:rPr>
              <w:rFonts w:ascii="Times New Roman" w:hAnsi="Times New Roman" w:cs="Times New Roman"/>
            </w:rPr>
            <w:fldChar w:fldCharType="separate"/>
          </w:r>
          <w:r w:rsidR="009C22DB" w:rsidRPr="00B66AD3">
            <w:rPr>
              <w:rFonts w:ascii="Times New Roman" w:hAnsi="Times New Roman" w:cs="Times New Roman"/>
              <w:noProof/>
            </w:rPr>
            <w:t xml:space="preserve"> (Fleming, 2019)</w:t>
          </w:r>
          <w:r w:rsidR="009C22DB" w:rsidRPr="00B66AD3">
            <w:rPr>
              <w:rFonts w:ascii="Times New Roman" w:hAnsi="Times New Roman" w:cs="Times New Roman"/>
            </w:rPr>
            <w:fldChar w:fldCharType="end"/>
          </w:r>
        </w:sdtContent>
      </w:sdt>
      <w:r w:rsidR="00F246FF" w:rsidRPr="00B66AD3">
        <w:rPr>
          <w:rFonts w:ascii="Times New Roman" w:hAnsi="Times New Roman" w:cs="Times New Roman"/>
        </w:rPr>
        <w:t xml:space="preserve">. </w:t>
      </w:r>
      <w:r w:rsidR="008D433E" w:rsidRPr="00B66AD3">
        <w:rPr>
          <w:rFonts w:ascii="Times New Roman" w:hAnsi="Times New Roman" w:cs="Times New Roman"/>
        </w:rPr>
        <w:t>Nevertheless, these circumstances necessitate improvement, and there are several measures that can be implemented to enhance the situation, including reducing reliance on a single reviewer for ambiguous cases, expanding training opportunities and distributing expertise more effectively, and streamlining and standardizing the pre-analytical process. Computational and statistical tools can serve as triage systems and provide a second opinion to pathologists, aiding in objectifying subjective assessments, flagging borderline cases for further review, extending expertise to underserved areas, and substituting for a second reviewer when one is unavailable.</w:t>
      </w:r>
    </w:p>
    <w:p w14:paraId="26CBCD4C" w14:textId="73955ABF" w:rsidR="000D0443" w:rsidRPr="00B66AD3" w:rsidRDefault="000D0443" w:rsidP="00C15615">
      <w:pPr>
        <w:spacing w:line="360" w:lineRule="auto"/>
        <w:rPr>
          <w:rFonts w:ascii="Times New Roman" w:hAnsi="Times New Roman" w:cs="Times New Roman"/>
        </w:rPr>
      </w:pPr>
      <w:r w:rsidRPr="00B66AD3">
        <w:rPr>
          <w:rFonts w:ascii="Times New Roman" w:hAnsi="Times New Roman" w:cs="Times New Roman"/>
        </w:rPr>
        <w:t xml:space="preserve">Breast cancer poses a significant global health issue, with a disproportionate impact on women in sub-Saharan Africa where there are notable differences in clinical presentation, diagnostic resources, and outcomes compared to high-income regions. In Africa, breast cancer is currently the most frequently diagnosed cancer overall, with an age-adjusted incidence rate of 41.4 per </w:t>
      </w:r>
      <w:r w:rsidRPr="00B66AD3">
        <w:rPr>
          <w:rFonts w:ascii="Times New Roman" w:hAnsi="Times New Roman" w:cs="Times New Roman"/>
        </w:rPr>
        <w:lastRenderedPageBreak/>
        <w:t xml:space="preserve">100,000 in 2024, leading to 225,435 new cases annually among African women, representing 32.3 percent of all cancer diagnoses in women and making it the predominant cancer type on the continent </w:t>
      </w:r>
      <w:sdt>
        <w:sdtPr>
          <w:rPr>
            <w:rFonts w:ascii="Times New Roman" w:hAnsi="Times New Roman" w:cs="Times New Roman"/>
          </w:rPr>
          <w:id w:val="-339931156"/>
          <w:citation/>
        </w:sdtPr>
        <w:sdtContent>
          <w:r w:rsidR="009166D7" w:rsidRPr="00B66AD3">
            <w:rPr>
              <w:rFonts w:ascii="Times New Roman" w:hAnsi="Times New Roman" w:cs="Times New Roman"/>
            </w:rPr>
            <w:fldChar w:fldCharType="begin"/>
          </w:r>
          <w:r w:rsidR="009166D7" w:rsidRPr="00B66AD3">
            <w:rPr>
              <w:rFonts w:ascii="Times New Roman" w:hAnsi="Times New Roman" w:cs="Times New Roman"/>
            </w:rPr>
            <w:instrText xml:space="preserve"> CITATION IAR24 \l 1033 </w:instrText>
          </w:r>
          <w:r w:rsidR="009166D7" w:rsidRPr="00B66AD3">
            <w:rPr>
              <w:rFonts w:ascii="Times New Roman" w:hAnsi="Times New Roman" w:cs="Times New Roman"/>
            </w:rPr>
            <w:fldChar w:fldCharType="separate"/>
          </w:r>
          <w:r w:rsidR="009166D7" w:rsidRPr="00B66AD3">
            <w:rPr>
              <w:rFonts w:ascii="Times New Roman" w:hAnsi="Times New Roman" w:cs="Times New Roman"/>
              <w:noProof/>
            </w:rPr>
            <w:t>(IARC-WHO, 2024)</w:t>
          </w:r>
          <w:r w:rsidR="009166D7" w:rsidRPr="00B66AD3">
            <w:rPr>
              <w:rFonts w:ascii="Times New Roman" w:hAnsi="Times New Roman" w:cs="Times New Roman"/>
            </w:rPr>
            <w:fldChar w:fldCharType="end"/>
          </w:r>
        </w:sdtContent>
      </w:sdt>
      <w:r w:rsidR="00A67CF6" w:rsidRPr="00B66AD3">
        <w:rPr>
          <w:rFonts w:ascii="Times New Roman" w:hAnsi="Times New Roman" w:cs="Times New Roman"/>
        </w:rPr>
        <w:t xml:space="preserve">. </w:t>
      </w:r>
      <w:r w:rsidRPr="00B66AD3">
        <w:rPr>
          <w:rFonts w:ascii="Times New Roman" w:hAnsi="Times New Roman" w:cs="Times New Roman"/>
        </w:rPr>
        <w:t>In Ghana, this trend is even more pronounced, as breast cancer ranks as the most prevalent cancer in the country, with an age-adjusted incidence rate of 40.5 per 100,000 and a mortality rate of 20.5 per 100,000. Consequently, approximately half of Ghanaian women diagnosed with breast cancer succumb to the disease, resulting in a considerably higher mortality to incidence ratio compared to countries with higher income levels like Australia, where mortality rates are significantly lower than incidence rates</w:t>
      </w:r>
      <w:sdt>
        <w:sdtPr>
          <w:rPr>
            <w:rFonts w:ascii="Times New Roman" w:hAnsi="Times New Roman" w:cs="Times New Roman"/>
          </w:rPr>
          <w:id w:val="-1360574946"/>
          <w:citation/>
        </w:sdtPr>
        <w:sdtContent>
          <w:r w:rsidR="00E7199B" w:rsidRPr="00B66AD3">
            <w:rPr>
              <w:rFonts w:ascii="Times New Roman" w:hAnsi="Times New Roman" w:cs="Times New Roman"/>
            </w:rPr>
            <w:fldChar w:fldCharType="begin"/>
          </w:r>
          <w:r w:rsidR="00E7199B" w:rsidRPr="00B66AD3">
            <w:rPr>
              <w:rFonts w:ascii="Times New Roman" w:hAnsi="Times New Roman" w:cs="Times New Roman"/>
            </w:rPr>
            <w:instrText xml:space="preserve"> CITATION IAR24 \l 1033 </w:instrText>
          </w:r>
          <w:r w:rsidR="00E7199B" w:rsidRPr="00B66AD3">
            <w:rPr>
              <w:rFonts w:ascii="Times New Roman" w:hAnsi="Times New Roman" w:cs="Times New Roman"/>
            </w:rPr>
            <w:fldChar w:fldCharType="separate"/>
          </w:r>
          <w:r w:rsidR="00E7199B" w:rsidRPr="00B66AD3">
            <w:rPr>
              <w:rFonts w:ascii="Times New Roman" w:hAnsi="Times New Roman" w:cs="Times New Roman"/>
              <w:noProof/>
            </w:rPr>
            <w:t xml:space="preserve"> (IARC-WHO, 2024)</w:t>
          </w:r>
          <w:r w:rsidR="00E7199B" w:rsidRPr="00B66AD3">
            <w:rPr>
              <w:rFonts w:ascii="Times New Roman" w:hAnsi="Times New Roman" w:cs="Times New Roman"/>
            </w:rPr>
            <w:fldChar w:fldCharType="end"/>
          </w:r>
        </w:sdtContent>
      </w:sdt>
      <w:r w:rsidR="000138B7" w:rsidRPr="00B66AD3">
        <w:rPr>
          <w:rFonts w:ascii="Times New Roman" w:hAnsi="Times New Roman" w:cs="Times New Roman"/>
        </w:rPr>
        <w:t>.</w:t>
      </w:r>
    </w:p>
    <w:p w14:paraId="738FB6BF" w14:textId="77777777" w:rsidR="000D0443" w:rsidRPr="00B66AD3" w:rsidRDefault="000D0443" w:rsidP="00C15615">
      <w:pPr>
        <w:spacing w:line="360" w:lineRule="auto"/>
        <w:rPr>
          <w:rFonts w:ascii="Times New Roman" w:hAnsi="Times New Roman" w:cs="Times New Roman"/>
        </w:rPr>
      </w:pPr>
    </w:p>
    <w:p w14:paraId="0AC1A22B" w14:textId="3DFEE0AE" w:rsidR="002E3407" w:rsidRPr="00B66AD3" w:rsidRDefault="000D0443" w:rsidP="00C15615">
      <w:pPr>
        <w:spacing w:line="360" w:lineRule="auto"/>
        <w:rPr>
          <w:rFonts w:ascii="Times New Roman" w:hAnsi="Times New Roman" w:cs="Times New Roman"/>
        </w:rPr>
      </w:pPr>
      <w:r w:rsidRPr="00B66AD3">
        <w:rPr>
          <w:rFonts w:ascii="Times New Roman" w:hAnsi="Times New Roman" w:cs="Times New Roman"/>
        </w:rPr>
        <w:t>Various clinical characteristics set apart breast cancer in African women from the global average. Notably, African women tend to be diagnosed at a younger age, with a median age at diagnosis of around 45 to 50 years, in contrast to 60 to 63 years in Europe and North America. This age difference influences the aggressiveness of the disease, available treatment options, and years of life lost</w:t>
      </w:r>
      <w:sdt>
        <w:sdtPr>
          <w:rPr>
            <w:rFonts w:ascii="Times New Roman" w:hAnsi="Times New Roman" w:cs="Times New Roman"/>
          </w:rPr>
          <w:id w:val="2007475322"/>
          <w:citation/>
        </w:sdtPr>
        <w:sdtContent>
          <w:r w:rsidR="000138B7" w:rsidRPr="00B66AD3">
            <w:rPr>
              <w:rFonts w:ascii="Times New Roman" w:hAnsi="Times New Roman" w:cs="Times New Roman"/>
            </w:rPr>
            <w:fldChar w:fldCharType="begin"/>
          </w:r>
          <w:r w:rsidR="000138B7" w:rsidRPr="00B66AD3">
            <w:rPr>
              <w:rFonts w:ascii="Times New Roman" w:hAnsi="Times New Roman" w:cs="Times New Roman"/>
            </w:rPr>
            <w:instrText xml:space="preserve"> CITATION IAR24 \l 1033 </w:instrText>
          </w:r>
          <w:r w:rsidR="000138B7" w:rsidRPr="00B66AD3">
            <w:rPr>
              <w:rFonts w:ascii="Times New Roman" w:hAnsi="Times New Roman" w:cs="Times New Roman"/>
            </w:rPr>
            <w:fldChar w:fldCharType="separate"/>
          </w:r>
          <w:r w:rsidR="000138B7" w:rsidRPr="00B66AD3">
            <w:rPr>
              <w:rFonts w:ascii="Times New Roman" w:hAnsi="Times New Roman" w:cs="Times New Roman"/>
              <w:noProof/>
            </w:rPr>
            <w:t xml:space="preserve"> (IARC-WHO, 2024)</w:t>
          </w:r>
          <w:r w:rsidR="000138B7" w:rsidRPr="00B66AD3">
            <w:rPr>
              <w:rFonts w:ascii="Times New Roman" w:hAnsi="Times New Roman" w:cs="Times New Roman"/>
            </w:rPr>
            <w:fldChar w:fldCharType="end"/>
          </w:r>
        </w:sdtContent>
      </w:sdt>
      <w:r w:rsidRPr="00B66AD3">
        <w:rPr>
          <w:rFonts w:ascii="Times New Roman" w:hAnsi="Times New Roman" w:cs="Times New Roman"/>
        </w:rPr>
        <w:t>. Additionally, a significant portion of Ghanaian women are diagnosed at advanced stages of the disease, when treatment choices are restricted, leading to diminished survival rates (Foerster et al., 2021). The molecular makeup of breast cancer in African women also diverges from the global average, with an estimated 30 to 40 percent of Ghanaian cases being triple negative, a particularly aggressive subtype associated with West African genetic heritage, in contrast to only 10 to 15 percent in high-income nations. These clinical differences are exacerbated by a severe shortage of well-trained pathologists in Ghana and other African contexts, where laboratory facilities are mainly concentrated in a few urban areas, leaving rural populations underserved</w:t>
      </w:r>
      <w:r w:rsidR="005934F7" w:rsidRPr="00B66AD3">
        <w:rPr>
          <w:rFonts w:ascii="Times New Roman" w:hAnsi="Times New Roman" w:cs="Times New Roman"/>
        </w:rPr>
        <w:t>.</w:t>
      </w:r>
      <w:r w:rsidRPr="00B66AD3">
        <w:rPr>
          <w:rFonts w:ascii="Times New Roman" w:hAnsi="Times New Roman" w:cs="Times New Roman"/>
        </w:rPr>
        <w:t xml:space="preserve"> The collective impact of early onset, late-stage diagnosis, aggressive subtypes, and limited diagnostic capabilities underscores the urgent requirement for accessible, interpretable, and computationally efficient diagnostic tools that can supplement pathologists' assessments in resource-constrained environments.</w:t>
      </w:r>
      <w:r w:rsidR="000F5CC2" w:rsidRPr="00B66AD3">
        <w:rPr>
          <w:rFonts w:ascii="Times New Roman" w:hAnsi="Times New Roman" w:cs="Times New Roman"/>
        </w:rPr>
        <w:t xml:space="preserve"> </w:t>
      </w:r>
      <w:r w:rsidR="0077491B" w:rsidRPr="00B66AD3">
        <w:rPr>
          <w:rFonts w:ascii="Times New Roman" w:hAnsi="Times New Roman" w:cs="Times New Roman"/>
        </w:rPr>
        <w:t>Statistical classification methods can complement pathologists’ judgement. In Ghana, this is uniquely valuable as it eases severe specialist shortages, speeds up cancer diagnoses</w:t>
      </w:r>
      <w:r w:rsidR="00366D8D" w:rsidRPr="00B66AD3">
        <w:rPr>
          <w:rFonts w:ascii="Times New Roman" w:hAnsi="Times New Roman" w:cs="Times New Roman"/>
        </w:rPr>
        <w:t>,</w:t>
      </w:r>
      <w:r w:rsidR="0077491B" w:rsidRPr="00B66AD3">
        <w:rPr>
          <w:rFonts w:ascii="Times New Roman" w:hAnsi="Times New Roman" w:cs="Times New Roman"/>
        </w:rPr>
        <w:t xml:space="preserve"> and expands </w:t>
      </w:r>
      <w:r w:rsidR="00366D8D" w:rsidRPr="00B66AD3">
        <w:rPr>
          <w:rFonts w:ascii="Times New Roman" w:hAnsi="Times New Roman" w:cs="Times New Roman"/>
        </w:rPr>
        <w:t>expert-level</w:t>
      </w:r>
      <w:r w:rsidR="0077491B" w:rsidRPr="00B66AD3">
        <w:rPr>
          <w:rFonts w:ascii="Times New Roman" w:hAnsi="Times New Roman" w:cs="Times New Roman"/>
        </w:rPr>
        <w:t xml:space="preserve"> care to regional hospitals. Our </w:t>
      </w:r>
      <w:r w:rsidR="00366D8D" w:rsidRPr="00B66AD3">
        <w:rPr>
          <w:rFonts w:ascii="Times New Roman" w:hAnsi="Times New Roman" w:cs="Times New Roman"/>
        </w:rPr>
        <w:t>project’s</w:t>
      </w:r>
      <w:r w:rsidR="0077491B" w:rsidRPr="00B66AD3">
        <w:rPr>
          <w:rFonts w:ascii="Times New Roman" w:hAnsi="Times New Roman" w:cs="Times New Roman"/>
        </w:rPr>
        <w:t xml:space="preserve"> approach fits this perfectly. </w:t>
      </w:r>
      <w:r w:rsidR="00366D8D" w:rsidRPr="00B66AD3">
        <w:rPr>
          <w:rFonts w:ascii="Times New Roman" w:hAnsi="Times New Roman" w:cs="Times New Roman"/>
        </w:rPr>
        <w:t xml:space="preserve">Logistic regression and comparable interpretable models allow a clinician to </w:t>
      </w:r>
      <w:r w:rsidR="0077491B" w:rsidRPr="00B66AD3">
        <w:rPr>
          <w:rFonts w:ascii="Times New Roman" w:hAnsi="Times New Roman" w:cs="Times New Roman"/>
        </w:rPr>
        <w:t>see which features drove a classification</w:t>
      </w:r>
      <w:r w:rsidR="00366D8D" w:rsidRPr="00B66AD3">
        <w:rPr>
          <w:rFonts w:ascii="Times New Roman" w:hAnsi="Times New Roman" w:cs="Times New Roman"/>
        </w:rPr>
        <w:t>;</w:t>
      </w:r>
      <w:r w:rsidR="0077491B" w:rsidRPr="00B66AD3">
        <w:rPr>
          <w:rFonts w:ascii="Times New Roman" w:hAnsi="Times New Roman" w:cs="Times New Roman"/>
        </w:rPr>
        <w:t xml:space="preserve"> minimum feature set analysis</w:t>
      </w:r>
      <w:r w:rsidR="007A1134" w:rsidRPr="00B66AD3">
        <w:rPr>
          <w:rFonts w:ascii="Times New Roman" w:hAnsi="Times New Roman" w:cs="Times New Roman"/>
        </w:rPr>
        <w:t xml:space="preserve"> means the tool could plausibly work with cheaper equipment rather </w:t>
      </w:r>
      <w:r w:rsidR="007A1134" w:rsidRPr="00B66AD3">
        <w:rPr>
          <w:rFonts w:ascii="Times New Roman" w:hAnsi="Times New Roman" w:cs="Times New Roman"/>
        </w:rPr>
        <w:lastRenderedPageBreak/>
        <w:t xml:space="preserve">than requiring full diagnostic imaging. In addition, threshold analysis means the tool isn’t fixed to </w:t>
      </w:r>
      <w:r w:rsidR="00366D8D" w:rsidRPr="00B66AD3">
        <w:rPr>
          <w:rFonts w:ascii="Times New Roman" w:hAnsi="Times New Roman" w:cs="Times New Roman"/>
        </w:rPr>
        <w:t>a single judgement call but can be adjusted to match the risk tolerance and follow-up capacity of the setting</w:t>
      </w:r>
      <w:r w:rsidR="007A1134" w:rsidRPr="00B66AD3">
        <w:rPr>
          <w:rFonts w:ascii="Times New Roman" w:hAnsi="Times New Roman" w:cs="Times New Roman"/>
        </w:rPr>
        <w:t>.</w:t>
      </w:r>
    </w:p>
    <w:p w14:paraId="043343A4" w14:textId="6ABE676A" w:rsidR="00DB0A1B" w:rsidRPr="00B66AD3" w:rsidRDefault="005D6E6A" w:rsidP="00C15615">
      <w:pPr>
        <w:spacing w:line="360" w:lineRule="auto"/>
        <w:rPr>
          <w:rFonts w:ascii="Times New Roman" w:hAnsi="Times New Roman" w:cs="Times New Roman"/>
        </w:rPr>
      </w:pPr>
      <w:r w:rsidRPr="00B66AD3">
        <w:rPr>
          <w:rFonts w:ascii="Times New Roman" w:hAnsi="Times New Roman" w:cs="Times New Roman"/>
        </w:rPr>
        <w:t>The analysis of digital data plays a crucial role in early detection and preventive healthcare, but it is also useful for applying personalized therapies and custom patient pathways.</w:t>
      </w:r>
      <w:sdt>
        <w:sdtPr>
          <w:rPr>
            <w:rFonts w:ascii="Times New Roman" w:hAnsi="Times New Roman" w:cs="Times New Roman"/>
          </w:rPr>
          <w:id w:val="483434355"/>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Bra \l 1033 </w:instrText>
          </w:r>
          <w:r w:rsidRPr="00B66AD3">
            <w:rPr>
              <w:rFonts w:ascii="Times New Roman" w:hAnsi="Times New Roman" w:cs="Times New Roman"/>
            </w:rPr>
            <w:fldChar w:fldCharType="separate"/>
          </w:r>
          <w:r w:rsidRPr="00B66AD3">
            <w:rPr>
              <w:rFonts w:ascii="Times New Roman" w:hAnsi="Times New Roman" w:cs="Times New Roman"/>
              <w:noProof/>
            </w:rPr>
            <w:t xml:space="preserve"> (Brainteaser, n.d.)</w:t>
          </w:r>
          <w:r w:rsidRPr="00B66AD3">
            <w:rPr>
              <w:rFonts w:ascii="Times New Roman" w:hAnsi="Times New Roman" w:cs="Times New Roman"/>
            </w:rPr>
            <w:fldChar w:fldCharType="end"/>
          </w:r>
        </w:sdtContent>
      </w:sdt>
      <w:r w:rsidRPr="00B66AD3">
        <w:rPr>
          <w:rFonts w:ascii="Times New Roman" w:hAnsi="Times New Roman" w:cs="Times New Roman"/>
        </w:rPr>
        <w:t xml:space="preserve"> </w:t>
      </w:r>
      <w:r w:rsidR="00582796" w:rsidRPr="00B66AD3">
        <w:rPr>
          <w:rFonts w:ascii="Times New Roman" w:hAnsi="Times New Roman" w:cs="Times New Roman"/>
        </w:rPr>
        <w:t>In recent times, the healthcare sector has seen numerous technological advancements and the rise of data analysis, changing the way healthcare is provided. This has led to valuable insights that help healthcare providers in offering improved services to patients and caregivers, significantly enhancing disease prevention and management</w:t>
      </w:r>
      <w:r w:rsidRPr="00B66AD3">
        <w:rPr>
          <w:rFonts w:ascii="Times New Roman" w:hAnsi="Times New Roman" w:cs="Times New Roman"/>
        </w:rPr>
        <w:t xml:space="preserve">. </w:t>
      </w:r>
      <w:r w:rsidR="00582796" w:rsidRPr="00B66AD3">
        <w:rPr>
          <w:rFonts w:ascii="Times New Roman" w:hAnsi="Times New Roman" w:cs="Times New Roman"/>
        </w:rPr>
        <w:t xml:space="preserve">The great potential of digital technology in healthcare lies in leveraging this vast amount of data and utilizing advanced technology to enhance the quality of care. For classification, common statistical models include logistic regression, k-nearest neighbors (KNN), and others. Logistic regression estimates the likelihood of an event falling into a specific category. It is easily understood, beneficial for statistical reasoning, and has well-defined rules and low training requirements, making it functional even with small datasets. However, it is sensitive to outliers and assumes a linear relationship between features and outcomes. Despite the popularity of machine learning, logistic regression remains valuable because it quickly processes data, offers a straightforward benchmark for testing complex models, and complies with medical regulations. Machine learning, on the other hand, involves computers learning from data to make decisions without explicit instructions. The main types of machine learning for categorization are supervised, unsupervised, and reinforcement learning. </w:t>
      </w:r>
      <w:proofErr w:type="spellStart"/>
      <w:r w:rsidR="00582796" w:rsidRPr="00B66AD3">
        <w:rPr>
          <w:rFonts w:ascii="Times New Roman" w:hAnsi="Times New Roman" w:cs="Times New Roman"/>
        </w:rPr>
        <w:t>Ensembling</w:t>
      </w:r>
      <w:proofErr w:type="spellEnd"/>
      <w:r w:rsidR="00582796" w:rsidRPr="00B66AD3">
        <w:rPr>
          <w:rFonts w:ascii="Times New Roman" w:hAnsi="Times New Roman" w:cs="Times New Roman"/>
        </w:rPr>
        <w:t xml:space="preserve"> where multiple models are </w:t>
      </w:r>
      <w:proofErr w:type="gramStart"/>
      <w:r w:rsidR="00582796" w:rsidRPr="00B66AD3">
        <w:rPr>
          <w:rFonts w:ascii="Times New Roman" w:hAnsi="Times New Roman" w:cs="Times New Roman"/>
        </w:rPr>
        <w:t>combined,</w:t>
      </w:r>
      <w:proofErr w:type="gramEnd"/>
      <w:r w:rsidR="00582796" w:rsidRPr="00B66AD3">
        <w:rPr>
          <w:rFonts w:ascii="Times New Roman" w:hAnsi="Times New Roman" w:cs="Times New Roman"/>
        </w:rPr>
        <w:t xml:space="preserve"> reduces errors and enhances prediction stability. One effective algorithm for classification is the random forest algorithm, which aggregates decision trees to make final predictions. Machine learning excels at handling large, complex datasets, identifying intricate patterns, and automating interactions without human intervention. In medical diagnosis, understanding how a model predicts a disease is crucial for gaining trust from clinicians and ensuring patient safety. Comparing classical statistics with machine learning is essential for selecting the appropriate approach for a given problem. Feature selection is crucial in classification to eliminate irrelevant data. Methods like filter, wrapper, and embedded methods are used for feature selection, reducing variables for better understanding and helping models identify true patterns by removing noise.</w:t>
      </w:r>
    </w:p>
    <w:p w14:paraId="5F9E7653" w14:textId="2228FCC9" w:rsidR="00361FF5" w:rsidRPr="00B66AD3" w:rsidRDefault="00814687" w:rsidP="00C15615">
      <w:pPr>
        <w:spacing w:line="360" w:lineRule="auto"/>
        <w:rPr>
          <w:rFonts w:ascii="Times New Roman" w:hAnsi="Times New Roman" w:cs="Times New Roman"/>
        </w:rPr>
      </w:pPr>
      <w:r w:rsidRPr="00B66AD3">
        <w:rPr>
          <w:rFonts w:ascii="Times New Roman" w:hAnsi="Times New Roman" w:cs="Times New Roman"/>
        </w:rPr>
        <w:lastRenderedPageBreak/>
        <w:t xml:space="preserve">The data we used in this research study is sourced from the Breast Cancer Wisconsin (Diagnostic) Data Set, which was created by Dr. William H. Wolberg, in collaboration with computer scientists W. Nick Street and </w:t>
      </w:r>
      <w:proofErr w:type="spellStart"/>
      <w:r w:rsidRPr="00B66AD3">
        <w:rPr>
          <w:rFonts w:ascii="Times New Roman" w:hAnsi="Times New Roman" w:cs="Times New Roman"/>
        </w:rPr>
        <w:t>Olvi</w:t>
      </w:r>
      <w:proofErr w:type="spellEnd"/>
      <w:r w:rsidRPr="00B66AD3">
        <w:rPr>
          <w:rFonts w:ascii="Times New Roman" w:hAnsi="Times New Roman" w:cs="Times New Roman"/>
        </w:rPr>
        <w:t xml:space="preserve"> L. </w:t>
      </w:r>
      <w:sdt>
        <w:sdtPr>
          <w:rPr>
            <w:rFonts w:ascii="Times New Roman" w:hAnsi="Times New Roman" w:cs="Times New Roman"/>
          </w:rPr>
          <w:id w:val="-1958396948"/>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Kag \l 1033 </w:instrText>
          </w:r>
          <w:r w:rsidRPr="00B66AD3">
            <w:rPr>
              <w:rFonts w:ascii="Times New Roman" w:hAnsi="Times New Roman" w:cs="Times New Roman"/>
            </w:rPr>
            <w:fldChar w:fldCharType="separate"/>
          </w:r>
          <w:r w:rsidRPr="00B66AD3">
            <w:rPr>
              <w:rFonts w:ascii="Times New Roman" w:hAnsi="Times New Roman" w:cs="Times New Roman"/>
              <w:noProof/>
            </w:rPr>
            <w:t>(Kaggle, n.d.)</w:t>
          </w:r>
          <w:r w:rsidRPr="00B66AD3">
            <w:rPr>
              <w:rFonts w:ascii="Times New Roman" w:hAnsi="Times New Roman" w:cs="Times New Roman"/>
            </w:rPr>
            <w:fldChar w:fldCharType="end"/>
          </w:r>
        </w:sdtContent>
      </w:sdt>
      <w:r w:rsidRPr="00B66AD3">
        <w:rPr>
          <w:rFonts w:ascii="Times New Roman" w:hAnsi="Times New Roman" w:cs="Times New Roman"/>
        </w:rPr>
        <w:t xml:space="preserve">Mangasarian at the University of Wisconsin, Madison. The data collection period ranged from January 1989 to November 1991, with gradual additions of instances during this timeframe. The dataset was officially contributed to the UCI Machine Learning Repository on July 15, 1992. The available information does not explicitly mention the original clinical intent, except for its diagnostic purpose. If a reference is needed, indicating that fine needle aspiration was explored as a quicker, less invasive substitute for open surgical biopsy, it should be obtained from a separate source instead of being linked to this dataset description. The original data was obtained from digital images of fine needle aspirates (FNA) of breast masses, which is a minimally invasive biopsy method employed to gather cell samples from patients with breast masses at the University of Wisconsin Hospitals. These images underwent processing using image analysis techniques to calculate 30 numerical features for each sample, detailing properties of the cell nuclei. However, the specific software or algorithm utilized for feature extraction is not specified in this document and would require separate citation if necessary. Likewise, demographic details regarding the patient population (such as age range, geographical diversity beyond Wisconsin, or other characteristics) are not included in this documentation. The dataset consists of 569 samples and a total of 32 columns, including an ID field, a diagnosis label, and 30 numerical features. These 30 features are derived from 10 base measurements of cell nuclei that </w:t>
      </w:r>
      <w:proofErr w:type="gramStart"/>
      <w:r w:rsidRPr="00B66AD3">
        <w:rPr>
          <w:rFonts w:ascii="Times New Roman" w:hAnsi="Times New Roman" w:cs="Times New Roman"/>
        </w:rPr>
        <w:t>is</w:t>
      </w:r>
      <w:proofErr w:type="gramEnd"/>
      <w:r w:rsidRPr="00B66AD3">
        <w:rPr>
          <w:rFonts w:ascii="Times New Roman" w:hAnsi="Times New Roman" w:cs="Times New Roman"/>
        </w:rPr>
        <w:t xml:space="preserve"> radius, texture, perimeter, area, smoothness, compactness, concavity, concave points, symmetry, and fractal dimension, each summarized in three ways: average, standard error, and "worst" value. The diagnosis variable is coded as M for malignant and B for benign, with a distribution of 357 benign and 212 malignant cases (approximately 63%/37%), indicating a relatively balanced but not perfectly equal split. The dataset is still publicly accessible today through the UCI Machine Learning Repository, Kaggle, and directly in Python via scikit-</w:t>
      </w:r>
      <w:proofErr w:type="spellStart"/>
      <w:r w:rsidRPr="00B66AD3">
        <w:rPr>
          <w:rFonts w:ascii="Times New Roman" w:hAnsi="Times New Roman" w:cs="Times New Roman"/>
        </w:rPr>
        <w:t>learn's</w:t>
      </w:r>
      <w:proofErr w:type="spellEnd"/>
      <w:r w:rsidRPr="00B66AD3">
        <w:rPr>
          <w:rFonts w:ascii="Times New Roman" w:hAnsi="Times New Roman" w:cs="Times New Roman"/>
        </w:rPr>
        <w:t xml:space="preserve"> </w:t>
      </w:r>
      <w:proofErr w:type="spellStart"/>
      <w:r w:rsidRPr="00B66AD3">
        <w:rPr>
          <w:rFonts w:ascii="Times New Roman" w:hAnsi="Times New Roman" w:cs="Times New Roman"/>
        </w:rPr>
        <w:t>load_breast_</w:t>
      </w:r>
      <w:proofErr w:type="gramStart"/>
      <w:r w:rsidRPr="00B66AD3">
        <w:rPr>
          <w:rFonts w:ascii="Times New Roman" w:hAnsi="Times New Roman" w:cs="Times New Roman"/>
        </w:rPr>
        <w:t>cancer</w:t>
      </w:r>
      <w:proofErr w:type="spellEnd"/>
      <w:r w:rsidRPr="00B66AD3">
        <w:rPr>
          <w:rFonts w:ascii="Times New Roman" w:hAnsi="Times New Roman" w:cs="Times New Roman"/>
        </w:rPr>
        <w:t>(</w:t>
      </w:r>
      <w:proofErr w:type="gramEnd"/>
      <w:r w:rsidRPr="00B66AD3">
        <w:rPr>
          <w:rFonts w:ascii="Times New Roman" w:hAnsi="Times New Roman" w:cs="Times New Roman"/>
        </w:rPr>
        <w:t>) function. Its enduring relevance over three decades is generally attributed to its cleanliness, completeness (</w:t>
      </w:r>
      <w:proofErr w:type="gramStart"/>
      <w:r w:rsidRPr="00B66AD3">
        <w:rPr>
          <w:rFonts w:ascii="Times New Roman" w:hAnsi="Times New Roman" w:cs="Times New Roman"/>
        </w:rPr>
        <w:t>no</w:t>
      </w:r>
      <w:proofErr w:type="gramEnd"/>
      <w:r w:rsidRPr="00B66AD3">
        <w:rPr>
          <w:rFonts w:ascii="Times New Roman" w:hAnsi="Times New Roman" w:cs="Times New Roman"/>
        </w:rPr>
        <w:t xml:space="preserve"> missing data), and balance, making it easily reusable for educational purposes and comparison. It is commonly employed for model creation, feature development, visualization, and as an educational resource, backed by an active community sharing analyses and discussions on platforms like Kaggle. Nevertheless, the dataset does have notable limitations: it is over thirty years old, sourced from a </w:t>
      </w:r>
      <w:r w:rsidRPr="00B66AD3">
        <w:rPr>
          <w:rFonts w:ascii="Times New Roman" w:hAnsi="Times New Roman" w:cs="Times New Roman"/>
        </w:rPr>
        <w:lastRenderedPageBreak/>
        <w:t xml:space="preserve">single institution (University of Wisconsin Hospitals), and, despite being tagged with "Worldwide" geospatial coverage in its metadata, </w:t>
      </w:r>
      <w:proofErr w:type="gramStart"/>
      <w:r w:rsidRPr="00B66AD3">
        <w:rPr>
          <w:rFonts w:ascii="Times New Roman" w:hAnsi="Times New Roman" w:cs="Times New Roman"/>
        </w:rPr>
        <w:t>actually represents</w:t>
      </w:r>
      <w:proofErr w:type="gramEnd"/>
      <w:r w:rsidRPr="00B66AD3">
        <w:rPr>
          <w:rFonts w:ascii="Times New Roman" w:hAnsi="Times New Roman" w:cs="Times New Roman"/>
        </w:rPr>
        <w:t xml:space="preserve"> the patient population of a single U.S. hospital. The absence of an external validation set and demographic breakdown limits the assessment of generalizability. Additionally, the features are highly interconnected (e.g., radius and area), potentially causing issues of multicollinearity in modeling. Whether these constraints are acceptable depends on the specific research objectives pursued. The dataset's clear binary labeling combined with a comprehensive three-tier feature set (mean/SE/worst) makes it suitable for supervised classification, feature importance analysis, and initial visualization without extensive preprocessing.</w:t>
      </w:r>
      <w:r w:rsidR="00361FF5" w:rsidRPr="00B66AD3">
        <w:rPr>
          <w:rFonts w:ascii="Times New Roman" w:hAnsi="Times New Roman" w:cs="Times New Roman"/>
        </w:rPr>
        <w:br w:type="page"/>
      </w:r>
    </w:p>
    <w:p w14:paraId="4443E790" w14:textId="646FE988" w:rsidR="00294928" w:rsidRPr="00B66AD3" w:rsidRDefault="00294928" w:rsidP="00C15615">
      <w:pPr>
        <w:pStyle w:val="Heading2"/>
        <w:numPr>
          <w:ilvl w:val="1"/>
          <w:numId w:val="1"/>
        </w:numPr>
        <w:spacing w:line="360" w:lineRule="auto"/>
        <w:rPr>
          <w:rFonts w:ascii="Times New Roman" w:hAnsi="Times New Roman" w:cs="Times New Roman"/>
          <w:b/>
          <w:bCs/>
          <w:color w:val="auto"/>
          <w:sz w:val="36"/>
          <w:szCs w:val="36"/>
        </w:rPr>
      </w:pPr>
      <w:bookmarkStart w:id="6" w:name="_Toc242428874"/>
      <w:r w:rsidRPr="00B66AD3">
        <w:rPr>
          <w:rFonts w:ascii="Times New Roman" w:hAnsi="Times New Roman" w:cs="Times New Roman"/>
          <w:b/>
          <w:bCs/>
          <w:color w:val="auto"/>
          <w:sz w:val="36"/>
          <w:szCs w:val="36"/>
        </w:rPr>
        <w:lastRenderedPageBreak/>
        <w:t>Research Problem</w:t>
      </w:r>
      <w:bookmarkEnd w:id="6"/>
    </w:p>
    <w:p w14:paraId="19766205" w14:textId="77777777" w:rsidR="00361FF5" w:rsidRPr="00B66AD3" w:rsidRDefault="00361FF5" w:rsidP="00C15615">
      <w:pPr>
        <w:pStyle w:val="ListParagraph"/>
        <w:spacing w:line="360" w:lineRule="auto"/>
        <w:ind w:left="540"/>
        <w:rPr>
          <w:rFonts w:ascii="Times New Roman" w:hAnsi="Times New Roman" w:cs="Times New Roman"/>
        </w:rPr>
      </w:pPr>
      <w:r w:rsidRPr="00B66AD3">
        <w:rPr>
          <w:rFonts w:ascii="Times New Roman" w:hAnsi="Times New Roman" w:cs="Times New Roman"/>
        </w:rPr>
        <w:t xml:space="preserve">Most of the existing studies on the Breast Cancer Wisconsin (Diagnostic) Data Set focused on maximizing the overall accuracy through a single feature selection method or treating the thirty available features as a pool. Due to this, little attention has been given to </w:t>
      </w:r>
      <w:proofErr w:type="gramStart"/>
      <w:r w:rsidRPr="00B66AD3">
        <w:rPr>
          <w:rFonts w:ascii="Times New Roman" w:hAnsi="Times New Roman" w:cs="Times New Roman"/>
        </w:rPr>
        <w:t>whether or not</w:t>
      </w:r>
      <w:proofErr w:type="gramEnd"/>
      <w:r w:rsidRPr="00B66AD3">
        <w:rPr>
          <w:rFonts w:ascii="Times New Roman" w:hAnsi="Times New Roman" w:cs="Times New Roman"/>
        </w:rPr>
        <w:t xml:space="preserve"> the type of measurement, mean, standard error, and worst-case value carry different diagnostic </w:t>
      </w:r>
      <w:proofErr w:type="gramStart"/>
      <w:r w:rsidRPr="00B66AD3">
        <w:rPr>
          <w:rFonts w:ascii="Times New Roman" w:hAnsi="Times New Roman" w:cs="Times New Roman"/>
        </w:rPr>
        <w:t>value</w:t>
      </w:r>
      <w:proofErr w:type="gramEnd"/>
      <w:r w:rsidRPr="00B66AD3">
        <w:rPr>
          <w:rFonts w:ascii="Times New Roman" w:hAnsi="Times New Roman" w:cs="Times New Roman"/>
        </w:rPr>
        <w:t xml:space="preserve">, or to the minimum number of features required to sustain clinically acceptable performance and to the effect of the probability thresholds on clinical sensitivity. Our study focuses on addressing these gaps. We would compare the diagnostic value of the mean, standard error, and the </w:t>
      </w:r>
      <w:proofErr w:type="gramStart"/>
      <w:r w:rsidRPr="00B66AD3">
        <w:rPr>
          <w:rFonts w:ascii="Times New Roman" w:hAnsi="Times New Roman" w:cs="Times New Roman"/>
        </w:rPr>
        <w:t>worst case</w:t>
      </w:r>
      <w:proofErr w:type="gramEnd"/>
      <w:r w:rsidRPr="00B66AD3">
        <w:rPr>
          <w:rFonts w:ascii="Times New Roman" w:hAnsi="Times New Roman" w:cs="Times New Roman"/>
        </w:rPr>
        <w:t xml:space="preserve"> value. We would also identify the minimum feature set required for a reliable classification and evaluate the effect of the probability threshold on clinical sensitivity. The findings from this study we believe would contribute both to the theory on breast cancer classification and to practical considerations for developing accessible and interpretable diagnostic tool in resource limited clinical settings in Ghana.</w:t>
      </w:r>
    </w:p>
    <w:p w14:paraId="40525517" w14:textId="77777777" w:rsidR="007D72E0" w:rsidRPr="00B66AD3" w:rsidRDefault="007D72E0" w:rsidP="00C15615">
      <w:pPr>
        <w:pStyle w:val="ListParagraph"/>
        <w:spacing w:line="360" w:lineRule="auto"/>
        <w:ind w:left="540"/>
        <w:rPr>
          <w:rFonts w:ascii="Times New Roman" w:hAnsi="Times New Roman" w:cs="Times New Roman"/>
        </w:rPr>
      </w:pPr>
    </w:p>
    <w:p w14:paraId="03B70EB0" w14:textId="68DDBC60" w:rsidR="00294928" w:rsidRPr="00B66AD3" w:rsidRDefault="00C00C03" w:rsidP="00C15615">
      <w:pPr>
        <w:pStyle w:val="ListParagraph"/>
        <w:spacing w:line="360" w:lineRule="auto"/>
        <w:ind w:left="540"/>
        <w:rPr>
          <w:rFonts w:ascii="Times New Roman" w:hAnsi="Times New Roman" w:cs="Times New Roman"/>
        </w:rPr>
      </w:pPr>
      <w:r w:rsidRPr="00B66AD3">
        <w:rPr>
          <w:rFonts w:ascii="Times New Roman" w:hAnsi="Times New Roman" w:cs="Times New Roman"/>
        </w:rPr>
        <w:t xml:space="preserve">The Wisconsin Diagnostic Breast Cancer dataset has 30 </w:t>
      </w:r>
      <w:proofErr w:type="gramStart"/>
      <w:r w:rsidRPr="00B66AD3">
        <w:rPr>
          <w:rFonts w:ascii="Times New Roman" w:hAnsi="Times New Roman" w:cs="Times New Roman"/>
        </w:rPr>
        <w:t>features</w:t>
      </w:r>
      <w:proofErr w:type="gramEnd"/>
      <w:r w:rsidRPr="00B66AD3">
        <w:rPr>
          <w:rFonts w:ascii="Times New Roman" w:hAnsi="Times New Roman" w:cs="Times New Roman"/>
        </w:rPr>
        <w:t xml:space="preserve"> but they aren’t 30 independent </w:t>
      </w:r>
      <w:proofErr w:type="gramStart"/>
      <w:r w:rsidRPr="00B66AD3">
        <w:rPr>
          <w:rFonts w:ascii="Times New Roman" w:hAnsi="Times New Roman" w:cs="Times New Roman"/>
        </w:rPr>
        <w:t>features rather</w:t>
      </w:r>
      <w:proofErr w:type="gramEnd"/>
      <w:r w:rsidRPr="00B66AD3">
        <w:rPr>
          <w:rFonts w:ascii="Times New Roman" w:hAnsi="Times New Roman" w:cs="Times New Roman"/>
        </w:rPr>
        <w:t>, they represent 10 cell nucleus characteristics. They are radius, texture, and concavity, each of which is expressed through three statistical summaries; the mean, the standard error, and the worst-case value.</w:t>
      </w:r>
      <w:r w:rsidR="00493C4F" w:rsidRPr="00B66AD3">
        <w:rPr>
          <w:rFonts w:ascii="Times New Roman" w:hAnsi="Times New Roman" w:cs="Times New Roman"/>
        </w:rPr>
        <w:t xml:space="preserve"> Despite its structure, studies/projects applying feature selection to the dataset usually operate across all 30 features as one pool. For example,</w:t>
      </w:r>
      <w:r w:rsidR="0069735A" w:rsidRPr="00B66AD3">
        <w:rPr>
          <w:rFonts w:ascii="Times New Roman" w:hAnsi="Times New Roman" w:cs="Times New Roman"/>
        </w:rPr>
        <w:t xml:space="preserve"> </w:t>
      </w:r>
      <w:sdt>
        <w:sdtPr>
          <w:rPr>
            <w:rFonts w:ascii="Times New Roman" w:hAnsi="Times New Roman" w:cs="Times New Roman"/>
          </w:rPr>
          <w:id w:val="-1761058198"/>
          <w:citation/>
        </w:sdtPr>
        <w:sdtContent>
          <w:r w:rsidR="0069735A" w:rsidRPr="00B66AD3">
            <w:rPr>
              <w:rFonts w:ascii="Times New Roman" w:hAnsi="Times New Roman" w:cs="Times New Roman"/>
            </w:rPr>
            <w:fldChar w:fldCharType="begin"/>
          </w:r>
          <w:r w:rsidR="0069735A" w:rsidRPr="00B66AD3">
            <w:rPr>
              <w:rFonts w:ascii="Times New Roman" w:hAnsi="Times New Roman" w:cs="Times New Roman"/>
            </w:rPr>
            <w:instrText xml:space="preserve"> CITATION Kam24 \l 1033 </w:instrText>
          </w:r>
          <w:r w:rsidR="0069735A" w:rsidRPr="00B66AD3">
            <w:rPr>
              <w:rFonts w:ascii="Times New Roman" w:hAnsi="Times New Roman" w:cs="Times New Roman"/>
            </w:rPr>
            <w:fldChar w:fldCharType="separate"/>
          </w:r>
          <w:r w:rsidR="0069735A" w:rsidRPr="00B66AD3">
            <w:rPr>
              <w:rFonts w:ascii="Times New Roman" w:hAnsi="Times New Roman" w:cs="Times New Roman"/>
              <w:noProof/>
            </w:rPr>
            <w:t>(Karimi, Ali, &amp; Tavakkoli-Moghaddam, 2024)</w:t>
          </w:r>
          <w:r w:rsidR="0069735A" w:rsidRPr="00B66AD3">
            <w:rPr>
              <w:rFonts w:ascii="Times New Roman" w:hAnsi="Times New Roman" w:cs="Times New Roman"/>
            </w:rPr>
            <w:fldChar w:fldCharType="end"/>
          </w:r>
        </w:sdtContent>
      </w:sdt>
      <w:r w:rsidR="0069735A" w:rsidRPr="00B66AD3">
        <w:rPr>
          <w:rFonts w:ascii="Times New Roman" w:hAnsi="Times New Roman" w:cs="Times New Roman"/>
        </w:rPr>
        <w:t xml:space="preserve"> applied two feature selection algorithms across all 30 features without distinguishing whether the selected features were predominantly mean, standard error, or worst-case values.</w:t>
      </w:r>
      <w:r w:rsidR="00802D8C" w:rsidRPr="00B66AD3">
        <w:rPr>
          <w:rFonts w:ascii="Times New Roman" w:hAnsi="Times New Roman" w:cs="Times New Roman"/>
        </w:rPr>
        <w:t xml:space="preserve"> </w:t>
      </w:r>
      <w:sdt>
        <w:sdtPr>
          <w:rPr>
            <w:rFonts w:ascii="Times New Roman" w:hAnsi="Times New Roman" w:cs="Times New Roman"/>
          </w:rPr>
          <w:id w:val="1029298836"/>
          <w:citation/>
        </w:sdtPr>
        <w:sdtContent>
          <w:r w:rsidR="00802D8C" w:rsidRPr="00B66AD3">
            <w:rPr>
              <w:rFonts w:ascii="Times New Roman" w:hAnsi="Times New Roman" w:cs="Times New Roman"/>
            </w:rPr>
            <w:fldChar w:fldCharType="begin"/>
          </w:r>
          <w:r w:rsidR="00802D8C" w:rsidRPr="00B66AD3">
            <w:rPr>
              <w:rFonts w:ascii="Times New Roman" w:hAnsi="Times New Roman" w:cs="Times New Roman"/>
            </w:rPr>
            <w:instrText xml:space="preserve"> CITATION Ibr21 \l 1033 </w:instrText>
          </w:r>
          <w:r w:rsidR="00802D8C" w:rsidRPr="00B66AD3">
            <w:rPr>
              <w:rFonts w:ascii="Times New Roman" w:hAnsi="Times New Roman" w:cs="Times New Roman"/>
            </w:rPr>
            <w:fldChar w:fldCharType="separate"/>
          </w:r>
          <w:r w:rsidR="00802D8C" w:rsidRPr="00B66AD3">
            <w:rPr>
              <w:rFonts w:ascii="Times New Roman" w:hAnsi="Times New Roman" w:cs="Times New Roman"/>
              <w:noProof/>
            </w:rPr>
            <w:t>(Ibrahim, Nazir, &amp; Velastin, 2021)</w:t>
          </w:r>
          <w:r w:rsidR="00802D8C" w:rsidRPr="00B66AD3">
            <w:rPr>
              <w:rFonts w:ascii="Times New Roman" w:hAnsi="Times New Roman" w:cs="Times New Roman"/>
            </w:rPr>
            <w:fldChar w:fldCharType="end"/>
          </w:r>
        </w:sdtContent>
      </w:sdt>
      <w:r w:rsidR="00802D8C" w:rsidRPr="00B66AD3">
        <w:rPr>
          <w:rFonts w:ascii="Times New Roman" w:hAnsi="Times New Roman" w:cs="Times New Roman"/>
        </w:rPr>
        <w:t xml:space="preserve"> also has a similar approach. As a result, no study has systematically compared the diagnostic value of these three summary types as distinct groups. </w:t>
      </w:r>
      <w:r w:rsidR="00B86069" w:rsidRPr="00B66AD3">
        <w:rPr>
          <w:rFonts w:ascii="Times New Roman" w:hAnsi="Times New Roman" w:cs="Times New Roman"/>
        </w:rPr>
        <w:t xml:space="preserve">There is a difference between a study including worst-case features in a selected subset and systematically testing whether the worst-case features as a group outperform </w:t>
      </w:r>
      <w:r w:rsidR="006540CD" w:rsidRPr="00B66AD3">
        <w:rPr>
          <w:rFonts w:ascii="Times New Roman" w:hAnsi="Times New Roman" w:cs="Times New Roman"/>
        </w:rPr>
        <w:t xml:space="preserve">the </w:t>
      </w:r>
      <w:r w:rsidR="00B86069" w:rsidRPr="00B66AD3">
        <w:rPr>
          <w:rFonts w:ascii="Times New Roman" w:hAnsi="Times New Roman" w:cs="Times New Roman"/>
        </w:rPr>
        <w:t xml:space="preserve">mean or standard error as a group. </w:t>
      </w:r>
      <w:r w:rsidR="006540CD" w:rsidRPr="00B66AD3">
        <w:rPr>
          <w:rFonts w:ascii="Times New Roman" w:hAnsi="Times New Roman" w:cs="Times New Roman"/>
        </w:rPr>
        <w:t xml:space="preserve">The omission is significant because the three summary types are not interchangeable in their biological meaning. The </w:t>
      </w:r>
      <w:proofErr w:type="gramStart"/>
      <w:r w:rsidR="006540CD" w:rsidRPr="00B66AD3">
        <w:rPr>
          <w:rFonts w:ascii="Times New Roman" w:hAnsi="Times New Roman" w:cs="Times New Roman"/>
        </w:rPr>
        <w:t>mean</w:t>
      </w:r>
      <w:proofErr w:type="gramEnd"/>
      <w:r w:rsidR="006540CD" w:rsidRPr="00B66AD3">
        <w:rPr>
          <w:rFonts w:ascii="Times New Roman" w:hAnsi="Times New Roman" w:cs="Times New Roman"/>
        </w:rPr>
        <w:t xml:space="preserve"> describes the average characteristic of cells within a sample, standard error values capture variability among </w:t>
      </w:r>
      <w:proofErr w:type="gramStart"/>
      <w:r w:rsidR="006540CD" w:rsidRPr="00B66AD3">
        <w:rPr>
          <w:rFonts w:ascii="Times New Roman" w:hAnsi="Times New Roman" w:cs="Times New Roman"/>
        </w:rPr>
        <w:t>cells</w:t>
      </w:r>
      <w:proofErr w:type="gramEnd"/>
      <w:r w:rsidR="006540CD" w:rsidRPr="00B66AD3">
        <w:rPr>
          <w:rFonts w:ascii="Times New Roman" w:hAnsi="Times New Roman" w:cs="Times New Roman"/>
        </w:rPr>
        <w:t xml:space="preserve"> and the </w:t>
      </w:r>
      <w:r w:rsidR="006540CD" w:rsidRPr="00B66AD3">
        <w:rPr>
          <w:rFonts w:ascii="Times New Roman" w:hAnsi="Times New Roman" w:cs="Times New Roman"/>
        </w:rPr>
        <w:lastRenderedPageBreak/>
        <w:t xml:space="preserve">worst-case values reflect the most extreme or abnormal cell present. The worst-case values may plausibly carry </w:t>
      </w:r>
      <w:proofErr w:type="gramStart"/>
      <w:r w:rsidR="006540CD" w:rsidRPr="00B66AD3">
        <w:rPr>
          <w:rFonts w:ascii="Times New Roman" w:hAnsi="Times New Roman" w:cs="Times New Roman"/>
        </w:rPr>
        <w:t>the</w:t>
      </w:r>
      <w:proofErr w:type="gramEnd"/>
      <w:r w:rsidR="006540CD" w:rsidRPr="00B66AD3">
        <w:rPr>
          <w:rFonts w:ascii="Times New Roman" w:hAnsi="Times New Roman" w:cs="Times New Roman"/>
        </w:rPr>
        <w:t xml:space="preserve"> stronger diagnostic signal than the mean values. This hypothesis has not been tested though. But if one feature type </w:t>
      </w:r>
      <w:r w:rsidR="00F50ABC" w:rsidRPr="00B66AD3">
        <w:rPr>
          <w:rFonts w:ascii="Times New Roman" w:hAnsi="Times New Roman" w:cs="Times New Roman"/>
        </w:rPr>
        <w:t>consistently outperforms the others, this would have a direct implication for</w:t>
      </w:r>
      <w:r w:rsidR="006540CD" w:rsidRPr="00B66AD3">
        <w:rPr>
          <w:rFonts w:ascii="Times New Roman" w:hAnsi="Times New Roman" w:cs="Times New Roman"/>
        </w:rPr>
        <w:t xml:space="preserve"> which cellular characteristic the pathological </w:t>
      </w:r>
      <w:r w:rsidR="00F50ABC" w:rsidRPr="00B66AD3">
        <w:rPr>
          <w:rFonts w:ascii="Times New Roman" w:hAnsi="Times New Roman" w:cs="Times New Roman"/>
        </w:rPr>
        <w:t>examination should pay closest attention to.</w:t>
      </w:r>
    </w:p>
    <w:p w14:paraId="4EE4CE9D" w14:textId="77777777" w:rsidR="00F50ABC" w:rsidRPr="00B66AD3" w:rsidRDefault="00F50ABC" w:rsidP="00C15615">
      <w:pPr>
        <w:pStyle w:val="ListParagraph"/>
        <w:spacing w:line="360" w:lineRule="auto"/>
        <w:ind w:left="540"/>
        <w:rPr>
          <w:rFonts w:ascii="Times New Roman" w:hAnsi="Times New Roman" w:cs="Times New Roman"/>
        </w:rPr>
      </w:pPr>
    </w:p>
    <w:p w14:paraId="6FE4E413" w14:textId="610934B5" w:rsidR="00F50ABC" w:rsidRPr="00B66AD3" w:rsidRDefault="00F50ABC" w:rsidP="00C15615">
      <w:pPr>
        <w:pStyle w:val="ListParagraph"/>
        <w:spacing w:line="360" w:lineRule="auto"/>
        <w:ind w:left="540"/>
        <w:rPr>
          <w:rFonts w:ascii="Times New Roman" w:hAnsi="Times New Roman" w:cs="Times New Roman"/>
        </w:rPr>
      </w:pPr>
      <w:r w:rsidRPr="00B66AD3">
        <w:rPr>
          <w:rFonts w:ascii="Times New Roman" w:hAnsi="Times New Roman" w:cs="Times New Roman"/>
        </w:rPr>
        <w:t>A classification threshold is the specific scalar value used to convert the continuous probability outputs of a model into discrete class label</w:t>
      </w:r>
      <w:r w:rsidR="00972F3D" w:rsidRPr="00B66AD3">
        <w:rPr>
          <w:rFonts w:ascii="Times New Roman" w:hAnsi="Times New Roman" w:cs="Times New Roman"/>
        </w:rPr>
        <w:t>s</w:t>
      </w:r>
      <w:sdt>
        <w:sdtPr>
          <w:rPr>
            <w:rFonts w:ascii="Times New Roman" w:hAnsi="Times New Roman" w:cs="Times New Roman"/>
          </w:rPr>
          <w:id w:val="84192479"/>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Yas26 \l 1033 </w:instrText>
          </w:r>
          <w:r w:rsidRPr="00B66AD3">
            <w:rPr>
              <w:rFonts w:ascii="Times New Roman" w:hAnsi="Times New Roman" w:cs="Times New Roman"/>
            </w:rPr>
            <w:fldChar w:fldCharType="separate"/>
          </w:r>
          <w:r w:rsidRPr="00B66AD3">
            <w:rPr>
              <w:rFonts w:ascii="Times New Roman" w:hAnsi="Times New Roman" w:cs="Times New Roman"/>
              <w:noProof/>
            </w:rPr>
            <w:t xml:space="preserve"> (M, 2026)</w:t>
          </w:r>
          <w:r w:rsidRPr="00B66AD3">
            <w:rPr>
              <w:rFonts w:ascii="Times New Roman" w:hAnsi="Times New Roman" w:cs="Times New Roman"/>
            </w:rPr>
            <w:fldChar w:fldCharType="end"/>
          </w:r>
        </w:sdtContent>
      </w:sdt>
      <w:r w:rsidR="00972F3D" w:rsidRPr="00B66AD3">
        <w:rPr>
          <w:rFonts w:ascii="Times New Roman" w:hAnsi="Times New Roman" w:cs="Times New Roman"/>
        </w:rPr>
        <w:t xml:space="preserve">. In our </w:t>
      </w:r>
      <w:proofErr w:type="gramStart"/>
      <w:r w:rsidR="00972F3D" w:rsidRPr="00B66AD3">
        <w:rPr>
          <w:rFonts w:ascii="Times New Roman" w:hAnsi="Times New Roman" w:cs="Times New Roman"/>
        </w:rPr>
        <w:t xml:space="preserve">case,  </w:t>
      </w:r>
      <w:r w:rsidR="00CB43F2" w:rsidRPr="00B66AD3">
        <w:rPr>
          <w:rFonts w:ascii="Times New Roman" w:hAnsi="Times New Roman" w:cs="Times New Roman"/>
        </w:rPr>
        <w:t>the</w:t>
      </w:r>
      <w:proofErr w:type="gramEnd"/>
      <w:r w:rsidR="00CB43F2" w:rsidRPr="00B66AD3">
        <w:rPr>
          <w:rFonts w:ascii="Times New Roman" w:hAnsi="Times New Roman" w:cs="Times New Roman"/>
        </w:rPr>
        <w:t xml:space="preserve"> classification threshold would determine the probability value above which a model’s prediction is classified as malignant(M) rather than benign. Most classification studies adopt a default threshold of 0.5, the natural midpoint of a probability scale.</w:t>
      </w:r>
      <w:r w:rsidR="008E14B2" w:rsidRPr="00B66AD3">
        <w:rPr>
          <w:rFonts w:ascii="Times New Roman" w:hAnsi="Times New Roman" w:cs="Times New Roman"/>
        </w:rPr>
        <w:t xml:space="preserve"> Most of the existing studies applying classification models to the Wisconsin dataset typically use the default without examining how the metrics shift across a range of thresholds</w:t>
      </w:r>
      <w:sdt>
        <w:sdtPr>
          <w:rPr>
            <w:rFonts w:ascii="Times New Roman" w:hAnsi="Times New Roman" w:cs="Times New Roman"/>
          </w:rPr>
          <w:id w:val="1466078848"/>
          <w:citation/>
        </w:sdtPr>
        <w:sdtContent>
          <w:r w:rsidR="008E14B2" w:rsidRPr="00B66AD3">
            <w:rPr>
              <w:rFonts w:ascii="Times New Roman" w:hAnsi="Times New Roman" w:cs="Times New Roman"/>
            </w:rPr>
            <w:fldChar w:fldCharType="begin"/>
          </w:r>
          <w:r w:rsidR="008E14B2" w:rsidRPr="00B66AD3">
            <w:rPr>
              <w:rFonts w:ascii="Times New Roman" w:hAnsi="Times New Roman" w:cs="Times New Roman"/>
            </w:rPr>
            <w:instrText xml:space="preserve"> CITATION Kam24 \l 1033 </w:instrText>
          </w:r>
          <w:r w:rsidR="008E14B2" w:rsidRPr="00B66AD3">
            <w:rPr>
              <w:rFonts w:ascii="Times New Roman" w:hAnsi="Times New Roman" w:cs="Times New Roman"/>
            </w:rPr>
            <w:fldChar w:fldCharType="separate"/>
          </w:r>
          <w:r w:rsidR="008E14B2" w:rsidRPr="00B66AD3">
            <w:rPr>
              <w:rFonts w:ascii="Times New Roman" w:hAnsi="Times New Roman" w:cs="Times New Roman"/>
              <w:noProof/>
            </w:rPr>
            <w:t xml:space="preserve"> (Karimi, Ali, &amp; Tavakkoli-Moghaddam, 2024)</w:t>
          </w:r>
          <w:r w:rsidR="008E14B2" w:rsidRPr="00B66AD3">
            <w:rPr>
              <w:rFonts w:ascii="Times New Roman" w:hAnsi="Times New Roman" w:cs="Times New Roman"/>
            </w:rPr>
            <w:fldChar w:fldCharType="end"/>
          </w:r>
        </w:sdtContent>
      </w:sdt>
      <w:r w:rsidR="008E14B2" w:rsidRPr="00B66AD3">
        <w:rPr>
          <w:rFonts w:ascii="Times New Roman" w:hAnsi="Times New Roman" w:cs="Times New Roman"/>
        </w:rPr>
        <w:t xml:space="preserve">. </w:t>
      </w:r>
      <w:r w:rsidR="00F63AE3" w:rsidRPr="00B66AD3">
        <w:rPr>
          <w:rFonts w:ascii="Times New Roman" w:hAnsi="Times New Roman" w:cs="Times New Roman"/>
        </w:rPr>
        <w:t xml:space="preserve"> In cancer screening, this omission carries significance as the consequences of different types of errors are not the same. A false negative is a missed malignant diagnosis, and the consequence of this is delayed treatment during a period when the disease is typically most treatable. A false positive, however, leads to unnecessary follow-up testing, patient anxiety, and additional cost. </w:t>
      </w:r>
      <w:r w:rsidR="00656BDB" w:rsidRPr="00B66AD3">
        <w:rPr>
          <w:rFonts w:ascii="Times New Roman" w:hAnsi="Times New Roman" w:cs="Times New Roman"/>
        </w:rPr>
        <w:t xml:space="preserve">This concern is compounded by the dataset’s class distribution of 357 benign and 212 malignant cases which is 62.7% and 37.3% respectively, where a model could report high overall accuracy while still failing to detect a meaningful proportion of malignant cases. So, systematically examining how the sensitivity and specificity shift across a range of thresholds would allow the identification of a threshold that better </w:t>
      </w:r>
      <w:r w:rsidR="00221A43" w:rsidRPr="00B66AD3">
        <w:rPr>
          <w:rFonts w:ascii="Times New Roman" w:hAnsi="Times New Roman" w:cs="Times New Roman"/>
        </w:rPr>
        <w:t>reflects the clinical priority of minimizing missed cancer diagnoses.</w:t>
      </w:r>
    </w:p>
    <w:p w14:paraId="32815C42" w14:textId="77777777" w:rsidR="00221A43" w:rsidRPr="00B66AD3" w:rsidRDefault="00221A43" w:rsidP="00C15615">
      <w:pPr>
        <w:pStyle w:val="ListParagraph"/>
        <w:spacing w:line="360" w:lineRule="auto"/>
        <w:ind w:left="540"/>
        <w:rPr>
          <w:rFonts w:ascii="Times New Roman" w:hAnsi="Times New Roman" w:cs="Times New Roman"/>
        </w:rPr>
      </w:pPr>
    </w:p>
    <w:p w14:paraId="1D6A7A94" w14:textId="795F6099" w:rsidR="00221A43" w:rsidRPr="00B66AD3" w:rsidRDefault="00221A43" w:rsidP="00C15615">
      <w:pPr>
        <w:pStyle w:val="ListParagraph"/>
        <w:spacing w:line="360" w:lineRule="auto"/>
        <w:ind w:left="540"/>
        <w:rPr>
          <w:rFonts w:ascii="Times New Roman" w:hAnsi="Times New Roman" w:cs="Times New Roman"/>
        </w:rPr>
      </w:pPr>
      <w:r w:rsidRPr="00B66AD3">
        <w:rPr>
          <w:rFonts w:ascii="Times New Roman" w:hAnsi="Times New Roman" w:cs="Times New Roman"/>
        </w:rPr>
        <w:t xml:space="preserve">When it comes to feature selection, a related but distinct gap exists. Feature selection in the already existing Wisconsin dataset studies is driven by the goal </w:t>
      </w:r>
      <w:r w:rsidR="000F30A0" w:rsidRPr="00B66AD3">
        <w:rPr>
          <w:rFonts w:ascii="Times New Roman" w:hAnsi="Times New Roman" w:cs="Times New Roman"/>
        </w:rPr>
        <w:t xml:space="preserve">of maximizing predictive accuracy, rather than by the goal of minimizing the number of features required to sustain acceptable performance. </w:t>
      </w:r>
      <w:r w:rsidR="0031549C" w:rsidRPr="00B66AD3">
        <w:rPr>
          <w:rFonts w:ascii="Times New Roman" w:hAnsi="Times New Roman" w:cs="Times New Roman"/>
        </w:rPr>
        <w:t xml:space="preserve">Studies such as </w:t>
      </w:r>
      <w:sdt>
        <w:sdtPr>
          <w:rPr>
            <w:rFonts w:ascii="Times New Roman" w:hAnsi="Times New Roman" w:cs="Times New Roman"/>
          </w:rPr>
          <w:id w:val="477270516"/>
          <w:citation/>
        </w:sdtPr>
        <w:sdtContent>
          <w:r w:rsidR="0031549C" w:rsidRPr="00B66AD3">
            <w:rPr>
              <w:rFonts w:ascii="Times New Roman" w:hAnsi="Times New Roman" w:cs="Times New Roman"/>
            </w:rPr>
            <w:fldChar w:fldCharType="begin"/>
          </w:r>
          <w:r w:rsidR="0031549C" w:rsidRPr="00B66AD3">
            <w:rPr>
              <w:rFonts w:ascii="Times New Roman" w:hAnsi="Times New Roman" w:cs="Times New Roman"/>
            </w:rPr>
            <w:instrText xml:space="preserve"> CITATION Kam24 \l 1033 </w:instrText>
          </w:r>
          <w:r w:rsidR="0031549C" w:rsidRPr="00B66AD3">
            <w:rPr>
              <w:rFonts w:ascii="Times New Roman" w:hAnsi="Times New Roman" w:cs="Times New Roman"/>
            </w:rPr>
            <w:fldChar w:fldCharType="separate"/>
          </w:r>
          <w:r w:rsidR="0031549C" w:rsidRPr="00B66AD3">
            <w:rPr>
              <w:rFonts w:ascii="Times New Roman" w:hAnsi="Times New Roman" w:cs="Times New Roman"/>
              <w:noProof/>
            </w:rPr>
            <w:t>(Karimi, Ali, &amp; Tavakkoli-Moghaddam, 2024)</w:t>
          </w:r>
          <w:r w:rsidR="0031549C" w:rsidRPr="00B66AD3">
            <w:rPr>
              <w:rFonts w:ascii="Times New Roman" w:hAnsi="Times New Roman" w:cs="Times New Roman"/>
            </w:rPr>
            <w:fldChar w:fldCharType="end"/>
          </w:r>
        </w:sdtContent>
      </w:sdt>
      <w:r w:rsidR="0031549C" w:rsidRPr="00B66AD3">
        <w:rPr>
          <w:rFonts w:ascii="Times New Roman" w:hAnsi="Times New Roman" w:cs="Times New Roman"/>
        </w:rPr>
        <w:t xml:space="preserve"> report the accuracy achieved by their selected features subsets but do not explicitly investigate the minimum features at which performance remains clinically acceptable. This </w:t>
      </w:r>
      <w:r w:rsidR="0031549C" w:rsidRPr="00B66AD3">
        <w:rPr>
          <w:rFonts w:ascii="Times New Roman" w:hAnsi="Times New Roman" w:cs="Times New Roman"/>
        </w:rPr>
        <w:lastRenderedPageBreak/>
        <w:t>distinction carries practical significance in resource-limited diagnostic settings, where the cost, time, and equipment required to measure additional</w:t>
      </w:r>
      <w:r w:rsidR="002679C0" w:rsidRPr="00B66AD3">
        <w:rPr>
          <w:rFonts w:ascii="Times New Roman" w:hAnsi="Times New Roman" w:cs="Times New Roman"/>
        </w:rPr>
        <w:t xml:space="preserve"> features can affect the feasibility of implementing a diagnostic tool. In contexts such as Ghana, where pathology infrastructure and trained personnel remain limited, a classification approach that performs reliably with fewer measur</w:t>
      </w:r>
      <w:r w:rsidR="00C626B0" w:rsidRPr="00B66AD3">
        <w:rPr>
          <w:rFonts w:ascii="Times New Roman" w:hAnsi="Times New Roman" w:cs="Times New Roman"/>
        </w:rPr>
        <w:t>ements would be considerably more practical to implement than one requiring all 30 features.</w:t>
      </w:r>
    </w:p>
    <w:p w14:paraId="224AE837" w14:textId="77777777" w:rsidR="00C626B0" w:rsidRPr="00B66AD3" w:rsidRDefault="00C626B0" w:rsidP="00C15615">
      <w:pPr>
        <w:pStyle w:val="ListParagraph"/>
        <w:spacing w:line="360" w:lineRule="auto"/>
        <w:ind w:left="540"/>
        <w:rPr>
          <w:rFonts w:ascii="Times New Roman" w:hAnsi="Times New Roman" w:cs="Times New Roman"/>
        </w:rPr>
      </w:pPr>
    </w:p>
    <w:p w14:paraId="64A874D9" w14:textId="4ED7D68D" w:rsidR="00C626B0" w:rsidRPr="00B66AD3" w:rsidRDefault="00C626B0" w:rsidP="00C15615">
      <w:pPr>
        <w:pStyle w:val="ListParagraph"/>
        <w:spacing w:line="360" w:lineRule="auto"/>
        <w:ind w:left="540"/>
        <w:rPr>
          <w:rFonts w:ascii="Times New Roman" w:hAnsi="Times New Roman" w:cs="Times New Roman"/>
        </w:rPr>
      </w:pPr>
      <w:r w:rsidRPr="00B66AD3">
        <w:rPr>
          <w:rFonts w:ascii="Times New Roman" w:hAnsi="Times New Roman" w:cs="Times New Roman"/>
        </w:rPr>
        <w:t xml:space="preserve">Although these three problems are distinct in focus, feature type contribution, threshold appropriateness, and feature efficiency share a common thread. Each </w:t>
      </w:r>
      <w:r w:rsidR="00B66AD3" w:rsidRPr="00B66AD3">
        <w:rPr>
          <w:rFonts w:ascii="Times New Roman" w:hAnsi="Times New Roman" w:cs="Times New Roman"/>
        </w:rPr>
        <w:t>move</w:t>
      </w:r>
      <w:r w:rsidRPr="00B66AD3">
        <w:rPr>
          <w:rFonts w:ascii="Times New Roman" w:hAnsi="Times New Roman" w:cs="Times New Roman"/>
        </w:rPr>
        <w:t xml:space="preserve"> toward a more clinically grounded understanding of how such models can be made genuinely useful in practice. Addressing these gaps together allows for a more complete understanding of how nucleus measurements can inform breast cancer diagnosis, one that considers not only how accurately a model classifies a tumor but also which measurements matter most, at</w:t>
      </w:r>
      <w:r w:rsidR="00BF787C" w:rsidRPr="00B66AD3">
        <w:rPr>
          <w:rFonts w:ascii="Times New Roman" w:hAnsi="Times New Roman" w:cs="Times New Roman"/>
        </w:rPr>
        <w:t xml:space="preserve"> what thresholds its predictions should be trusted, and how few features are needed to sustain reliable performance. It is this combined research problem that this study seeks to address.</w:t>
      </w:r>
    </w:p>
    <w:p w14:paraId="084EB9EC" w14:textId="44070C5C" w:rsidR="00BF787C" w:rsidRPr="00B66AD3" w:rsidRDefault="00BF787C" w:rsidP="00C15615">
      <w:pPr>
        <w:spacing w:line="360" w:lineRule="auto"/>
        <w:rPr>
          <w:rFonts w:ascii="Times New Roman" w:hAnsi="Times New Roman" w:cs="Times New Roman"/>
        </w:rPr>
      </w:pPr>
      <w:r w:rsidRPr="00B66AD3">
        <w:rPr>
          <w:rFonts w:ascii="Times New Roman" w:hAnsi="Times New Roman" w:cs="Times New Roman"/>
        </w:rPr>
        <w:br w:type="page"/>
      </w:r>
    </w:p>
    <w:p w14:paraId="47BAAB34" w14:textId="5DE97BEB" w:rsidR="00BF787C" w:rsidRPr="00B66AD3" w:rsidRDefault="00BF787C" w:rsidP="00C15615">
      <w:pPr>
        <w:pStyle w:val="Heading2"/>
        <w:numPr>
          <w:ilvl w:val="1"/>
          <w:numId w:val="1"/>
        </w:numPr>
        <w:spacing w:line="360" w:lineRule="auto"/>
        <w:rPr>
          <w:rFonts w:ascii="Times New Roman" w:hAnsi="Times New Roman" w:cs="Times New Roman"/>
          <w:b/>
          <w:bCs/>
          <w:color w:val="auto"/>
          <w:sz w:val="36"/>
          <w:szCs w:val="36"/>
        </w:rPr>
      </w:pPr>
      <w:bookmarkStart w:id="7" w:name="_Toc242428875"/>
      <w:r w:rsidRPr="00B66AD3">
        <w:rPr>
          <w:rFonts w:ascii="Times New Roman" w:hAnsi="Times New Roman" w:cs="Times New Roman"/>
          <w:b/>
          <w:bCs/>
          <w:color w:val="auto"/>
          <w:sz w:val="36"/>
          <w:szCs w:val="36"/>
        </w:rPr>
        <w:lastRenderedPageBreak/>
        <w:t>Research Objectives</w:t>
      </w:r>
      <w:bookmarkEnd w:id="7"/>
    </w:p>
    <w:p w14:paraId="57095557" w14:textId="715079F7" w:rsidR="00BF787C" w:rsidRPr="00B66AD3" w:rsidRDefault="004012D3" w:rsidP="00C15615">
      <w:pPr>
        <w:spacing w:line="360" w:lineRule="auto"/>
        <w:rPr>
          <w:rFonts w:ascii="Times New Roman" w:hAnsi="Times New Roman" w:cs="Times New Roman"/>
        </w:rPr>
      </w:pPr>
      <w:r w:rsidRPr="00B66AD3">
        <w:rPr>
          <w:rFonts w:ascii="Times New Roman" w:hAnsi="Times New Roman" w:cs="Times New Roman"/>
        </w:rPr>
        <w:t>Guided by the research problem above, this study is designed around the following general and specific objectives. The general objective of this study is to develop and evaluate a classification system for breast cancer diagnosis using cell nucleus measurement features, with particular attention to the diagnostic contribution of</w:t>
      </w:r>
      <w:r w:rsidR="009940EE" w:rsidRPr="00B66AD3">
        <w:rPr>
          <w:rFonts w:ascii="Times New Roman" w:hAnsi="Times New Roman" w:cs="Times New Roman"/>
        </w:rPr>
        <w:t xml:space="preserve"> different feature types, the clinical appropriateness of probability thresholds, and the minimum features subset required for reliable performance. But the specific objectives we would want to achieve are:</w:t>
      </w:r>
    </w:p>
    <w:p w14:paraId="107184A9" w14:textId="5A909948" w:rsidR="009940EE" w:rsidRPr="00B66AD3" w:rsidRDefault="009940EE" w:rsidP="00C15615">
      <w:pPr>
        <w:pStyle w:val="ListParagraph"/>
        <w:numPr>
          <w:ilvl w:val="0"/>
          <w:numId w:val="3"/>
        </w:numPr>
        <w:spacing w:line="360" w:lineRule="auto"/>
        <w:rPr>
          <w:rFonts w:ascii="Times New Roman" w:hAnsi="Times New Roman" w:cs="Times New Roman"/>
        </w:rPr>
      </w:pPr>
      <w:r w:rsidRPr="00B66AD3">
        <w:rPr>
          <w:rFonts w:ascii="Times New Roman" w:hAnsi="Times New Roman" w:cs="Times New Roman"/>
        </w:rPr>
        <w:t>Conduct exploratory data analysis characterizing the distribution, group differences, and inter-correlations of cell nucleus features in the dataset.</w:t>
      </w:r>
    </w:p>
    <w:p w14:paraId="04A399B0" w14:textId="6A234049" w:rsidR="009940EE" w:rsidRPr="00B66AD3" w:rsidRDefault="009940EE" w:rsidP="00C15615">
      <w:pPr>
        <w:pStyle w:val="ListParagraph"/>
        <w:numPr>
          <w:ilvl w:val="0"/>
          <w:numId w:val="3"/>
        </w:numPr>
        <w:spacing w:line="360" w:lineRule="auto"/>
        <w:rPr>
          <w:rFonts w:ascii="Times New Roman" w:hAnsi="Times New Roman" w:cs="Times New Roman"/>
        </w:rPr>
      </w:pPr>
      <w:r w:rsidRPr="00B66AD3">
        <w:rPr>
          <w:rFonts w:ascii="Times New Roman" w:hAnsi="Times New Roman" w:cs="Times New Roman"/>
        </w:rPr>
        <w:t>Apply forward, backward, and stepwise feature selection methods to identify the most consistently predictive features.</w:t>
      </w:r>
    </w:p>
    <w:p w14:paraId="7F758587" w14:textId="6A10AC28" w:rsidR="009940EE" w:rsidRPr="00B66AD3" w:rsidRDefault="009940EE" w:rsidP="00C15615">
      <w:pPr>
        <w:pStyle w:val="ListParagraph"/>
        <w:numPr>
          <w:ilvl w:val="0"/>
          <w:numId w:val="3"/>
        </w:numPr>
        <w:spacing w:line="360" w:lineRule="auto"/>
        <w:rPr>
          <w:rFonts w:ascii="Times New Roman" w:hAnsi="Times New Roman" w:cs="Times New Roman"/>
        </w:rPr>
      </w:pPr>
      <w:r w:rsidRPr="00B66AD3">
        <w:rPr>
          <w:rFonts w:ascii="Times New Roman" w:hAnsi="Times New Roman" w:cs="Times New Roman"/>
        </w:rPr>
        <w:t>Compare the classification performance of the models trained separately on the mean, standard error, and the worst</w:t>
      </w:r>
      <w:r w:rsidR="00581367" w:rsidRPr="00B66AD3">
        <w:rPr>
          <w:rFonts w:ascii="Times New Roman" w:hAnsi="Times New Roman" w:cs="Times New Roman"/>
        </w:rPr>
        <w:t>-</w:t>
      </w:r>
      <w:r w:rsidRPr="00B66AD3">
        <w:rPr>
          <w:rFonts w:ascii="Times New Roman" w:hAnsi="Times New Roman" w:cs="Times New Roman"/>
        </w:rPr>
        <w:t>case feature subset</w:t>
      </w:r>
      <w:r w:rsidR="00461180" w:rsidRPr="00B66AD3">
        <w:rPr>
          <w:rFonts w:ascii="Times New Roman" w:hAnsi="Times New Roman" w:cs="Times New Roman"/>
        </w:rPr>
        <w:t xml:space="preserve">s, </w:t>
      </w:r>
      <w:proofErr w:type="gramStart"/>
      <w:r w:rsidR="00461180" w:rsidRPr="00B66AD3">
        <w:rPr>
          <w:rFonts w:ascii="Times New Roman" w:hAnsi="Times New Roman" w:cs="Times New Roman"/>
        </w:rPr>
        <w:t>in order to</w:t>
      </w:r>
      <w:proofErr w:type="gramEnd"/>
      <w:r w:rsidR="00461180" w:rsidRPr="00B66AD3">
        <w:rPr>
          <w:rFonts w:ascii="Times New Roman" w:hAnsi="Times New Roman" w:cs="Times New Roman"/>
        </w:rPr>
        <w:t xml:space="preserve"> determine the feature type with the strongest diagnostic signal.</w:t>
      </w:r>
    </w:p>
    <w:p w14:paraId="2E153052" w14:textId="780EED3D" w:rsidR="00461180" w:rsidRPr="00B66AD3" w:rsidRDefault="00461180" w:rsidP="00C15615">
      <w:pPr>
        <w:pStyle w:val="ListParagraph"/>
        <w:numPr>
          <w:ilvl w:val="0"/>
          <w:numId w:val="3"/>
        </w:numPr>
        <w:spacing w:line="360" w:lineRule="auto"/>
        <w:rPr>
          <w:rFonts w:ascii="Times New Roman" w:hAnsi="Times New Roman" w:cs="Times New Roman"/>
        </w:rPr>
      </w:pPr>
      <w:r w:rsidRPr="00B66AD3">
        <w:rPr>
          <w:rFonts w:ascii="Times New Roman" w:hAnsi="Times New Roman" w:cs="Times New Roman"/>
        </w:rPr>
        <w:t xml:space="preserve">Develop and compare </w:t>
      </w:r>
      <w:r w:rsidR="00C15615" w:rsidRPr="00B66AD3">
        <w:rPr>
          <w:rFonts w:ascii="Times New Roman" w:hAnsi="Times New Roman" w:cs="Times New Roman"/>
        </w:rPr>
        <w:t>three</w:t>
      </w:r>
      <w:r w:rsidRPr="00B66AD3">
        <w:rPr>
          <w:rFonts w:ascii="Times New Roman" w:hAnsi="Times New Roman" w:cs="Times New Roman"/>
        </w:rPr>
        <w:t xml:space="preserve"> classification models i.e. logistic regression, KNN,</w:t>
      </w:r>
      <w:r w:rsidR="00BD3A18" w:rsidRPr="00B66AD3">
        <w:rPr>
          <w:rFonts w:ascii="Times New Roman" w:hAnsi="Times New Roman" w:cs="Times New Roman"/>
        </w:rPr>
        <w:t xml:space="preserve"> and </w:t>
      </w:r>
      <w:r w:rsidRPr="00B66AD3">
        <w:rPr>
          <w:rFonts w:ascii="Times New Roman" w:hAnsi="Times New Roman" w:cs="Times New Roman"/>
        </w:rPr>
        <w:t xml:space="preserve">random </w:t>
      </w:r>
      <w:r w:rsidR="00BD3A18" w:rsidRPr="00B66AD3">
        <w:rPr>
          <w:rFonts w:ascii="Times New Roman" w:hAnsi="Times New Roman" w:cs="Times New Roman"/>
        </w:rPr>
        <w:t>forest, to</w:t>
      </w:r>
      <w:r w:rsidRPr="00B66AD3">
        <w:rPr>
          <w:rFonts w:ascii="Times New Roman" w:hAnsi="Times New Roman" w:cs="Times New Roman"/>
        </w:rPr>
        <w:t xml:space="preserve"> determine the relative performance of classical statistics and machine learning approaches.</w:t>
      </w:r>
    </w:p>
    <w:p w14:paraId="0FCBC845" w14:textId="2138723D" w:rsidR="00461180" w:rsidRPr="00B66AD3" w:rsidRDefault="00461180" w:rsidP="00C15615">
      <w:pPr>
        <w:pStyle w:val="ListParagraph"/>
        <w:numPr>
          <w:ilvl w:val="0"/>
          <w:numId w:val="3"/>
        </w:numPr>
        <w:spacing w:line="360" w:lineRule="auto"/>
        <w:rPr>
          <w:rFonts w:ascii="Times New Roman" w:hAnsi="Times New Roman" w:cs="Times New Roman"/>
        </w:rPr>
      </w:pPr>
      <w:r w:rsidRPr="00B66AD3">
        <w:rPr>
          <w:rFonts w:ascii="Times New Roman" w:hAnsi="Times New Roman" w:cs="Times New Roman"/>
        </w:rPr>
        <w:t>Examine the effect of varying probability thresholds on sensitivity and specificity, and to identify a threshold that prioritizes clinical sensitivity appropriate for cancer screening.</w:t>
      </w:r>
    </w:p>
    <w:p w14:paraId="025CA87A" w14:textId="4DEA8A6A" w:rsidR="00461180" w:rsidRPr="00B66AD3" w:rsidRDefault="00461180" w:rsidP="00C15615">
      <w:pPr>
        <w:pStyle w:val="ListParagraph"/>
        <w:numPr>
          <w:ilvl w:val="0"/>
          <w:numId w:val="3"/>
        </w:numPr>
        <w:spacing w:line="360" w:lineRule="auto"/>
        <w:rPr>
          <w:rFonts w:ascii="Times New Roman" w:hAnsi="Times New Roman" w:cs="Times New Roman"/>
        </w:rPr>
      </w:pPr>
      <w:r w:rsidRPr="00B66AD3">
        <w:rPr>
          <w:rFonts w:ascii="Times New Roman" w:hAnsi="Times New Roman" w:cs="Times New Roman"/>
        </w:rPr>
        <w:t>Determine the minimum feature subset that maintains clinically acceptable classification performance.</w:t>
      </w:r>
    </w:p>
    <w:p w14:paraId="03698EC9" w14:textId="5398CCE0" w:rsidR="00461180" w:rsidRPr="00B66AD3" w:rsidRDefault="00461180" w:rsidP="00C15615">
      <w:pPr>
        <w:pStyle w:val="ListParagraph"/>
        <w:numPr>
          <w:ilvl w:val="0"/>
          <w:numId w:val="3"/>
        </w:numPr>
        <w:spacing w:line="360" w:lineRule="auto"/>
        <w:rPr>
          <w:rFonts w:ascii="Times New Roman" w:hAnsi="Times New Roman" w:cs="Times New Roman"/>
        </w:rPr>
      </w:pPr>
      <w:r w:rsidRPr="00B66AD3">
        <w:rPr>
          <w:rFonts w:ascii="Times New Roman" w:hAnsi="Times New Roman" w:cs="Times New Roman"/>
        </w:rPr>
        <w:t>Interpret the study’s finding</w:t>
      </w:r>
      <w:r w:rsidR="00581367" w:rsidRPr="00B66AD3">
        <w:rPr>
          <w:rFonts w:ascii="Times New Roman" w:hAnsi="Times New Roman" w:cs="Times New Roman"/>
        </w:rPr>
        <w:t>s in relation to existing literature and to consider their implications for clinical practice, particularly in resource limited settings such as Ghana.</w:t>
      </w:r>
    </w:p>
    <w:p w14:paraId="0300CAD2" w14:textId="1CA97737" w:rsidR="00581367" w:rsidRPr="00B66AD3" w:rsidRDefault="00581367" w:rsidP="00C15615">
      <w:pPr>
        <w:spacing w:line="360" w:lineRule="auto"/>
        <w:rPr>
          <w:rFonts w:ascii="Times New Roman" w:hAnsi="Times New Roman" w:cs="Times New Roman"/>
        </w:rPr>
      </w:pPr>
      <w:r w:rsidRPr="00B66AD3">
        <w:rPr>
          <w:rFonts w:ascii="Times New Roman" w:hAnsi="Times New Roman" w:cs="Times New Roman"/>
        </w:rPr>
        <w:br w:type="page"/>
      </w:r>
    </w:p>
    <w:p w14:paraId="2C4F360C" w14:textId="1FEE96FA" w:rsidR="00581367" w:rsidRPr="00B66AD3" w:rsidRDefault="00581367" w:rsidP="00C15615">
      <w:pPr>
        <w:pStyle w:val="Heading2"/>
        <w:numPr>
          <w:ilvl w:val="1"/>
          <w:numId w:val="1"/>
        </w:numPr>
        <w:spacing w:line="360" w:lineRule="auto"/>
        <w:rPr>
          <w:rFonts w:ascii="Times New Roman" w:hAnsi="Times New Roman" w:cs="Times New Roman"/>
          <w:b/>
          <w:bCs/>
          <w:color w:val="auto"/>
          <w:sz w:val="36"/>
          <w:szCs w:val="36"/>
        </w:rPr>
      </w:pPr>
      <w:bookmarkStart w:id="8" w:name="_Toc242428876"/>
      <w:r w:rsidRPr="00B66AD3">
        <w:rPr>
          <w:rFonts w:ascii="Times New Roman" w:hAnsi="Times New Roman" w:cs="Times New Roman"/>
          <w:b/>
          <w:bCs/>
          <w:color w:val="auto"/>
          <w:sz w:val="36"/>
          <w:szCs w:val="36"/>
        </w:rPr>
        <w:lastRenderedPageBreak/>
        <w:t>Research Questions</w:t>
      </w:r>
      <w:bookmarkEnd w:id="8"/>
    </w:p>
    <w:p w14:paraId="12E0D7C8" w14:textId="41845ED0" w:rsidR="00581367" w:rsidRPr="00B66AD3" w:rsidRDefault="00581367" w:rsidP="00C15615">
      <w:pPr>
        <w:spacing w:line="360" w:lineRule="auto"/>
        <w:rPr>
          <w:rFonts w:ascii="Times New Roman" w:hAnsi="Times New Roman" w:cs="Times New Roman"/>
        </w:rPr>
      </w:pPr>
      <w:r w:rsidRPr="00B66AD3">
        <w:rPr>
          <w:rFonts w:ascii="Times New Roman" w:hAnsi="Times New Roman" w:cs="Times New Roman"/>
        </w:rPr>
        <w:t>Corresponding to the objectives above, this study also seeks to answer the following questions:</w:t>
      </w:r>
    </w:p>
    <w:p w14:paraId="621668D2" w14:textId="48982B74" w:rsidR="00581367" w:rsidRPr="00B66AD3" w:rsidRDefault="00581367" w:rsidP="00C15615">
      <w:pPr>
        <w:pStyle w:val="ListParagraph"/>
        <w:numPr>
          <w:ilvl w:val="0"/>
          <w:numId w:val="4"/>
        </w:numPr>
        <w:spacing w:line="360" w:lineRule="auto"/>
        <w:rPr>
          <w:rFonts w:ascii="Times New Roman" w:hAnsi="Times New Roman" w:cs="Times New Roman"/>
        </w:rPr>
      </w:pPr>
      <w:r w:rsidRPr="00B66AD3">
        <w:rPr>
          <w:rFonts w:ascii="Times New Roman" w:hAnsi="Times New Roman" w:cs="Times New Roman"/>
        </w:rPr>
        <w:t xml:space="preserve">What are the key distributional characteristics and inter-feature relationships among the cell nucleus measurements in the Wisconsin Diagnostic Breast Cancer dataset? </w:t>
      </w:r>
    </w:p>
    <w:p w14:paraId="10C0309C" w14:textId="10E88F9F" w:rsidR="00581367" w:rsidRPr="00B66AD3" w:rsidRDefault="00581367" w:rsidP="00C15615">
      <w:pPr>
        <w:pStyle w:val="ListParagraph"/>
        <w:numPr>
          <w:ilvl w:val="0"/>
          <w:numId w:val="4"/>
        </w:numPr>
        <w:spacing w:line="360" w:lineRule="auto"/>
        <w:rPr>
          <w:rFonts w:ascii="Times New Roman" w:hAnsi="Times New Roman" w:cs="Times New Roman"/>
        </w:rPr>
      </w:pPr>
      <w:r w:rsidRPr="00B66AD3">
        <w:rPr>
          <w:rFonts w:ascii="Times New Roman" w:hAnsi="Times New Roman" w:cs="Times New Roman"/>
        </w:rPr>
        <w:t xml:space="preserve">Which features are most consistently identified as important predictors across forward, backward, and stepwise selection methods? </w:t>
      </w:r>
    </w:p>
    <w:p w14:paraId="38158EDD" w14:textId="3ADCDFB3" w:rsidR="00581367" w:rsidRPr="00B66AD3" w:rsidRDefault="00581367" w:rsidP="00C15615">
      <w:pPr>
        <w:pStyle w:val="ListParagraph"/>
        <w:numPr>
          <w:ilvl w:val="0"/>
          <w:numId w:val="4"/>
        </w:numPr>
        <w:spacing w:line="360" w:lineRule="auto"/>
        <w:rPr>
          <w:rFonts w:ascii="Times New Roman" w:hAnsi="Times New Roman" w:cs="Times New Roman"/>
        </w:rPr>
      </w:pPr>
      <w:r w:rsidRPr="00B66AD3">
        <w:rPr>
          <w:rFonts w:ascii="Times New Roman" w:hAnsi="Times New Roman" w:cs="Times New Roman"/>
        </w:rPr>
        <w:t xml:space="preserve">Which feature type </w:t>
      </w:r>
      <w:r w:rsidR="00647CF9" w:rsidRPr="00B66AD3">
        <w:rPr>
          <w:rFonts w:ascii="Times New Roman" w:hAnsi="Times New Roman" w:cs="Times New Roman"/>
        </w:rPr>
        <w:t>(</w:t>
      </w:r>
      <w:r w:rsidRPr="00B66AD3">
        <w:rPr>
          <w:rFonts w:ascii="Times New Roman" w:hAnsi="Times New Roman" w:cs="Times New Roman"/>
        </w:rPr>
        <w:t>mean, standard error, or worst</w:t>
      </w:r>
      <w:r w:rsidR="00647CF9" w:rsidRPr="00B66AD3">
        <w:rPr>
          <w:rFonts w:ascii="Times New Roman" w:hAnsi="Times New Roman" w:cs="Times New Roman"/>
        </w:rPr>
        <w:t>-</w:t>
      </w:r>
      <w:r w:rsidRPr="00B66AD3">
        <w:rPr>
          <w:rFonts w:ascii="Times New Roman" w:hAnsi="Times New Roman" w:cs="Times New Roman"/>
        </w:rPr>
        <w:t>case value</w:t>
      </w:r>
      <w:r w:rsidR="00647CF9" w:rsidRPr="00B66AD3">
        <w:rPr>
          <w:rFonts w:ascii="Times New Roman" w:hAnsi="Times New Roman" w:cs="Times New Roman"/>
        </w:rPr>
        <w:t>)</w:t>
      </w:r>
      <w:r w:rsidRPr="00B66AD3">
        <w:rPr>
          <w:rFonts w:ascii="Times New Roman" w:hAnsi="Times New Roman" w:cs="Times New Roman"/>
        </w:rPr>
        <w:t xml:space="preserve"> provides the strongest diagnostic signal for distinguishing malignant from benign </w:t>
      </w:r>
      <w:r w:rsidR="00BD3A18" w:rsidRPr="00B66AD3">
        <w:rPr>
          <w:rFonts w:ascii="Times New Roman" w:hAnsi="Times New Roman" w:cs="Times New Roman"/>
        </w:rPr>
        <w:t>tumors</w:t>
      </w:r>
      <w:r w:rsidRPr="00B66AD3">
        <w:rPr>
          <w:rFonts w:ascii="Times New Roman" w:hAnsi="Times New Roman" w:cs="Times New Roman"/>
        </w:rPr>
        <w:t xml:space="preserve">? </w:t>
      </w:r>
    </w:p>
    <w:p w14:paraId="2E1684FC" w14:textId="071AF2C3" w:rsidR="00581367" w:rsidRPr="00B66AD3" w:rsidRDefault="00581367" w:rsidP="00C15615">
      <w:pPr>
        <w:pStyle w:val="ListParagraph"/>
        <w:numPr>
          <w:ilvl w:val="0"/>
          <w:numId w:val="4"/>
        </w:numPr>
        <w:spacing w:line="360" w:lineRule="auto"/>
        <w:rPr>
          <w:rFonts w:ascii="Times New Roman" w:hAnsi="Times New Roman" w:cs="Times New Roman"/>
        </w:rPr>
      </w:pPr>
      <w:r w:rsidRPr="00B66AD3">
        <w:rPr>
          <w:rFonts w:ascii="Times New Roman" w:hAnsi="Times New Roman" w:cs="Times New Roman"/>
        </w:rPr>
        <w:t>How do classical statistical and machine learning classification approaches, specifically logistic regression, K-Nearest Neighbors</w:t>
      </w:r>
      <w:r w:rsidR="00BD3A18" w:rsidRPr="00B66AD3">
        <w:rPr>
          <w:rFonts w:ascii="Times New Roman" w:hAnsi="Times New Roman" w:cs="Times New Roman"/>
        </w:rPr>
        <w:t xml:space="preserve"> and </w:t>
      </w:r>
      <w:r w:rsidRPr="00B66AD3">
        <w:rPr>
          <w:rFonts w:ascii="Times New Roman" w:hAnsi="Times New Roman" w:cs="Times New Roman"/>
        </w:rPr>
        <w:t xml:space="preserve">Random Forest, compare in terms of predictive performance? </w:t>
      </w:r>
    </w:p>
    <w:p w14:paraId="30F88313" w14:textId="16C075B9" w:rsidR="00581367" w:rsidRPr="00B66AD3" w:rsidRDefault="00581367" w:rsidP="00C15615">
      <w:pPr>
        <w:pStyle w:val="ListParagraph"/>
        <w:numPr>
          <w:ilvl w:val="0"/>
          <w:numId w:val="4"/>
        </w:numPr>
        <w:spacing w:line="360" w:lineRule="auto"/>
        <w:rPr>
          <w:rFonts w:ascii="Times New Roman" w:hAnsi="Times New Roman" w:cs="Times New Roman"/>
        </w:rPr>
      </w:pPr>
      <w:r w:rsidRPr="00B66AD3">
        <w:rPr>
          <w:rFonts w:ascii="Times New Roman" w:hAnsi="Times New Roman" w:cs="Times New Roman"/>
        </w:rPr>
        <w:t xml:space="preserve">What probability threshold </w:t>
      </w:r>
      <w:r w:rsidR="00647CF9" w:rsidRPr="00B66AD3">
        <w:rPr>
          <w:rFonts w:ascii="Times New Roman" w:hAnsi="Times New Roman" w:cs="Times New Roman"/>
        </w:rPr>
        <w:t>maximizes</w:t>
      </w:r>
      <w:r w:rsidRPr="00B66AD3">
        <w:rPr>
          <w:rFonts w:ascii="Times New Roman" w:hAnsi="Times New Roman" w:cs="Times New Roman"/>
        </w:rPr>
        <w:t xml:space="preserve"> sensitivity while maintaining an acceptable level of specificity for cancer screening purposes? </w:t>
      </w:r>
    </w:p>
    <w:p w14:paraId="48C94D56" w14:textId="4A388F1E" w:rsidR="00581367" w:rsidRPr="00B66AD3" w:rsidRDefault="00581367" w:rsidP="00C15615">
      <w:pPr>
        <w:pStyle w:val="ListParagraph"/>
        <w:numPr>
          <w:ilvl w:val="0"/>
          <w:numId w:val="4"/>
        </w:numPr>
        <w:spacing w:line="360" w:lineRule="auto"/>
        <w:rPr>
          <w:rFonts w:ascii="Times New Roman" w:hAnsi="Times New Roman" w:cs="Times New Roman"/>
        </w:rPr>
      </w:pPr>
      <w:r w:rsidRPr="00B66AD3">
        <w:rPr>
          <w:rFonts w:ascii="Times New Roman" w:hAnsi="Times New Roman" w:cs="Times New Roman"/>
        </w:rPr>
        <w:t xml:space="preserve">What is the minimum number of features required to sustain clinically acceptable classification performance? </w:t>
      </w:r>
    </w:p>
    <w:p w14:paraId="4F56FE26" w14:textId="6000EF81" w:rsidR="00647CF9" w:rsidRPr="00B66AD3" w:rsidRDefault="00581367" w:rsidP="00C15615">
      <w:pPr>
        <w:pStyle w:val="ListParagraph"/>
        <w:numPr>
          <w:ilvl w:val="0"/>
          <w:numId w:val="4"/>
        </w:numPr>
        <w:spacing w:line="360" w:lineRule="auto"/>
        <w:rPr>
          <w:rFonts w:ascii="Times New Roman" w:hAnsi="Times New Roman" w:cs="Times New Roman"/>
        </w:rPr>
      </w:pPr>
      <w:r w:rsidRPr="00B66AD3">
        <w:rPr>
          <w:rFonts w:ascii="Times New Roman" w:hAnsi="Times New Roman" w:cs="Times New Roman"/>
        </w:rPr>
        <w:t xml:space="preserve">What are the practical and clinical implications of these findings, particularly for diagnostic practice in </w:t>
      </w:r>
      <w:r w:rsidR="00647CF9" w:rsidRPr="00B66AD3">
        <w:rPr>
          <w:rFonts w:ascii="Times New Roman" w:hAnsi="Times New Roman" w:cs="Times New Roman"/>
        </w:rPr>
        <w:t>resource-limited</w:t>
      </w:r>
      <w:r w:rsidRPr="00B66AD3">
        <w:rPr>
          <w:rFonts w:ascii="Times New Roman" w:hAnsi="Times New Roman" w:cs="Times New Roman"/>
        </w:rPr>
        <w:t xml:space="preserve"> settings such as Ghana?</w:t>
      </w:r>
    </w:p>
    <w:p w14:paraId="1EF10168" w14:textId="77777777" w:rsidR="00647CF9" w:rsidRPr="00B66AD3" w:rsidRDefault="00647CF9" w:rsidP="00C15615">
      <w:pPr>
        <w:spacing w:line="360" w:lineRule="auto"/>
        <w:rPr>
          <w:rFonts w:ascii="Times New Roman" w:hAnsi="Times New Roman" w:cs="Times New Roman"/>
        </w:rPr>
      </w:pPr>
      <w:r w:rsidRPr="00B66AD3">
        <w:rPr>
          <w:rFonts w:ascii="Times New Roman" w:hAnsi="Times New Roman" w:cs="Times New Roman"/>
        </w:rPr>
        <w:br w:type="page"/>
      </w:r>
    </w:p>
    <w:p w14:paraId="346B2D4E" w14:textId="6AF8E865" w:rsidR="00647CF9" w:rsidRPr="00B66AD3" w:rsidRDefault="00647CF9" w:rsidP="00C15615">
      <w:pPr>
        <w:pStyle w:val="Heading2"/>
        <w:numPr>
          <w:ilvl w:val="1"/>
          <w:numId w:val="1"/>
        </w:numPr>
        <w:spacing w:line="360" w:lineRule="auto"/>
        <w:rPr>
          <w:rFonts w:ascii="Times New Roman" w:hAnsi="Times New Roman" w:cs="Times New Roman"/>
          <w:b/>
          <w:bCs/>
          <w:color w:val="auto"/>
          <w:sz w:val="36"/>
          <w:szCs w:val="36"/>
        </w:rPr>
      </w:pPr>
      <w:bookmarkStart w:id="9" w:name="_Toc242428877"/>
      <w:r w:rsidRPr="00B66AD3">
        <w:rPr>
          <w:rFonts w:ascii="Times New Roman" w:hAnsi="Times New Roman" w:cs="Times New Roman"/>
          <w:b/>
          <w:bCs/>
          <w:color w:val="auto"/>
          <w:sz w:val="36"/>
          <w:szCs w:val="36"/>
        </w:rPr>
        <w:lastRenderedPageBreak/>
        <w:t>Significance of Study</w:t>
      </w:r>
      <w:bookmarkEnd w:id="9"/>
    </w:p>
    <w:p w14:paraId="75E835E0" w14:textId="5ED2381E" w:rsidR="00647CF9" w:rsidRPr="00B66AD3" w:rsidRDefault="00647CF9" w:rsidP="00C15615">
      <w:pPr>
        <w:spacing w:line="360" w:lineRule="auto"/>
        <w:rPr>
          <w:rFonts w:ascii="Times New Roman" w:hAnsi="Times New Roman" w:cs="Times New Roman"/>
        </w:rPr>
      </w:pPr>
      <w:r w:rsidRPr="00B66AD3">
        <w:rPr>
          <w:rFonts w:ascii="Times New Roman" w:hAnsi="Times New Roman" w:cs="Times New Roman"/>
        </w:rPr>
        <w:t xml:space="preserve">The significance of this study can be grouped into three categories. The first one is the methodological significance. </w:t>
      </w:r>
      <w:r w:rsidR="005E404B" w:rsidRPr="00B66AD3">
        <w:rPr>
          <w:rFonts w:ascii="Times New Roman" w:hAnsi="Times New Roman" w:cs="Times New Roman"/>
        </w:rPr>
        <w:t xml:space="preserve">This study adds to the growing body of literature on machine learning in medical diagnosis by systematically comparing the diagnostic contribution of different summary types. This angle has received limited attention in past research/studies on the Wisconsin dataset. By including logistic regression as the baseline for classical statistics alongside machine learning classifiers, the study also provides a direct comparison of interpretable and more flexible modelling approaches. Furthermore, this study extends interpretable machine learning frameworks by demonstrating their applicability to a distinct feature domain: cell nucleus morphology. </w:t>
      </w:r>
    </w:p>
    <w:p w14:paraId="7F032678" w14:textId="77777777" w:rsidR="00F70FCA" w:rsidRPr="00B66AD3" w:rsidRDefault="005E404B" w:rsidP="00C15615">
      <w:pPr>
        <w:spacing w:line="360" w:lineRule="auto"/>
        <w:rPr>
          <w:rFonts w:ascii="Times New Roman" w:hAnsi="Times New Roman" w:cs="Times New Roman"/>
        </w:rPr>
      </w:pPr>
      <w:r w:rsidRPr="00B66AD3">
        <w:rPr>
          <w:rFonts w:ascii="Times New Roman" w:hAnsi="Times New Roman" w:cs="Times New Roman"/>
        </w:rPr>
        <w:t xml:space="preserve">Secondly, it is clinically significant. </w:t>
      </w:r>
      <w:r w:rsidR="00F70FCA" w:rsidRPr="00B66AD3">
        <w:rPr>
          <w:rFonts w:ascii="Times New Roman" w:hAnsi="Times New Roman" w:cs="Times New Roman"/>
        </w:rPr>
        <w:t>If the worst-case or mean features are found to carry stronger diagnostic signal than the standard errors, this would suggest that pathologists and image analysis systems should prioritize identification of the most extreme or average cells within a sample rather than relying on the variability within the sample alone. The threshold analysis also helps in identifying the probability cut-off that maximizes sensitivity for cancer detection. The identification of a minimum feature subset with clinically acceptable performance also has implications for the design of simplified, lower cost diagnostic screening tools.</w:t>
      </w:r>
    </w:p>
    <w:p w14:paraId="6987AF4C" w14:textId="155CE26F" w:rsidR="00FB59FC" w:rsidRPr="00B66AD3" w:rsidRDefault="00377D33" w:rsidP="00C15615">
      <w:pPr>
        <w:spacing w:line="360" w:lineRule="auto"/>
        <w:rPr>
          <w:rFonts w:ascii="Times New Roman" w:hAnsi="Times New Roman" w:cs="Times New Roman"/>
        </w:rPr>
      </w:pPr>
      <w:r w:rsidRPr="00B66AD3">
        <w:rPr>
          <w:rFonts w:ascii="Times New Roman" w:hAnsi="Times New Roman" w:cs="Times New Roman"/>
        </w:rPr>
        <w:t xml:space="preserve">Lastly, it is highly significant to Ghana and resource-limited settings. Whiles the dataset used is from a United States population, its methodology contributions carry </w:t>
      </w:r>
      <w:proofErr w:type="gramStart"/>
      <w:r w:rsidRPr="00B66AD3">
        <w:rPr>
          <w:rFonts w:ascii="Times New Roman" w:hAnsi="Times New Roman" w:cs="Times New Roman"/>
        </w:rPr>
        <w:t>particular relevance</w:t>
      </w:r>
      <w:proofErr w:type="gramEnd"/>
      <w:r w:rsidRPr="00B66AD3">
        <w:rPr>
          <w:rFonts w:ascii="Times New Roman" w:hAnsi="Times New Roman" w:cs="Times New Roman"/>
        </w:rPr>
        <w:t xml:space="preserve"> for resource-limited clinical settings. A classification system that requires fewer measurements</w:t>
      </w:r>
      <w:r w:rsidR="00FB59FC" w:rsidRPr="00B66AD3">
        <w:rPr>
          <w:rFonts w:ascii="Times New Roman" w:hAnsi="Times New Roman" w:cs="Times New Roman"/>
        </w:rPr>
        <w:t xml:space="preserve"> while maintaining its reliability could simplify diagnostic workflows in places where laboratory capacity is constrained. This study offers a template that could be used or applied to Ghanaian clinical data when such datasets become available.</w:t>
      </w:r>
    </w:p>
    <w:p w14:paraId="486963ED" w14:textId="0E2B5683" w:rsidR="00FB59FC" w:rsidRPr="00B66AD3" w:rsidRDefault="00FB59FC" w:rsidP="00C15615">
      <w:pPr>
        <w:spacing w:line="360" w:lineRule="auto"/>
        <w:rPr>
          <w:rFonts w:ascii="Times New Roman" w:hAnsi="Times New Roman" w:cs="Times New Roman"/>
        </w:rPr>
      </w:pPr>
      <w:r w:rsidRPr="00B66AD3">
        <w:rPr>
          <w:rFonts w:ascii="Times New Roman" w:hAnsi="Times New Roman" w:cs="Times New Roman"/>
        </w:rPr>
        <w:br w:type="page"/>
      </w:r>
    </w:p>
    <w:p w14:paraId="2FA2AA25" w14:textId="1713ECAF" w:rsidR="00FB59FC" w:rsidRPr="00B66AD3" w:rsidRDefault="00FB59FC" w:rsidP="00C15615">
      <w:pPr>
        <w:pStyle w:val="Heading2"/>
        <w:numPr>
          <w:ilvl w:val="1"/>
          <w:numId w:val="1"/>
        </w:numPr>
        <w:spacing w:line="360" w:lineRule="auto"/>
        <w:rPr>
          <w:rFonts w:ascii="Times New Roman" w:hAnsi="Times New Roman" w:cs="Times New Roman"/>
          <w:b/>
          <w:bCs/>
          <w:color w:val="auto"/>
          <w:sz w:val="36"/>
          <w:szCs w:val="36"/>
        </w:rPr>
      </w:pPr>
      <w:bookmarkStart w:id="10" w:name="_Toc242428878"/>
      <w:r w:rsidRPr="00B66AD3">
        <w:rPr>
          <w:rFonts w:ascii="Times New Roman" w:hAnsi="Times New Roman" w:cs="Times New Roman"/>
          <w:b/>
          <w:bCs/>
          <w:color w:val="auto"/>
          <w:sz w:val="36"/>
          <w:szCs w:val="36"/>
        </w:rPr>
        <w:lastRenderedPageBreak/>
        <w:t>Limitations of the Study</w:t>
      </w:r>
      <w:bookmarkEnd w:id="10"/>
    </w:p>
    <w:p w14:paraId="3865D158" w14:textId="351D00B3" w:rsidR="009C03CC" w:rsidRPr="00B66AD3" w:rsidRDefault="00FB59FC" w:rsidP="00C15615">
      <w:pPr>
        <w:spacing w:line="360" w:lineRule="auto"/>
        <w:rPr>
          <w:rFonts w:ascii="Times New Roman" w:hAnsi="Times New Roman" w:cs="Times New Roman"/>
        </w:rPr>
      </w:pPr>
      <w:r w:rsidRPr="00B66AD3">
        <w:rPr>
          <w:rFonts w:ascii="Times New Roman" w:hAnsi="Times New Roman" w:cs="Times New Roman"/>
        </w:rPr>
        <w:t xml:space="preserve">The dataset was collected in the mid-1990s and reflects just a single institutional population in the </w:t>
      </w:r>
      <w:r w:rsidR="00767B74" w:rsidRPr="00B66AD3">
        <w:rPr>
          <w:rFonts w:ascii="Times New Roman" w:hAnsi="Times New Roman" w:cs="Times New Roman"/>
        </w:rPr>
        <w:t xml:space="preserve">United States. Its geographic origin and age mean that the finding may not be generalizable to contemporary clinical populations or African patients. The </w:t>
      </w:r>
      <w:r w:rsidR="00245BBC" w:rsidRPr="00B66AD3">
        <w:rPr>
          <w:rFonts w:ascii="Times New Roman" w:hAnsi="Times New Roman" w:cs="Times New Roman"/>
        </w:rPr>
        <w:t xml:space="preserve">analytical approach developed in this study offers only a template that could be applied to the Ghanaian data as it becomes available rather than a set of findings that can be transferred directly to Ghanaian clinical practice without further validation. The data also relies on features extracted from the FNA biopsy images and does not include other diagnostic modalities such as mammography or clinical history. </w:t>
      </w:r>
      <w:r w:rsidR="009C03CC" w:rsidRPr="00B66AD3">
        <w:rPr>
          <w:rFonts w:ascii="Times New Roman" w:hAnsi="Times New Roman" w:cs="Times New Roman"/>
        </w:rPr>
        <w:t xml:space="preserve"> The findings from the study </w:t>
      </w:r>
      <w:proofErr w:type="gramStart"/>
      <w:r w:rsidR="009C03CC" w:rsidRPr="00B66AD3">
        <w:rPr>
          <w:rFonts w:ascii="Times New Roman" w:hAnsi="Times New Roman" w:cs="Times New Roman"/>
        </w:rPr>
        <w:t>would reflect</w:t>
      </w:r>
      <w:proofErr w:type="gramEnd"/>
      <w:r w:rsidR="009C03CC" w:rsidRPr="00B66AD3">
        <w:rPr>
          <w:rFonts w:ascii="Times New Roman" w:hAnsi="Times New Roman" w:cs="Times New Roman"/>
        </w:rPr>
        <w:t xml:space="preserve"> statistical associations observed within the dataset and hence cannot or should not be interpreted as establishing casual relationships between specific cell nucleus characteristics and malignancy. The model performance achieved in this study too may differ from its performance in real world clinical deployment where the data quality, patient variability and workflow integration introduce additional complexity not captured in a controlled analytical setting.</w:t>
      </w:r>
    </w:p>
    <w:p w14:paraId="7788C1F7" w14:textId="54862068" w:rsidR="009C03CC" w:rsidRPr="00B66AD3" w:rsidRDefault="009C03CC" w:rsidP="00C15615">
      <w:pPr>
        <w:spacing w:line="360" w:lineRule="auto"/>
        <w:rPr>
          <w:rFonts w:ascii="Times New Roman" w:hAnsi="Times New Roman" w:cs="Times New Roman"/>
        </w:rPr>
      </w:pPr>
      <w:r w:rsidRPr="00B66AD3">
        <w:rPr>
          <w:rFonts w:ascii="Times New Roman" w:hAnsi="Times New Roman" w:cs="Times New Roman"/>
        </w:rPr>
        <w:br w:type="page"/>
      </w:r>
    </w:p>
    <w:p w14:paraId="38962367" w14:textId="5674B4C1" w:rsidR="009C03CC" w:rsidRPr="00B66AD3" w:rsidRDefault="009C03CC" w:rsidP="00C15615">
      <w:pPr>
        <w:pStyle w:val="Heading2"/>
        <w:numPr>
          <w:ilvl w:val="1"/>
          <w:numId w:val="1"/>
        </w:numPr>
        <w:spacing w:line="360" w:lineRule="auto"/>
        <w:rPr>
          <w:rFonts w:ascii="Times New Roman" w:hAnsi="Times New Roman" w:cs="Times New Roman"/>
          <w:b/>
          <w:bCs/>
          <w:color w:val="auto"/>
          <w:sz w:val="36"/>
          <w:szCs w:val="36"/>
        </w:rPr>
      </w:pPr>
      <w:bookmarkStart w:id="11" w:name="_Toc242428879"/>
      <w:r w:rsidRPr="00B66AD3">
        <w:rPr>
          <w:rFonts w:ascii="Times New Roman" w:hAnsi="Times New Roman" w:cs="Times New Roman"/>
          <w:b/>
          <w:bCs/>
          <w:color w:val="auto"/>
          <w:sz w:val="36"/>
          <w:szCs w:val="36"/>
        </w:rPr>
        <w:lastRenderedPageBreak/>
        <w:t>Organization of the Study</w:t>
      </w:r>
      <w:bookmarkEnd w:id="11"/>
    </w:p>
    <w:p w14:paraId="023E3189" w14:textId="11121682" w:rsidR="0000431C" w:rsidRPr="00B66AD3" w:rsidRDefault="009C03CC" w:rsidP="00C15615">
      <w:pPr>
        <w:spacing w:line="360" w:lineRule="auto"/>
        <w:rPr>
          <w:rFonts w:ascii="Times New Roman" w:hAnsi="Times New Roman" w:cs="Times New Roman"/>
        </w:rPr>
      </w:pPr>
      <w:r w:rsidRPr="00B66AD3">
        <w:rPr>
          <w:rFonts w:ascii="Times New Roman" w:hAnsi="Times New Roman" w:cs="Times New Roman"/>
        </w:rPr>
        <w:t>This dissertation is organized into five chapters. Chapter one introduces the study, presenting the background, research problem, objectives, research questions, significance, limitations</w:t>
      </w:r>
      <w:r w:rsidR="007F0148" w:rsidRPr="00B66AD3">
        <w:rPr>
          <w:rFonts w:ascii="Times New Roman" w:hAnsi="Times New Roman" w:cs="Times New Roman"/>
        </w:rPr>
        <w:t>,</w:t>
      </w:r>
      <w:r w:rsidRPr="00B66AD3">
        <w:rPr>
          <w:rFonts w:ascii="Times New Roman" w:hAnsi="Times New Roman" w:cs="Times New Roman"/>
        </w:rPr>
        <w:t xml:space="preserve"> and organization of the report. Chapter two reviews the theoretical </w:t>
      </w:r>
      <w:r w:rsidR="007F0148" w:rsidRPr="00B66AD3">
        <w:rPr>
          <w:rFonts w:ascii="Times New Roman" w:hAnsi="Times New Roman" w:cs="Times New Roman"/>
        </w:rPr>
        <w:t xml:space="preserve">and empirical literature relevant to breast cancer classification, feature selection methods, and the comparative use of classical statistical and machine learning approaches. Chapter three describes the methodology used in this study. This includes the data source and preparation, exploratory analysis approach, feature selection procedures, model specifications, threshold analysis, minimum feature set analysis, and evaluation metrics. Chapter Four presents </w:t>
      </w:r>
      <w:proofErr w:type="gramStart"/>
      <w:r w:rsidR="007F0148" w:rsidRPr="00B66AD3">
        <w:rPr>
          <w:rFonts w:ascii="Times New Roman" w:hAnsi="Times New Roman" w:cs="Times New Roman"/>
        </w:rPr>
        <w:t>results</w:t>
      </w:r>
      <w:proofErr w:type="gramEnd"/>
      <w:r w:rsidR="007F0148" w:rsidRPr="00B66AD3">
        <w:rPr>
          <w:rFonts w:ascii="Times New Roman" w:hAnsi="Times New Roman" w:cs="Times New Roman"/>
        </w:rPr>
        <w:t xml:space="preserve"> of the exploratory data analysis, feature selection, feature group comparison, model performance evaluation, threshold analysis, and minimum feature set. In Chapter Five, we discuss the study’s findings in relation to existing literature, consider their clinical and methodological implications, acknowledge the limitations of the study, and offer recommendations for practice and future research.</w:t>
      </w:r>
    </w:p>
    <w:p w14:paraId="7DF62B33" w14:textId="77777777" w:rsidR="0000431C" w:rsidRPr="00B66AD3" w:rsidRDefault="0000431C" w:rsidP="00C15615">
      <w:pPr>
        <w:spacing w:line="360" w:lineRule="auto"/>
        <w:rPr>
          <w:rFonts w:ascii="Times New Roman" w:hAnsi="Times New Roman" w:cs="Times New Roman"/>
        </w:rPr>
      </w:pPr>
      <w:r w:rsidRPr="00B66AD3">
        <w:rPr>
          <w:rFonts w:ascii="Times New Roman" w:hAnsi="Times New Roman" w:cs="Times New Roman"/>
        </w:rPr>
        <w:br w:type="page"/>
      </w:r>
    </w:p>
    <w:p w14:paraId="216093C8" w14:textId="3C8FE361" w:rsidR="009C03CC" w:rsidRPr="00B66AD3" w:rsidRDefault="0000431C" w:rsidP="00C15615">
      <w:pPr>
        <w:pStyle w:val="Heading1"/>
        <w:numPr>
          <w:ilvl w:val="0"/>
          <w:numId w:val="13"/>
        </w:numPr>
        <w:spacing w:line="360" w:lineRule="auto"/>
        <w:jc w:val="center"/>
        <w:rPr>
          <w:rFonts w:ascii="Times New Roman" w:eastAsiaTheme="minorHAnsi" w:hAnsi="Times New Roman" w:cs="Times New Roman"/>
          <w:b/>
          <w:bCs/>
          <w:color w:val="auto"/>
        </w:rPr>
      </w:pPr>
      <w:bookmarkStart w:id="12" w:name="_Toc242428880"/>
      <w:r w:rsidRPr="00B66AD3">
        <w:rPr>
          <w:rFonts w:ascii="Times New Roman" w:eastAsiaTheme="minorHAnsi" w:hAnsi="Times New Roman" w:cs="Times New Roman"/>
          <w:b/>
          <w:bCs/>
          <w:color w:val="auto"/>
        </w:rPr>
        <w:lastRenderedPageBreak/>
        <w:t>CHAPTER 2 - LITERATURE REVIEW</w:t>
      </w:r>
      <w:bookmarkEnd w:id="12"/>
    </w:p>
    <w:p w14:paraId="072190C9" w14:textId="30A15994" w:rsidR="0000431C" w:rsidRPr="00B66AD3" w:rsidRDefault="00BE3854" w:rsidP="00C15615">
      <w:pPr>
        <w:pStyle w:val="Heading2"/>
        <w:numPr>
          <w:ilvl w:val="1"/>
          <w:numId w:val="11"/>
        </w:numPr>
        <w:spacing w:line="360" w:lineRule="auto"/>
        <w:rPr>
          <w:rFonts w:ascii="Times New Roman" w:hAnsi="Times New Roman" w:cs="Times New Roman"/>
          <w:b/>
          <w:bCs/>
          <w:color w:val="auto"/>
          <w:sz w:val="36"/>
          <w:szCs w:val="36"/>
        </w:rPr>
      </w:pPr>
      <w:r w:rsidRPr="00B66AD3">
        <w:rPr>
          <w:rFonts w:ascii="Times New Roman" w:hAnsi="Times New Roman" w:cs="Times New Roman"/>
          <w:b/>
          <w:bCs/>
          <w:color w:val="auto"/>
          <w:sz w:val="36"/>
          <w:szCs w:val="36"/>
        </w:rPr>
        <w:t xml:space="preserve"> </w:t>
      </w:r>
      <w:bookmarkStart w:id="13" w:name="_Toc242428881"/>
      <w:r w:rsidR="0000431C" w:rsidRPr="00B66AD3">
        <w:rPr>
          <w:rFonts w:ascii="Times New Roman" w:hAnsi="Times New Roman" w:cs="Times New Roman"/>
          <w:b/>
          <w:bCs/>
          <w:color w:val="auto"/>
          <w:sz w:val="36"/>
          <w:szCs w:val="36"/>
        </w:rPr>
        <w:t>Introduction</w:t>
      </w:r>
      <w:bookmarkEnd w:id="13"/>
    </w:p>
    <w:p w14:paraId="79A96A01" w14:textId="141146FD" w:rsidR="00574211" w:rsidRPr="00B66AD3" w:rsidRDefault="009B6542" w:rsidP="00C15615">
      <w:pPr>
        <w:spacing w:line="360" w:lineRule="auto"/>
        <w:rPr>
          <w:rFonts w:ascii="Times New Roman" w:hAnsi="Times New Roman" w:cs="Times New Roman"/>
        </w:rPr>
      </w:pPr>
      <w:r w:rsidRPr="00B66AD3">
        <w:rPr>
          <w:rFonts w:ascii="Times New Roman" w:hAnsi="Times New Roman" w:cs="Times New Roman"/>
        </w:rPr>
        <w:t xml:space="preserve">This chapter reviews literature relevant to the classification of breast cancer using the cell nucleus measurements features. It begins with the </w:t>
      </w:r>
      <w:r w:rsidR="00EE134A" w:rsidRPr="00B66AD3">
        <w:rPr>
          <w:rFonts w:ascii="Times New Roman" w:hAnsi="Times New Roman" w:cs="Times New Roman"/>
        </w:rPr>
        <w:t xml:space="preserve">theoretical basis of statistical and machine learning methods applied in this study, this includes logistic regression, K-Nearest </w:t>
      </w:r>
      <w:r w:rsidR="00DF0247" w:rsidRPr="00B66AD3">
        <w:rPr>
          <w:rFonts w:ascii="Times New Roman" w:hAnsi="Times New Roman" w:cs="Times New Roman"/>
        </w:rPr>
        <w:t>Neighbors</w:t>
      </w:r>
      <w:r w:rsidR="00EE134A" w:rsidRPr="00B66AD3">
        <w:rPr>
          <w:rFonts w:ascii="Times New Roman" w:hAnsi="Times New Roman" w:cs="Times New Roman"/>
        </w:rPr>
        <w:t>, feature selection</w:t>
      </w:r>
      <w:r w:rsidR="00C15615" w:rsidRPr="00B66AD3">
        <w:rPr>
          <w:rFonts w:ascii="Times New Roman" w:hAnsi="Times New Roman" w:cs="Times New Roman"/>
        </w:rPr>
        <w:t>, ensemble methods such as random forest</w:t>
      </w:r>
      <w:r w:rsidR="00EE134A" w:rsidRPr="00B66AD3">
        <w:rPr>
          <w:rFonts w:ascii="Times New Roman" w:hAnsi="Times New Roman" w:cs="Times New Roman"/>
        </w:rPr>
        <w:t xml:space="preserve"> and model evaluation. It then reviews the empirical studies that have applied these methods to the Wisconsin Diagnostic Breast Cancer dataset and other related breast cancer classification problems</w:t>
      </w:r>
      <w:r w:rsidR="00DF0247" w:rsidRPr="00B66AD3">
        <w:rPr>
          <w:rFonts w:ascii="Times New Roman" w:hAnsi="Times New Roman" w:cs="Times New Roman"/>
        </w:rPr>
        <w:t xml:space="preserve">. </w:t>
      </w:r>
      <w:r w:rsidR="00EE134A" w:rsidRPr="00B66AD3">
        <w:rPr>
          <w:rFonts w:ascii="Times New Roman" w:hAnsi="Times New Roman" w:cs="Times New Roman"/>
        </w:rPr>
        <w:t>The chapter concludes by identifying the gaps in the existing literature that this study addresses.</w:t>
      </w:r>
    </w:p>
    <w:p w14:paraId="04DC6FE3" w14:textId="77777777" w:rsidR="00574211" w:rsidRPr="00B66AD3" w:rsidRDefault="00574211" w:rsidP="00C15615">
      <w:pPr>
        <w:spacing w:line="360" w:lineRule="auto"/>
        <w:rPr>
          <w:rFonts w:ascii="Times New Roman" w:hAnsi="Times New Roman" w:cs="Times New Roman"/>
        </w:rPr>
      </w:pPr>
      <w:r w:rsidRPr="00B66AD3">
        <w:rPr>
          <w:rFonts w:ascii="Times New Roman" w:hAnsi="Times New Roman" w:cs="Times New Roman"/>
        </w:rPr>
        <w:br w:type="page"/>
      </w:r>
    </w:p>
    <w:p w14:paraId="09899DC7" w14:textId="7146DD98" w:rsidR="0000431C" w:rsidRPr="00B66AD3" w:rsidRDefault="00574211" w:rsidP="00C15615">
      <w:pPr>
        <w:pStyle w:val="Heading2"/>
        <w:spacing w:line="360" w:lineRule="auto"/>
        <w:ind w:left="720"/>
        <w:rPr>
          <w:rFonts w:ascii="Times New Roman" w:hAnsi="Times New Roman" w:cs="Times New Roman"/>
          <w:b/>
          <w:bCs/>
          <w:color w:val="auto"/>
          <w:sz w:val="36"/>
          <w:szCs w:val="36"/>
        </w:rPr>
      </w:pPr>
      <w:bookmarkStart w:id="14" w:name="_Toc242428882"/>
      <w:r w:rsidRPr="00B66AD3">
        <w:rPr>
          <w:rFonts w:ascii="Times New Roman" w:hAnsi="Times New Roman" w:cs="Times New Roman"/>
          <w:b/>
          <w:bCs/>
          <w:color w:val="auto"/>
          <w:sz w:val="36"/>
          <w:szCs w:val="36"/>
        </w:rPr>
        <w:lastRenderedPageBreak/>
        <w:t xml:space="preserve">Theoretical </w:t>
      </w:r>
      <w:r w:rsidR="00861224" w:rsidRPr="00B66AD3">
        <w:rPr>
          <w:rFonts w:ascii="Times New Roman" w:hAnsi="Times New Roman" w:cs="Times New Roman"/>
          <w:b/>
          <w:bCs/>
          <w:color w:val="auto"/>
          <w:sz w:val="36"/>
          <w:szCs w:val="36"/>
        </w:rPr>
        <w:t>and Empirical Literature</w:t>
      </w:r>
      <w:bookmarkEnd w:id="14"/>
    </w:p>
    <w:p w14:paraId="6BEB08A6" w14:textId="065DE9AB" w:rsidR="00574211" w:rsidRPr="00B66AD3" w:rsidRDefault="000C4EB9" w:rsidP="00C15615">
      <w:pPr>
        <w:spacing w:line="360" w:lineRule="auto"/>
        <w:rPr>
          <w:rFonts w:ascii="Times New Roman" w:hAnsi="Times New Roman" w:cs="Times New Roman"/>
        </w:rPr>
      </w:pPr>
      <w:r w:rsidRPr="00B66AD3">
        <w:rPr>
          <w:rFonts w:ascii="Times New Roman" w:hAnsi="Times New Roman" w:cs="Times New Roman"/>
        </w:rPr>
        <w:t xml:space="preserve">This section outlines the theoretical basis of statistical and machine learning methods applied in this </w:t>
      </w:r>
      <w:proofErr w:type="gramStart"/>
      <w:r w:rsidRPr="00B66AD3">
        <w:rPr>
          <w:rFonts w:ascii="Times New Roman" w:hAnsi="Times New Roman" w:cs="Times New Roman"/>
        </w:rPr>
        <w:t>study,</w:t>
      </w:r>
      <w:proofErr w:type="gramEnd"/>
      <w:r w:rsidRPr="00B66AD3">
        <w:rPr>
          <w:rFonts w:ascii="Times New Roman" w:hAnsi="Times New Roman" w:cs="Times New Roman"/>
        </w:rPr>
        <w:t xml:space="preserve"> this includes logistic regression, K-Nearest </w:t>
      </w:r>
      <w:r w:rsidR="00B87A23" w:rsidRPr="00B66AD3">
        <w:rPr>
          <w:rFonts w:ascii="Times New Roman" w:hAnsi="Times New Roman" w:cs="Times New Roman"/>
        </w:rPr>
        <w:t>Neighbors</w:t>
      </w:r>
      <w:r w:rsidRPr="00B66AD3">
        <w:rPr>
          <w:rFonts w:ascii="Times New Roman" w:hAnsi="Times New Roman" w:cs="Times New Roman"/>
        </w:rPr>
        <w:t>, and ensemble methods like Random Forest and concludes with feature selection and model evaluation.</w:t>
      </w:r>
    </w:p>
    <w:p w14:paraId="373B1702" w14:textId="25755C3B" w:rsidR="000C4EB9" w:rsidRPr="00B66AD3" w:rsidRDefault="00AD0BDE" w:rsidP="00C15615">
      <w:pPr>
        <w:pStyle w:val="Heading3"/>
        <w:spacing w:line="360" w:lineRule="auto"/>
        <w:ind w:left="720" w:firstLine="720"/>
        <w:rPr>
          <w:rFonts w:ascii="Times New Roman" w:hAnsi="Times New Roman" w:cs="Times New Roman"/>
          <w:b/>
          <w:bCs/>
          <w:color w:val="auto"/>
          <w:sz w:val="32"/>
          <w:szCs w:val="32"/>
        </w:rPr>
      </w:pPr>
      <w:bookmarkStart w:id="15" w:name="_Toc242428883"/>
      <w:r w:rsidRPr="00B66AD3">
        <w:rPr>
          <w:rFonts w:ascii="Times New Roman" w:hAnsi="Times New Roman" w:cs="Times New Roman"/>
          <w:b/>
          <w:bCs/>
          <w:color w:val="auto"/>
          <w:sz w:val="32"/>
          <w:szCs w:val="32"/>
        </w:rPr>
        <w:t>The Classification Problem</w:t>
      </w:r>
      <w:bookmarkEnd w:id="15"/>
    </w:p>
    <w:p w14:paraId="2B1E3C9F" w14:textId="3CB3A66C" w:rsidR="00AD0BDE" w:rsidRPr="00B66AD3" w:rsidRDefault="00DA0316" w:rsidP="00C15615">
      <w:pPr>
        <w:spacing w:line="360" w:lineRule="auto"/>
        <w:rPr>
          <w:rFonts w:ascii="Times New Roman" w:hAnsi="Times New Roman" w:cs="Times New Roman"/>
        </w:rPr>
      </w:pPr>
      <w:r w:rsidRPr="00B66AD3">
        <w:rPr>
          <w:rFonts w:ascii="Times New Roman" w:hAnsi="Times New Roman" w:cs="Times New Roman"/>
        </w:rPr>
        <w:t xml:space="preserve">Supervised learning is a category of machine learning that uses labeled data to train algorithms to predict outcomes and recognize patterns. The model compares its predictions with actual results and improves over time to increase its accuracy. </w:t>
      </w:r>
      <w:r w:rsidR="005200B5" w:rsidRPr="00B66AD3">
        <w:rPr>
          <w:rFonts w:ascii="Times New Roman" w:hAnsi="Times New Roman" w:cs="Times New Roman"/>
        </w:rPr>
        <w:t>In supervised learning, classification categorizes inputs into predefined discrete labels. By training on data, the model grasps the connection between features and labels. The main goal of classification is to assign new data points to labels using patterns learned during training. For instance, a common application is distinguishing between malignant and benign tumors.</w:t>
      </w:r>
    </w:p>
    <w:p w14:paraId="135C93FC" w14:textId="268DE3DD" w:rsidR="005200B5" w:rsidRPr="00B66AD3" w:rsidRDefault="00222E41" w:rsidP="00C15615">
      <w:pPr>
        <w:spacing w:line="360" w:lineRule="auto"/>
        <w:rPr>
          <w:rFonts w:ascii="Times New Roman" w:hAnsi="Times New Roman" w:cs="Times New Roman"/>
        </w:rPr>
      </w:pPr>
      <w:r w:rsidRPr="00B66AD3">
        <w:rPr>
          <w:rFonts w:ascii="Times New Roman" w:hAnsi="Times New Roman" w:cs="Times New Roman"/>
        </w:rPr>
        <w:t>In machine learning, different classification methods exist</w:t>
      </w:r>
      <w:r w:rsidR="005200B5" w:rsidRPr="00B66AD3">
        <w:rPr>
          <w:rFonts w:ascii="Times New Roman" w:hAnsi="Times New Roman" w:cs="Times New Roman"/>
        </w:rPr>
        <w:t xml:space="preserve">. In this study, we will focus on binary classification. Binary classification is </w:t>
      </w:r>
      <w:r w:rsidRPr="00B66AD3">
        <w:rPr>
          <w:rFonts w:ascii="Times New Roman" w:hAnsi="Times New Roman" w:cs="Times New Roman"/>
        </w:rPr>
        <w:t>the most basic form</w:t>
      </w:r>
      <w:r w:rsidR="005200B5" w:rsidRPr="00B66AD3">
        <w:rPr>
          <w:rFonts w:ascii="Times New Roman" w:hAnsi="Times New Roman" w:cs="Times New Roman"/>
        </w:rPr>
        <w:t xml:space="preserve"> of classification, where the data is categorized into two disti</w:t>
      </w:r>
      <w:r w:rsidR="001A5A18" w:rsidRPr="00B66AD3">
        <w:rPr>
          <w:rFonts w:ascii="Times New Roman" w:hAnsi="Times New Roman" w:cs="Times New Roman"/>
        </w:rPr>
        <w:t>n</w:t>
      </w:r>
      <w:r w:rsidR="005200B5" w:rsidRPr="00B66AD3">
        <w:rPr>
          <w:rFonts w:ascii="Times New Roman" w:hAnsi="Times New Roman" w:cs="Times New Roman"/>
        </w:rPr>
        <w:t xml:space="preserve">ct classes. </w:t>
      </w:r>
      <w:r w:rsidRPr="00B66AD3">
        <w:rPr>
          <w:rFonts w:ascii="Times New Roman" w:hAnsi="Times New Roman" w:cs="Times New Roman"/>
        </w:rPr>
        <w:t xml:space="preserve">The model </w:t>
      </w:r>
      <w:r w:rsidR="00DF0247" w:rsidRPr="00B66AD3">
        <w:rPr>
          <w:rFonts w:ascii="Times New Roman" w:hAnsi="Times New Roman" w:cs="Times New Roman"/>
        </w:rPr>
        <w:t>must</w:t>
      </w:r>
      <w:r w:rsidRPr="00B66AD3">
        <w:rPr>
          <w:rFonts w:ascii="Times New Roman" w:hAnsi="Times New Roman" w:cs="Times New Roman"/>
        </w:rPr>
        <w:t xml:space="preserve"> decide between two possibilities, like determining if a tumor is cancerous or not in medical diagnosis</w:t>
      </w:r>
      <w:r w:rsidR="005200B5" w:rsidRPr="00B66AD3">
        <w:rPr>
          <w:rFonts w:ascii="Times New Roman" w:hAnsi="Times New Roman" w:cs="Times New Roman"/>
        </w:rPr>
        <w:t>.</w:t>
      </w:r>
      <w:r w:rsidR="00B0029A" w:rsidRPr="00B66AD3">
        <w:rPr>
          <w:rFonts w:ascii="Times New Roman" w:hAnsi="Times New Roman" w:cs="Times New Roman"/>
        </w:rPr>
        <w:t xml:space="preserve"> There are however many machine learning models used for binary classification including logistics regression, KNN and random forest. When choosing a model, it is </w:t>
      </w:r>
      <w:r w:rsidRPr="00B66AD3">
        <w:rPr>
          <w:rFonts w:ascii="Times New Roman" w:hAnsi="Times New Roman" w:cs="Times New Roman"/>
        </w:rPr>
        <w:t>crucial</w:t>
      </w:r>
      <w:r w:rsidR="00B0029A" w:rsidRPr="00B66AD3">
        <w:rPr>
          <w:rFonts w:ascii="Times New Roman" w:hAnsi="Times New Roman" w:cs="Times New Roman"/>
        </w:rPr>
        <w:t xml:space="preserve"> to consider the complexity of the model, and its </w:t>
      </w:r>
      <w:r w:rsidRPr="00B66AD3">
        <w:rPr>
          <w:rFonts w:ascii="Times New Roman" w:hAnsi="Times New Roman" w:cs="Times New Roman"/>
        </w:rPr>
        <w:t>capability</w:t>
      </w:r>
      <w:r w:rsidR="00B0029A" w:rsidRPr="00B66AD3">
        <w:rPr>
          <w:rFonts w:ascii="Times New Roman" w:hAnsi="Times New Roman" w:cs="Times New Roman"/>
        </w:rPr>
        <w:t xml:space="preserve"> to generalize to new, unseen data.</w:t>
      </w:r>
      <w:sdt>
        <w:sdtPr>
          <w:rPr>
            <w:rFonts w:ascii="Times New Roman" w:hAnsi="Times New Roman" w:cs="Times New Roman"/>
          </w:rPr>
          <w:id w:val="1727489138"/>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Bri \l 1033 </w:instrText>
          </w:r>
          <w:r w:rsidRPr="00B66AD3">
            <w:rPr>
              <w:rFonts w:ascii="Times New Roman" w:hAnsi="Times New Roman" w:cs="Times New Roman"/>
            </w:rPr>
            <w:fldChar w:fldCharType="separate"/>
          </w:r>
          <w:r w:rsidRPr="00B66AD3">
            <w:rPr>
              <w:rFonts w:ascii="Times New Roman" w:hAnsi="Times New Roman" w:cs="Times New Roman"/>
              <w:noProof/>
            </w:rPr>
            <w:t xml:space="preserve"> (Associates, n.d.)</w:t>
          </w:r>
          <w:r w:rsidRPr="00B66AD3">
            <w:rPr>
              <w:rFonts w:ascii="Times New Roman" w:hAnsi="Times New Roman" w:cs="Times New Roman"/>
            </w:rPr>
            <w:fldChar w:fldCharType="end"/>
          </w:r>
        </w:sdtContent>
      </w:sdt>
    </w:p>
    <w:p w14:paraId="481CDDAB" w14:textId="2260036D" w:rsidR="00BE3854" w:rsidRPr="00B66AD3" w:rsidRDefault="00BE3854" w:rsidP="00C15615">
      <w:pPr>
        <w:pStyle w:val="Heading3"/>
        <w:spacing w:line="360" w:lineRule="auto"/>
        <w:rPr>
          <w:rFonts w:ascii="Times New Roman" w:hAnsi="Times New Roman" w:cs="Times New Roman"/>
          <w:b/>
          <w:bCs/>
          <w:color w:val="auto"/>
          <w:sz w:val="32"/>
          <w:szCs w:val="32"/>
        </w:rPr>
      </w:pPr>
      <w:r w:rsidRPr="00B66AD3">
        <w:rPr>
          <w:rFonts w:ascii="Times New Roman" w:hAnsi="Times New Roman" w:cs="Times New Roman"/>
        </w:rPr>
        <w:t xml:space="preserve"> </w:t>
      </w:r>
      <w:bookmarkStart w:id="16" w:name="_Toc242428884"/>
      <w:r w:rsidRPr="00B66AD3">
        <w:rPr>
          <w:rFonts w:ascii="Times New Roman" w:hAnsi="Times New Roman" w:cs="Times New Roman"/>
          <w:b/>
          <w:bCs/>
          <w:color w:val="auto"/>
          <w:sz w:val="32"/>
          <w:szCs w:val="32"/>
        </w:rPr>
        <w:t>Logistic Regression</w:t>
      </w:r>
      <w:bookmarkEnd w:id="16"/>
    </w:p>
    <w:p w14:paraId="315B44C9" w14:textId="79CF81F2" w:rsidR="00BE3854" w:rsidRPr="00B66AD3" w:rsidRDefault="008A613D" w:rsidP="00C15615">
      <w:pPr>
        <w:spacing w:line="360" w:lineRule="auto"/>
        <w:rPr>
          <w:rFonts w:ascii="Times New Roman" w:hAnsi="Times New Roman" w:cs="Times New Roman"/>
        </w:rPr>
      </w:pPr>
      <w:r w:rsidRPr="00B66AD3">
        <w:rPr>
          <w:rFonts w:ascii="Times New Roman" w:hAnsi="Times New Roman" w:cs="Times New Roman"/>
        </w:rPr>
        <w:t>Logistic regression functions as a probabilistic classifier, a type of classification algorithm that estimates the likelihood of an instance belonging to a specific class</w:t>
      </w:r>
      <w:r w:rsidR="00561507" w:rsidRPr="00B66AD3">
        <w:rPr>
          <w:rFonts w:ascii="Times New Roman" w:hAnsi="Times New Roman" w:cs="Times New Roman"/>
        </w:rPr>
        <w:t xml:space="preserve">. It helps understand the relationship between a </w:t>
      </w:r>
      <w:r w:rsidRPr="00B66AD3">
        <w:rPr>
          <w:rFonts w:ascii="Times New Roman" w:hAnsi="Times New Roman" w:cs="Times New Roman"/>
        </w:rPr>
        <w:t>set of input variables</w:t>
      </w:r>
      <w:r w:rsidR="00561507" w:rsidRPr="00B66AD3">
        <w:rPr>
          <w:rFonts w:ascii="Times New Roman" w:hAnsi="Times New Roman" w:cs="Times New Roman"/>
        </w:rPr>
        <w:t xml:space="preserve"> and an output variable that can take on one of two possible values (</w:t>
      </w:r>
      <w:r w:rsidRPr="00B66AD3">
        <w:rPr>
          <w:rFonts w:ascii="Times New Roman" w:hAnsi="Times New Roman" w:cs="Times New Roman"/>
        </w:rPr>
        <w:t xml:space="preserve">e.g. </w:t>
      </w:r>
      <w:r w:rsidR="00561507" w:rsidRPr="00B66AD3">
        <w:rPr>
          <w:rFonts w:ascii="Times New Roman" w:hAnsi="Times New Roman" w:cs="Times New Roman"/>
        </w:rPr>
        <w:t xml:space="preserve">malignant or benign, yes or no, true or false). </w:t>
      </w:r>
      <w:sdt>
        <w:sdtPr>
          <w:rPr>
            <w:rFonts w:ascii="Times New Roman" w:hAnsi="Times New Roman" w:cs="Times New Roman"/>
          </w:rPr>
          <w:id w:val="351071038"/>
          <w:citation/>
        </w:sdtPr>
        <w:sdtContent>
          <w:r w:rsidR="00561507" w:rsidRPr="00B66AD3">
            <w:rPr>
              <w:rFonts w:ascii="Times New Roman" w:hAnsi="Times New Roman" w:cs="Times New Roman"/>
            </w:rPr>
            <w:fldChar w:fldCharType="begin"/>
          </w:r>
          <w:r w:rsidR="00561507" w:rsidRPr="00B66AD3">
            <w:rPr>
              <w:rFonts w:ascii="Times New Roman" w:hAnsi="Times New Roman" w:cs="Times New Roman"/>
            </w:rPr>
            <w:instrText xml:space="preserve"> CITATION Ans23 \l 1033 </w:instrText>
          </w:r>
          <w:r w:rsidR="00561507" w:rsidRPr="00B66AD3">
            <w:rPr>
              <w:rFonts w:ascii="Times New Roman" w:hAnsi="Times New Roman" w:cs="Times New Roman"/>
            </w:rPr>
            <w:fldChar w:fldCharType="separate"/>
          </w:r>
          <w:r w:rsidR="00561507" w:rsidRPr="00B66AD3">
            <w:rPr>
              <w:rFonts w:ascii="Times New Roman" w:hAnsi="Times New Roman" w:cs="Times New Roman"/>
              <w:noProof/>
            </w:rPr>
            <w:t>(Ansari, 2023)</w:t>
          </w:r>
          <w:r w:rsidR="00561507" w:rsidRPr="00B66AD3">
            <w:rPr>
              <w:rFonts w:ascii="Times New Roman" w:hAnsi="Times New Roman" w:cs="Times New Roman"/>
            </w:rPr>
            <w:fldChar w:fldCharType="end"/>
          </w:r>
        </w:sdtContent>
      </w:sdt>
      <w:r w:rsidRPr="00B66AD3">
        <w:rPr>
          <w:rFonts w:ascii="Times New Roman" w:hAnsi="Times New Roman" w:cs="Times New Roman"/>
        </w:rPr>
        <w:t xml:space="preserve"> To achieve this, a linear equation is passed through a sigmoid function, followed by the application of a threshold to assign a class</w:t>
      </w:r>
      <w:r w:rsidR="00CC5F4D" w:rsidRPr="00B66AD3">
        <w:rPr>
          <w:rFonts w:ascii="Times New Roman" w:hAnsi="Times New Roman" w:cs="Times New Roman"/>
        </w:rPr>
        <w:t>.</w:t>
      </w:r>
      <w:sdt>
        <w:sdtPr>
          <w:rPr>
            <w:rFonts w:ascii="Times New Roman" w:hAnsi="Times New Roman" w:cs="Times New Roman"/>
          </w:rPr>
          <w:id w:val="-1500415006"/>
          <w:citation/>
        </w:sdtPr>
        <w:sdtContent>
          <w:r w:rsidR="00CC5F4D" w:rsidRPr="00B66AD3">
            <w:rPr>
              <w:rFonts w:ascii="Times New Roman" w:hAnsi="Times New Roman" w:cs="Times New Roman"/>
            </w:rPr>
            <w:fldChar w:fldCharType="begin"/>
          </w:r>
          <w:r w:rsidR="00CC5F4D" w:rsidRPr="00B66AD3">
            <w:rPr>
              <w:rFonts w:ascii="Times New Roman" w:hAnsi="Times New Roman" w:cs="Times New Roman"/>
            </w:rPr>
            <w:instrText xml:space="preserve"> CITATION Lan26 \l 1033 </w:instrText>
          </w:r>
          <w:r w:rsidR="00CC5F4D" w:rsidRPr="00B66AD3">
            <w:rPr>
              <w:rFonts w:ascii="Times New Roman" w:hAnsi="Times New Roman" w:cs="Times New Roman"/>
            </w:rPr>
            <w:fldChar w:fldCharType="separate"/>
          </w:r>
          <w:r w:rsidR="00CC5F4D" w:rsidRPr="00B66AD3">
            <w:rPr>
              <w:rFonts w:ascii="Times New Roman" w:hAnsi="Times New Roman" w:cs="Times New Roman"/>
              <w:noProof/>
            </w:rPr>
            <w:t xml:space="preserve"> (Analytics, 2026)</w:t>
          </w:r>
          <w:r w:rsidR="00CC5F4D" w:rsidRPr="00B66AD3">
            <w:rPr>
              <w:rFonts w:ascii="Times New Roman" w:hAnsi="Times New Roman" w:cs="Times New Roman"/>
            </w:rPr>
            <w:fldChar w:fldCharType="end"/>
          </w:r>
        </w:sdtContent>
      </w:sdt>
      <w:r w:rsidR="00CC5F4D" w:rsidRPr="00B66AD3">
        <w:rPr>
          <w:rFonts w:ascii="Times New Roman" w:hAnsi="Times New Roman" w:cs="Times New Roman"/>
        </w:rPr>
        <w:t xml:space="preserve">. </w:t>
      </w:r>
      <w:r w:rsidRPr="00B66AD3">
        <w:rPr>
          <w:rFonts w:ascii="Times New Roman" w:hAnsi="Times New Roman" w:cs="Times New Roman"/>
        </w:rPr>
        <w:t>The process begins with a weighted sum of input features:</w:t>
      </w:r>
    </w:p>
    <w:p w14:paraId="64DB217C" w14:textId="74FBE274" w:rsidR="00BF09FE" w:rsidRPr="00B66AD3" w:rsidRDefault="00BF09FE" w:rsidP="00C15615">
      <w:pPr>
        <w:spacing w:line="360" w:lineRule="auto"/>
        <w:rPr>
          <w:rFonts w:ascii="Times New Roman" w:eastAsiaTheme="minorEastAsia" w:hAnsi="Times New Roman" w:cs="Times New Roman"/>
        </w:rPr>
      </w:pPr>
      <m:oMathPara>
        <m:oMath>
          <m:r>
            <w:rPr>
              <w:rFonts w:ascii="Cambria Math" w:hAnsi="Cambria Math" w:cs="Times New Roman"/>
            </w:rPr>
            <m:t xml:space="preserve">Z=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m:oMathPara>
    </w:p>
    <w:p w14:paraId="7347725F" w14:textId="61066FD8" w:rsidR="00BF09FE" w:rsidRPr="00B66AD3" w:rsidRDefault="008A613D" w:rsidP="00C15615">
      <w:pPr>
        <w:spacing w:line="360" w:lineRule="auto"/>
        <w:rPr>
          <w:rFonts w:ascii="Times New Roman" w:hAnsi="Times New Roman" w:cs="Times New Roman"/>
        </w:rPr>
      </w:pPr>
      <w:r w:rsidRPr="00B66AD3">
        <w:rPr>
          <w:rFonts w:ascii="Times New Roman" w:hAnsi="Times New Roman" w:cs="Times New Roman"/>
        </w:rPr>
        <w:lastRenderedPageBreak/>
        <w:t xml:space="preserve">In this equation, each x represents a feature, </w:t>
      </w:r>
      <w:proofErr w:type="gramStart"/>
      <w:r w:rsidRPr="00B66AD3">
        <w:rPr>
          <w:rFonts w:ascii="Times New Roman" w:hAnsi="Times New Roman" w:cs="Times New Roman"/>
        </w:rPr>
        <w:t>each β denotes</w:t>
      </w:r>
      <w:proofErr w:type="gramEnd"/>
      <w:r w:rsidRPr="00B66AD3">
        <w:rPr>
          <w:rFonts w:ascii="Times New Roman" w:hAnsi="Times New Roman" w:cs="Times New Roman"/>
        </w:rPr>
        <w:t xml:space="preserve"> a coefficient learned by the model, and z is the resulting value. As z can range from negative to positive infinity, it is inadequate as a probability. To resolve this, the sigmoid function (logistic function) is applied:</w:t>
      </w:r>
    </w:p>
    <w:p w14:paraId="49D7DC17" w14:textId="3F05AD84" w:rsidR="00BF09FE" w:rsidRPr="00B66AD3" w:rsidRDefault="00BF09FE" w:rsidP="00C15615">
      <w:pPr>
        <w:spacing w:line="360" w:lineRule="auto"/>
        <w:rPr>
          <w:rFonts w:ascii="Times New Roman" w:eastAsiaTheme="minorEastAsia" w:hAnsi="Times New Roman" w:cs="Times New Roman"/>
        </w:rPr>
      </w:pPr>
      <m:oMathPara>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-z</m:t>
                  </m:r>
                </m:sup>
              </m:sSup>
              <m:r>
                <w:rPr>
                  <w:rFonts w:ascii="Cambria Math" w:hAnsi="Cambria Math" w:cs="Times New Roman"/>
                </w:rPr>
                <m:t>)</m:t>
              </m:r>
            </m:den>
          </m:f>
        </m:oMath>
      </m:oMathPara>
    </w:p>
    <w:p w14:paraId="1459BAF5" w14:textId="2262D4F4" w:rsidR="00BF09FE" w:rsidRPr="00B66AD3" w:rsidRDefault="008A613D" w:rsidP="00C15615">
      <w:pPr>
        <w:spacing w:line="360" w:lineRule="auto"/>
        <w:rPr>
          <w:rFonts w:ascii="Times New Roman" w:eastAsiaTheme="minorEastAsia" w:hAnsi="Times New Roman" w:cs="Times New Roman"/>
        </w:rPr>
      </w:pPr>
      <w:r w:rsidRPr="00B66AD3">
        <w:rPr>
          <w:rFonts w:ascii="Times New Roman" w:eastAsiaTheme="minorEastAsia" w:hAnsi="Times New Roman" w:cs="Times New Roman"/>
        </w:rPr>
        <w:t xml:space="preserve">This function compresses the value within the 0 to 1 range. Notably, at z = 0, the output is precisely 0.5, highlighting the significance of the threshold. By setting a threshold, usually at 0.5, the model can convert the probability into a decision. </w:t>
      </w:r>
      <w:r w:rsidR="00CC5F4D" w:rsidRPr="00B66AD3">
        <w:rPr>
          <w:rFonts w:ascii="Times New Roman" w:eastAsiaTheme="minorEastAsia" w:hAnsi="Times New Roman" w:cs="Times New Roman"/>
        </w:rPr>
        <w:t xml:space="preserve">If </w:t>
      </w: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z</m:t>
            </m:r>
          </m:e>
        </m:d>
      </m:oMath>
      <w:r w:rsidR="00CC5F4D" w:rsidRPr="00B66AD3">
        <w:rPr>
          <w:rFonts w:ascii="Times New Roman" w:eastAsiaTheme="minorEastAsia" w:hAnsi="Times New Roman" w:cs="Times New Roman"/>
        </w:rPr>
        <w:t xml:space="preserve"> is 0.5 or higher, it predicts the positive class (1). </w:t>
      </w:r>
      <w:r w:rsidRPr="00B66AD3">
        <w:rPr>
          <w:rFonts w:ascii="Times New Roman" w:eastAsiaTheme="minorEastAsia" w:hAnsi="Times New Roman" w:cs="Times New Roman"/>
        </w:rPr>
        <w:t>The threshold can be adjusted to suit different scenarios. Unlike linear regression, which estimates continuous values, logistic regression forecasts categorical outcomes as probabilities. Evaluation of logistic regression involves a confusion matrix and metrics like accuracy, precision, recall, F1 score, and ROC-AUC. This method has found applications in various medical and diagnostic studies.</w:t>
      </w:r>
    </w:p>
    <w:p w14:paraId="5A5C898C" w14:textId="0E56817F" w:rsidR="008A613D" w:rsidRPr="00B66AD3" w:rsidRDefault="0007375A" w:rsidP="00C15615">
      <w:pPr>
        <w:spacing w:line="360" w:lineRule="auto"/>
        <w:rPr>
          <w:rFonts w:ascii="Times New Roman" w:eastAsiaTheme="minorEastAsia" w:hAnsi="Times New Roman" w:cs="Times New Roman"/>
        </w:rPr>
      </w:pPr>
      <w:r w:rsidRPr="00B66AD3">
        <w:rPr>
          <w:rFonts w:ascii="Times New Roman" w:hAnsi="Times New Roman" w:cs="Times New Roman"/>
        </w:rPr>
        <w:t xml:space="preserve">Each coefficient </w:t>
      </w:r>
      <w:r w:rsidRPr="00B66AD3">
        <w:rPr>
          <w:rFonts w:ascii="Times New Roman" w:hAnsi="Times New Roman" w:cs="Times New Roman"/>
        </w:rPr>
        <w:t>β</w:t>
      </w:r>
      <w:r w:rsidRPr="00B66AD3">
        <w:rPr>
          <w:rFonts w:ascii="Times New Roman" w:hAnsi="Times New Roman" w:cs="Times New Roman"/>
        </w:rPr>
        <w:t>, is the change in log-odds per unit increase in a predictor, and exponentiating it gives the odds ratio.</w:t>
      </w:r>
      <w:r w:rsidR="00F01BE7" w:rsidRPr="00B66AD3">
        <w:rPr>
          <w:rFonts w:ascii="Times New Roman" w:hAnsi="Times New Roman" w:cs="Times New Roman"/>
        </w:rPr>
        <w:t xml:space="preserve"> A positive </w:t>
      </w:r>
      <w:r w:rsidR="00E648FB" w:rsidRPr="00B66AD3">
        <w:rPr>
          <w:rFonts w:ascii="Times New Roman" w:hAnsi="Times New Roman" w:cs="Times New Roman"/>
        </w:rPr>
        <w:t>coefficient</w:t>
      </w:r>
      <w:r w:rsidR="00F01BE7" w:rsidRPr="00B66AD3">
        <w:rPr>
          <w:rFonts w:ascii="Times New Roman" w:hAnsi="Times New Roman" w:cs="Times New Roman"/>
        </w:rPr>
        <w:t xml:space="preserve"> increases the likelihood of the outcome as the predictor rises and a negative coefficient decreases the likelihood, a coefficient of zero means no effect.</w:t>
      </w:r>
      <w:sdt>
        <w:sdtPr>
          <w:rPr>
            <w:rFonts w:ascii="Times New Roman" w:hAnsi="Times New Roman" w:cs="Times New Roman"/>
          </w:rPr>
          <w:id w:val="-946770335"/>
          <w:citation/>
        </w:sdtPr>
        <w:sdtContent>
          <w:r w:rsidR="00F01BE7" w:rsidRPr="00B66AD3">
            <w:rPr>
              <w:rFonts w:ascii="Times New Roman" w:hAnsi="Times New Roman" w:cs="Times New Roman"/>
            </w:rPr>
            <w:fldChar w:fldCharType="begin"/>
          </w:r>
          <w:r w:rsidR="00F01BE7" w:rsidRPr="00B66AD3">
            <w:rPr>
              <w:rFonts w:ascii="Times New Roman" w:hAnsi="Times New Roman" w:cs="Times New Roman"/>
            </w:rPr>
            <w:instrText xml:space="preserve"> CITATION Lan26 \l 1033 </w:instrText>
          </w:r>
          <w:r w:rsidR="00F01BE7" w:rsidRPr="00B66AD3">
            <w:rPr>
              <w:rFonts w:ascii="Times New Roman" w:hAnsi="Times New Roman" w:cs="Times New Roman"/>
            </w:rPr>
            <w:fldChar w:fldCharType="separate"/>
          </w:r>
          <w:r w:rsidR="00F01BE7" w:rsidRPr="00B66AD3">
            <w:rPr>
              <w:rFonts w:ascii="Times New Roman" w:hAnsi="Times New Roman" w:cs="Times New Roman"/>
              <w:noProof/>
            </w:rPr>
            <w:t xml:space="preserve"> (Analytics, 2026)</w:t>
          </w:r>
          <w:r w:rsidR="00F01BE7" w:rsidRPr="00B66AD3">
            <w:rPr>
              <w:rFonts w:ascii="Times New Roman" w:hAnsi="Times New Roman" w:cs="Times New Roman"/>
            </w:rPr>
            <w:fldChar w:fldCharType="end"/>
          </w:r>
        </w:sdtContent>
      </w:sdt>
      <w:r w:rsidR="00F01BE7" w:rsidRPr="00B66AD3">
        <w:rPr>
          <w:rFonts w:ascii="Times New Roman" w:hAnsi="Times New Roman" w:cs="Times New Roman"/>
        </w:rPr>
        <w:t xml:space="preserve">. </w:t>
      </w:r>
      <w:r w:rsidR="00963685" w:rsidRPr="00B66AD3">
        <w:rPr>
          <w:rFonts w:ascii="Times New Roman" w:hAnsi="Times New Roman" w:cs="Times New Roman"/>
        </w:rPr>
        <w:t>The intercept</w:t>
      </w:r>
      <w:r w:rsidR="006F0482" w:rsidRPr="00B66AD3">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00963685" w:rsidRPr="00B66AD3">
        <w:rPr>
          <w:rFonts w:ascii="Times New Roman" w:hAnsi="Times New Roman" w:cs="Times New Roman"/>
        </w:rPr>
        <w:t xml:space="preserve"> is the log-odds of the </w:t>
      </w:r>
      <w:r w:rsidR="006F0482" w:rsidRPr="00B66AD3">
        <w:rPr>
          <w:rFonts w:ascii="Times New Roman" w:hAnsi="Times New Roman" w:cs="Times New Roman"/>
        </w:rPr>
        <w:t>outcome</w:t>
      </w:r>
      <w:r w:rsidR="00963685" w:rsidRPr="00B66AD3">
        <w:rPr>
          <w:rFonts w:ascii="Times New Roman" w:hAnsi="Times New Roman" w:cs="Times New Roman"/>
        </w:rPr>
        <w:t xml:space="preserve"> when every predictor equals zero. </w:t>
      </w:r>
      <w:r w:rsidR="00F01BE7" w:rsidRPr="00B66AD3">
        <w:rPr>
          <w:rFonts w:ascii="Times New Roman" w:hAnsi="Times New Roman" w:cs="Times New Roman"/>
        </w:rPr>
        <w:t xml:space="preserve"> </w:t>
      </w:r>
      <w:r w:rsidR="00C84B60" w:rsidRPr="00B66AD3">
        <w:rPr>
          <w:rFonts w:ascii="Times New Roman" w:hAnsi="Times New Roman" w:cs="Times New Roman"/>
        </w:rPr>
        <w:t xml:space="preserve">Exponentiating it </w:t>
      </w:r>
      <m:oMath>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sup>
        </m:sSup>
      </m:oMath>
      <w:r w:rsidR="00C84B60" w:rsidRPr="00B66AD3">
        <w:rPr>
          <w:rFonts w:ascii="Times New Roman" w:eastAsiaTheme="minorEastAsia" w:hAnsi="Times New Roman" w:cs="Times New Roman"/>
        </w:rPr>
        <w:t xml:space="preserve">, gives the baseline odds </w:t>
      </w:r>
      <w:r w:rsidR="00B87A23" w:rsidRPr="00B66AD3">
        <w:rPr>
          <w:rFonts w:ascii="Times New Roman" w:eastAsiaTheme="minorEastAsia" w:hAnsi="Times New Roman" w:cs="Times New Roman"/>
        </w:rPr>
        <w:t>at the</w:t>
      </w:r>
      <w:r w:rsidR="00C84B60" w:rsidRPr="00B66AD3">
        <w:rPr>
          <w:rFonts w:ascii="Times New Roman" w:eastAsiaTheme="minorEastAsia" w:hAnsi="Times New Roman" w:cs="Times New Roman"/>
        </w:rPr>
        <w:t xml:space="preserve"> reference point, before any predictor moves them.</w:t>
      </w:r>
      <w:r w:rsidR="007C079F" w:rsidRPr="00B66AD3">
        <w:rPr>
          <w:rFonts w:ascii="Times New Roman" w:eastAsiaTheme="minorEastAsia" w:hAnsi="Times New Roman" w:cs="Times New Roman"/>
        </w:rPr>
        <w:t xml:space="preserve"> The slope coefficient in the logistic regression model</w:t>
      </w:r>
      <w:r w:rsidR="00356F47" w:rsidRPr="00B66AD3">
        <w:rPr>
          <w:rFonts w:ascii="Times New Roman" w:eastAsiaTheme="minorEastAsia" w:hAnsi="Times New Roman" w:cs="Times New Roman"/>
        </w:rPr>
        <w:t xml:space="preserve"> is the change in the logit for a one-unit change in the independent variable.</w:t>
      </w:r>
      <w:r w:rsidR="003048BA" w:rsidRPr="00B66AD3">
        <w:rPr>
          <w:rFonts w:ascii="Times New Roman" w:eastAsiaTheme="minorEastAsia" w:hAnsi="Times New Roman" w:cs="Times New Roman"/>
        </w:rPr>
        <w:t xml:space="preserve"> </w:t>
      </w:r>
      <w:sdt>
        <w:sdtPr>
          <w:rPr>
            <w:rFonts w:ascii="Times New Roman" w:eastAsiaTheme="minorEastAsia" w:hAnsi="Times New Roman" w:cs="Times New Roman"/>
          </w:rPr>
          <w:id w:val="-987156718"/>
          <w:citation/>
        </w:sdtPr>
        <w:sdtContent>
          <w:r w:rsidR="003048BA" w:rsidRPr="00B66AD3">
            <w:rPr>
              <w:rFonts w:ascii="Times New Roman" w:eastAsiaTheme="minorEastAsia" w:hAnsi="Times New Roman" w:cs="Times New Roman"/>
            </w:rPr>
            <w:fldChar w:fldCharType="begin"/>
          </w:r>
          <w:r w:rsidR="003048BA" w:rsidRPr="00B66AD3">
            <w:rPr>
              <w:rFonts w:ascii="Times New Roman" w:eastAsiaTheme="minorEastAsia" w:hAnsi="Times New Roman" w:cs="Times New Roman"/>
            </w:rPr>
            <w:instrText xml:space="preserve"> CITATION Hos13 \l 1033 </w:instrText>
          </w:r>
          <w:r w:rsidR="003048BA" w:rsidRPr="00B66AD3">
            <w:rPr>
              <w:rFonts w:ascii="Times New Roman" w:eastAsiaTheme="minorEastAsia" w:hAnsi="Times New Roman" w:cs="Times New Roman"/>
            </w:rPr>
            <w:fldChar w:fldCharType="separate"/>
          </w:r>
          <w:r w:rsidR="003048BA" w:rsidRPr="00B66AD3">
            <w:rPr>
              <w:rFonts w:ascii="Times New Roman" w:eastAsiaTheme="minorEastAsia" w:hAnsi="Times New Roman" w:cs="Times New Roman"/>
              <w:noProof/>
            </w:rPr>
            <w:t>(Hosmer JR, Lemeshow, &amp; Sturdivant, 2013)</w:t>
          </w:r>
          <w:r w:rsidR="003048BA" w:rsidRPr="00B66AD3">
            <w:rPr>
              <w:rFonts w:ascii="Times New Roman" w:eastAsiaTheme="minorEastAsia" w:hAnsi="Times New Roman" w:cs="Times New Roman"/>
            </w:rPr>
            <w:fldChar w:fldCharType="end"/>
          </w:r>
        </w:sdtContent>
      </w:sdt>
      <w:r w:rsidR="003048BA" w:rsidRPr="00B66AD3">
        <w:rPr>
          <w:rFonts w:ascii="Times New Roman" w:eastAsiaTheme="minorEastAsia" w:hAnsi="Times New Roman" w:cs="Times New Roman"/>
        </w:rPr>
        <w:t>.</w:t>
      </w:r>
      <w:r w:rsidR="00B92C07" w:rsidRPr="00B66AD3">
        <w:rPr>
          <w:rFonts w:ascii="Times New Roman" w:eastAsiaTheme="minorEastAsia" w:hAnsi="Times New Roman" w:cs="Times New Roman"/>
        </w:rPr>
        <w:t xml:space="preserve"> </w:t>
      </w:r>
      <w:r w:rsidR="00356F47" w:rsidRPr="00B66AD3">
        <w:rPr>
          <w:rFonts w:ascii="Times New Roman" w:eastAsiaTheme="minorEastAsia" w:hAnsi="Times New Roman" w:cs="Times New Roman"/>
        </w:rPr>
        <w:t xml:space="preserve">Proper interpretation of the coefficient in a logistic </w:t>
      </w:r>
      <w:r w:rsidR="00426706" w:rsidRPr="00B66AD3">
        <w:rPr>
          <w:rFonts w:ascii="Times New Roman" w:eastAsiaTheme="minorEastAsia" w:hAnsi="Times New Roman" w:cs="Times New Roman"/>
        </w:rPr>
        <w:t>regression model</w:t>
      </w:r>
      <w:r w:rsidR="00356F47" w:rsidRPr="00B66AD3">
        <w:rPr>
          <w:rFonts w:ascii="Times New Roman" w:eastAsiaTheme="minorEastAsia" w:hAnsi="Times New Roman" w:cs="Times New Roman"/>
        </w:rPr>
        <w:t xml:space="preserve"> depends on being able to place meaning on the difference between two values of the logit function.</w:t>
      </w:r>
      <w:r w:rsidR="00426706" w:rsidRPr="00B66AD3">
        <w:rPr>
          <w:rFonts w:ascii="Times New Roman" w:eastAsiaTheme="minorEastAsia" w:hAnsi="Times New Roman" w:cs="Times New Roman"/>
        </w:rPr>
        <w:t xml:space="preserve"> </w:t>
      </w:r>
      <w:r w:rsidR="00B92C07" w:rsidRPr="00B66AD3">
        <w:rPr>
          <w:rFonts w:ascii="Times New Roman" w:eastAsiaTheme="minorEastAsia" w:hAnsi="Times New Roman" w:cs="Times New Roman"/>
        </w:rPr>
        <w:t>That is why we need the odds ratio as a measure of association to provide a more meaningful interpretation.</w:t>
      </w:r>
      <w:r w:rsidR="003F2A57" w:rsidRPr="00B66AD3">
        <w:rPr>
          <w:rFonts w:ascii="Times New Roman" w:eastAsiaTheme="minorEastAsia" w:hAnsi="Times New Roman" w:cs="Times New Roman"/>
        </w:rPr>
        <w:t xml:space="preserve"> The odds ratio is a widely used measure of association as it approximates how much likely or unlikely (in terms of odds) it is for the outcome to be present among those subjects with x = 1 as compared to subjects with x = 0. Logistic regression has proven to be a powerful analytic research tool because of odds ratio.</w:t>
      </w:r>
      <w:r w:rsidR="00444A25" w:rsidRPr="00B66AD3">
        <w:rPr>
          <w:rFonts w:ascii="Times New Roman" w:eastAsiaTheme="minorEastAsia" w:hAnsi="Times New Roman" w:cs="Times New Roman"/>
        </w:rPr>
        <w:t xml:space="preserve"> Logistic regression remains preferred in clinical prediction research despite the availability of M</w:t>
      </w:r>
      <w:r w:rsidR="00DA2FAE" w:rsidRPr="00B66AD3">
        <w:rPr>
          <w:rFonts w:ascii="Times New Roman" w:eastAsiaTheme="minorEastAsia" w:hAnsi="Times New Roman" w:cs="Times New Roman"/>
        </w:rPr>
        <w:t xml:space="preserve">L from past project analysis by </w:t>
      </w:r>
      <w:sdt>
        <w:sdtPr>
          <w:rPr>
            <w:rFonts w:ascii="Times New Roman" w:eastAsiaTheme="minorEastAsia" w:hAnsi="Times New Roman" w:cs="Times New Roman"/>
          </w:rPr>
          <w:id w:val="1968933379"/>
          <w:citation/>
        </w:sdtPr>
        <w:sdtContent>
          <w:r w:rsidR="00DA2FAE" w:rsidRPr="00B66AD3">
            <w:rPr>
              <w:rFonts w:ascii="Times New Roman" w:eastAsiaTheme="minorEastAsia" w:hAnsi="Times New Roman" w:cs="Times New Roman"/>
            </w:rPr>
            <w:fldChar w:fldCharType="begin"/>
          </w:r>
          <w:r w:rsidR="00C15615" w:rsidRPr="00B66AD3">
            <w:rPr>
              <w:rFonts w:ascii="Times New Roman" w:eastAsiaTheme="minorEastAsia" w:hAnsi="Times New Roman" w:cs="Times New Roman"/>
            </w:rPr>
            <w:instrText xml:space="preserve">CITATION Chr19 \l 1033 </w:instrText>
          </w:r>
          <w:r w:rsidR="00DA2FAE" w:rsidRPr="00B66AD3">
            <w:rPr>
              <w:rFonts w:ascii="Times New Roman" w:eastAsiaTheme="minorEastAsia" w:hAnsi="Times New Roman" w:cs="Times New Roman"/>
            </w:rPr>
            <w:fldChar w:fldCharType="separate"/>
          </w:r>
          <w:r w:rsidR="00C15615" w:rsidRPr="00B66AD3">
            <w:rPr>
              <w:rFonts w:ascii="Times New Roman" w:eastAsiaTheme="minorEastAsia" w:hAnsi="Times New Roman" w:cs="Times New Roman"/>
              <w:noProof/>
            </w:rPr>
            <w:t>(Christodoulou, et al., 2019)</w:t>
          </w:r>
          <w:r w:rsidR="00DA2FAE" w:rsidRPr="00B66AD3">
            <w:rPr>
              <w:rFonts w:ascii="Times New Roman" w:eastAsiaTheme="minorEastAsia" w:hAnsi="Times New Roman" w:cs="Times New Roman"/>
            </w:rPr>
            <w:fldChar w:fldCharType="end"/>
          </w:r>
        </w:sdtContent>
      </w:sdt>
      <w:r w:rsidR="00DA2FAE" w:rsidRPr="00B66AD3">
        <w:rPr>
          <w:rFonts w:ascii="Times New Roman" w:eastAsiaTheme="minorEastAsia" w:hAnsi="Times New Roman" w:cs="Times New Roman"/>
        </w:rPr>
        <w:t xml:space="preserve"> since on average, there was no </w:t>
      </w:r>
      <w:proofErr w:type="gramStart"/>
      <w:r w:rsidR="00DA2FAE" w:rsidRPr="00B66AD3">
        <w:rPr>
          <w:rFonts w:ascii="Times New Roman" w:eastAsiaTheme="minorEastAsia" w:hAnsi="Times New Roman" w:cs="Times New Roman"/>
        </w:rPr>
        <w:t>different</w:t>
      </w:r>
      <w:proofErr w:type="gramEnd"/>
      <w:r w:rsidR="00DA2FAE" w:rsidRPr="00B66AD3">
        <w:rPr>
          <w:rFonts w:ascii="Times New Roman" w:eastAsiaTheme="minorEastAsia" w:hAnsi="Times New Roman" w:cs="Times New Roman"/>
        </w:rPr>
        <w:t xml:space="preserve"> when comparing them.</w:t>
      </w:r>
      <w:r w:rsidR="00150D4C" w:rsidRPr="00B66AD3">
        <w:rPr>
          <w:rFonts w:ascii="Times New Roman" w:eastAsiaTheme="minorEastAsia" w:hAnsi="Times New Roman" w:cs="Times New Roman"/>
        </w:rPr>
        <w:t xml:space="preserve"> In the study where 71 out of 927 studies were included with a median sample size of 1250, 19 </w:t>
      </w:r>
      <w:proofErr w:type="gramStart"/>
      <w:r w:rsidR="00150D4C" w:rsidRPr="00B66AD3">
        <w:rPr>
          <w:rFonts w:ascii="Times New Roman" w:eastAsiaTheme="minorEastAsia" w:hAnsi="Times New Roman" w:cs="Times New Roman"/>
        </w:rPr>
        <w:t>predictor</w:t>
      </w:r>
      <w:proofErr w:type="gramEnd"/>
      <w:r w:rsidR="00150D4C" w:rsidRPr="00B66AD3">
        <w:rPr>
          <w:rFonts w:ascii="Times New Roman" w:eastAsiaTheme="minorEastAsia" w:hAnsi="Times New Roman" w:cs="Times New Roman"/>
        </w:rPr>
        <w:t xml:space="preserve"> and 8 events per </w:t>
      </w:r>
      <w:r w:rsidR="00150D4C" w:rsidRPr="00B66AD3">
        <w:rPr>
          <w:rFonts w:ascii="Times New Roman" w:eastAsiaTheme="minorEastAsia" w:hAnsi="Times New Roman" w:cs="Times New Roman"/>
        </w:rPr>
        <w:lastRenderedPageBreak/>
        <w:t xml:space="preserve">predictor, the most common ML </w:t>
      </w:r>
      <w:proofErr w:type="gramStart"/>
      <w:r w:rsidR="00150D4C" w:rsidRPr="00B66AD3">
        <w:rPr>
          <w:rFonts w:ascii="Times New Roman" w:eastAsiaTheme="minorEastAsia" w:hAnsi="Times New Roman" w:cs="Times New Roman"/>
        </w:rPr>
        <w:t>methods(</w:t>
      </w:r>
      <w:proofErr w:type="gramEnd"/>
      <w:r w:rsidR="00150D4C" w:rsidRPr="00B66AD3">
        <w:rPr>
          <w:rFonts w:ascii="Times New Roman" w:eastAsiaTheme="minorEastAsia" w:hAnsi="Times New Roman" w:cs="Times New Roman"/>
        </w:rPr>
        <w:t xml:space="preserve">random forest, classification trees, artificial neural networks and support vector machines were used. </w:t>
      </w:r>
      <w:r w:rsidR="00135A9D" w:rsidRPr="00B66AD3">
        <w:rPr>
          <w:rFonts w:ascii="Times New Roman" w:eastAsiaTheme="minorEastAsia" w:hAnsi="Times New Roman" w:cs="Times New Roman"/>
        </w:rPr>
        <w:t xml:space="preserve">For 145 comparisons at low risk of bias, the difference in </w:t>
      </w:r>
      <w:proofErr w:type="gramStart"/>
      <w:r w:rsidR="00135A9D" w:rsidRPr="00B66AD3">
        <w:rPr>
          <w:rFonts w:ascii="Times New Roman" w:eastAsiaTheme="minorEastAsia" w:hAnsi="Times New Roman" w:cs="Times New Roman"/>
        </w:rPr>
        <w:t>logit(</w:t>
      </w:r>
      <w:proofErr w:type="gramEnd"/>
      <w:r w:rsidR="00135A9D" w:rsidRPr="00B66AD3">
        <w:rPr>
          <w:rFonts w:ascii="Times New Roman" w:eastAsiaTheme="minorEastAsia" w:hAnsi="Times New Roman" w:cs="Times New Roman"/>
        </w:rPr>
        <w:t xml:space="preserve">AUC) between LR and ML was 0.00 (95% confidence interval, −0.18 to 0.18). For 137 comparisons at high risk of bias, </w:t>
      </w:r>
      <w:proofErr w:type="gramStart"/>
      <w:r w:rsidR="00135A9D" w:rsidRPr="00B66AD3">
        <w:rPr>
          <w:rFonts w:ascii="Times New Roman" w:eastAsiaTheme="minorEastAsia" w:hAnsi="Times New Roman" w:cs="Times New Roman"/>
        </w:rPr>
        <w:t>logit(</w:t>
      </w:r>
      <w:proofErr w:type="gramEnd"/>
      <w:r w:rsidR="00135A9D" w:rsidRPr="00B66AD3">
        <w:rPr>
          <w:rFonts w:ascii="Times New Roman" w:eastAsiaTheme="minorEastAsia" w:hAnsi="Times New Roman" w:cs="Times New Roman"/>
        </w:rPr>
        <w:t>AUC) was 0.34 (0.20–0.47) higher for ML.</w:t>
      </w:r>
      <w:r w:rsidR="00135A9D" w:rsidRPr="00B66AD3">
        <w:rPr>
          <w:rFonts w:ascii="Times New Roman" w:eastAsiaTheme="minorEastAsia" w:hAnsi="Times New Roman" w:cs="Times New Roman"/>
        </w:rPr>
        <w:t xml:space="preserve"> No evidence was found that indicates </w:t>
      </w:r>
      <w:r w:rsidR="005B18B1" w:rsidRPr="00B66AD3">
        <w:rPr>
          <w:rFonts w:ascii="Times New Roman" w:eastAsiaTheme="minorEastAsia" w:hAnsi="Times New Roman" w:cs="Times New Roman"/>
        </w:rPr>
        <w:t>superior</w:t>
      </w:r>
      <w:r w:rsidR="00135A9D" w:rsidRPr="00B66AD3">
        <w:rPr>
          <w:rFonts w:ascii="Times New Roman" w:eastAsiaTheme="minorEastAsia" w:hAnsi="Times New Roman" w:cs="Times New Roman"/>
        </w:rPr>
        <w:t xml:space="preserve"> performance of ML over LR.</w:t>
      </w:r>
    </w:p>
    <w:p w14:paraId="1AA07744" w14:textId="5054BE81" w:rsidR="00376517" w:rsidRPr="00B66AD3" w:rsidRDefault="005B18B1" w:rsidP="00C15615">
      <w:pPr>
        <w:spacing w:line="360" w:lineRule="auto"/>
        <w:rPr>
          <w:rFonts w:ascii="Times New Roman" w:hAnsi="Times New Roman" w:cs="Times New Roman"/>
        </w:rPr>
      </w:pPr>
      <w:r w:rsidRPr="00B66AD3">
        <w:rPr>
          <w:rFonts w:ascii="Times New Roman" w:hAnsi="Times New Roman" w:cs="Times New Roman"/>
        </w:rPr>
        <w:t xml:space="preserve">Logistic regression has been applied to several breast cancer diagnosis/classification. </w:t>
      </w:r>
      <w:sdt>
        <w:sdtPr>
          <w:rPr>
            <w:rFonts w:ascii="Times New Roman" w:hAnsi="Times New Roman" w:cs="Times New Roman"/>
          </w:rPr>
          <w:id w:val="1310212939"/>
          <w:citation/>
        </w:sdtPr>
        <w:sdtContent>
          <w:r w:rsidRPr="00B66AD3">
            <w:rPr>
              <w:rFonts w:ascii="Times New Roman" w:hAnsi="Times New Roman" w:cs="Times New Roman"/>
            </w:rPr>
            <w:fldChar w:fldCharType="begin"/>
          </w:r>
          <w:r w:rsidR="0099752A" w:rsidRPr="00B66AD3">
            <w:rPr>
              <w:rFonts w:ascii="Times New Roman" w:hAnsi="Times New Roman" w:cs="Times New Roman"/>
            </w:rPr>
            <w:instrText xml:space="preserve">CITATION Che25 \l 1033 </w:instrText>
          </w:r>
          <w:r w:rsidRPr="00B66AD3">
            <w:rPr>
              <w:rFonts w:ascii="Times New Roman" w:hAnsi="Times New Roman" w:cs="Times New Roman"/>
            </w:rPr>
            <w:fldChar w:fldCharType="separate"/>
          </w:r>
          <w:r w:rsidR="0099752A" w:rsidRPr="00B66AD3">
            <w:rPr>
              <w:rFonts w:ascii="Times New Roman" w:hAnsi="Times New Roman" w:cs="Times New Roman"/>
              <w:noProof/>
            </w:rPr>
            <w:t>(Cheng &amp; Yu, 2025)</w:t>
          </w:r>
          <w:r w:rsidRPr="00B66AD3">
            <w:rPr>
              <w:rFonts w:ascii="Times New Roman" w:hAnsi="Times New Roman" w:cs="Times New Roman"/>
            </w:rPr>
            <w:fldChar w:fldCharType="end"/>
          </w:r>
        </w:sdtContent>
      </w:sdt>
      <w:r w:rsidR="0099752A" w:rsidRPr="00B66AD3">
        <w:rPr>
          <w:rFonts w:ascii="Times New Roman" w:hAnsi="Times New Roman" w:cs="Times New Roman"/>
        </w:rPr>
        <w:t xml:space="preserve"> integrated standard feature normalization with logistic regression to classify breast cancer tumors. In the  </w:t>
      </w:r>
      <w:sdt>
        <w:sdtPr>
          <w:rPr>
            <w:rFonts w:ascii="Times New Roman" w:hAnsi="Times New Roman" w:cs="Times New Roman"/>
          </w:rPr>
          <w:id w:val="928080623"/>
          <w:citation/>
        </w:sdtPr>
        <w:sdtContent>
          <w:r w:rsidR="0099752A" w:rsidRPr="00B66AD3">
            <w:rPr>
              <w:rFonts w:ascii="Times New Roman" w:hAnsi="Times New Roman" w:cs="Times New Roman"/>
            </w:rPr>
            <w:fldChar w:fldCharType="begin"/>
          </w:r>
          <w:r w:rsidR="0099752A" w:rsidRPr="00B66AD3">
            <w:rPr>
              <w:rFonts w:ascii="Times New Roman" w:hAnsi="Times New Roman" w:cs="Times New Roman"/>
            </w:rPr>
            <w:instrText xml:space="preserve"> CITATION Ras22 \l 1033 </w:instrText>
          </w:r>
          <w:r w:rsidR="0099752A" w:rsidRPr="00B66AD3">
            <w:rPr>
              <w:rFonts w:ascii="Times New Roman" w:hAnsi="Times New Roman" w:cs="Times New Roman"/>
            </w:rPr>
            <w:fldChar w:fldCharType="separate"/>
          </w:r>
          <w:r w:rsidR="0099752A" w:rsidRPr="00B66AD3">
            <w:rPr>
              <w:rFonts w:ascii="Times New Roman" w:hAnsi="Times New Roman" w:cs="Times New Roman"/>
              <w:noProof/>
            </w:rPr>
            <w:t>(Rasool, et al., 2022)</w:t>
          </w:r>
          <w:r w:rsidR="0099752A" w:rsidRPr="00B66AD3">
            <w:rPr>
              <w:rFonts w:ascii="Times New Roman" w:hAnsi="Times New Roman" w:cs="Times New Roman"/>
            </w:rPr>
            <w:fldChar w:fldCharType="end"/>
          </w:r>
        </w:sdtContent>
      </w:sdt>
      <w:r w:rsidR="0099752A" w:rsidRPr="00B66AD3">
        <w:rPr>
          <w:rFonts w:ascii="Times New Roman" w:hAnsi="Times New Roman" w:cs="Times New Roman"/>
        </w:rPr>
        <w:t xml:space="preserve"> research, logistic regression together with 3 othe</w:t>
      </w:r>
      <w:r w:rsidR="00A6551D" w:rsidRPr="00B66AD3">
        <w:rPr>
          <w:rFonts w:ascii="Times New Roman" w:hAnsi="Times New Roman" w:cs="Times New Roman"/>
        </w:rPr>
        <w:t>r</w:t>
      </w:r>
      <w:r w:rsidR="0099752A" w:rsidRPr="00B66AD3">
        <w:rPr>
          <w:rFonts w:ascii="Times New Roman" w:hAnsi="Times New Roman" w:cs="Times New Roman"/>
        </w:rPr>
        <w:t xml:space="preserve"> machine learning</w:t>
      </w:r>
      <w:r w:rsidR="00A6551D" w:rsidRPr="00B66AD3">
        <w:rPr>
          <w:rFonts w:ascii="Times New Roman" w:hAnsi="Times New Roman" w:cs="Times New Roman"/>
        </w:rPr>
        <w:t xml:space="preserve"> </w:t>
      </w:r>
      <w:proofErr w:type="gramStart"/>
      <w:r w:rsidR="00A6551D" w:rsidRPr="00B66AD3">
        <w:rPr>
          <w:rFonts w:ascii="Times New Roman" w:hAnsi="Times New Roman" w:cs="Times New Roman"/>
        </w:rPr>
        <w:t>algorithms( SVM</w:t>
      </w:r>
      <w:proofErr w:type="gramEnd"/>
      <w:r w:rsidR="00A6551D" w:rsidRPr="00B66AD3">
        <w:rPr>
          <w:rFonts w:ascii="Times New Roman" w:hAnsi="Times New Roman" w:cs="Times New Roman"/>
        </w:rPr>
        <w:t xml:space="preserve">, KNN and ensemble classifier) were used to deal with a massive volume of tumor features for the extraction of essential information for diagnosis of breast cancer. </w:t>
      </w:r>
      <w:sdt>
        <w:sdtPr>
          <w:rPr>
            <w:rFonts w:ascii="Times New Roman" w:hAnsi="Times New Roman" w:cs="Times New Roman"/>
          </w:rPr>
          <w:id w:val="578718328"/>
          <w:citation/>
        </w:sdtPr>
        <w:sdtContent>
          <w:r w:rsidR="00A6551D" w:rsidRPr="00B66AD3">
            <w:rPr>
              <w:rFonts w:ascii="Times New Roman" w:hAnsi="Times New Roman" w:cs="Times New Roman"/>
            </w:rPr>
            <w:fldChar w:fldCharType="begin"/>
          </w:r>
          <w:r w:rsidR="00A6551D" w:rsidRPr="00B66AD3">
            <w:rPr>
              <w:rFonts w:ascii="Times New Roman" w:hAnsi="Times New Roman" w:cs="Times New Roman"/>
            </w:rPr>
            <w:instrText xml:space="preserve">CITATION AlR23 \l 1033 </w:instrText>
          </w:r>
          <w:r w:rsidR="00A6551D" w:rsidRPr="00B66AD3">
            <w:rPr>
              <w:rFonts w:ascii="Times New Roman" w:hAnsi="Times New Roman" w:cs="Times New Roman"/>
            </w:rPr>
            <w:fldChar w:fldCharType="separate"/>
          </w:r>
          <w:r w:rsidR="00A6551D" w:rsidRPr="00B66AD3">
            <w:rPr>
              <w:rFonts w:ascii="Times New Roman" w:hAnsi="Times New Roman" w:cs="Times New Roman"/>
              <w:noProof/>
            </w:rPr>
            <w:t>(Al Reshan, et al., 2023)</w:t>
          </w:r>
          <w:r w:rsidR="00A6551D" w:rsidRPr="00B66AD3">
            <w:rPr>
              <w:rFonts w:ascii="Times New Roman" w:hAnsi="Times New Roman" w:cs="Times New Roman"/>
            </w:rPr>
            <w:fldChar w:fldCharType="end"/>
          </w:r>
        </w:sdtContent>
      </w:sdt>
      <w:r w:rsidR="00A6551D" w:rsidRPr="00B66AD3">
        <w:rPr>
          <w:rFonts w:ascii="Times New Roman" w:hAnsi="Times New Roman" w:cs="Times New Roman"/>
        </w:rPr>
        <w:t xml:space="preserve"> also </w:t>
      </w:r>
      <w:r w:rsidR="00EF2AD9" w:rsidRPr="00B66AD3">
        <w:rPr>
          <w:rFonts w:ascii="Times New Roman" w:hAnsi="Times New Roman" w:cs="Times New Roman"/>
        </w:rPr>
        <w:t xml:space="preserve">used logistic regression in addition to other machine learning </w:t>
      </w:r>
      <w:proofErr w:type="gramStart"/>
      <w:r w:rsidR="00EF2AD9" w:rsidRPr="00B66AD3">
        <w:rPr>
          <w:rFonts w:ascii="Times New Roman" w:hAnsi="Times New Roman" w:cs="Times New Roman"/>
        </w:rPr>
        <w:t>models(</w:t>
      </w:r>
      <w:proofErr w:type="gramEnd"/>
      <w:r w:rsidR="00EF2AD9" w:rsidRPr="00B66AD3">
        <w:rPr>
          <w:rFonts w:ascii="Times New Roman" w:hAnsi="Times New Roman" w:cs="Times New Roman"/>
        </w:rPr>
        <w:t>the decision tree classifier (DTC), random forest classifier (RFC), support vector classifier (SVC), Gaussian naïve Bayes (GNB), K-neighbors classifier (KNC), the extra trees classifier (ETC), neural network (NN) or multi-layer perceptron (MLP), adaptive boosting classifier (ABC), gradient boosting classifier (GBC), and extreme gradient boosting (XGBC)</w:t>
      </w:r>
      <w:r w:rsidR="00EF2AD9" w:rsidRPr="00B66AD3">
        <w:rPr>
          <w:rFonts w:ascii="Times New Roman" w:hAnsi="Times New Roman" w:cs="Times New Roman"/>
        </w:rPr>
        <w:t xml:space="preserve">) in their breast cancer detection and classification study. All these studies also use the </w:t>
      </w:r>
      <w:r w:rsidR="00EF2AD9" w:rsidRPr="00B66AD3">
        <w:rPr>
          <w:rFonts w:ascii="Times New Roman" w:hAnsi="Times New Roman" w:cs="Times New Roman"/>
        </w:rPr>
        <w:t>Breast Cancer Wisconsin (Diagnostic) dataset (WDBC)</w:t>
      </w:r>
      <w:r w:rsidR="00EF2AD9" w:rsidRPr="00B66AD3">
        <w:rPr>
          <w:rFonts w:ascii="Times New Roman" w:hAnsi="Times New Roman" w:cs="Times New Roman"/>
        </w:rPr>
        <w:t>. In all these studies, logistic regression has achieved strong</w:t>
      </w:r>
      <w:r w:rsidR="00812FD5" w:rsidRPr="00B66AD3">
        <w:rPr>
          <w:rFonts w:ascii="Times New Roman" w:hAnsi="Times New Roman" w:cs="Times New Roman"/>
        </w:rPr>
        <w:t xml:space="preserve"> accuracy/performance in breast cancer classification. In </w:t>
      </w:r>
      <w:sdt>
        <w:sdtPr>
          <w:rPr>
            <w:rFonts w:ascii="Times New Roman" w:hAnsi="Times New Roman" w:cs="Times New Roman"/>
          </w:rPr>
          <w:id w:val="1722170120"/>
          <w:citation/>
        </w:sdtPr>
        <w:sdtContent>
          <w:r w:rsidR="00812FD5" w:rsidRPr="00B66AD3">
            <w:rPr>
              <w:rFonts w:ascii="Times New Roman" w:hAnsi="Times New Roman" w:cs="Times New Roman"/>
            </w:rPr>
            <w:fldChar w:fldCharType="begin"/>
          </w:r>
          <w:r w:rsidR="00812FD5" w:rsidRPr="00B66AD3">
            <w:rPr>
              <w:rFonts w:ascii="Times New Roman" w:hAnsi="Times New Roman" w:cs="Times New Roman"/>
            </w:rPr>
            <w:instrText xml:space="preserve"> CITATION Che25 \l 1033 </w:instrText>
          </w:r>
          <w:r w:rsidR="00812FD5" w:rsidRPr="00B66AD3">
            <w:rPr>
              <w:rFonts w:ascii="Times New Roman" w:hAnsi="Times New Roman" w:cs="Times New Roman"/>
            </w:rPr>
            <w:fldChar w:fldCharType="separate"/>
          </w:r>
          <w:r w:rsidR="00812FD5" w:rsidRPr="00B66AD3">
            <w:rPr>
              <w:rFonts w:ascii="Times New Roman" w:hAnsi="Times New Roman" w:cs="Times New Roman"/>
              <w:noProof/>
            </w:rPr>
            <w:t>(Cheng &amp; Yu, 2025)</w:t>
          </w:r>
          <w:r w:rsidR="00812FD5" w:rsidRPr="00B66AD3">
            <w:rPr>
              <w:rFonts w:ascii="Times New Roman" w:hAnsi="Times New Roman" w:cs="Times New Roman"/>
            </w:rPr>
            <w:fldChar w:fldCharType="end"/>
          </w:r>
        </w:sdtContent>
      </w:sdt>
      <w:r w:rsidR="00812FD5" w:rsidRPr="00B66AD3">
        <w:rPr>
          <w:rFonts w:ascii="Times New Roman" w:hAnsi="Times New Roman" w:cs="Times New Roman"/>
        </w:rPr>
        <w:t xml:space="preserve">, it achieved a 98.25% accuracy and a </w:t>
      </w:r>
      <w:r w:rsidR="00812FD5" w:rsidRPr="00B66AD3">
        <w:rPr>
          <w:rFonts w:ascii="Times New Roman" w:hAnsi="Times New Roman" w:cs="Times New Roman"/>
        </w:rPr>
        <w:t>ROC-AUC of 0.9954</w:t>
      </w:r>
      <w:r w:rsidR="00812FD5" w:rsidRPr="00B66AD3">
        <w:rPr>
          <w:rFonts w:ascii="Times New Roman" w:hAnsi="Times New Roman" w:cs="Times New Roman"/>
        </w:rPr>
        <w:t xml:space="preserve">, with a </w:t>
      </w:r>
      <w:r w:rsidR="00812FD5" w:rsidRPr="00B66AD3">
        <w:rPr>
          <w:rFonts w:ascii="Times New Roman" w:hAnsi="Times New Roman" w:cs="Times New Roman"/>
        </w:rPr>
        <w:t xml:space="preserve">confusion matrix indicating only two misclassifications (1 malignant predicted as benign, 1 benign predicted as malignant). Specifically, when treating </w:t>
      </w:r>
      <w:r w:rsidR="00812FD5" w:rsidRPr="00B66AD3">
        <w:rPr>
          <w:rFonts w:ascii="Times New Roman" w:hAnsi="Times New Roman" w:cs="Times New Roman"/>
        </w:rPr>
        <w:t>m</w:t>
      </w:r>
      <w:r w:rsidR="00812FD5" w:rsidRPr="00B66AD3">
        <w:rPr>
          <w:rFonts w:ascii="Times New Roman" w:hAnsi="Times New Roman" w:cs="Times New Roman"/>
        </w:rPr>
        <w:t>alignant cases as the clinically critical positive class, the method yielded 97.62% sensitivity and 98.61% specificity</w:t>
      </w:r>
      <w:r w:rsidR="00812FD5" w:rsidRPr="00B66AD3">
        <w:rPr>
          <w:rFonts w:ascii="Times New Roman" w:hAnsi="Times New Roman" w:cs="Times New Roman"/>
        </w:rPr>
        <w:t xml:space="preserve">. </w:t>
      </w:r>
      <w:sdt>
        <w:sdtPr>
          <w:rPr>
            <w:rFonts w:ascii="Times New Roman" w:hAnsi="Times New Roman" w:cs="Times New Roman"/>
          </w:rPr>
          <w:id w:val="-1296372123"/>
          <w:citation/>
        </w:sdtPr>
        <w:sdtContent>
          <w:r w:rsidR="00DD3981" w:rsidRPr="00B66AD3">
            <w:rPr>
              <w:rFonts w:ascii="Times New Roman" w:hAnsi="Times New Roman" w:cs="Times New Roman"/>
            </w:rPr>
            <w:fldChar w:fldCharType="begin"/>
          </w:r>
          <w:r w:rsidR="00DD3981" w:rsidRPr="00B66AD3">
            <w:rPr>
              <w:rFonts w:ascii="Times New Roman" w:hAnsi="Times New Roman" w:cs="Times New Roman"/>
            </w:rPr>
            <w:instrText xml:space="preserve"> CITATION Ras22 \l 1033 </w:instrText>
          </w:r>
          <w:r w:rsidR="00DD3981" w:rsidRPr="00B66AD3">
            <w:rPr>
              <w:rFonts w:ascii="Times New Roman" w:hAnsi="Times New Roman" w:cs="Times New Roman"/>
            </w:rPr>
            <w:fldChar w:fldCharType="separate"/>
          </w:r>
          <w:r w:rsidR="00DD3981" w:rsidRPr="00B66AD3">
            <w:rPr>
              <w:rFonts w:ascii="Times New Roman" w:hAnsi="Times New Roman" w:cs="Times New Roman"/>
              <w:noProof/>
            </w:rPr>
            <w:t>(Rasool, et al., 2022)</w:t>
          </w:r>
          <w:r w:rsidR="00DD3981" w:rsidRPr="00B66AD3">
            <w:rPr>
              <w:rFonts w:ascii="Times New Roman" w:hAnsi="Times New Roman" w:cs="Times New Roman"/>
            </w:rPr>
            <w:fldChar w:fldCharType="end"/>
          </w:r>
        </w:sdtContent>
      </w:sdt>
      <w:r w:rsidR="00DD3981" w:rsidRPr="00B66AD3">
        <w:rPr>
          <w:rFonts w:ascii="Times New Roman" w:hAnsi="Times New Roman" w:cs="Times New Roman"/>
        </w:rPr>
        <w:t xml:space="preserve"> </w:t>
      </w:r>
      <w:r w:rsidR="00812FD5" w:rsidRPr="00B66AD3">
        <w:rPr>
          <w:rFonts w:ascii="Times New Roman" w:hAnsi="Times New Roman" w:cs="Times New Roman"/>
        </w:rPr>
        <w:t xml:space="preserve">also recorded an accuracy </w:t>
      </w:r>
      <w:r w:rsidR="00DD3981" w:rsidRPr="00B66AD3">
        <w:rPr>
          <w:rFonts w:ascii="Times New Roman" w:hAnsi="Times New Roman" w:cs="Times New Roman"/>
        </w:rPr>
        <w:t xml:space="preserve">of 98.06% for logistic regression </w:t>
      </w:r>
      <w:r w:rsidR="00376517" w:rsidRPr="00B66AD3">
        <w:rPr>
          <w:rFonts w:ascii="Times New Roman" w:hAnsi="Times New Roman" w:cs="Times New Roman"/>
        </w:rPr>
        <w:t xml:space="preserve">closely trailing polynomial SVM (99.3%) and outperforming both an ensemble classifier (97.61%) and KNN (97.35%). This pattern tells us that a simple interpretable linear model like logistic regression can perform just as well as and sometimes even better than complex models in the WDBC. These studies provide strong empirical </w:t>
      </w:r>
      <w:r w:rsidR="0021054D" w:rsidRPr="00B66AD3">
        <w:rPr>
          <w:rFonts w:ascii="Times New Roman" w:hAnsi="Times New Roman" w:cs="Times New Roman"/>
        </w:rPr>
        <w:t>precedents</w:t>
      </w:r>
      <w:r w:rsidR="00376517" w:rsidRPr="00B66AD3">
        <w:rPr>
          <w:rFonts w:ascii="Times New Roman" w:hAnsi="Times New Roman" w:cs="Times New Roman"/>
        </w:rPr>
        <w:t xml:space="preserve"> for using logistic regression as a comparative baseline on the Wisconsin dataset and this present study adopts this same positioning. </w:t>
      </w:r>
    </w:p>
    <w:p w14:paraId="43520FE1" w14:textId="12E38361" w:rsidR="0021054D" w:rsidRPr="00B66AD3" w:rsidRDefault="0021054D" w:rsidP="00C15615">
      <w:pPr>
        <w:pStyle w:val="Heading3"/>
        <w:spacing w:line="360" w:lineRule="auto"/>
        <w:rPr>
          <w:rFonts w:ascii="Times New Roman" w:hAnsi="Times New Roman" w:cs="Times New Roman"/>
          <w:b/>
          <w:bCs/>
          <w:color w:val="000000" w:themeColor="text1"/>
        </w:rPr>
      </w:pPr>
      <w:bookmarkStart w:id="17" w:name="_Toc242428885"/>
      <w:r w:rsidRPr="00B66AD3">
        <w:rPr>
          <w:rFonts w:ascii="Times New Roman" w:hAnsi="Times New Roman" w:cs="Times New Roman"/>
          <w:b/>
          <w:bCs/>
          <w:color w:val="000000" w:themeColor="text1"/>
        </w:rPr>
        <w:lastRenderedPageBreak/>
        <w:t>K-</w:t>
      </w:r>
      <w:r w:rsidRPr="00B66AD3">
        <w:rPr>
          <w:rFonts w:ascii="Times New Roman" w:hAnsi="Times New Roman" w:cs="Times New Roman"/>
          <w:b/>
          <w:bCs/>
          <w:color w:val="000000" w:themeColor="text1"/>
          <w:sz w:val="32"/>
          <w:szCs w:val="32"/>
        </w:rPr>
        <w:t>Nearest</w:t>
      </w:r>
      <w:r w:rsidRPr="00B66AD3">
        <w:rPr>
          <w:rFonts w:ascii="Times New Roman" w:hAnsi="Times New Roman" w:cs="Times New Roman"/>
          <w:b/>
          <w:bCs/>
          <w:color w:val="000000" w:themeColor="text1"/>
        </w:rPr>
        <w:t xml:space="preserve"> </w:t>
      </w:r>
      <w:r w:rsidRPr="00B66AD3">
        <w:rPr>
          <w:rFonts w:ascii="Times New Roman" w:hAnsi="Times New Roman" w:cs="Times New Roman"/>
          <w:b/>
          <w:bCs/>
          <w:color w:val="000000" w:themeColor="text1"/>
        </w:rPr>
        <w:t>Neighbors</w:t>
      </w:r>
      <w:bookmarkEnd w:id="17"/>
    </w:p>
    <w:p w14:paraId="09703818" w14:textId="15E97953" w:rsidR="0021054D" w:rsidRPr="00B66AD3" w:rsidRDefault="00F8151C" w:rsidP="00C15615">
      <w:pPr>
        <w:spacing w:line="360" w:lineRule="auto"/>
        <w:rPr>
          <w:rFonts w:ascii="Times New Roman" w:hAnsi="Times New Roman" w:cs="Times New Roman"/>
        </w:rPr>
      </w:pPr>
      <w:r w:rsidRPr="00B66AD3">
        <w:rPr>
          <w:rFonts w:ascii="Times New Roman" w:hAnsi="Times New Roman" w:cs="Times New Roman"/>
        </w:rPr>
        <w:t xml:space="preserve">The k-nearest neighbors (KNN) algorithm is a type of supervised machine learning technique that is non-parametric in nature and utilizes closeness to predict or </w:t>
      </w:r>
      <w:r w:rsidRPr="00B66AD3">
        <w:rPr>
          <w:rFonts w:ascii="Times New Roman" w:hAnsi="Times New Roman" w:cs="Times New Roman"/>
        </w:rPr>
        <w:t>classify</w:t>
      </w:r>
      <w:r w:rsidRPr="00B66AD3">
        <w:rPr>
          <w:rFonts w:ascii="Times New Roman" w:hAnsi="Times New Roman" w:cs="Times New Roman"/>
        </w:rPr>
        <w:t xml:space="preserve"> the result of a new data point. It examines the most resembling data points from the set used for training</w:t>
      </w:r>
      <w:r w:rsidRPr="00B66AD3">
        <w:rPr>
          <w:rFonts w:ascii="Times New Roman" w:hAnsi="Times New Roman" w:cs="Times New Roman"/>
        </w:rPr>
        <w:t xml:space="preserve">. </w:t>
      </w:r>
      <w:r w:rsidR="008671AD" w:rsidRPr="00B66AD3">
        <w:rPr>
          <w:rFonts w:ascii="Times New Roman" w:hAnsi="Times New Roman" w:cs="Times New Roman"/>
        </w:rPr>
        <w:t xml:space="preserve">KNN </w:t>
      </w:r>
      <w:r w:rsidRPr="00B66AD3">
        <w:rPr>
          <w:rFonts w:ascii="Times New Roman" w:hAnsi="Times New Roman" w:cs="Times New Roman"/>
        </w:rPr>
        <w:t>i</w:t>
      </w:r>
      <w:r w:rsidR="008671AD" w:rsidRPr="00B66AD3">
        <w:rPr>
          <w:rFonts w:ascii="Times New Roman" w:hAnsi="Times New Roman" w:cs="Times New Roman"/>
        </w:rPr>
        <w:t xml:space="preserve">s one of the simplest classification and regression classifiers used in machine learning </w:t>
      </w:r>
      <w:r w:rsidRPr="00B66AD3">
        <w:rPr>
          <w:rFonts w:ascii="Times New Roman" w:hAnsi="Times New Roman" w:cs="Times New Roman"/>
        </w:rPr>
        <w:t>and even though it can be applied to both, it is predominantly used as a classification tool.</w:t>
      </w:r>
      <w:r w:rsidR="00475A0C" w:rsidRPr="00B66AD3">
        <w:rPr>
          <w:rFonts w:ascii="Times New Roman" w:hAnsi="Times New Roman" w:cs="Times New Roman"/>
        </w:rPr>
        <w:t xml:space="preserve"> </w:t>
      </w:r>
      <w:r w:rsidRPr="00B66AD3">
        <w:rPr>
          <w:rFonts w:ascii="Times New Roman" w:hAnsi="Times New Roman" w:cs="Times New Roman"/>
        </w:rPr>
        <w:t>The algorithm</w:t>
      </w:r>
      <w:r w:rsidRPr="00B66AD3">
        <w:rPr>
          <w:rFonts w:ascii="Times New Roman" w:hAnsi="Times New Roman" w:cs="Times New Roman"/>
        </w:rPr>
        <w:t xml:space="preserve"> </w:t>
      </w:r>
      <w:r w:rsidR="00475A0C" w:rsidRPr="00B66AD3">
        <w:rPr>
          <w:rFonts w:ascii="Times New Roman" w:hAnsi="Times New Roman" w:cs="Times New Roman"/>
        </w:rPr>
        <w:t xml:space="preserve">makes its decisions by measuring the distance between a new data point and all stored training points, </w:t>
      </w:r>
      <w:r w:rsidRPr="00B66AD3">
        <w:rPr>
          <w:rFonts w:ascii="Times New Roman" w:hAnsi="Times New Roman" w:cs="Times New Roman"/>
        </w:rPr>
        <w:t>i</w:t>
      </w:r>
      <w:r w:rsidRPr="00B66AD3">
        <w:rPr>
          <w:rFonts w:ascii="Times New Roman" w:hAnsi="Times New Roman" w:cs="Times New Roman"/>
        </w:rPr>
        <w:t>dentifying the K nearest neighbors, and then assigning the most prevalent class among them.</w:t>
      </w:r>
      <w:r w:rsidR="00475A0C" w:rsidRPr="00B66AD3">
        <w:rPr>
          <w:rFonts w:ascii="Times New Roman" w:hAnsi="Times New Roman" w:cs="Times New Roman"/>
        </w:rPr>
        <w:t xml:space="preserve"> The K represents the number of nearest points that the algorithm looks at to make a prediction or classification for a new data point. </w:t>
      </w:r>
      <w:r w:rsidR="006510EC" w:rsidRPr="00B66AD3">
        <w:rPr>
          <w:rFonts w:ascii="Times New Roman" w:hAnsi="Times New Roman" w:cs="Times New Roman"/>
        </w:rPr>
        <w:t xml:space="preserve">For instance, selecting K = 2 means </w:t>
      </w:r>
      <w:r w:rsidR="006510EC" w:rsidRPr="00B66AD3">
        <w:rPr>
          <w:rFonts w:ascii="Times New Roman" w:hAnsi="Times New Roman" w:cs="Times New Roman"/>
        </w:rPr>
        <w:t>it looks at</w:t>
      </w:r>
      <w:r w:rsidR="006510EC" w:rsidRPr="00B66AD3">
        <w:rPr>
          <w:rFonts w:ascii="Times New Roman" w:hAnsi="Times New Roman" w:cs="Times New Roman"/>
        </w:rPr>
        <w:t xml:space="preserve"> the two nearest points</w:t>
      </w:r>
      <w:r w:rsidR="00475A0C" w:rsidRPr="00B66AD3">
        <w:rPr>
          <w:rFonts w:ascii="Times New Roman" w:hAnsi="Times New Roman" w:cs="Times New Roman"/>
        </w:rPr>
        <w:t xml:space="preserve">. </w:t>
      </w:r>
      <w:r w:rsidR="006510EC" w:rsidRPr="00B66AD3">
        <w:rPr>
          <w:rFonts w:ascii="Times New Roman" w:hAnsi="Times New Roman" w:cs="Times New Roman"/>
        </w:rPr>
        <w:t>T</w:t>
      </w:r>
      <w:r w:rsidR="006510EC" w:rsidRPr="00B66AD3">
        <w:rPr>
          <w:rFonts w:ascii="Times New Roman" w:hAnsi="Times New Roman" w:cs="Times New Roman"/>
        </w:rPr>
        <w:t xml:space="preserve">he algorithm calculates the distance from the new point to all training points, with the </w:t>
      </w:r>
      <w:r w:rsidR="0039396E" w:rsidRPr="00B66AD3">
        <w:rPr>
          <w:rFonts w:ascii="Times New Roman" w:hAnsi="Times New Roman" w:cs="Times New Roman"/>
        </w:rPr>
        <w:t>most used</w:t>
      </w:r>
      <w:r w:rsidR="006510EC" w:rsidRPr="00B66AD3">
        <w:rPr>
          <w:rFonts w:ascii="Times New Roman" w:hAnsi="Times New Roman" w:cs="Times New Roman"/>
        </w:rPr>
        <w:t xml:space="preserve"> metric being the Euclidean distance</w:t>
      </w:r>
      <w:r w:rsidR="00475A0C" w:rsidRPr="00B66AD3">
        <w:rPr>
          <w:rFonts w:ascii="Times New Roman" w:hAnsi="Times New Roman" w:cs="Times New Roman"/>
        </w:rPr>
        <w:t xml:space="preserve">. </w:t>
      </w:r>
      <w:r w:rsidR="006510EC" w:rsidRPr="00B66AD3">
        <w:rPr>
          <w:rFonts w:ascii="Times New Roman" w:hAnsi="Times New Roman" w:cs="Times New Roman"/>
        </w:rPr>
        <w:t xml:space="preserve">It selects the K nearest neighbors and subsequently predicts the output. In classification, the decision is based on majority vote, while for regression, it calculates the average of the neighbors. </w:t>
      </w:r>
      <w:r w:rsidR="00C27DB5" w:rsidRPr="00B66AD3">
        <w:rPr>
          <w:rFonts w:ascii="Times New Roman" w:hAnsi="Times New Roman" w:cs="Times New Roman"/>
        </w:rPr>
        <w:t xml:space="preserve"> KNN is considered non-parametric because it doesn’t make fixed assumptions about the underlying distribution of the data.</w:t>
      </w:r>
      <w:r w:rsidRPr="00B66AD3">
        <w:rPr>
          <w:rFonts w:ascii="Times New Roman" w:hAnsi="Times New Roman" w:cs="Times New Roman"/>
        </w:rPr>
        <w:t xml:space="preserve"> </w:t>
      </w:r>
      <w:r w:rsidR="006510EC" w:rsidRPr="00B66AD3">
        <w:rPr>
          <w:rFonts w:ascii="Times New Roman" w:hAnsi="Times New Roman" w:cs="Times New Roman"/>
        </w:rPr>
        <w:t>Unlike logistic regression, KNN skips the training phase and instead memorizes the training data (known as instance-based learning), where the data itself serves as the model. Hence, it is referred to as a lazy learner.</w:t>
      </w:r>
    </w:p>
    <w:p w14:paraId="7804ED09" w14:textId="42D5A86B" w:rsidR="006510EC" w:rsidRPr="00B66AD3" w:rsidRDefault="006510EC" w:rsidP="00C15615">
      <w:pPr>
        <w:spacing w:line="360" w:lineRule="auto"/>
        <w:rPr>
          <w:rFonts w:ascii="Times New Roman" w:hAnsi="Times New Roman" w:cs="Times New Roman"/>
        </w:rPr>
      </w:pPr>
      <w:r w:rsidRPr="00B66AD3">
        <w:rPr>
          <w:rFonts w:ascii="Times New Roman" w:hAnsi="Times New Roman" w:cs="Times New Roman"/>
        </w:rPr>
        <w:t xml:space="preserve">The value of K </w:t>
      </w:r>
      <w:r w:rsidR="00DC6393" w:rsidRPr="00B66AD3">
        <w:rPr>
          <w:rFonts w:ascii="Times New Roman" w:hAnsi="Times New Roman" w:cs="Times New Roman"/>
        </w:rPr>
        <w:t>may</w:t>
      </w:r>
      <w:r w:rsidRPr="00B66AD3">
        <w:rPr>
          <w:rFonts w:ascii="Times New Roman" w:hAnsi="Times New Roman" w:cs="Times New Roman"/>
        </w:rPr>
        <w:t xml:space="preserve"> differ from small values like 1</w:t>
      </w:r>
      <w:r w:rsidR="00DC6393" w:rsidRPr="00B66AD3">
        <w:rPr>
          <w:rFonts w:ascii="Times New Roman" w:hAnsi="Times New Roman" w:cs="Times New Roman"/>
        </w:rPr>
        <w:t xml:space="preserve"> or </w:t>
      </w:r>
      <w:r w:rsidRPr="00B66AD3">
        <w:rPr>
          <w:rFonts w:ascii="Times New Roman" w:hAnsi="Times New Roman" w:cs="Times New Roman"/>
        </w:rPr>
        <w:t xml:space="preserve">3 to large values like 15 </w:t>
      </w:r>
      <w:r w:rsidR="00DC6393" w:rsidRPr="00B66AD3">
        <w:rPr>
          <w:rFonts w:ascii="Times New Roman" w:hAnsi="Times New Roman" w:cs="Times New Roman"/>
        </w:rPr>
        <w:t>or</w:t>
      </w:r>
      <w:r w:rsidRPr="00B66AD3">
        <w:rPr>
          <w:rFonts w:ascii="Times New Roman" w:hAnsi="Times New Roman" w:cs="Times New Roman"/>
        </w:rPr>
        <w:t xml:space="preserve"> 25. </w:t>
      </w:r>
      <w:r w:rsidR="00DC6393" w:rsidRPr="00B66AD3">
        <w:rPr>
          <w:rFonts w:ascii="Times New Roman" w:hAnsi="Times New Roman" w:cs="Times New Roman"/>
        </w:rPr>
        <w:t xml:space="preserve">However, when K is too small, even though the model is highly adaptable, it becomes </w:t>
      </w:r>
      <w:r w:rsidR="00DC6393" w:rsidRPr="00B66AD3">
        <w:rPr>
          <w:rFonts w:ascii="Times New Roman" w:hAnsi="Times New Roman" w:cs="Times New Roman"/>
        </w:rPr>
        <w:t>sensitive</w:t>
      </w:r>
      <w:r w:rsidR="00DC6393" w:rsidRPr="00B66AD3">
        <w:rPr>
          <w:rFonts w:ascii="Times New Roman" w:hAnsi="Times New Roman" w:cs="Times New Roman"/>
        </w:rPr>
        <w:t xml:space="preserve"> to noise and outliers, resulting in overfitting. Conversely, when K is too large, it creates a </w:t>
      </w:r>
      <w:r w:rsidR="00DC6393" w:rsidRPr="00B66AD3">
        <w:rPr>
          <w:rFonts w:ascii="Times New Roman" w:hAnsi="Times New Roman" w:cs="Times New Roman"/>
        </w:rPr>
        <w:t>steadier</w:t>
      </w:r>
      <w:r w:rsidR="00DC6393" w:rsidRPr="00B66AD3">
        <w:rPr>
          <w:rFonts w:ascii="Times New Roman" w:hAnsi="Times New Roman" w:cs="Times New Roman"/>
        </w:rPr>
        <w:t xml:space="preserve"> model but may overlook patterns, leading to underfitting.</w:t>
      </w:r>
      <w:r w:rsidR="00226991" w:rsidRPr="00B66AD3">
        <w:rPr>
          <w:rFonts w:ascii="Times New Roman" w:hAnsi="Times New Roman" w:cs="Times New Roman"/>
        </w:rPr>
        <w:t xml:space="preserve">  To find the </w:t>
      </w:r>
      <w:r w:rsidR="00DC6393" w:rsidRPr="00B66AD3">
        <w:rPr>
          <w:rFonts w:ascii="Times New Roman" w:hAnsi="Times New Roman" w:cs="Times New Roman"/>
        </w:rPr>
        <w:t>suitable</w:t>
      </w:r>
      <w:r w:rsidR="00226991" w:rsidRPr="00B66AD3">
        <w:rPr>
          <w:rFonts w:ascii="Times New Roman" w:hAnsi="Times New Roman" w:cs="Times New Roman"/>
        </w:rPr>
        <w:t xml:space="preserve"> K, use testing</w:t>
      </w:r>
      <w:r w:rsidR="00DC6393" w:rsidRPr="00B66AD3">
        <w:rPr>
          <w:rFonts w:ascii="Times New Roman" w:hAnsi="Times New Roman" w:cs="Times New Roman"/>
        </w:rPr>
        <w:t xml:space="preserve"> or </w:t>
      </w:r>
      <w:r w:rsidR="00226991" w:rsidRPr="00B66AD3">
        <w:rPr>
          <w:rFonts w:ascii="Times New Roman" w:hAnsi="Times New Roman" w:cs="Times New Roman"/>
        </w:rPr>
        <w:t xml:space="preserve">validation. It is also recommended </w:t>
      </w:r>
      <w:r w:rsidR="00DC6393" w:rsidRPr="00B66AD3">
        <w:rPr>
          <w:rFonts w:ascii="Times New Roman" w:hAnsi="Times New Roman" w:cs="Times New Roman"/>
        </w:rPr>
        <w:t>to select an odd number for K to prevent ties in classification, particularly in binary classification, ensuring a clear majority vote. Apart from the Euclidean distance, other commonly utilized distance measures include Manhattan distance, Minkowski distance, and Hamming distance.</w:t>
      </w:r>
      <w:r w:rsidR="00DC6393" w:rsidRPr="00B66AD3">
        <w:rPr>
          <w:rFonts w:ascii="Times New Roman" w:hAnsi="Times New Roman" w:cs="Times New Roman"/>
        </w:rPr>
        <w:t xml:space="preserve"> In the use of distance, if one feature has bigger values, </w:t>
      </w:r>
      <w:r w:rsidR="00DC6393" w:rsidRPr="00B66AD3">
        <w:rPr>
          <w:rFonts w:ascii="Times New Roman" w:hAnsi="Times New Roman" w:cs="Times New Roman"/>
        </w:rPr>
        <w:t xml:space="preserve">it will have a greater impact on distance, highlighting the importance of feature scaling. Failure to scale features can result in reduced accuracy. Examples of feature scalers include </w:t>
      </w:r>
      <w:proofErr w:type="spellStart"/>
      <w:r w:rsidR="00DC6393" w:rsidRPr="00B66AD3">
        <w:rPr>
          <w:rFonts w:ascii="Times New Roman" w:hAnsi="Times New Roman" w:cs="Times New Roman"/>
        </w:rPr>
        <w:t>StandardScaler</w:t>
      </w:r>
      <w:proofErr w:type="spellEnd"/>
      <w:r w:rsidR="00DC6393" w:rsidRPr="00B66AD3">
        <w:rPr>
          <w:rFonts w:ascii="Times New Roman" w:hAnsi="Times New Roman" w:cs="Times New Roman"/>
        </w:rPr>
        <w:t xml:space="preserve"> and </w:t>
      </w:r>
      <w:proofErr w:type="spellStart"/>
      <w:r w:rsidR="00DC6393" w:rsidRPr="00B66AD3">
        <w:rPr>
          <w:rFonts w:ascii="Times New Roman" w:hAnsi="Times New Roman" w:cs="Times New Roman"/>
        </w:rPr>
        <w:t>MinMaxScaler</w:t>
      </w:r>
      <w:proofErr w:type="spellEnd"/>
      <w:r w:rsidR="00DC6393" w:rsidRPr="00B66AD3">
        <w:rPr>
          <w:rFonts w:ascii="Times New Roman" w:hAnsi="Times New Roman" w:cs="Times New Roman"/>
        </w:rPr>
        <w:t>.</w:t>
      </w:r>
      <w:r w:rsidR="0039396E" w:rsidRPr="00B66AD3">
        <w:rPr>
          <w:rFonts w:ascii="Times New Roman" w:hAnsi="Times New Roman" w:cs="Times New Roman"/>
        </w:rPr>
        <w:t xml:space="preserve"> This is relevant for the Wisconsin Breast Cancer dataset, where the features can take values in hundreds </w:t>
      </w:r>
      <w:proofErr w:type="gramStart"/>
      <w:r w:rsidR="0039396E" w:rsidRPr="00B66AD3">
        <w:rPr>
          <w:rFonts w:ascii="Times New Roman" w:hAnsi="Times New Roman" w:cs="Times New Roman"/>
        </w:rPr>
        <w:t>whiles</w:t>
      </w:r>
      <w:proofErr w:type="gramEnd"/>
      <w:r w:rsidR="0039396E" w:rsidRPr="00B66AD3">
        <w:rPr>
          <w:rFonts w:ascii="Times New Roman" w:hAnsi="Times New Roman" w:cs="Times New Roman"/>
        </w:rPr>
        <w:t xml:space="preserve"> others are small decimals making feature scaling a necessary step.</w:t>
      </w:r>
    </w:p>
    <w:p w14:paraId="43CC089B" w14:textId="040958FC" w:rsidR="002D6AB1" w:rsidRPr="00B66AD3" w:rsidRDefault="002D6AB1" w:rsidP="00C15615">
      <w:pPr>
        <w:spacing w:line="360" w:lineRule="auto"/>
        <w:rPr>
          <w:rFonts w:ascii="Times New Roman" w:hAnsi="Times New Roman" w:cs="Times New Roman"/>
          <w:noProof/>
        </w:rPr>
      </w:pPr>
      <w:r w:rsidRPr="00B66AD3">
        <w:rPr>
          <w:rFonts w:ascii="Times New Roman" w:hAnsi="Times New Roman" w:cs="Times New Roman"/>
        </w:rPr>
        <w:lastRenderedPageBreak/>
        <w:t xml:space="preserve">KNN has been applied across several breast cancer diagnosis and classification studies using the WDBC dataset. </w:t>
      </w:r>
      <w:r w:rsidR="00F92138" w:rsidRPr="00B66AD3">
        <w:rPr>
          <w:rFonts w:ascii="Times New Roman" w:hAnsi="Times New Roman" w:cs="Times New Roman"/>
          <w:noProof/>
        </w:rPr>
        <w:t>Cheng &amp; Yu (2025)</w:t>
      </w:r>
      <w:r w:rsidRPr="00B66AD3">
        <w:rPr>
          <w:rFonts w:ascii="Times New Roman" w:hAnsi="Times New Roman" w:cs="Times New Roman"/>
        </w:rPr>
        <w:t xml:space="preserve"> used KNN </w:t>
      </w:r>
      <w:r w:rsidR="00F92138" w:rsidRPr="00B66AD3">
        <w:rPr>
          <w:rFonts w:ascii="Times New Roman" w:hAnsi="Times New Roman" w:cs="Times New Roman"/>
        </w:rPr>
        <w:t xml:space="preserve">as one of four algorithms to manage </w:t>
      </w:r>
      <w:r w:rsidR="00F92138" w:rsidRPr="00B66AD3">
        <w:rPr>
          <w:rFonts w:ascii="Times New Roman" w:hAnsi="Times New Roman" w:cs="Times New Roman"/>
        </w:rPr>
        <w:t>many</w:t>
      </w:r>
      <w:r w:rsidR="00F92138" w:rsidRPr="00B66AD3">
        <w:rPr>
          <w:rFonts w:ascii="Times New Roman" w:hAnsi="Times New Roman" w:cs="Times New Roman"/>
        </w:rPr>
        <w:t xml:space="preserve"> tumor features for extracting crucial information in breast cancer diagnosis</w:t>
      </w:r>
      <w:r w:rsidRPr="00B66AD3">
        <w:rPr>
          <w:rFonts w:ascii="Times New Roman" w:hAnsi="Times New Roman" w:cs="Times New Roman"/>
        </w:rPr>
        <w:t>.</w:t>
      </w:r>
      <w:r w:rsidR="00F92138" w:rsidRPr="00B66AD3">
        <w:rPr>
          <w:rFonts w:ascii="Times New Roman" w:hAnsi="Times New Roman" w:cs="Times New Roman"/>
        </w:rPr>
        <w:t xml:space="preserve"> </w:t>
      </w:r>
      <w:r w:rsidR="00F92138" w:rsidRPr="00B66AD3">
        <w:rPr>
          <w:rFonts w:ascii="Times New Roman" w:hAnsi="Times New Roman" w:cs="Times New Roman"/>
        </w:rPr>
        <w:t xml:space="preserve">In Cheng &amp; Yu's study, KNN achieved an accuracy of 0.9561 and an ROC-AUC value of 0.9788, ranking last among the </w:t>
      </w:r>
      <w:r w:rsidR="00F92138" w:rsidRPr="00B66AD3">
        <w:rPr>
          <w:rFonts w:ascii="Times New Roman" w:hAnsi="Times New Roman" w:cs="Times New Roman"/>
        </w:rPr>
        <w:t>other</w:t>
      </w:r>
      <w:r w:rsidR="00F92138" w:rsidRPr="00B66AD3">
        <w:rPr>
          <w:rFonts w:ascii="Times New Roman" w:hAnsi="Times New Roman" w:cs="Times New Roman"/>
        </w:rPr>
        <w:t xml:space="preserve"> methods (Logistic regression, SVM(RBF), and random forest)</w:t>
      </w:r>
      <w:r w:rsidR="00F92138" w:rsidRPr="00B66AD3">
        <w:rPr>
          <w:rFonts w:ascii="Times New Roman" w:hAnsi="Times New Roman" w:cs="Times New Roman"/>
        </w:rPr>
        <w:t>.</w:t>
      </w:r>
      <w:r w:rsidRPr="00B66AD3">
        <w:rPr>
          <w:rFonts w:ascii="Times New Roman" w:hAnsi="Times New Roman" w:cs="Times New Roman"/>
        </w:rPr>
        <w:t xml:space="preserve"> </w:t>
      </w:r>
      <w:r w:rsidR="00832D01" w:rsidRPr="00B66AD3">
        <w:rPr>
          <w:rFonts w:ascii="Times New Roman" w:hAnsi="Times New Roman" w:cs="Times New Roman"/>
        </w:rPr>
        <w:t>R</w:t>
      </w:r>
      <w:r w:rsidR="00F92138" w:rsidRPr="00B66AD3">
        <w:rPr>
          <w:rFonts w:ascii="Times New Roman" w:hAnsi="Times New Roman" w:cs="Times New Roman"/>
          <w:noProof/>
        </w:rPr>
        <w:t>asool et al. (2022) also reported that the basic KNN model attained a 94.73% F1 score and 95.43% accuracy, while the hyperparameter-tuned KNN model reached a 97.35% F1 score and 97.01% accuracy, still ranking last compared to other models</w:t>
      </w:r>
      <w:r w:rsidR="00EC45C5" w:rsidRPr="00B66AD3">
        <w:rPr>
          <w:rFonts w:ascii="Times New Roman" w:hAnsi="Times New Roman" w:cs="Times New Roman"/>
          <w:noProof/>
        </w:rPr>
        <w:t>.</w:t>
      </w:r>
      <w:r w:rsidR="00EC45C5" w:rsidRPr="00B66AD3">
        <w:rPr>
          <w:rFonts w:ascii="Times New Roman" w:hAnsi="Times New Roman" w:cs="Times New Roman"/>
          <w:noProof/>
        </w:rPr>
        <w:t xml:space="preserve"> </w:t>
      </w:r>
      <w:r w:rsidR="00F92138" w:rsidRPr="00B66AD3">
        <w:rPr>
          <w:rFonts w:ascii="Times New Roman" w:hAnsi="Times New Roman" w:cs="Times New Roman"/>
          <w:noProof/>
        </w:rPr>
        <w:t>Despite consistently ranking last in both studies, KNN remains significant due to its well-established and straightforward nature, consistently delivering strong performance.</w:t>
      </w:r>
    </w:p>
    <w:p w14:paraId="22176FE8" w14:textId="69C55E97" w:rsidR="00F92138" w:rsidRPr="00B66AD3" w:rsidRDefault="00570775" w:rsidP="00C15615">
      <w:pPr>
        <w:pStyle w:val="Heading3"/>
        <w:spacing w:line="360" w:lineRule="auto"/>
        <w:rPr>
          <w:rFonts w:ascii="Times New Roman" w:hAnsi="Times New Roman" w:cs="Times New Roman"/>
          <w:b/>
          <w:bCs/>
          <w:color w:val="000000" w:themeColor="text1"/>
          <w:sz w:val="32"/>
          <w:szCs w:val="32"/>
        </w:rPr>
      </w:pPr>
      <w:bookmarkStart w:id="18" w:name="_Toc242428886"/>
      <w:r w:rsidRPr="00B66AD3">
        <w:rPr>
          <w:rFonts w:ascii="Times New Roman" w:hAnsi="Times New Roman" w:cs="Times New Roman"/>
          <w:b/>
          <w:bCs/>
          <w:color w:val="000000" w:themeColor="text1"/>
          <w:sz w:val="32"/>
          <w:szCs w:val="32"/>
        </w:rPr>
        <w:t>Ensemble Learning and Random Forest</w:t>
      </w:r>
      <w:bookmarkEnd w:id="18"/>
    </w:p>
    <w:p w14:paraId="19A04427" w14:textId="4EF2CE4F" w:rsidR="00570775" w:rsidRPr="00B66AD3" w:rsidRDefault="00570775" w:rsidP="00C15615">
      <w:pPr>
        <w:spacing w:line="360" w:lineRule="auto"/>
        <w:rPr>
          <w:rFonts w:ascii="Times New Roman" w:hAnsi="Times New Roman" w:cs="Times New Roman"/>
        </w:rPr>
      </w:pPr>
      <w:r w:rsidRPr="00B66AD3">
        <w:rPr>
          <w:rFonts w:ascii="Times New Roman" w:hAnsi="Times New Roman" w:cs="Times New Roman"/>
        </w:rPr>
        <w:t xml:space="preserve">Ensemble learning is a machine learning technique that </w:t>
      </w:r>
      <w:r w:rsidR="00F51BE3" w:rsidRPr="00B66AD3">
        <w:rPr>
          <w:rFonts w:ascii="Times New Roman" w:hAnsi="Times New Roman" w:cs="Times New Roman"/>
        </w:rPr>
        <w:t>combines</w:t>
      </w:r>
      <w:r w:rsidRPr="00B66AD3">
        <w:rPr>
          <w:rFonts w:ascii="Times New Roman" w:hAnsi="Times New Roman" w:cs="Times New Roman"/>
        </w:rPr>
        <w:t xml:space="preserve"> multiple models to improve predictive performance.</w:t>
      </w:r>
      <w:r w:rsidR="00156D70" w:rsidRPr="00B66AD3">
        <w:rPr>
          <w:rFonts w:ascii="Times New Roman" w:hAnsi="Times New Roman" w:cs="Times New Roman"/>
        </w:rPr>
        <w:t xml:space="preserve"> </w:t>
      </w:r>
      <w:r w:rsidR="00537CFE" w:rsidRPr="00B66AD3">
        <w:rPr>
          <w:rFonts w:ascii="Times New Roman" w:hAnsi="Times New Roman" w:cs="Times New Roman"/>
        </w:rPr>
        <w:t>involves training several learners simultaneously to address the same problem</w:t>
      </w:r>
      <w:r w:rsidR="00537CFE" w:rsidRPr="00B66AD3">
        <w:rPr>
          <w:rFonts w:ascii="Times New Roman" w:hAnsi="Times New Roman" w:cs="Times New Roman"/>
        </w:rPr>
        <w:t xml:space="preserve">, </w:t>
      </w:r>
      <w:r w:rsidR="00156D70" w:rsidRPr="00B66AD3">
        <w:rPr>
          <w:rFonts w:ascii="Times New Roman" w:hAnsi="Times New Roman" w:cs="Times New Roman"/>
        </w:rPr>
        <w:t xml:space="preserve">unlike ordinary learning approaches that </w:t>
      </w:r>
      <w:r w:rsidR="00537CFE" w:rsidRPr="00B66AD3">
        <w:rPr>
          <w:rFonts w:ascii="Times New Roman" w:hAnsi="Times New Roman" w:cs="Times New Roman"/>
        </w:rPr>
        <w:t xml:space="preserve">focus on </w:t>
      </w:r>
      <w:r w:rsidR="00156D70" w:rsidRPr="00B66AD3">
        <w:rPr>
          <w:rFonts w:ascii="Times New Roman" w:hAnsi="Times New Roman" w:cs="Times New Roman"/>
        </w:rPr>
        <w:t>construct</w:t>
      </w:r>
      <w:r w:rsidR="00537CFE" w:rsidRPr="00B66AD3">
        <w:rPr>
          <w:rFonts w:ascii="Times New Roman" w:hAnsi="Times New Roman" w:cs="Times New Roman"/>
        </w:rPr>
        <w:t>ing</w:t>
      </w:r>
      <w:r w:rsidR="00156D70" w:rsidRPr="00B66AD3">
        <w:rPr>
          <w:rFonts w:ascii="Times New Roman" w:hAnsi="Times New Roman" w:cs="Times New Roman"/>
        </w:rPr>
        <w:t xml:space="preserve"> just one learner from training data. </w:t>
      </w:r>
      <w:sdt>
        <w:sdtPr>
          <w:rPr>
            <w:rFonts w:ascii="Times New Roman" w:hAnsi="Times New Roman" w:cs="Times New Roman"/>
          </w:rPr>
          <w:id w:val="-1691446746"/>
          <w:citation/>
        </w:sdtPr>
        <w:sdtContent>
          <w:r w:rsidR="00156D70" w:rsidRPr="00B66AD3">
            <w:rPr>
              <w:rFonts w:ascii="Times New Roman" w:hAnsi="Times New Roman" w:cs="Times New Roman"/>
            </w:rPr>
            <w:fldChar w:fldCharType="begin"/>
          </w:r>
          <w:r w:rsidR="00156D70" w:rsidRPr="00B66AD3">
            <w:rPr>
              <w:rFonts w:ascii="Times New Roman" w:hAnsi="Times New Roman" w:cs="Times New Roman"/>
            </w:rPr>
            <w:instrText xml:space="preserve"> CITATION Zhi12 \l 1033 </w:instrText>
          </w:r>
          <w:r w:rsidR="00156D70" w:rsidRPr="00B66AD3">
            <w:rPr>
              <w:rFonts w:ascii="Times New Roman" w:hAnsi="Times New Roman" w:cs="Times New Roman"/>
            </w:rPr>
            <w:fldChar w:fldCharType="separate"/>
          </w:r>
          <w:r w:rsidR="00156D70" w:rsidRPr="00B66AD3">
            <w:rPr>
              <w:rFonts w:ascii="Times New Roman" w:hAnsi="Times New Roman" w:cs="Times New Roman"/>
              <w:noProof/>
            </w:rPr>
            <w:t>(Zhou, 2012)</w:t>
          </w:r>
          <w:r w:rsidR="00156D70" w:rsidRPr="00B66AD3">
            <w:rPr>
              <w:rFonts w:ascii="Times New Roman" w:hAnsi="Times New Roman" w:cs="Times New Roman"/>
            </w:rPr>
            <w:fldChar w:fldCharType="end"/>
          </w:r>
        </w:sdtContent>
      </w:sdt>
      <w:r w:rsidR="00156D70" w:rsidRPr="00B66AD3">
        <w:rPr>
          <w:rFonts w:ascii="Times New Roman" w:hAnsi="Times New Roman" w:cs="Times New Roman"/>
        </w:rPr>
        <w:t>. Ensemble methods are known as multiple classifier system or committee-based learning</w:t>
      </w:r>
      <w:r w:rsidR="00537CFE" w:rsidRPr="00B66AD3">
        <w:rPr>
          <w:rFonts w:ascii="Times New Roman" w:hAnsi="Times New Roman" w:cs="Times New Roman"/>
        </w:rPr>
        <w:t>, excel in gener</w:t>
      </w:r>
      <w:r w:rsidR="004971AE" w:rsidRPr="00B66AD3">
        <w:rPr>
          <w:rFonts w:ascii="Times New Roman" w:hAnsi="Times New Roman" w:cs="Times New Roman"/>
        </w:rPr>
        <w:t xml:space="preserve">alization </w:t>
      </w:r>
      <w:r w:rsidR="00537CFE" w:rsidRPr="00B66AD3">
        <w:rPr>
          <w:rFonts w:ascii="Times New Roman" w:hAnsi="Times New Roman" w:cs="Times New Roman"/>
        </w:rPr>
        <w:t xml:space="preserve">compared to individual </w:t>
      </w:r>
      <w:r w:rsidR="004971AE" w:rsidRPr="00B66AD3">
        <w:rPr>
          <w:rFonts w:ascii="Times New Roman" w:hAnsi="Times New Roman" w:cs="Times New Roman"/>
        </w:rPr>
        <w:t xml:space="preserve">base learners. </w:t>
      </w:r>
      <w:r w:rsidR="00F51BE3" w:rsidRPr="00B66AD3">
        <w:rPr>
          <w:rFonts w:ascii="Times New Roman" w:hAnsi="Times New Roman" w:cs="Times New Roman"/>
        </w:rPr>
        <w:t xml:space="preserve">Ensemble methods </w:t>
      </w:r>
      <w:r w:rsidR="00683B6E" w:rsidRPr="00B66AD3">
        <w:rPr>
          <w:rFonts w:ascii="Times New Roman" w:hAnsi="Times New Roman" w:cs="Times New Roman"/>
        </w:rPr>
        <w:t>can</w:t>
      </w:r>
      <w:r w:rsidR="00F51BE3" w:rsidRPr="00B66AD3">
        <w:rPr>
          <w:rFonts w:ascii="Times New Roman" w:hAnsi="Times New Roman" w:cs="Times New Roman"/>
        </w:rPr>
        <w:t xml:space="preserve"> boost weak learners</w:t>
      </w:r>
      <w:r w:rsidR="00537CFE" w:rsidRPr="00B66AD3">
        <w:rPr>
          <w:rFonts w:ascii="Times New Roman" w:hAnsi="Times New Roman" w:cs="Times New Roman"/>
        </w:rPr>
        <w:t>,</w:t>
      </w:r>
      <w:r w:rsidR="00F51BE3" w:rsidRPr="00B66AD3">
        <w:rPr>
          <w:rFonts w:ascii="Times New Roman" w:hAnsi="Times New Roman" w:cs="Times New Roman"/>
        </w:rPr>
        <w:t xml:space="preserve"> even just slightly better than random guess</w:t>
      </w:r>
      <w:r w:rsidR="00537CFE" w:rsidRPr="00B66AD3">
        <w:rPr>
          <w:rFonts w:ascii="Times New Roman" w:hAnsi="Times New Roman" w:cs="Times New Roman"/>
        </w:rPr>
        <w:t>ing,</w:t>
      </w:r>
      <w:r w:rsidR="00F51BE3" w:rsidRPr="00B66AD3">
        <w:rPr>
          <w:rFonts w:ascii="Times New Roman" w:hAnsi="Times New Roman" w:cs="Times New Roman"/>
        </w:rPr>
        <w:t xml:space="preserve"> to strong learners which can make predictions.</w:t>
      </w:r>
      <w:r w:rsidR="00683B6E" w:rsidRPr="00B66AD3">
        <w:rPr>
          <w:rFonts w:ascii="Times New Roman" w:hAnsi="Times New Roman" w:cs="Times New Roman"/>
        </w:rPr>
        <w:t xml:space="preserve"> </w:t>
      </w:r>
      <w:r w:rsidR="00537CFE" w:rsidRPr="00B66AD3">
        <w:rPr>
          <w:rFonts w:ascii="Times New Roman" w:hAnsi="Times New Roman" w:cs="Times New Roman"/>
        </w:rPr>
        <w:t>One specific ensemble learning approach is bagging, also known as bootstrap aggregation, which involves creating multiple models by repeatedly drawing bootstrap samples from the original training data, fitting a model to each sample, and then combining their predictions</w:t>
      </w:r>
      <w:sdt>
        <w:sdtPr>
          <w:rPr>
            <w:rFonts w:ascii="Times New Roman" w:hAnsi="Times New Roman" w:cs="Times New Roman"/>
          </w:rPr>
          <w:id w:val="1114479281"/>
          <w:citation/>
        </w:sdtPr>
        <w:sdtContent>
          <w:r w:rsidR="00DB6234" w:rsidRPr="00B66AD3">
            <w:rPr>
              <w:rFonts w:ascii="Times New Roman" w:hAnsi="Times New Roman" w:cs="Times New Roman"/>
            </w:rPr>
            <w:fldChar w:fldCharType="begin"/>
          </w:r>
          <w:r w:rsidR="00DB6234" w:rsidRPr="00B66AD3">
            <w:rPr>
              <w:rFonts w:ascii="Times New Roman" w:hAnsi="Times New Roman" w:cs="Times New Roman"/>
            </w:rPr>
            <w:instrText xml:space="preserve"> CITATION Bre96 \l 1033 </w:instrText>
          </w:r>
          <w:r w:rsidR="00DB6234" w:rsidRPr="00B66AD3">
            <w:rPr>
              <w:rFonts w:ascii="Times New Roman" w:hAnsi="Times New Roman" w:cs="Times New Roman"/>
            </w:rPr>
            <w:fldChar w:fldCharType="separate"/>
          </w:r>
          <w:r w:rsidR="00DB6234" w:rsidRPr="00B66AD3">
            <w:rPr>
              <w:rFonts w:ascii="Times New Roman" w:hAnsi="Times New Roman" w:cs="Times New Roman"/>
              <w:noProof/>
            </w:rPr>
            <w:t xml:space="preserve"> (Breiman, 1996)</w:t>
          </w:r>
          <w:r w:rsidR="00DB6234" w:rsidRPr="00B66AD3">
            <w:rPr>
              <w:rFonts w:ascii="Times New Roman" w:hAnsi="Times New Roman" w:cs="Times New Roman"/>
            </w:rPr>
            <w:fldChar w:fldCharType="end"/>
          </w:r>
        </w:sdtContent>
      </w:sdt>
      <w:r w:rsidR="00DB6234" w:rsidRPr="00B66AD3">
        <w:rPr>
          <w:rFonts w:ascii="Times New Roman" w:hAnsi="Times New Roman" w:cs="Times New Roman"/>
        </w:rPr>
        <w:t xml:space="preserve">. </w:t>
      </w:r>
      <w:r w:rsidR="00537CFE" w:rsidRPr="00B66AD3">
        <w:rPr>
          <w:rFonts w:ascii="Times New Roman" w:hAnsi="Times New Roman" w:cs="Times New Roman"/>
        </w:rPr>
        <w:t xml:space="preserve">The final prediction or classification is determined through a voting mechanism. Bagging is particularly effective in enhancing unstable procedures where minor variations in the data lead to significant output changes. An illustration of the efficacy of weak learner bagging is demonstrated in </w:t>
      </w:r>
      <w:proofErr w:type="spellStart"/>
      <w:r w:rsidR="00537CFE" w:rsidRPr="00B66AD3">
        <w:rPr>
          <w:rFonts w:ascii="Times New Roman" w:hAnsi="Times New Roman" w:cs="Times New Roman"/>
        </w:rPr>
        <w:t>Breiman</w:t>
      </w:r>
      <w:proofErr w:type="spellEnd"/>
      <w:r w:rsidR="00537CFE" w:rsidRPr="00B66AD3">
        <w:rPr>
          <w:rFonts w:ascii="Times New Roman" w:hAnsi="Times New Roman" w:cs="Times New Roman"/>
        </w:rPr>
        <w:t xml:space="preserve"> (1996), showcasing a notable decrease in test set misclassification rates from 6% to 77%.</w:t>
      </w:r>
      <w:r w:rsidR="00537CFE" w:rsidRPr="00B66AD3">
        <w:rPr>
          <w:rFonts w:ascii="Times New Roman" w:hAnsi="Times New Roman" w:cs="Times New Roman"/>
        </w:rPr>
        <w:t xml:space="preserve"> </w:t>
      </w:r>
    </w:p>
    <w:p w14:paraId="0C639FC9" w14:textId="610ADB75" w:rsidR="00537CFE" w:rsidRPr="00B66AD3" w:rsidRDefault="00806285" w:rsidP="00C15615">
      <w:pPr>
        <w:spacing w:line="360" w:lineRule="auto"/>
        <w:rPr>
          <w:rFonts w:ascii="Times New Roman" w:eastAsiaTheme="minorEastAsia" w:hAnsi="Times New Roman" w:cs="Times New Roman"/>
        </w:rPr>
      </w:pPr>
      <w:r w:rsidRPr="00B66AD3">
        <w:rPr>
          <w:rFonts w:ascii="Times New Roman" w:hAnsi="Times New Roman" w:cs="Times New Roman"/>
        </w:rPr>
        <w:t>A random forest is a type of classifier made up of a set of tree-based classifiers</w:t>
      </w:r>
      <w:r w:rsidRPr="00B66AD3">
        <w:rPr>
          <w:rFonts w:ascii="Times New Roman" w:hAnsi="Times New Roman" w:cs="Times New Roman"/>
        </w:rPr>
        <w:t xml:space="preserve"> </w:t>
      </w:r>
      <w:r w:rsidR="000624E5" w:rsidRPr="00B66AD3">
        <w:rPr>
          <w:rFonts w:ascii="Times New Roman" w:hAnsi="Times New Roman" w:cs="Times New Roman"/>
        </w:rPr>
        <w:t>{</w:t>
      </w:r>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 xml:space="preserve">x,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k</m:t>
                </m:r>
              </m:sub>
            </m:sSub>
          </m:e>
        </m:d>
        <m:r>
          <w:rPr>
            <w:rFonts w:ascii="Cambria Math" w:hAnsi="Cambria Math" w:cs="Times New Roman"/>
          </w:rPr>
          <m:t>, k=1, …</m:t>
        </m:r>
      </m:oMath>
      <w:r w:rsidR="000624E5" w:rsidRPr="00B66AD3">
        <w:rPr>
          <w:rFonts w:ascii="Times New Roman" w:hAnsi="Times New Roman" w:cs="Times New Roman"/>
        </w:rPr>
        <w:t>} where the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k</m:t>
            </m:r>
          </m:sub>
        </m:sSub>
      </m:oMath>
      <w:r w:rsidR="000624E5" w:rsidRPr="00B66AD3">
        <w:rPr>
          <w:rFonts w:ascii="Times New Roman" w:eastAsiaTheme="minorEastAsia" w:hAnsi="Times New Roman" w:cs="Times New Roman"/>
        </w:rPr>
        <w:t>} are independent identically distributed random vectors</w:t>
      </w:r>
      <w:r w:rsidRPr="00B66AD3">
        <w:rPr>
          <w:rFonts w:ascii="Times New Roman" w:eastAsiaTheme="minorEastAsia" w:hAnsi="Times New Roman" w:cs="Times New Roman"/>
        </w:rPr>
        <w:t xml:space="preserve">. </w:t>
      </w:r>
      <w:r w:rsidRPr="00B66AD3">
        <w:rPr>
          <w:rFonts w:ascii="Times New Roman" w:eastAsiaTheme="minorEastAsia" w:hAnsi="Times New Roman" w:cs="Times New Roman"/>
        </w:rPr>
        <w:t>Each tree in the random forest contributes a single vote for the most popular category at a given input x</w:t>
      </w:r>
      <w:r w:rsidR="000624E5" w:rsidRPr="00B66AD3">
        <w:rPr>
          <w:rFonts w:ascii="Times New Roman" w:eastAsiaTheme="minorEastAsia" w:hAnsi="Times New Roman" w:cs="Times New Roman"/>
        </w:rPr>
        <w:t xml:space="preserve"> </w:t>
      </w:r>
      <w:sdt>
        <w:sdtPr>
          <w:rPr>
            <w:rFonts w:ascii="Times New Roman" w:eastAsiaTheme="minorEastAsia" w:hAnsi="Times New Roman" w:cs="Times New Roman"/>
          </w:rPr>
          <w:id w:val="1777129424"/>
          <w:citation/>
        </w:sdtPr>
        <w:sdtContent>
          <w:r w:rsidR="000624E5" w:rsidRPr="00B66AD3">
            <w:rPr>
              <w:rFonts w:ascii="Times New Roman" w:eastAsiaTheme="minorEastAsia" w:hAnsi="Times New Roman" w:cs="Times New Roman"/>
            </w:rPr>
            <w:fldChar w:fldCharType="begin"/>
          </w:r>
          <w:r w:rsidR="000624E5" w:rsidRPr="00B66AD3">
            <w:rPr>
              <w:rFonts w:ascii="Times New Roman" w:eastAsiaTheme="minorEastAsia" w:hAnsi="Times New Roman" w:cs="Times New Roman"/>
            </w:rPr>
            <w:instrText xml:space="preserve"> CITATION Leo01 \l 1033 </w:instrText>
          </w:r>
          <w:r w:rsidR="000624E5" w:rsidRPr="00B66AD3">
            <w:rPr>
              <w:rFonts w:ascii="Times New Roman" w:eastAsiaTheme="minorEastAsia" w:hAnsi="Times New Roman" w:cs="Times New Roman"/>
            </w:rPr>
            <w:fldChar w:fldCharType="separate"/>
          </w:r>
          <w:r w:rsidR="000624E5" w:rsidRPr="00B66AD3">
            <w:rPr>
              <w:rFonts w:ascii="Times New Roman" w:eastAsiaTheme="minorEastAsia" w:hAnsi="Times New Roman" w:cs="Times New Roman"/>
              <w:noProof/>
            </w:rPr>
            <w:t>(Breiman, Random Forest, 2001)</w:t>
          </w:r>
          <w:r w:rsidR="000624E5" w:rsidRPr="00B66AD3">
            <w:rPr>
              <w:rFonts w:ascii="Times New Roman" w:eastAsiaTheme="minorEastAsia" w:hAnsi="Times New Roman" w:cs="Times New Roman"/>
            </w:rPr>
            <w:fldChar w:fldCharType="end"/>
          </w:r>
        </w:sdtContent>
      </w:sdt>
      <w:r w:rsidR="000624E5" w:rsidRPr="00B66AD3">
        <w:rPr>
          <w:rFonts w:ascii="Times New Roman" w:eastAsiaTheme="minorEastAsia" w:hAnsi="Times New Roman" w:cs="Times New Roman"/>
        </w:rPr>
        <w:t>.</w:t>
      </w:r>
      <w:r w:rsidR="00D566BC" w:rsidRPr="00B66AD3">
        <w:rPr>
          <w:rFonts w:ascii="Times New Roman" w:eastAsiaTheme="minorEastAsia" w:hAnsi="Times New Roman" w:cs="Times New Roman"/>
        </w:rPr>
        <w:t xml:space="preserve">  Bagging is used in tandem with random feature selection in random forest. Bagging can be thought of as a special case of random forests </w:t>
      </w:r>
      <w:r w:rsidRPr="00B66AD3">
        <w:rPr>
          <w:rFonts w:ascii="Times New Roman" w:eastAsiaTheme="minorEastAsia" w:hAnsi="Times New Roman" w:cs="Times New Roman"/>
        </w:rPr>
        <w:t xml:space="preserve">which occurs when </w:t>
      </w:r>
      <w:r w:rsidRPr="00B66AD3">
        <w:rPr>
          <w:rFonts w:ascii="Times New Roman" w:eastAsiaTheme="minorEastAsia" w:hAnsi="Times New Roman" w:cs="Times New Roman"/>
        </w:rPr>
        <w:lastRenderedPageBreak/>
        <w:t>a subset of m predictors is randomly chosen and equals the total number of predictors</w:t>
      </w:r>
      <w:sdt>
        <w:sdtPr>
          <w:rPr>
            <w:rFonts w:ascii="Times New Roman" w:eastAsiaTheme="minorEastAsia" w:hAnsi="Times New Roman" w:cs="Times New Roman"/>
          </w:rPr>
          <w:id w:val="2047640038"/>
          <w:citation/>
        </w:sdtPr>
        <w:sdtContent>
          <w:r w:rsidR="00D566BC" w:rsidRPr="00B66AD3">
            <w:rPr>
              <w:rFonts w:ascii="Times New Roman" w:eastAsiaTheme="minorEastAsia" w:hAnsi="Times New Roman" w:cs="Times New Roman"/>
            </w:rPr>
            <w:fldChar w:fldCharType="begin"/>
          </w:r>
          <w:r w:rsidR="00D566BC" w:rsidRPr="00B66AD3">
            <w:rPr>
              <w:rFonts w:ascii="Times New Roman" w:eastAsiaTheme="minorEastAsia" w:hAnsi="Times New Roman" w:cs="Times New Roman"/>
            </w:rPr>
            <w:instrText xml:space="preserve"> CITATION Lia02 \l 1033 </w:instrText>
          </w:r>
          <w:r w:rsidR="00D566BC" w:rsidRPr="00B66AD3">
            <w:rPr>
              <w:rFonts w:ascii="Times New Roman" w:eastAsiaTheme="minorEastAsia" w:hAnsi="Times New Roman" w:cs="Times New Roman"/>
            </w:rPr>
            <w:fldChar w:fldCharType="separate"/>
          </w:r>
          <w:r w:rsidR="00D566BC" w:rsidRPr="00B66AD3">
            <w:rPr>
              <w:rFonts w:ascii="Times New Roman" w:eastAsiaTheme="minorEastAsia" w:hAnsi="Times New Roman" w:cs="Times New Roman"/>
              <w:noProof/>
            </w:rPr>
            <w:t xml:space="preserve"> (Liaw &amp; Wiener, 2002)</w:t>
          </w:r>
          <w:r w:rsidR="00D566BC" w:rsidRPr="00B66AD3">
            <w:rPr>
              <w:rFonts w:ascii="Times New Roman" w:eastAsiaTheme="minorEastAsia" w:hAnsi="Times New Roman" w:cs="Times New Roman"/>
            </w:rPr>
            <w:fldChar w:fldCharType="end"/>
          </w:r>
        </w:sdtContent>
      </w:sdt>
      <w:r w:rsidR="001E34BA" w:rsidRPr="00B66AD3">
        <w:rPr>
          <w:rFonts w:ascii="Times New Roman" w:eastAsiaTheme="minorEastAsia" w:hAnsi="Times New Roman" w:cs="Times New Roman"/>
        </w:rPr>
        <w:t>.</w:t>
      </w:r>
      <w:r w:rsidR="00104D3D" w:rsidRPr="00B66AD3">
        <w:rPr>
          <w:rFonts w:ascii="Times New Roman" w:eastAsiaTheme="minorEastAsia" w:hAnsi="Times New Roman" w:cs="Times New Roman"/>
        </w:rPr>
        <w:t xml:space="preserve"> </w:t>
      </w:r>
      <w:r w:rsidRPr="00B66AD3">
        <w:rPr>
          <w:rFonts w:ascii="Times New Roman" w:eastAsiaTheme="minorEastAsia" w:hAnsi="Times New Roman" w:cs="Times New Roman"/>
        </w:rPr>
        <w:t xml:space="preserve">A new training set is created by drawing samples, with </w:t>
      </w:r>
      <w:proofErr w:type="gramStart"/>
      <w:r w:rsidRPr="00B66AD3">
        <w:rPr>
          <w:rFonts w:ascii="Times New Roman" w:eastAsiaTheme="minorEastAsia" w:hAnsi="Times New Roman" w:cs="Times New Roman"/>
        </w:rPr>
        <w:t>replacement</w:t>
      </w:r>
      <w:proofErr w:type="gramEnd"/>
      <w:r w:rsidRPr="00B66AD3">
        <w:rPr>
          <w:rFonts w:ascii="Times New Roman" w:eastAsiaTheme="minorEastAsia" w:hAnsi="Times New Roman" w:cs="Times New Roman"/>
        </w:rPr>
        <w:t xml:space="preserve">, from the original training set. Subsequently, a tree is developed based on this new training set using random selection of features. In a random forest, each node is divided using the best predictor from a random subset chosen for that specific node. This method has </w:t>
      </w:r>
      <w:proofErr w:type="gramStart"/>
      <w:r w:rsidRPr="00B66AD3">
        <w:rPr>
          <w:rFonts w:ascii="Times New Roman" w:eastAsiaTheme="minorEastAsia" w:hAnsi="Times New Roman" w:cs="Times New Roman"/>
        </w:rPr>
        <w:t>shown</w:t>
      </w:r>
      <w:proofErr w:type="gramEnd"/>
      <w:r w:rsidRPr="00B66AD3">
        <w:rPr>
          <w:rFonts w:ascii="Times New Roman" w:eastAsiaTheme="minorEastAsia" w:hAnsi="Times New Roman" w:cs="Times New Roman"/>
        </w:rPr>
        <w:t xml:space="preserve"> to be highly effective compared to various other classifiers and is resilient against overfitting. To enhance accuracy, the injected randomness should reduce correlation while maintaining effectiveness. To predict new data, the forecasts of the bootstrap sample trees are combined (e.g., majority votes for classification, average for regression).</w:t>
      </w:r>
    </w:p>
    <w:p w14:paraId="544EC133" w14:textId="57BA1B8B" w:rsidR="00A5216C" w:rsidRPr="00B66AD3" w:rsidRDefault="00A5216C" w:rsidP="00C15615">
      <w:pPr>
        <w:spacing w:line="360" w:lineRule="auto"/>
        <w:rPr>
          <w:rFonts w:ascii="Times New Roman" w:eastAsiaTheme="minorEastAsia" w:hAnsi="Times New Roman" w:cs="Times New Roman"/>
          <w:noProof/>
        </w:rPr>
      </w:pPr>
      <w:r w:rsidRPr="00B66AD3">
        <w:rPr>
          <w:rFonts w:ascii="Times New Roman" w:eastAsiaTheme="minorEastAsia" w:hAnsi="Times New Roman" w:cs="Times New Roman"/>
        </w:rPr>
        <w:t xml:space="preserve">Random Forest is very user-friendly in the sense that it has only two </w:t>
      </w:r>
      <w:r w:rsidR="003F2C2E" w:rsidRPr="00B66AD3">
        <w:rPr>
          <w:rFonts w:ascii="Times New Roman" w:eastAsiaTheme="minorEastAsia" w:hAnsi="Times New Roman" w:cs="Times New Roman"/>
        </w:rPr>
        <w:t>parameters,</w:t>
      </w:r>
      <w:r w:rsidRPr="00B66AD3">
        <w:rPr>
          <w:rFonts w:ascii="Times New Roman" w:eastAsiaTheme="minorEastAsia" w:hAnsi="Times New Roman" w:cs="Times New Roman"/>
        </w:rPr>
        <w:t xml:space="preserve"> that is the number of variables in the random subset at each node and the number of trees in the </w:t>
      </w:r>
      <w:proofErr w:type="gramStart"/>
      <w:r w:rsidRPr="00B66AD3">
        <w:rPr>
          <w:rFonts w:ascii="Times New Roman" w:eastAsiaTheme="minorEastAsia" w:hAnsi="Times New Roman" w:cs="Times New Roman"/>
        </w:rPr>
        <w:t>forest, and</w:t>
      </w:r>
      <w:proofErr w:type="gramEnd"/>
      <w:r w:rsidRPr="00B66AD3">
        <w:rPr>
          <w:rFonts w:ascii="Times New Roman" w:eastAsiaTheme="minorEastAsia" w:hAnsi="Times New Roman" w:cs="Times New Roman"/>
        </w:rPr>
        <w:t xml:space="preserve"> is usually not very sensitive to their values</w:t>
      </w:r>
      <w:sdt>
        <w:sdtPr>
          <w:rPr>
            <w:rFonts w:ascii="Times New Roman" w:eastAsiaTheme="minorEastAsia" w:hAnsi="Times New Roman" w:cs="Times New Roman"/>
          </w:rPr>
          <w:id w:val="-1316407309"/>
          <w:citation/>
        </w:sdtPr>
        <w:sdtContent>
          <w:r w:rsidRPr="00B66AD3">
            <w:rPr>
              <w:rFonts w:ascii="Times New Roman" w:eastAsiaTheme="minorEastAsia" w:hAnsi="Times New Roman" w:cs="Times New Roman"/>
            </w:rPr>
            <w:fldChar w:fldCharType="begin"/>
          </w:r>
          <w:r w:rsidRPr="00B66AD3">
            <w:rPr>
              <w:rFonts w:ascii="Times New Roman" w:eastAsiaTheme="minorEastAsia" w:hAnsi="Times New Roman" w:cs="Times New Roman"/>
            </w:rPr>
            <w:instrText xml:space="preserve"> CITATION Lia02 \l 1033 </w:instrText>
          </w:r>
          <w:r w:rsidRPr="00B66AD3">
            <w:rPr>
              <w:rFonts w:ascii="Times New Roman" w:eastAsiaTheme="minorEastAsia" w:hAnsi="Times New Roman" w:cs="Times New Roman"/>
            </w:rPr>
            <w:fldChar w:fldCharType="separate"/>
          </w:r>
          <w:r w:rsidRPr="00B66AD3">
            <w:rPr>
              <w:rFonts w:ascii="Times New Roman" w:eastAsiaTheme="minorEastAsia" w:hAnsi="Times New Roman" w:cs="Times New Roman"/>
              <w:noProof/>
            </w:rPr>
            <w:t xml:space="preserve"> (Liaw &amp; Wiener, 2002)</w:t>
          </w:r>
          <w:r w:rsidRPr="00B66AD3">
            <w:rPr>
              <w:rFonts w:ascii="Times New Roman" w:eastAsiaTheme="minorEastAsia" w:hAnsi="Times New Roman" w:cs="Times New Roman"/>
            </w:rPr>
            <w:fldChar w:fldCharType="end"/>
          </w:r>
        </w:sdtContent>
      </w:sdt>
      <w:r w:rsidRPr="00B66AD3">
        <w:rPr>
          <w:rFonts w:ascii="Times New Roman" w:eastAsiaTheme="minorEastAsia" w:hAnsi="Times New Roman" w:cs="Times New Roman"/>
        </w:rPr>
        <w:t xml:space="preserve">. </w:t>
      </w:r>
      <w:r w:rsidR="00486272" w:rsidRPr="00B66AD3">
        <w:rPr>
          <w:rFonts w:ascii="Times New Roman" w:eastAsiaTheme="minorEastAsia" w:hAnsi="Times New Roman" w:cs="Times New Roman"/>
        </w:rPr>
        <w:t xml:space="preserve">Increasing the number of trees in the forest leads to the convergence of generalization </w:t>
      </w:r>
      <w:proofErr w:type="gramStart"/>
      <w:r w:rsidR="00486272" w:rsidRPr="00B66AD3">
        <w:rPr>
          <w:rFonts w:ascii="Times New Roman" w:eastAsiaTheme="minorEastAsia" w:hAnsi="Times New Roman" w:cs="Times New Roman"/>
        </w:rPr>
        <w:t>error</w:t>
      </w:r>
      <w:proofErr w:type="gramEnd"/>
      <w:r w:rsidR="00486272" w:rsidRPr="00B66AD3">
        <w:rPr>
          <w:rFonts w:ascii="Times New Roman" w:eastAsiaTheme="minorEastAsia" w:hAnsi="Times New Roman" w:cs="Times New Roman"/>
        </w:rPr>
        <w:t xml:space="preserve"> for the forests</w:t>
      </w:r>
      <w:sdt>
        <w:sdtPr>
          <w:rPr>
            <w:rFonts w:ascii="Times New Roman" w:eastAsiaTheme="minorEastAsia" w:hAnsi="Times New Roman" w:cs="Times New Roman"/>
          </w:rPr>
          <w:id w:val="255030542"/>
          <w:citation/>
        </w:sdtPr>
        <w:sdtContent>
          <w:r w:rsidR="003F2C2E" w:rsidRPr="00B66AD3">
            <w:rPr>
              <w:rFonts w:ascii="Times New Roman" w:eastAsiaTheme="minorEastAsia" w:hAnsi="Times New Roman" w:cs="Times New Roman"/>
            </w:rPr>
            <w:fldChar w:fldCharType="begin"/>
          </w:r>
          <w:r w:rsidR="003F2C2E" w:rsidRPr="00B66AD3">
            <w:rPr>
              <w:rFonts w:ascii="Times New Roman" w:eastAsiaTheme="minorEastAsia" w:hAnsi="Times New Roman" w:cs="Times New Roman"/>
            </w:rPr>
            <w:instrText xml:space="preserve"> CITATION Leo01 \l 1033 </w:instrText>
          </w:r>
          <w:r w:rsidR="003F2C2E" w:rsidRPr="00B66AD3">
            <w:rPr>
              <w:rFonts w:ascii="Times New Roman" w:eastAsiaTheme="minorEastAsia" w:hAnsi="Times New Roman" w:cs="Times New Roman"/>
            </w:rPr>
            <w:fldChar w:fldCharType="separate"/>
          </w:r>
          <w:r w:rsidR="003F2C2E" w:rsidRPr="00B66AD3">
            <w:rPr>
              <w:rFonts w:ascii="Times New Roman" w:eastAsiaTheme="minorEastAsia" w:hAnsi="Times New Roman" w:cs="Times New Roman"/>
              <w:noProof/>
            </w:rPr>
            <w:t xml:space="preserve"> (Breiman, Random Forest, 2001)</w:t>
          </w:r>
          <w:r w:rsidR="003F2C2E" w:rsidRPr="00B66AD3">
            <w:rPr>
              <w:rFonts w:ascii="Times New Roman" w:eastAsiaTheme="minorEastAsia" w:hAnsi="Times New Roman" w:cs="Times New Roman"/>
            </w:rPr>
            <w:fldChar w:fldCharType="end"/>
          </w:r>
        </w:sdtContent>
      </w:sdt>
      <w:r w:rsidR="003F2C2E" w:rsidRPr="00B66AD3">
        <w:rPr>
          <w:rFonts w:ascii="Times New Roman" w:eastAsiaTheme="minorEastAsia" w:hAnsi="Times New Roman" w:cs="Times New Roman"/>
        </w:rPr>
        <w:t>. Out-of-bag (</w:t>
      </w:r>
      <w:r w:rsidR="00486272" w:rsidRPr="00B66AD3">
        <w:rPr>
          <w:rFonts w:ascii="Times New Roman" w:eastAsiaTheme="minorEastAsia" w:hAnsi="Times New Roman" w:cs="Times New Roman"/>
        </w:rPr>
        <w:t>OOB) estimates</w:t>
      </w:r>
      <w:r w:rsidR="003F2C2E" w:rsidRPr="00B66AD3">
        <w:rPr>
          <w:rFonts w:ascii="Times New Roman" w:eastAsiaTheme="minorEastAsia" w:hAnsi="Times New Roman" w:cs="Times New Roman"/>
        </w:rPr>
        <w:t xml:space="preserve"> can be used as an ingredient in estimates of generalization error. </w:t>
      </w:r>
      <w:r w:rsidR="00486272" w:rsidRPr="00B66AD3">
        <w:rPr>
          <w:rFonts w:ascii="Times New Roman" w:eastAsiaTheme="minorEastAsia" w:hAnsi="Times New Roman" w:cs="Times New Roman"/>
        </w:rPr>
        <w:t xml:space="preserve">OOB data refers to the data not included in the bootstrap sample. According to Liaw &amp; Wiener (2002), based on their findings, OOB error rate estimates are quite precise when </w:t>
      </w:r>
      <w:r w:rsidR="00486272" w:rsidRPr="00B66AD3">
        <w:rPr>
          <w:rFonts w:ascii="Times New Roman" w:eastAsiaTheme="minorEastAsia" w:hAnsi="Times New Roman" w:cs="Times New Roman"/>
        </w:rPr>
        <w:t>enough</w:t>
      </w:r>
      <w:r w:rsidR="00486272" w:rsidRPr="00B66AD3">
        <w:rPr>
          <w:rFonts w:ascii="Times New Roman" w:eastAsiaTheme="minorEastAsia" w:hAnsi="Times New Roman" w:cs="Times New Roman"/>
        </w:rPr>
        <w:t xml:space="preserve"> trees have been developed.</w:t>
      </w:r>
      <w:r w:rsidR="003F2C2E" w:rsidRPr="00B66AD3">
        <w:rPr>
          <w:rFonts w:ascii="Times New Roman" w:eastAsiaTheme="minorEastAsia" w:hAnsi="Times New Roman" w:cs="Times New Roman"/>
          <w:noProof/>
        </w:rPr>
        <w:t xml:space="preserve"> Th</w:t>
      </w:r>
      <w:r w:rsidR="00486272" w:rsidRPr="00B66AD3">
        <w:rPr>
          <w:rFonts w:ascii="Times New Roman" w:eastAsiaTheme="minorEastAsia" w:hAnsi="Times New Roman" w:cs="Times New Roman"/>
          <w:noProof/>
        </w:rPr>
        <w:t xml:space="preserve">is </w:t>
      </w:r>
      <w:r w:rsidR="003F2C2E" w:rsidRPr="00B66AD3">
        <w:rPr>
          <w:rFonts w:ascii="Times New Roman" w:eastAsiaTheme="minorEastAsia" w:hAnsi="Times New Roman" w:cs="Times New Roman"/>
          <w:noProof/>
        </w:rPr>
        <w:t xml:space="preserve">algorithm </w:t>
      </w:r>
      <w:r w:rsidR="00486272" w:rsidRPr="00B66AD3">
        <w:rPr>
          <w:rFonts w:ascii="Times New Roman" w:eastAsiaTheme="minorEastAsia" w:hAnsi="Times New Roman" w:cs="Times New Roman"/>
          <w:noProof/>
        </w:rPr>
        <w:t xml:space="preserve">assesses </w:t>
      </w:r>
      <w:r w:rsidR="003F2C2E" w:rsidRPr="00B66AD3">
        <w:rPr>
          <w:rFonts w:ascii="Times New Roman" w:eastAsiaTheme="minorEastAsia" w:hAnsi="Times New Roman" w:cs="Times New Roman"/>
          <w:noProof/>
        </w:rPr>
        <w:t xml:space="preserve">the importance of a variable by </w:t>
      </w:r>
      <w:r w:rsidR="00486272" w:rsidRPr="00B66AD3">
        <w:rPr>
          <w:rFonts w:ascii="Times New Roman" w:eastAsiaTheme="minorEastAsia" w:hAnsi="Times New Roman" w:cs="Times New Roman"/>
          <w:noProof/>
        </w:rPr>
        <w:t xml:space="preserve">observing </w:t>
      </w:r>
      <w:r w:rsidR="003F2C2E" w:rsidRPr="00B66AD3">
        <w:rPr>
          <w:rFonts w:ascii="Times New Roman" w:eastAsiaTheme="minorEastAsia" w:hAnsi="Times New Roman" w:cs="Times New Roman"/>
          <w:noProof/>
        </w:rPr>
        <w:t xml:space="preserve">how much prediction error increases when OOB data for that variable is permuted while </w:t>
      </w:r>
      <w:r w:rsidR="00486272" w:rsidRPr="00B66AD3">
        <w:rPr>
          <w:rFonts w:ascii="Times New Roman" w:eastAsiaTheme="minorEastAsia" w:hAnsi="Times New Roman" w:cs="Times New Roman"/>
          <w:noProof/>
        </w:rPr>
        <w:t>keeping all others constant.</w:t>
      </w:r>
    </w:p>
    <w:p w14:paraId="6AD13A00" w14:textId="10FAC2D0" w:rsidR="00486272" w:rsidRPr="00B66AD3" w:rsidRDefault="00832D01" w:rsidP="00C15615">
      <w:pPr>
        <w:spacing w:line="360" w:lineRule="auto"/>
        <w:rPr>
          <w:rFonts w:ascii="Times New Roman" w:hAnsi="Times New Roman" w:cs="Times New Roman"/>
          <w:noProof/>
        </w:rPr>
      </w:pPr>
      <w:r w:rsidRPr="00B66AD3">
        <w:rPr>
          <w:rFonts w:ascii="Times New Roman" w:hAnsi="Times New Roman" w:cs="Times New Roman"/>
        </w:rPr>
        <w:t>Random forest</w:t>
      </w:r>
      <w:r w:rsidR="009C6FF6" w:rsidRPr="00B66AD3">
        <w:rPr>
          <w:rFonts w:ascii="Times New Roman" w:hAnsi="Times New Roman" w:cs="Times New Roman"/>
        </w:rPr>
        <w:t xml:space="preserve"> has been applied across several breast cancer diagnosis and classification studies using the WDBC dataset</w:t>
      </w:r>
      <w:r w:rsidRPr="00B66AD3">
        <w:rPr>
          <w:rFonts w:ascii="Times New Roman" w:hAnsi="Times New Roman" w:cs="Times New Roman"/>
        </w:rPr>
        <w:t xml:space="preserve">. </w:t>
      </w:r>
      <w:r w:rsidRPr="00B66AD3">
        <w:rPr>
          <w:rFonts w:ascii="Times New Roman" w:hAnsi="Times New Roman" w:cs="Times New Roman"/>
          <w:noProof/>
        </w:rPr>
        <w:t>Cheng &amp; Yu (2025)</w:t>
      </w:r>
      <w:r w:rsidRPr="00B66AD3">
        <w:rPr>
          <w:rFonts w:ascii="Times New Roman" w:hAnsi="Times New Roman" w:cs="Times New Roman"/>
        </w:rPr>
        <w:t xml:space="preserve"> used </w:t>
      </w:r>
      <w:r w:rsidRPr="00B66AD3">
        <w:rPr>
          <w:rFonts w:ascii="Times New Roman" w:hAnsi="Times New Roman" w:cs="Times New Roman"/>
        </w:rPr>
        <w:t>random forest</w:t>
      </w:r>
      <w:r w:rsidRPr="00B66AD3">
        <w:rPr>
          <w:rFonts w:ascii="Times New Roman" w:hAnsi="Times New Roman" w:cs="Times New Roman"/>
        </w:rPr>
        <w:t xml:space="preserve"> as one of four algorithms to manage many tumor features for extracting crucial information in breast cancer diagnosis</w:t>
      </w:r>
      <w:r w:rsidRPr="00B66AD3">
        <w:rPr>
          <w:rFonts w:ascii="Times New Roman" w:hAnsi="Times New Roman" w:cs="Times New Roman"/>
        </w:rPr>
        <w:t xml:space="preserve">. </w:t>
      </w:r>
      <w:proofErr w:type="gramStart"/>
      <w:r w:rsidR="007B4BC3" w:rsidRPr="00B66AD3">
        <w:rPr>
          <w:rFonts w:ascii="Times New Roman" w:hAnsi="Times New Roman" w:cs="Times New Roman"/>
        </w:rPr>
        <w:t xml:space="preserve">Cheng </w:t>
      </w:r>
      <w:r w:rsidR="007B4BC3" w:rsidRPr="00B66AD3">
        <w:rPr>
          <w:rFonts w:ascii="Times New Roman" w:hAnsi="Times New Roman" w:cs="Times New Roman"/>
        </w:rPr>
        <w:t>&amp;</w:t>
      </w:r>
      <w:r w:rsidR="007B4BC3" w:rsidRPr="00B66AD3">
        <w:rPr>
          <w:rFonts w:ascii="Times New Roman" w:hAnsi="Times New Roman" w:cs="Times New Roman"/>
        </w:rPr>
        <w:t xml:space="preserve"> Yu</w:t>
      </w:r>
      <w:r w:rsidR="007B4BC3" w:rsidRPr="00B66AD3">
        <w:rPr>
          <w:rFonts w:ascii="Times New Roman" w:hAnsi="Times New Roman" w:cs="Times New Roman"/>
        </w:rPr>
        <w:t xml:space="preserve"> (2025),</w:t>
      </w:r>
      <w:proofErr w:type="gramEnd"/>
      <w:r w:rsidR="007B4BC3" w:rsidRPr="00B66AD3">
        <w:rPr>
          <w:rFonts w:ascii="Times New Roman" w:hAnsi="Times New Roman" w:cs="Times New Roman"/>
        </w:rPr>
        <w:t xml:space="preserve"> compared the performance of random forest with logistic regression, SVM (with RBF kernel), and </w:t>
      </w:r>
      <w:r w:rsidR="007B4BC3" w:rsidRPr="00B66AD3">
        <w:rPr>
          <w:rFonts w:ascii="Times New Roman" w:hAnsi="Times New Roman" w:cs="Times New Roman"/>
        </w:rPr>
        <w:t>K</w:t>
      </w:r>
      <w:r w:rsidR="007B4BC3" w:rsidRPr="00B66AD3">
        <w:rPr>
          <w:rFonts w:ascii="Times New Roman" w:hAnsi="Times New Roman" w:cs="Times New Roman"/>
        </w:rPr>
        <w:t xml:space="preserve">NN. Random forest achieved an accuracy score of 0.9561 and an ROC-AUC of 0.9931. It tied with </w:t>
      </w:r>
      <w:r w:rsidR="007B4BC3" w:rsidRPr="00B66AD3">
        <w:rPr>
          <w:rFonts w:ascii="Times New Roman" w:hAnsi="Times New Roman" w:cs="Times New Roman"/>
        </w:rPr>
        <w:t>K</w:t>
      </w:r>
      <w:r w:rsidR="007B4BC3" w:rsidRPr="00B66AD3">
        <w:rPr>
          <w:rFonts w:ascii="Times New Roman" w:hAnsi="Times New Roman" w:cs="Times New Roman"/>
        </w:rPr>
        <w:t>NN in accuracy but outperformed it in AUC (</w:t>
      </w:r>
      <w:r w:rsidR="007B4BC3" w:rsidRPr="00B66AD3">
        <w:rPr>
          <w:rFonts w:ascii="Times New Roman" w:hAnsi="Times New Roman" w:cs="Times New Roman"/>
        </w:rPr>
        <w:t>K</w:t>
      </w:r>
      <w:r w:rsidR="007B4BC3" w:rsidRPr="00B66AD3">
        <w:rPr>
          <w:rFonts w:ascii="Times New Roman" w:hAnsi="Times New Roman" w:cs="Times New Roman"/>
        </w:rPr>
        <w:t xml:space="preserve">NN: 0.9788). However, random forest </w:t>
      </w:r>
      <w:r w:rsidR="007B4BC3" w:rsidRPr="00B66AD3">
        <w:rPr>
          <w:rFonts w:ascii="Times New Roman" w:hAnsi="Times New Roman" w:cs="Times New Roman"/>
        </w:rPr>
        <w:t>lagged</w:t>
      </w:r>
      <w:r w:rsidR="007B4BC3" w:rsidRPr="00B66AD3">
        <w:rPr>
          <w:rFonts w:ascii="Times New Roman" w:hAnsi="Times New Roman" w:cs="Times New Roman"/>
        </w:rPr>
        <w:t xml:space="preserve"> logistic regression and SVM, which both scored 0.9825</w:t>
      </w:r>
      <w:r w:rsidRPr="00B66AD3">
        <w:rPr>
          <w:rFonts w:ascii="Times New Roman" w:hAnsi="Times New Roman" w:cs="Times New Roman"/>
        </w:rPr>
        <w:t xml:space="preserve">. </w:t>
      </w:r>
      <w:r w:rsidRPr="00B66AD3">
        <w:rPr>
          <w:rFonts w:ascii="Times New Roman" w:hAnsi="Times New Roman" w:cs="Times New Roman"/>
          <w:noProof/>
        </w:rPr>
        <w:t>Bhardwaj, et al., 2022 also used Random Forest as one of the methods implemented on the W</w:t>
      </w:r>
      <w:r w:rsidR="0023339F" w:rsidRPr="00B66AD3">
        <w:rPr>
          <w:rFonts w:ascii="Times New Roman" w:hAnsi="Times New Roman" w:cs="Times New Roman"/>
          <w:noProof/>
        </w:rPr>
        <w:t>D</w:t>
      </w:r>
      <w:r w:rsidRPr="00B66AD3">
        <w:rPr>
          <w:rFonts w:ascii="Times New Roman" w:hAnsi="Times New Roman" w:cs="Times New Roman"/>
          <w:noProof/>
        </w:rPr>
        <w:t>BC dataset to classify the benign and malignant patients. In their study, Random Forest recorded a classification accuracy of 96.24%</w:t>
      </w:r>
      <w:r w:rsidR="003D61A0" w:rsidRPr="00B66AD3">
        <w:rPr>
          <w:rFonts w:ascii="Times New Roman" w:hAnsi="Times New Roman" w:cs="Times New Roman"/>
          <w:noProof/>
        </w:rPr>
        <w:t xml:space="preserve"> which outperformed all the other classifiers (</w:t>
      </w:r>
      <w:r w:rsidR="003D61A0" w:rsidRPr="00B66AD3">
        <w:rPr>
          <w:rFonts w:ascii="Times New Roman" w:hAnsi="Times New Roman" w:cs="Times New Roman"/>
          <w:noProof/>
        </w:rPr>
        <w:t xml:space="preserve">multilayer perceptron (MLP), K-nearest neighbor (KNN), </w:t>
      </w:r>
      <w:r w:rsidR="003D61A0" w:rsidRPr="00B66AD3">
        <w:rPr>
          <w:rFonts w:ascii="Times New Roman" w:hAnsi="Times New Roman" w:cs="Times New Roman"/>
          <w:noProof/>
        </w:rPr>
        <w:t xml:space="preserve">and </w:t>
      </w:r>
      <w:r w:rsidR="003D61A0" w:rsidRPr="00B66AD3">
        <w:rPr>
          <w:rFonts w:ascii="Times New Roman" w:hAnsi="Times New Roman" w:cs="Times New Roman"/>
          <w:noProof/>
        </w:rPr>
        <w:t>genetic programming (GP)</w:t>
      </w:r>
      <w:r w:rsidR="003D61A0" w:rsidRPr="00B66AD3">
        <w:rPr>
          <w:rFonts w:ascii="Times New Roman" w:hAnsi="Times New Roman" w:cs="Times New Roman"/>
          <w:noProof/>
        </w:rPr>
        <w:t xml:space="preserve">). Aamir, et al., </w:t>
      </w:r>
      <w:r w:rsidR="003D61A0" w:rsidRPr="00B66AD3">
        <w:rPr>
          <w:rFonts w:ascii="Times New Roman" w:hAnsi="Times New Roman" w:cs="Times New Roman"/>
          <w:noProof/>
        </w:rPr>
        <w:lastRenderedPageBreak/>
        <w:t xml:space="preserve">2022 also included Random Forest in addition to </w:t>
      </w:r>
      <w:r w:rsidR="003D61A0" w:rsidRPr="00B66AD3">
        <w:rPr>
          <w:rFonts w:ascii="Times New Roman" w:hAnsi="Times New Roman" w:cs="Times New Roman"/>
          <w:noProof/>
        </w:rPr>
        <w:t>Gradient Boosting, Support Vector Machine, Artificial Neural Network, and Multilayer Perception</w:t>
      </w:r>
      <w:r w:rsidR="003D61A0" w:rsidRPr="00B66AD3">
        <w:rPr>
          <w:rFonts w:ascii="Times New Roman" w:hAnsi="Times New Roman" w:cs="Times New Roman"/>
          <w:noProof/>
        </w:rPr>
        <w:t xml:space="preserve"> approaches in predicting breast cancer from patient’s data. In their study, Random forest recorded a</w:t>
      </w:r>
      <w:r w:rsidR="00C742ED" w:rsidRPr="00B66AD3">
        <w:rPr>
          <w:rFonts w:ascii="Times New Roman" w:hAnsi="Times New Roman" w:cs="Times New Roman"/>
          <w:noProof/>
        </w:rPr>
        <w:t xml:space="preserve">n accuracy of 95.40% for their 60:40 split, 96.67&amp; for the 70:30 split and 98.07% for their 80:20 split.This compared to their other models’ accuracy performance well with it being the third best for 60:40 and 70:30 split and the second best-performing model for the 80:20 split. </w:t>
      </w:r>
      <w:r w:rsidR="007B4BC3" w:rsidRPr="00B66AD3">
        <w:rPr>
          <w:rFonts w:ascii="Times New Roman" w:hAnsi="Times New Roman" w:cs="Times New Roman"/>
          <w:noProof/>
        </w:rPr>
        <w:t>Across all these studies, random forest reached accuracies of 95% to 98% although its rank among competing models varied. It therefore appears to be a consistently strong classifier on the W</w:t>
      </w:r>
      <w:r w:rsidR="0023339F" w:rsidRPr="00B66AD3">
        <w:rPr>
          <w:rFonts w:ascii="Times New Roman" w:hAnsi="Times New Roman" w:cs="Times New Roman"/>
          <w:noProof/>
        </w:rPr>
        <w:t>D</w:t>
      </w:r>
      <w:r w:rsidR="007B4BC3" w:rsidRPr="00B66AD3">
        <w:rPr>
          <w:rFonts w:ascii="Times New Roman" w:hAnsi="Times New Roman" w:cs="Times New Roman"/>
          <w:noProof/>
        </w:rPr>
        <w:t>BC, which makes it a suitable ensemble method for comparison in this study.</w:t>
      </w:r>
    </w:p>
    <w:p w14:paraId="6F689818" w14:textId="3317D4FB" w:rsidR="007B4BC3" w:rsidRPr="00B66AD3" w:rsidRDefault="00BD3A18" w:rsidP="00C15615">
      <w:pPr>
        <w:pStyle w:val="Heading3"/>
        <w:spacing w:line="360" w:lineRule="auto"/>
        <w:rPr>
          <w:rFonts w:ascii="Times New Roman" w:hAnsi="Times New Roman" w:cs="Times New Roman"/>
          <w:b/>
          <w:bCs/>
          <w:color w:val="000000" w:themeColor="text1"/>
          <w:sz w:val="32"/>
          <w:szCs w:val="32"/>
        </w:rPr>
      </w:pPr>
      <w:bookmarkStart w:id="19" w:name="_Toc242428887"/>
      <w:r w:rsidRPr="00B66AD3">
        <w:rPr>
          <w:rFonts w:ascii="Times New Roman" w:hAnsi="Times New Roman" w:cs="Times New Roman"/>
          <w:b/>
          <w:bCs/>
          <w:color w:val="000000" w:themeColor="text1"/>
          <w:sz w:val="32"/>
          <w:szCs w:val="32"/>
        </w:rPr>
        <w:t>Feature Selection Theory</w:t>
      </w:r>
      <w:bookmarkEnd w:id="19"/>
    </w:p>
    <w:p w14:paraId="23A78AD9" w14:textId="3C60A52F" w:rsidR="00E05AB0" w:rsidRPr="00B66AD3" w:rsidRDefault="006B3DF9" w:rsidP="00C15615">
      <w:pPr>
        <w:spacing w:line="360" w:lineRule="auto"/>
        <w:rPr>
          <w:rFonts w:ascii="Times New Roman" w:hAnsi="Times New Roman" w:cs="Times New Roman"/>
        </w:rPr>
      </w:pPr>
      <w:r w:rsidRPr="00B66AD3">
        <w:rPr>
          <w:rFonts w:ascii="Times New Roman" w:hAnsi="Times New Roman" w:cs="Times New Roman"/>
        </w:rPr>
        <w:t xml:space="preserve">Feature selection is </w:t>
      </w:r>
      <w:r w:rsidR="00330C7C" w:rsidRPr="00B66AD3">
        <w:rPr>
          <w:rFonts w:ascii="Times New Roman" w:hAnsi="Times New Roman" w:cs="Times New Roman"/>
        </w:rPr>
        <w:t>the procedure of choosing</w:t>
      </w:r>
      <w:r w:rsidR="00330C7C" w:rsidRPr="00B66AD3">
        <w:rPr>
          <w:rFonts w:ascii="Times New Roman" w:hAnsi="Times New Roman" w:cs="Times New Roman"/>
        </w:rPr>
        <w:t xml:space="preserve"> </w:t>
      </w:r>
      <w:r w:rsidR="009C76D9" w:rsidRPr="00B66AD3">
        <w:rPr>
          <w:rFonts w:ascii="Times New Roman" w:hAnsi="Times New Roman" w:cs="Times New Roman"/>
        </w:rPr>
        <w:t>a subset of relevant features for model constructio</w:t>
      </w:r>
      <w:r w:rsidR="00C9120B" w:rsidRPr="00B66AD3">
        <w:rPr>
          <w:rFonts w:ascii="Times New Roman" w:hAnsi="Times New Roman" w:cs="Times New Roman"/>
        </w:rPr>
        <w:t>n</w:t>
      </w:r>
      <w:r w:rsidR="009C76D9" w:rsidRPr="00B66AD3">
        <w:rPr>
          <w:rFonts w:ascii="Times New Roman" w:hAnsi="Times New Roman" w:cs="Times New Roman"/>
        </w:rPr>
        <w:t xml:space="preserve"> </w:t>
      </w:r>
      <w:sdt>
        <w:sdtPr>
          <w:rPr>
            <w:rFonts w:ascii="Times New Roman" w:hAnsi="Times New Roman" w:cs="Times New Roman"/>
          </w:rPr>
          <w:id w:val="-1358575660"/>
          <w:citation/>
        </w:sdtPr>
        <w:sdtContent>
          <w:r w:rsidR="009C76D9" w:rsidRPr="00B66AD3">
            <w:rPr>
              <w:rFonts w:ascii="Times New Roman" w:hAnsi="Times New Roman" w:cs="Times New Roman"/>
            </w:rPr>
            <w:fldChar w:fldCharType="begin"/>
          </w:r>
          <w:r w:rsidR="009C76D9" w:rsidRPr="00B66AD3">
            <w:rPr>
              <w:rFonts w:ascii="Times New Roman" w:hAnsi="Times New Roman" w:cs="Times New Roman"/>
            </w:rPr>
            <w:instrText xml:space="preserve"> CITATION LIJ17 \l 1033 </w:instrText>
          </w:r>
          <w:r w:rsidR="009C76D9" w:rsidRPr="00B66AD3">
            <w:rPr>
              <w:rFonts w:ascii="Times New Roman" w:hAnsi="Times New Roman" w:cs="Times New Roman"/>
            </w:rPr>
            <w:fldChar w:fldCharType="separate"/>
          </w:r>
          <w:r w:rsidR="009C76D9" w:rsidRPr="00B66AD3">
            <w:rPr>
              <w:rFonts w:ascii="Times New Roman" w:hAnsi="Times New Roman" w:cs="Times New Roman"/>
              <w:noProof/>
            </w:rPr>
            <w:t>(LI, et al., 2017)</w:t>
          </w:r>
          <w:r w:rsidR="009C76D9" w:rsidRPr="00B66AD3">
            <w:rPr>
              <w:rFonts w:ascii="Times New Roman" w:hAnsi="Times New Roman" w:cs="Times New Roman"/>
            </w:rPr>
            <w:fldChar w:fldCharType="end"/>
          </w:r>
        </w:sdtContent>
      </w:sdt>
      <w:r w:rsidR="00C9120B" w:rsidRPr="00B66AD3">
        <w:rPr>
          <w:rFonts w:ascii="Times New Roman" w:hAnsi="Times New Roman" w:cs="Times New Roman"/>
        </w:rPr>
        <w:t xml:space="preserve">. </w:t>
      </w:r>
      <w:r w:rsidR="00330C7C" w:rsidRPr="00B66AD3">
        <w:rPr>
          <w:rFonts w:ascii="Times New Roman" w:hAnsi="Times New Roman" w:cs="Times New Roman"/>
        </w:rPr>
        <w:t xml:space="preserve">Focusing </w:t>
      </w:r>
      <w:r w:rsidR="00C9120B" w:rsidRPr="00B66AD3">
        <w:rPr>
          <w:rFonts w:ascii="Times New Roman" w:hAnsi="Times New Roman" w:cs="Times New Roman"/>
        </w:rPr>
        <w:t xml:space="preserve">on constructing and selecting only the most relevant variables is usually suboptimal if those variables are redundant </w:t>
      </w:r>
      <w:sdt>
        <w:sdtPr>
          <w:rPr>
            <w:rFonts w:ascii="Times New Roman" w:hAnsi="Times New Roman" w:cs="Times New Roman"/>
          </w:rPr>
          <w:id w:val="-1514148547"/>
          <w:citation/>
        </w:sdtPr>
        <w:sdtContent>
          <w:r w:rsidR="00C9120B" w:rsidRPr="00B66AD3">
            <w:rPr>
              <w:rFonts w:ascii="Times New Roman" w:hAnsi="Times New Roman" w:cs="Times New Roman"/>
            </w:rPr>
            <w:fldChar w:fldCharType="begin"/>
          </w:r>
          <w:r w:rsidR="00C9120B" w:rsidRPr="00B66AD3">
            <w:rPr>
              <w:rFonts w:ascii="Times New Roman" w:hAnsi="Times New Roman" w:cs="Times New Roman"/>
            </w:rPr>
            <w:instrText xml:space="preserve"> CITATION Guy03 \l 1033 </w:instrText>
          </w:r>
          <w:r w:rsidR="00C9120B" w:rsidRPr="00B66AD3">
            <w:rPr>
              <w:rFonts w:ascii="Times New Roman" w:hAnsi="Times New Roman" w:cs="Times New Roman"/>
            </w:rPr>
            <w:fldChar w:fldCharType="separate"/>
          </w:r>
          <w:r w:rsidR="00C9120B" w:rsidRPr="00B66AD3">
            <w:rPr>
              <w:rFonts w:ascii="Times New Roman" w:hAnsi="Times New Roman" w:cs="Times New Roman"/>
              <w:noProof/>
            </w:rPr>
            <w:t>(Guyon &amp; Elisseeff, 2003)</w:t>
          </w:r>
          <w:r w:rsidR="00C9120B" w:rsidRPr="00B66AD3">
            <w:rPr>
              <w:rFonts w:ascii="Times New Roman" w:hAnsi="Times New Roman" w:cs="Times New Roman"/>
            </w:rPr>
            <w:fldChar w:fldCharType="end"/>
          </w:r>
        </w:sdtContent>
      </w:sdt>
      <w:r w:rsidR="00C9120B" w:rsidRPr="00B66AD3">
        <w:rPr>
          <w:rFonts w:ascii="Times New Roman" w:hAnsi="Times New Roman" w:cs="Times New Roman"/>
        </w:rPr>
        <w:t>. Feature selection varies from feature extraction</w:t>
      </w:r>
      <w:r w:rsidR="00330C7C" w:rsidRPr="00B66AD3">
        <w:rPr>
          <w:rFonts w:ascii="Times New Roman" w:hAnsi="Times New Roman" w:cs="Times New Roman"/>
        </w:rPr>
        <w:t xml:space="preserve"> which directly </w:t>
      </w:r>
      <w:r w:rsidR="00C9120B" w:rsidRPr="00B66AD3">
        <w:rPr>
          <w:rFonts w:ascii="Times New Roman" w:hAnsi="Times New Roman" w:cs="Times New Roman"/>
        </w:rPr>
        <w:t>projects the original high-dimensional features to a new feature space</w:t>
      </w:r>
      <w:r w:rsidR="00C9120B" w:rsidRPr="00B66AD3">
        <w:rPr>
          <w:rFonts w:ascii="Times New Roman" w:hAnsi="Times New Roman" w:cs="Times New Roman"/>
        </w:rPr>
        <w:t xml:space="preserve"> </w:t>
      </w:r>
      <w:r w:rsidR="00C9120B" w:rsidRPr="00B66AD3">
        <w:rPr>
          <w:rFonts w:ascii="Times New Roman" w:hAnsi="Times New Roman" w:cs="Times New Roman"/>
        </w:rPr>
        <w:t>with low dimensionality</w:t>
      </w:r>
      <w:r w:rsidR="00C9120B" w:rsidRPr="00B66AD3">
        <w:rPr>
          <w:rFonts w:ascii="Times New Roman" w:hAnsi="Times New Roman" w:cs="Times New Roman"/>
        </w:rPr>
        <w:t xml:space="preserve"> </w:t>
      </w:r>
      <w:sdt>
        <w:sdtPr>
          <w:rPr>
            <w:rFonts w:ascii="Times New Roman" w:hAnsi="Times New Roman" w:cs="Times New Roman"/>
          </w:rPr>
          <w:id w:val="-1129083209"/>
          <w:citation/>
        </w:sdtPr>
        <w:sdtContent>
          <w:r w:rsidR="00C9120B" w:rsidRPr="00B66AD3">
            <w:rPr>
              <w:rFonts w:ascii="Times New Roman" w:hAnsi="Times New Roman" w:cs="Times New Roman"/>
            </w:rPr>
            <w:fldChar w:fldCharType="begin"/>
          </w:r>
          <w:r w:rsidR="00C9120B" w:rsidRPr="00B66AD3">
            <w:rPr>
              <w:rFonts w:ascii="Times New Roman" w:hAnsi="Times New Roman" w:cs="Times New Roman"/>
            </w:rPr>
            <w:instrText xml:space="preserve"> CITATION LIJ17 \l 1033 </w:instrText>
          </w:r>
          <w:r w:rsidR="00C9120B" w:rsidRPr="00B66AD3">
            <w:rPr>
              <w:rFonts w:ascii="Times New Roman" w:hAnsi="Times New Roman" w:cs="Times New Roman"/>
            </w:rPr>
            <w:fldChar w:fldCharType="separate"/>
          </w:r>
          <w:r w:rsidR="00C9120B" w:rsidRPr="00B66AD3">
            <w:rPr>
              <w:rFonts w:ascii="Times New Roman" w:hAnsi="Times New Roman" w:cs="Times New Roman"/>
              <w:noProof/>
            </w:rPr>
            <w:t>(LI, et al., 2017)</w:t>
          </w:r>
          <w:r w:rsidR="00C9120B" w:rsidRPr="00B66AD3">
            <w:rPr>
              <w:rFonts w:ascii="Times New Roman" w:hAnsi="Times New Roman" w:cs="Times New Roman"/>
            </w:rPr>
            <w:fldChar w:fldCharType="end"/>
          </w:r>
        </w:sdtContent>
      </w:sdt>
      <w:r w:rsidR="00330C7C" w:rsidRPr="00B66AD3">
        <w:rPr>
          <w:rFonts w:ascii="Times New Roman" w:hAnsi="Times New Roman" w:cs="Times New Roman"/>
        </w:rPr>
        <w:t>.</w:t>
      </w:r>
      <w:r w:rsidR="00C9120B" w:rsidRPr="00B66AD3">
        <w:rPr>
          <w:rFonts w:ascii="Times New Roman" w:hAnsi="Times New Roman" w:cs="Times New Roman"/>
        </w:rPr>
        <w:t xml:space="preserve"> The newly constructed feature space is usually a linear or nonlinear</w:t>
      </w:r>
      <w:r w:rsidR="00C9120B" w:rsidRPr="00B66AD3">
        <w:rPr>
          <w:rFonts w:ascii="Times New Roman" w:hAnsi="Times New Roman" w:cs="Times New Roman"/>
        </w:rPr>
        <w:t xml:space="preserve"> </w:t>
      </w:r>
      <w:r w:rsidR="00C9120B" w:rsidRPr="00B66AD3">
        <w:rPr>
          <w:rFonts w:ascii="Times New Roman" w:hAnsi="Times New Roman" w:cs="Times New Roman"/>
        </w:rPr>
        <w:t>combination of the original features. Feature selection, on the other hand, directly selects a subset</w:t>
      </w:r>
      <w:r w:rsidR="00C9120B" w:rsidRPr="00B66AD3">
        <w:rPr>
          <w:rFonts w:ascii="Times New Roman" w:hAnsi="Times New Roman" w:cs="Times New Roman"/>
        </w:rPr>
        <w:t xml:space="preserve"> </w:t>
      </w:r>
      <w:r w:rsidR="00C9120B" w:rsidRPr="00B66AD3">
        <w:rPr>
          <w:rFonts w:ascii="Times New Roman" w:hAnsi="Times New Roman" w:cs="Times New Roman"/>
        </w:rPr>
        <w:t>of relevant features for model construction</w:t>
      </w:r>
      <w:r w:rsidR="00C9120B" w:rsidRPr="00B66AD3">
        <w:rPr>
          <w:rFonts w:ascii="Times New Roman" w:hAnsi="Times New Roman" w:cs="Times New Roman"/>
        </w:rPr>
        <w:t xml:space="preserve">. </w:t>
      </w:r>
      <w:r w:rsidR="00E974F1" w:rsidRPr="00B66AD3">
        <w:rPr>
          <w:rFonts w:ascii="Times New Roman" w:hAnsi="Times New Roman" w:cs="Times New Roman"/>
        </w:rPr>
        <w:t xml:space="preserve">This </w:t>
      </w:r>
      <w:r w:rsidR="00552C5B" w:rsidRPr="00B66AD3">
        <w:rPr>
          <w:rFonts w:ascii="Times New Roman" w:hAnsi="Times New Roman" w:cs="Times New Roman"/>
        </w:rPr>
        <w:t>process is crucial</w:t>
      </w:r>
      <w:r w:rsidR="00E974F1" w:rsidRPr="00B66AD3">
        <w:rPr>
          <w:rFonts w:ascii="Times New Roman" w:hAnsi="Times New Roman" w:cs="Times New Roman"/>
        </w:rPr>
        <w:t xml:space="preserve"> because w</w:t>
      </w:r>
      <w:r w:rsidR="00E974F1" w:rsidRPr="00B66AD3">
        <w:rPr>
          <w:rFonts w:ascii="Times New Roman" w:hAnsi="Times New Roman" w:cs="Times New Roman"/>
        </w:rPr>
        <w:t>hen machine-learning algorithms are applied on high-dimensional data, a</w:t>
      </w:r>
      <w:r w:rsidR="00E974F1" w:rsidRPr="00B66AD3">
        <w:rPr>
          <w:rFonts w:ascii="Times New Roman" w:hAnsi="Times New Roman" w:cs="Times New Roman"/>
        </w:rPr>
        <w:t xml:space="preserve"> </w:t>
      </w:r>
      <w:r w:rsidR="00E974F1" w:rsidRPr="00B66AD3">
        <w:rPr>
          <w:rFonts w:ascii="Times New Roman" w:hAnsi="Times New Roman" w:cs="Times New Roman"/>
        </w:rPr>
        <w:t>critical issue is known as the curse of dimensionality</w:t>
      </w:r>
      <w:r w:rsidR="00E974F1" w:rsidRPr="00B66AD3">
        <w:rPr>
          <w:rFonts w:ascii="Times New Roman" w:hAnsi="Times New Roman" w:cs="Times New Roman"/>
        </w:rPr>
        <w:t xml:space="preserve"> occurs</w:t>
      </w:r>
      <w:r w:rsidR="00E974F1" w:rsidRPr="00B66AD3">
        <w:rPr>
          <w:rFonts w:ascii="Times New Roman" w:hAnsi="Times New Roman" w:cs="Times New Roman"/>
        </w:rPr>
        <w:t xml:space="preserve">. </w:t>
      </w:r>
      <w:r w:rsidR="00552C5B" w:rsidRPr="00B66AD3">
        <w:rPr>
          <w:rFonts w:ascii="Times New Roman" w:hAnsi="Times New Roman" w:cs="Times New Roman"/>
        </w:rPr>
        <w:t xml:space="preserve">The curse of dimensionality describes the scenario where data becomes </w:t>
      </w:r>
      <w:r w:rsidR="00552C5B" w:rsidRPr="00B66AD3">
        <w:rPr>
          <w:rFonts w:ascii="Times New Roman" w:hAnsi="Times New Roman" w:cs="Times New Roman"/>
        </w:rPr>
        <w:t>sparser</w:t>
      </w:r>
      <w:r w:rsidR="00552C5B" w:rsidRPr="00B66AD3">
        <w:rPr>
          <w:rFonts w:ascii="Times New Roman" w:hAnsi="Times New Roman" w:cs="Times New Roman"/>
        </w:rPr>
        <w:t xml:space="preserve"> in higher dimensions, negatively impacting algorithms designed for lower dimensions, such as KNN</w:t>
      </w:r>
      <w:r w:rsidR="00E974F1" w:rsidRPr="00B66AD3">
        <w:rPr>
          <w:rFonts w:ascii="Times New Roman" w:hAnsi="Times New Roman" w:cs="Times New Roman"/>
        </w:rPr>
        <w:t>. With many features, mode</w:t>
      </w:r>
      <w:r w:rsidR="00552C5B" w:rsidRPr="00B66AD3">
        <w:rPr>
          <w:rFonts w:ascii="Times New Roman" w:hAnsi="Times New Roman" w:cs="Times New Roman"/>
        </w:rPr>
        <w:t>l</w:t>
      </w:r>
      <w:r w:rsidR="00E974F1" w:rsidRPr="00B66AD3">
        <w:rPr>
          <w:rFonts w:ascii="Times New Roman" w:hAnsi="Times New Roman" w:cs="Times New Roman"/>
        </w:rPr>
        <w:t>s tend to overfit</w:t>
      </w:r>
      <w:r w:rsidR="00552C5B" w:rsidRPr="00B66AD3">
        <w:rPr>
          <w:rFonts w:ascii="Times New Roman" w:hAnsi="Times New Roman" w:cs="Times New Roman"/>
        </w:rPr>
        <w:t>,</w:t>
      </w:r>
      <w:r w:rsidR="00E974F1" w:rsidRPr="00B66AD3">
        <w:rPr>
          <w:rFonts w:ascii="Times New Roman" w:hAnsi="Times New Roman" w:cs="Times New Roman"/>
        </w:rPr>
        <w:t xml:space="preserve"> which can degrade the performance on unseen data</w:t>
      </w:r>
      <w:r w:rsidR="00552C5B" w:rsidRPr="00B66AD3">
        <w:rPr>
          <w:rFonts w:ascii="Times New Roman" w:hAnsi="Times New Roman" w:cs="Times New Roman"/>
        </w:rPr>
        <w:t xml:space="preserve">, </w:t>
      </w:r>
      <w:r w:rsidR="00E974F1" w:rsidRPr="00B66AD3">
        <w:rPr>
          <w:rFonts w:ascii="Times New Roman" w:hAnsi="Times New Roman" w:cs="Times New Roman"/>
        </w:rPr>
        <w:t xml:space="preserve">increase the memory and computational costs. </w:t>
      </w:r>
      <w:r w:rsidR="00AE1F26" w:rsidRPr="00B66AD3">
        <w:rPr>
          <w:rFonts w:ascii="Times New Roman" w:hAnsi="Times New Roman" w:cs="Times New Roman"/>
        </w:rPr>
        <w:t>Therefore,</w:t>
      </w:r>
      <w:r w:rsidR="00E974F1" w:rsidRPr="00B66AD3">
        <w:rPr>
          <w:rFonts w:ascii="Times New Roman" w:hAnsi="Times New Roman" w:cs="Times New Roman"/>
        </w:rPr>
        <w:t xml:space="preserve"> reducing the dimensions is one of the best ways to </w:t>
      </w:r>
      <w:r w:rsidR="00306A54" w:rsidRPr="00B66AD3">
        <w:rPr>
          <w:rFonts w:ascii="Times New Roman" w:hAnsi="Times New Roman" w:cs="Times New Roman"/>
        </w:rPr>
        <w:t>deal with</w:t>
      </w:r>
      <w:r w:rsidR="00E974F1" w:rsidRPr="00B66AD3">
        <w:rPr>
          <w:rFonts w:ascii="Times New Roman" w:hAnsi="Times New Roman" w:cs="Times New Roman"/>
        </w:rPr>
        <w:t xml:space="preserve"> or prevent overfitting. </w:t>
      </w:r>
      <w:r w:rsidR="00306A54" w:rsidRPr="00B66AD3">
        <w:rPr>
          <w:rFonts w:ascii="Times New Roman" w:hAnsi="Times New Roman" w:cs="Times New Roman"/>
        </w:rPr>
        <w:t xml:space="preserve">Real data often </w:t>
      </w:r>
      <w:r w:rsidR="00330C7C" w:rsidRPr="00B66AD3">
        <w:rPr>
          <w:rFonts w:ascii="Times New Roman" w:hAnsi="Times New Roman" w:cs="Times New Roman"/>
        </w:rPr>
        <w:t>contains</w:t>
      </w:r>
      <w:r w:rsidR="00306A54" w:rsidRPr="00B66AD3">
        <w:rPr>
          <w:rFonts w:ascii="Times New Roman" w:hAnsi="Times New Roman" w:cs="Times New Roman"/>
        </w:rPr>
        <w:t xml:space="preserve"> irrelevant, redundant and noisy features. </w:t>
      </w:r>
      <w:r w:rsidR="00330C7C" w:rsidRPr="00B66AD3">
        <w:rPr>
          <w:rFonts w:ascii="Times New Roman" w:hAnsi="Times New Roman" w:cs="Times New Roman"/>
        </w:rPr>
        <w:t>Removing these features by feature selection reduces storage and computational cost while avoiding significant loss of information or degradation of learning performance</w:t>
      </w:r>
      <w:r w:rsidR="00330C7C" w:rsidRPr="00B66AD3">
        <w:rPr>
          <w:rFonts w:ascii="Times New Roman" w:hAnsi="Times New Roman" w:cs="Times New Roman"/>
        </w:rPr>
        <w:t xml:space="preserve">. </w:t>
      </w:r>
      <w:r w:rsidR="00306A54" w:rsidRPr="00B66AD3">
        <w:rPr>
          <w:rFonts w:ascii="Times New Roman" w:hAnsi="Times New Roman" w:cs="Times New Roman"/>
        </w:rPr>
        <w:t>Perfectly correlated variables are</w:t>
      </w:r>
      <w:r w:rsidR="00306A54" w:rsidRPr="00B66AD3">
        <w:rPr>
          <w:rFonts w:ascii="Times New Roman" w:hAnsi="Times New Roman" w:cs="Times New Roman"/>
        </w:rPr>
        <w:t xml:space="preserve"> </w:t>
      </w:r>
      <w:r w:rsidR="00306A54" w:rsidRPr="00B66AD3">
        <w:rPr>
          <w:rFonts w:ascii="Times New Roman" w:hAnsi="Times New Roman" w:cs="Times New Roman"/>
        </w:rPr>
        <w:t>truly redundant in the sense that no additional information is gained by adding them</w:t>
      </w:r>
      <w:sdt>
        <w:sdtPr>
          <w:rPr>
            <w:rFonts w:ascii="Times New Roman" w:hAnsi="Times New Roman" w:cs="Times New Roman"/>
          </w:rPr>
          <w:id w:val="-706881714"/>
          <w:citation/>
        </w:sdtPr>
        <w:sdtContent>
          <w:r w:rsidR="00306A54" w:rsidRPr="00B66AD3">
            <w:rPr>
              <w:rFonts w:ascii="Times New Roman" w:hAnsi="Times New Roman" w:cs="Times New Roman"/>
            </w:rPr>
            <w:fldChar w:fldCharType="begin"/>
          </w:r>
          <w:r w:rsidR="00306A54" w:rsidRPr="00B66AD3">
            <w:rPr>
              <w:rFonts w:ascii="Times New Roman" w:hAnsi="Times New Roman" w:cs="Times New Roman"/>
            </w:rPr>
            <w:instrText xml:space="preserve"> CITATION Guy03 \l 1033 </w:instrText>
          </w:r>
          <w:r w:rsidR="00306A54" w:rsidRPr="00B66AD3">
            <w:rPr>
              <w:rFonts w:ascii="Times New Roman" w:hAnsi="Times New Roman" w:cs="Times New Roman"/>
            </w:rPr>
            <w:fldChar w:fldCharType="separate"/>
          </w:r>
          <w:r w:rsidR="00306A54" w:rsidRPr="00B66AD3">
            <w:rPr>
              <w:rFonts w:ascii="Times New Roman" w:hAnsi="Times New Roman" w:cs="Times New Roman"/>
              <w:noProof/>
            </w:rPr>
            <w:t xml:space="preserve"> (Guyon &amp; Elisseeff, 2003)</w:t>
          </w:r>
          <w:r w:rsidR="00306A54" w:rsidRPr="00B66AD3">
            <w:rPr>
              <w:rFonts w:ascii="Times New Roman" w:hAnsi="Times New Roman" w:cs="Times New Roman"/>
            </w:rPr>
            <w:fldChar w:fldCharType="end"/>
          </w:r>
        </w:sdtContent>
      </w:sdt>
      <w:r w:rsidR="00306A54" w:rsidRPr="00B66AD3">
        <w:rPr>
          <w:rFonts w:ascii="Times New Roman" w:hAnsi="Times New Roman" w:cs="Times New Roman"/>
        </w:rPr>
        <w:t xml:space="preserve">. </w:t>
      </w:r>
      <w:r w:rsidR="00306A54" w:rsidRPr="00B66AD3">
        <w:rPr>
          <w:rFonts w:ascii="Times New Roman" w:hAnsi="Times New Roman" w:cs="Times New Roman"/>
        </w:rPr>
        <w:t>Very high variable correlation (or anti-correlation)</w:t>
      </w:r>
      <w:r w:rsidR="00552C5B" w:rsidRPr="00B66AD3">
        <w:rPr>
          <w:rFonts w:ascii="Times New Roman" w:hAnsi="Times New Roman" w:cs="Times New Roman"/>
        </w:rPr>
        <w:t xml:space="preserve"> however</w:t>
      </w:r>
      <w:r w:rsidR="00306A54" w:rsidRPr="00B66AD3">
        <w:rPr>
          <w:rFonts w:ascii="Times New Roman" w:hAnsi="Times New Roman" w:cs="Times New Roman"/>
        </w:rPr>
        <w:t xml:space="preserve"> does not mean</w:t>
      </w:r>
      <w:r w:rsidR="00306A54" w:rsidRPr="00B66AD3">
        <w:rPr>
          <w:rFonts w:ascii="Times New Roman" w:hAnsi="Times New Roman" w:cs="Times New Roman"/>
        </w:rPr>
        <w:t xml:space="preserve"> </w:t>
      </w:r>
      <w:r w:rsidR="00306A54" w:rsidRPr="00B66AD3">
        <w:rPr>
          <w:rFonts w:ascii="Times New Roman" w:hAnsi="Times New Roman" w:cs="Times New Roman"/>
        </w:rPr>
        <w:t>absence of variable complementarity</w:t>
      </w:r>
      <w:r w:rsidR="00306A54" w:rsidRPr="00B66AD3">
        <w:rPr>
          <w:rFonts w:ascii="Times New Roman" w:hAnsi="Times New Roman" w:cs="Times New Roman"/>
        </w:rPr>
        <w:t xml:space="preserve">. </w:t>
      </w:r>
      <w:r w:rsidR="00330C7C" w:rsidRPr="00B66AD3">
        <w:rPr>
          <w:rFonts w:ascii="Times New Roman" w:hAnsi="Times New Roman" w:cs="Times New Roman"/>
        </w:rPr>
        <w:t xml:space="preserve">Irrelevant variables can add unnecessary </w:t>
      </w:r>
      <w:r w:rsidR="00552C5B" w:rsidRPr="00B66AD3">
        <w:rPr>
          <w:rFonts w:ascii="Times New Roman" w:hAnsi="Times New Roman" w:cs="Times New Roman"/>
        </w:rPr>
        <w:t>complexity and</w:t>
      </w:r>
      <w:r w:rsidR="00330C7C" w:rsidRPr="00B66AD3">
        <w:rPr>
          <w:rFonts w:ascii="Times New Roman" w:hAnsi="Times New Roman" w:cs="Times New Roman"/>
        </w:rPr>
        <w:t xml:space="preserve"> removing them gives a model that is more easily interpreted. </w:t>
      </w:r>
      <w:r w:rsidR="00552C5B" w:rsidRPr="00B66AD3">
        <w:rPr>
          <w:rFonts w:ascii="Times New Roman" w:hAnsi="Times New Roman" w:cs="Times New Roman"/>
        </w:rPr>
        <w:lastRenderedPageBreak/>
        <w:t>Feature selection</w:t>
      </w:r>
      <w:r w:rsidR="00552C5B" w:rsidRPr="00B66AD3">
        <w:rPr>
          <w:rFonts w:ascii="Times New Roman" w:hAnsi="Times New Roman" w:cs="Times New Roman"/>
        </w:rPr>
        <w:t xml:space="preserve"> is particularly important in settings with limited resources where data availability is scarce.</w:t>
      </w:r>
    </w:p>
    <w:p w14:paraId="68D10886" w14:textId="71FBF4D4" w:rsidR="00BF7052" w:rsidRPr="00B66AD3" w:rsidRDefault="00537073" w:rsidP="00C15615">
      <w:pPr>
        <w:spacing w:line="360" w:lineRule="auto"/>
        <w:rPr>
          <w:rFonts w:ascii="Times New Roman" w:hAnsi="Times New Roman" w:cs="Times New Roman"/>
        </w:rPr>
      </w:pPr>
      <w:r w:rsidRPr="00B66AD3">
        <w:rPr>
          <w:rFonts w:ascii="Times New Roman" w:hAnsi="Times New Roman" w:cs="Times New Roman"/>
        </w:rPr>
        <w:t>Feature selection methods are generally classified into wrappers, filters, and embedded methods</w:t>
      </w:r>
      <w:r w:rsidR="00E633D3" w:rsidRPr="00B66AD3">
        <w:rPr>
          <w:rFonts w:ascii="Times New Roman" w:hAnsi="Times New Roman" w:cs="Times New Roman"/>
        </w:rPr>
        <w:t xml:space="preserve"> </w:t>
      </w:r>
      <w:sdt>
        <w:sdtPr>
          <w:rPr>
            <w:rFonts w:ascii="Times New Roman" w:hAnsi="Times New Roman" w:cs="Times New Roman"/>
          </w:rPr>
          <w:id w:val="-809252674"/>
          <w:citation/>
        </w:sdtPr>
        <w:sdtContent>
          <w:r w:rsidR="00E633D3" w:rsidRPr="00B66AD3">
            <w:rPr>
              <w:rFonts w:ascii="Times New Roman" w:hAnsi="Times New Roman" w:cs="Times New Roman"/>
            </w:rPr>
            <w:fldChar w:fldCharType="begin"/>
          </w:r>
          <w:r w:rsidR="00E633D3" w:rsidRPr="00B66AD3">
            <w:rPr>
              <w:rFonts w:ascii="Times New Roman" w:hAnsi="Times New Roman" w:cs="Times New Roman"/>
            </w:rPr>
            <w:instrText xml:space="preserve"> CITATION LIJ17 \l 1033 </w:instrText>
          </w:r>
          <w:r w:rsidR="00E633D3" w:rsidRPr="00B66AD3">
            <w:rPr>
              <w:rFonts w:ascii="Times New Roman" w:hAnsi="Times New Roman" w:cs="Times New Roman"/>
            </w:rPr>
            <w:fldChar w:fldCharType="separate"/>
          </w:r>
          <w:r w:rsidR="00E633D3" w:rsidRPr="00B66AD3">
            <w:rPr>
              <w:rFonts w:ascii="Times New Roman" w:hAnsi="Times New Roman" w:cs="Times New Roman"/>
              <w:noProof/>
            </w:rPr>
            <w:t>(LI, et al., 2017)</w:t>
          </w:r>
          <w:r w:rsidR="00E633D3" w:rsidRPr="00B66AD3">
            <w:rPr>
              <w:rFonts w:ascii="Times New Roman" w:hAnsi="Times New Roman" w:cs="Times New Roman"/>
            </w:rPr>
            <w:fldChar w:fldCharType="end"/>
          </w:r>
        </w:sdtContent>
      </w:sdt>
      <w:r w:rsidR="00E633D3" w:rsidRPr="00B66AD3">
        <w:rPr>
          <w:rFonts w:ascii="Times New Roman" w:hAnsi="Times New Roman" w:cs="Times New Roman"/>
        </w:rPr>
        <w:t xml:space="preserve">. </w:t>
      </w:r>
      <w:r w:rsidRPr="00B66AD3">
        <w:rPr>
          <w:rFonts w:ascii="Times New Roman" w:hAnsi="Times New Roman" w:cs="Times New Roman"/>
        </w:rPr>
        <w:t xml:space="preserve">Some sources introduce a fourth category known as hybrid methods, which </w:t>
      </w:r>
      <w:r w:rsidRPr="00B66AD3">
        <w:rPr>
          <w:rFonts w:ascii="Times New Roman" w:hAnsi="Times New Roman" w:cs="Times New Roman"/>
        </w:rPr>
        <w:t>combine</w:t>
      </w:r>
      <w:r w:rsidRPr="00B66AD3">
        <w:rPr>
          <w:rFonts w:ascii="Times New Roman" w:hAnsi="Times New Roman" w:cs="Times New Roman"/>
        </w:rPr>
        <w:t xml:space="preserve"> elements from various other methods</w:t>
      </w:r>
      <w:r w:rsidR="00E633D3" w:rsidRPr="00B66AD3">
        <w:rPr>
          <w:rFonts w:ascii="Times New Roman" w:hAnsi="Times New Roman" w:cs="Times New Roman"/>
        </w:rPr>
        <w:t xml:space="preserve">. Wrapper methods </w:t>
      </w:r>
      <w:r w:rsidRPr="00B66AD3">
        <w:rPr>
          <w:rFonts w:ascii="Times New Roman" w:hAnsi="Times New Roman" w:cs="Times New Roman"/>
        </w:rPr>
        <w:t>depend</w:t>
      </w:r>
      <w:r w:rsidR="00E633D3" w:rsidRPr="00B66AD3">
        <w:rPr>
          <w:rFonts w:ascii="Times New Roman" w:hAnsi="Times New Roman" w:cs="Times New Roman"/>
        </w:rPr>
        <w:t xml:space="preserve"> on the predictive performance of a predefined learning algorithm to evaluate the quality of selected features. </w:t>
      </w:r>
      <w:r w:rsidRPr="00B66AD3">
        <w:rPr>
          <w:rFonts w:ascii="Times New Roman" w:hAnsi="Times New Roman" w:cs="Times New Roman"/>
        </w:rPr>
        <w:t>Typically, a wrapper method, when provided with a specific learning algorithm, searches for a feature subset and evaluates the selected features. This process is iterated until certain stopping criteria are met.</w:t>
      </w:r>
      <w:r w:rsidR="00A844D1" w:rsidRPr="00B66AD3">
        <w:rPr>
          <w:rFonts w:ascii="Times New Roman" w:hAnsi="Times New Roman" w:cs="Times New Roman"/>
        </w:rPr>
        <w:t xml:space="preserve"> </w:t>
      </w:r>
      <w:r w:rsidRPr="00B66AD3">
        <w:rPr>
          <w:rFonts w:ascii="Times New Roman" w:hAnsi="Times New Roman" w:cs="Times New Roman"/>
        </w:rPr>
        <w:t xml:space="preserve">This process is iterated until certain stopping criteria are met. </w:t>
      </w:r>
      <w:proofErr w:type="gramStart"/>
      <w:r w:rsidRPr="00B66AD3">
        <w:rPr>
          <w:rFonts w:ascii="Times New Roman" w:hAnsi="Times New Roman" w:cs="Times New Roman"/>
        </w:rPr>
        <w:t>The feature</w:t>
      </w:r>
      <w:proofErr w:type="gramEnd"/>
      <w:r w:rsidRPr="00B66AD3">
        <w:rPr>
          <w:rFonts w:ascii="Times New Roman" w:hAnsi="Times New Roman" w:cs="Times New Roman"/>
        </w:rPr>
        <w:t xml:space="preserve"> subset search component initially generates a set of features, and subsequently, the learning algorithm assesses these features' quality based on the learning performance as a black box.</w:t>
      </w:r>
      <w:r w:rsidR="00A844D1" w:rsidRPr="00B66AD3">
        <w:rPr>
          <w:rFonts w:ascii="Times New Roman" w:hAnsi="Times New Roman" w:cs="Times New Roman"/>
        </w:rPr>
        <w:t xml:space="preserve"> </w:t>
      </w:r>
      <w:r w:rsidR="00BF7052" w:rsidRPr="00B66AD3">
        <w:rPr>
          <w:rFonts w:ascii="Times New Roman" w:hAnsi="Times New Roman" w:cs="Times New Roman"/>
        </w:rPr>
        <w:t xml:space="preserve">Conversely, filter methods are independent of any learning algorithms and rely on data characteristics to </w:t>
      </w:r>
      <w:r w:rsidR="00AE1F26" w:rsidRPr="00B66AD3">
        <w:rPr>
          <w:rFonts w:ascii="Times New Roman" w:hAnsi="Times New Roman" w:cs="Times New Roman"/>
        </w:rPr>
        <w:t>determine</w:t>
      </w:r>
      <w:r w:rsidR="00BF7052" w:rsidRPr="00B66AD3">
        <w:rPr>
          <w:rFonts w:ascii="Times New Roman" w:hAnsi="Times New Roman" w:cs="Times New Roman"/>
        </w:rPr>
        <w:t xml:space="preserve"> relevance. Filter methods are usually more computationally efficient than wrapper methods. However, since there is no specific guiding learning algorithm during feature selection, the chosen features may not be optimal for the intended learning algorithms. A typical filter method comprises two steps. Firstly, feature importance is ranked based on predefined criteria. The process of evaluating feature importance can be either univariate, where each feature is ranked individually, or multivariate, where multiple features are ranked simultaneously. In the subsequent step of a typical filter method, less important features are filtered out. Various evaluation criteria have been proposed for filter methods over the past decades. Embedded methods strike a balance between filter and wrapper methods by integrating feature selection into model learning. They combine the advantages of both wrapper and filter methods. Embedded methods involve interactions with the learning algorithm and are more efficient than wrapper methods as they do not require iterative feature set evaluations. Regularization models are the </w:t>
      </w:r>
      <w:r w:rsidR="00AE1F26" w:rsidRPr="00B66AD3">
        <w:rPr>
          <w:rFonts w:ascii="Times New Roman" w:hAnsi="Times New Roman" w:cs="Times New Roman"/>
        </w:rPr>
        <w:t>most used</w:t>
      </w:r>
      <w:r w:rsidR="00BF7052" w:rsidRPr="00B66AD3">
        <w:rPr>
          <w:rFonts w:ascii="Times New Roman" w:hAnsi="Times New Roman" w:cs="Times New Roman"/>
        </w:rPr>
        <w:t xml:space="preserve"> embedded methods, aiming to fit a learning model by minimizing fitting errors and simultaneously enforcing small (or zero) feature coefficients. The regularization model and the selected feature sets are then returned as outcomes. Hybrid methods, as mentioned earlier, combine multiple feature selection algorithms to address the instability and perturbation challenges of many existing methods. By </w:t>
      </w:r>
      <w:r w:rsidR="00BF7052" w:rsidRPr="00B66AD3">
        <w:rPr>
          <w:rFonts w:ascii="Times New Roman" w:hAnsi="Times New Roman" w:cs="Times New Roman"/>
        </w:rPr>
        <w:t>aggregating</w:t>
      </w:r>
      <w:r w:rsidR="00BF7052" w:rsidRPr="00B66AD3">
        <w:rPr>
          <w:rFonts w:ascii="Times New Roman" w:hAnsi="Times New Roman" w:cs="Times New Roman"/>
        </w:rPr>
        <w:t xml:space="preserve"> various feature subsets selected by different methods, the results become more robust, enhancing the credibility of the selected features. Forward and backward selection are strategies within wrappers </w:t>
      </w:r>
      <w:sdt>
        <w:sdtPr>
          <w:rPr>
            <w:rFonts w:ascii="Times New Roman" w:hAnsi="Times New Roman" w:cs="Times New Roman"/>
          </w:rPr>
          <w:id w:val="-589079269"/>
          <w:citation/>
        </w:sdtPr>
        <w:sdtContent>
          <w:r w:rsidR="002250CD" w:rsidRPr="00B66AD3">
            <w:rPr>
              <w:rFonts w:ascii="Times New Roman" w:hAnsi="Times New Roman" w:cs="Times New Roman"/>
            </w:rPr>
            <w:fldChar w:fldCharType="begin"/>
          </w:r>
          <w:r w:rsidR="002250CD" w:rsidRPr="00B66AD3">
            <w:rPr>
              <w:rFonts w:ascii="Times New Roman" w:hAnsi="Times New Roman" w:cs="Times New Roman"/>
            </w:rPr>
            <w:instrText xml:space="preserve"> CITATION Guy03 \l 1033 </w:instrText>
          </w:r>
          <w:r w:rsidR="002250CD" w:rsidRPr="00B66AD3">
            <w:rPr>
              <w:rFonts w:ascii="Times New Roman" w:hAnsi="Times New Roman" w:cs="Times New Roman"/>
            </w:rPr>
            <w:fldChar w:fldCharType="separate"/>
          </w:r>
          <w:r w:rsidR="002250CD" w:rsidRPr="00B66AD3">
            <w:rPr>
              <w:rFonts w:ascii="Times New Roman" w:hAnsi="Times New Roman" w:cs="Times New Roman"/>
              <w:noProof/>
            </w:rPr>
            <w:t xml:space="preserve">(Guyon &amp; Elisseeff, </w:t>
          </w:r>
          <w:r w:rsidR="002250CD" w:rsidRPr="00B66AD3">
            <w:rPr>
              <w:rFonts w:ascii="Times New Roman" w:hAnsi="Times New Roman" w:cs="Times New Roman"/>
              <w:noProof/>
            </w:rPr>
            <w:lastRenderedPageBreak/>
            <w:t>2003)</w:t>
          </w:r>
          <w:r w:rsidR="002250CD" w:rsidRPr="00B66AD3">
            <w:rPr>
              <w:rFonts w:ascii="Times New Roman" w:hAnsi="Times New Roman" w:cs="Times New Roman"/>
            </w:rPr>
            <w:fldChar w:fldCharType="end"/>
          </w:r>
        </w:sdtContent>
      </w:sdt>
      <w:r w:rsidR="002250CD" w:rsidRPr="00B66AD3">
        <w:rPr>
          <w:rFonts w:ascii="Times New Roman" w:hAnsi="Times New Roman" w:cs="Times New Roman"/>
        </w:rPr>
        <w:t xml:space="preserve">. </w:t>
      </w:r>
      <w:r w:rsidR="00BF7052" w:rsidRPr="00B66AD3">
        <w:rPr>
          <w:rFonts w:ascii="Times New Roman" w:hAnsi="Times New Roman" w:cs="Times New Roman"/>
        </w:rPr>
        <w:t>Forward selection gradually adds variables to larger subsets, while backward elimination starts with all variables and progressively eliminates the least promising ones, resulting in nested subsets. Random forests can be considered an embedded measure. Decision trees incorporate an inherent selection mechanism, and embedded methods conduct selection during the training process</w:t>
      </w:r>
      <w:r w:rsidR="00FD59B2" w:rsidRPr="00B66AD3">
        <w:rPr>
          <w:rFonts w:ascii="Times New Roman" w:hAnsi="Times New Roman" w:cs="Times New Roman"/>
        </w:rPr>
        <w:t>.</w:t>
      </w:r>
    </w:p>
    <w:p w14:paraId="644C1F44" w14:textId="7D854450" w:rsidR="004477CA" w:rsidRPr="00B66AD3" w:rsidRDefault="004477CA" w:rsidP="00C15615">
      <w:pPr>
        <w:spacing w:line="360" w:lineRule="auto"/>
        <w:rPr>
          <w:rFonts w:ascii="Times New Roman" w:hAnsi="Times New Roman" w:cs="Times New Roman"/>
        </w:rPr>
      </w:pPr>
      <w:r w:rsidRPr="00B66AD3">
        <w:rPr>
          <w:rFonts w:ascii="Times New Roman" w:hAnsi="Times New Roman" w:cs="Times New Roman"/>
        </w:rPr>
        <w:t xml:space="preserve">Forward selection starts with </w:t>
      </w:r>
      <w:r w:rsidR="00D667D5" w:rsidRPr="00B66AD3">
        <w:rPr>
          <w:rFonts w:ascii="Times New Roman" w:hAnsi="Times New Roman" w:cs="Times New Roman"/>
        </w:rPr>
        <w:t xml:space="preserve">a model containing no </w:t>
      </w:r>
      <w:r w:rsidR="00AE1F26" w:rsidRPr="00B66AD3">
        <w:rPr>
          <w:rFonts w:ascii="Times New Roman" w:hAnsi="Times New Roman" w:cs="Times New Roman"/>
        </w:rPr>
        <w:t>predictors and</w:t>
      </w:r>
      <w:r w:rsidR="00D667D5" w:rsidRPr="00B66AD3">
        <w:rPr>
          <w:rFonts w:ascii="Times New Roman" w:hAnsi="Times New Roman" w:cs="Times New Roman"/>
        </w:rPr>
        <w:t xml:space="preserve"> </w:t>
      </w:r>
      <w:r w:rsidR="003E2DFC" w:rsidRPr="00B66AD3">
        <w:rPr>
          <w:rFonts w:ascii="Times New Roman" w:hAnsi="Times New Roman" w:cs="Times New Roman"/>
        </w:rPr>
        <w:t>progressively integrating predictors one by one until all predictors are included in the model</w:t>
      </w:r>
      <w:r w:rsidR="00D667D5" w:rsidRPr="00B66AD3">
        <w:rPr>
          <w:rFonts w:ascii="Times New Roman" w:hAnsi="Times New Roman" w:cs="Times New Roman"/>
        </w:rPr>
        <w:t xml:space="preserve"> </w:t>
      </w:r>
      <w:sdt>
        <w:sdtPr>
          <w:rPr>
            <w:rFonts w:ascii="Times New Roman" w:hAnsi="Times New Roman" w:cs="Times New Roman"/>
          </w:rPr>
          <w:id w:val="1583479077"/>
          <w:citation/>
        </w:sdtPr>
        <w:sdtContent>
          <w:r w:rsidR="00D667D5" w:rsidRPr="00B66AD3">
            <w:rPr>
              <w:rFonts w:ascii="Times New Roman" w:hAnsi="Times New Roman" w:cs="Times New Roman"/>
            </w:rPr>
            <w:fldChar w:fldCharType="begin"/>
          </w:r>
          <w:r w:rsidR="00D667D5" w:rsidRPr="00B66AD3">
            <w:rPr>
              <w:rFonts w:ascii="Times New Roman" w:hAnsi="Times New Roman" w:cs="Times New Roman"/>
            </w:rPr>
            <w:instrText xml:space="preserve"> CITATION Jam21 \l 1033 </w:instrText>
          </w:r>
          <w:r w:rsidR="00D667D5" w:rsidRPr="00B66AD3">
            <w:rPr>
              <w:rFonts w:ascii="Times New Roman" w:hAnsi="Times New Roman" w:cs="Times New Roman"/>
            </w:rPr>
            <w:fldChar w:fldCharType="separate"/>
          </w:r>
          <w:r w:rsidR="00D667D5" w:rsidRPr="00B66AD3">
            <w:rPr>
              <w:rFonts w:ascii="Times New Roman" w:hAnsi="Times New Roman" w:cs="Times New Roman"/>
              <w:noProof/>
            </w:rPr>
            <w:t>(James, Witten, Hastie, &amp; Tibshirani, 2021)</w:t>
          </w:r>
          <w:r w:rsidR="00D667D5" w:rsidRPr="00B66AD3">
            <w:rPr>
              <w:rFonts w:ascii="Times New Roman" w:hAnsi="Times New Roman" w:cs="Times New Roman"/>
            </w:rPr>
            <w:fldChar w:fldCharType="end"/>
          </w:r>
        </w:sdtContent>
      </w:sdt>
      <w:r w:rsidR="00D667D5" w:rsidRPr="00B66AD3">
        <w:rPr>
          <w:rFonts w:ascii="Times New Roman" w:hAnsi="Times New Roman" w:cs="Times New Roman"/>
        </w:rPr>
        <w:t xml:space="preserve">. </w:t>
      </w:r>
      <w:r w:rsidR="003E2DFC" w:rsidRPr="00B66AD3">
        <w:rPr>
          <w:rFonts w:ascii="Times New Roman" w:hAnsi="Times New Roman" w:cs="Times New Roman"/>
        </w:rPr>
        <w:t>At each stage, the variable that contributes the most significant enhancement to the model's fit is added. This method evaluates considerably fewer models compared to the best subset selection approach, and the final model is selected based on cross-validation error, Cp (AIC), BIC, or adjusted</w:t>
      </w:r>
      <w:r w:rsidR="003E2DFC" w:rsidRPr="00B66AD3">
        <w:rPr>
          <w:rFonts w:ascii="Times New Roman" w:hAnsi="Times New Roman" w:cs="Times New Roman"/>
        </w:rPr>
        <w:t xml:space="preserve"> </w:t>
      </w:r>
      <w:r w:rsidR="003E2DFC" w:rsidRPr="00B66AD3">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106AF8" w:rsidRPr="00B66AD3">
        <w:rPr>
          <w:rFonts w:ascii="Times New Roman" w:hAnsi="Times New Roman" w:cs="Times New Roman"/>
        </w:rPr>
        <w:t>.</w:t>
      </w:r>
      <w:r w:rsidR="00106AF8" w:rsidRPr="00B66AD3">
        <w:rPr>
          <w:rFonts w:ascii="Times New Roman" w:hAnsi="Times New Roman" w:cs="Times New Roman"/>
        </w:rPr>
        <w:t xml:space="preserve"> </w:t>
      </w:r>
      <w:r w:rsidR="003E2DFC" w:rsidRPr="00B66AD3">
        <w:rPr>
          <w:rFonts w:ascii="Times New Roman" w:hAnsi="Times New Roman" w:cs="Times New Roman"/>
        </w:rPr>
        <w:t>The forward selection process involves the following three steps:</w:t>
      </w:r>
    </w:p>
    <w:p w14:paraId="4F25D8C4" w14:textId="3CB607B3" w:rsidR="00106AF8" w:rsidRPr="00B66AD3" w:rsidRDefault="00106AF8" w:rsidP="00C15615">
      <w:pPr>
        <w:pStyle w:val="ListParagraph"/>
        <w:numPr>
          <w:ilvl w:val="0"/>
          <w:numId w:val="18"/>
        </w:numPr>
        <w:spacing w:line="360" w:lineRule="auto"/>
        <w:rPr>
          <w:rFonts w:ascii="Times New Roman" w:hAnsi="Times New Roman" w:cs="Times New Roman"/>
        </w:rPr>
      </w:pPr>
      <w:r w:rsidRPr="00B66AD3">
        <w:rPr>
          <w:rFonts w:ascii="Times New Roman" w:hAnsi="Times New Roman" w:cs="Times New Roman"/>
        </w:rPr>
        <w:t xml:space="preserve">Let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oMath>
      <w:r w:rsidRPr="00B66AD3">
        <w:rPr>
          <w:rFonts w:ascii="Times New Roman" w:hAnsi="Times New Roman" w:cs="Times New Roman"/>
        </w:rPr>
        <w:t xml:space="preserve"> denote the null model, which contains no predictors.</w:t>
      </w:r>
    </w:p>
    <w:p w14:paraId="028DD91D" w14:textId="4C352C03" w:rsidR="00035945" w:rsidRPr="00B66AD3" w:rsidRDefault="00106AF8" w:rsidP="00C15615">
      <w:pPr>
        <w:pStyle w:val="ListParagraph"/>
        <w:numPr>
          <w:ilvl w:val="0"/>
          <w:numId w:val="18"/>
        </w:numPr>
        <w:spacing w:line="360" w:lineRule="auto"/>
        <w:rPr>
          <w:rFonts w:ascii="Times New Roman" w:hAnsi="Times New Roman" w:cs="Times New Roman"/>
        </w:rPr>
      </w:pPr>
      <w:r w:rsidRPr="00B66AD3">
        <w:rPr>
          <w:rFonts w:ascii="Times New Roman" w:hAnsi="Times New Roman" w:cs="Times New Roman"/>
        </w:rPr>
        <w:t xml:space="preserve">For k = </w:t>
      </w:r>
      <w:r w:rsidR="00035945" w:rsidRPr="00B66AD3">
        <w:rPr>
          <w:rFonts w:ascii="Times New Roman" w:hAnsi="Times New Roman" w:cs="Times New Roman"/>
        </w:rPr>
        <w:t>0, ...</w:t>
      </w:r>
      <w:r w:rsidRPr="00B66AD3">
        <w:rPr>
          <w:rFonts w:ascii="Times New Roman" w:hAnsi="Times New Roman" w:cs="Times New Roman"/>
        </w:rPr>
        <w:t>,</w:t>
      </w:r>
      <w:r w:rsidR="00035945" w:rsidRPr="00B66AD3">
        <w:rPr>
          <w:rFonts w:ascii="Times New Roman" w:hAnsi="Times New Roman" w:cs="Times New Roman"/>
        </w:rPr>
        <w:t xml:space="preserve"> </w:t>
      </w:r>
      <w:r w:rsidRPr="00B66AD3">
        <w:rPr>
          <w:rFonts w:ascii="Times New Roman" w:hAnsi="Times New Roman" w:cs="Times New Roman"/>
        </w:rPr>
        <w:t xml:space="preserve">p </w:t>
      </w:r>
      <w:r w:rsidRPr="00B66AD3">
        <w:rPr>
          <w:rFonts w:ascii="Times New Roman" w:hAnsi="Times New Roman" w:cs="Times New Roman"/>
        </w:rPr>
        <w:t>–</w:t>
      </w:r>
      <w:r w:rsidRPr="00B66AD3">
        <w:rPr>
          <w:rFonts w:ascii="Times New Roman" w:hAnsi="Times New Roman" w:cs="Times New Roman"/>
        </w:rPr>
        <w:t xml:space="preserve"> 1</w:t>
      </w:r>
      <w:r w:rsidRPr="00B66AD3">
        <w:rPr>
          <w:rFonts w:ascii="Times New Roman" w:hAnsi="Times New Roman" w:cs="Times New Roman"/>
        </w:rPr>
        <w:t>, where p is the predictors</w:t>
      </w:r>
      <w:r w:rsidRPr="00B66AD3">
        <w:rPr>
          <w:rFonts w:ascii="Times New Roman" w:hAnsi="Times New Roman" w:cs="Times New Roman"/>
        </w:rPr>
        <w:t>:</w:t>
      </w:r>
    </w:p>
    <w:p w14:paraId="292DA61D" w14:textId="77777777" w:rsidR="00035945" w:rsidRPr="00B66AD3" w:rsidRDefault="00106AF8" w:rsidP="00C15615">
      <w:pPr>
        <w:pStyle w:val="ListParagraph"/>
        <w:numPr>
          <w:ilvl w:val="1"/>
          <w:numId w:val="18"/>
        </w:numPr>
        <w:spacing w:line="360" w:lineRule="auto"/>
        <w:rPr>
          <w:rFonts w:ascii="Times New Roman" w:hAnsi="Times New Roman" w:cs="Times New Roman"/>
        </w:rPr>
      </w:pPr>
      <w:r w:rsidRPr="00B66AD3">
        <w:rPr>
          <w:rFonts w:ascii="Times New Roman" w:hAnsi="Times New Roman" w:cs="Times New Roman"/>
        </w:rPr>
        <w:t xml:space="preserve">Consider all p − k models that augment the predictors in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m:t>
            </m:r>
          </m:sub>
        </m:sSub>
        <m:r>
          <w:rPr>
            <w:rFonts w:ascii="Cambria Math" w:hAnsi="Cambria Math" w:cs="Times New Roman"/>
          </w:rPr>
          <m:t xml:space="preserve"> </m:t>
        </m:r>
      </m:oMath>
      <w:r w:rsidRPr="00B66AD3">
        <w:rPr>
          <w:rFonts w:ascii="Times New Roman" w:hAnsi="Times New Roman" w:cs="Times New Roman"/>
        </w:rPr>
        <w:t>with one additional predictor.</w:t>
      </w:r>
    </w:p>
    <w:p w14:paraId="281CC664" w14:textId="77777777" w:rsidR="00035945" w:rsidRPr="00B66AD3" w:rsidRDefault="00106AF8" w:rsidP="00C15615">
      <w:pPr>
        <w:pStyle w:val="ListParagraph"/>
        <w:numPr>
          <w:ilvl w:val="1"/>
          <w:numId w:val="18"/>
        </w:numPr>
        <w:spacing w:line="360" w:lineRule="auto"/>
        <w:rPr>
          <w:rFonts w:ascii="Times New Roman" w:hAnsi="Times New Roman" w:cs="Times New Roman"/>
        </w:rPr>
      </w:pPr>
      <w:r w:rsidRPr="00B66AD3">
        <w:rPr>
          <w:rFonts w:ascii="Times New Roman" w:hAnsi="Times New Roman" w:cs="Times New Roman"/>
        </w:rPr>
        <w:t xml:space="preserve">Choose the best among these p − k </w:t>
      </w:r>
      <w:r w:rsidR="00035945" w:rsidRPr="00B66AD3">
        <w:rPr>
          <w:rFonts w:ascii="Times New Roman" w:hAnsi="Times New Roman" w:cs="Times New Roman"/>
        </w:rPr>
        <w:t>models and</w:t>
      </w:r>
      <w:r w:rsidRPr="00B66AD3">
        <w:rPr>
          <w:rFonts w:ascii="Times New Roman" w:hAnsi="Times New Roman" w:cs="Times New Roman"/>
        </w:rPr>
        <w:t xml:space="preserve"> call it</w:t>
      </w:r>
      <w:r w:rsidR="00035945" w:rsidRPr="00B66AD3">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k+1</m:t>
            </m:r>
          </m:sub>
        </m:sSub>
      </m:oMath>
      <w:r w:rsidRPr="00B66AD3">
        <w:rPr>
          <w:rFonts w:ascii="Times New Roman" w:hAnsi="Times New Roman" w:cs="Times New Roman"/>
        </w:rPr>
        <w:t>.</w:t>
      </w:r>
      <w:r w:rsidR="00035945" w:rsidRPr="00B66AD3">
        <w:rPr>
          <w:rFonts w:ascii="Times New Roman" w:hAnsi="Times New Roman" w:cs="Times New Roman"/>
        </w:rPr>
        <w:t xml:space="preserve"> </w:t>
      </w:r>
    </w:p>
    <w:p w14:paraId="16E331C0" w14:textId="26461ECC" w:rsidR="00106AF8" w:rsidRPr="00B66AD3" w:rsidRDefault="00106AF8" w:rsidP="00C15615">
      <w:pPr>
        <w:pStyle w:val="ListParagraph"/>
        <w:spacing w:line="360" w:lineRule="auto"/>
        <w:ind w:left="1440"/>
        <w:rPr>
          <w:rFonts w:ascii="Times New Roman" w:hAnsi="Times New Roman" w:cs="Times New Roman"/>
        </w:rPr>
      </w:pPr>
      <w:r w:rsidRPr="00B66AD3">
        <w:rPr>
          <w:rFonts w:ascii="Times New Roman" w:hAnsi="Times New Roman" w:cs="Times New Roman"/>
        </w:rPr>
        <w:t xml:space="preserve">Here best is defined as having smallest RSS or highest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177048" w:rsidRPr="00B66AD3">
        <w:rPr>
          <w:rFonts w:ascii="Times New Roman" w:hAnsi="Times New Roman" w:cs="Times New Roman"/>
        </w:rPr>
        <w:t>.</w:t>
      </w:r>
    </w:p>
    <w:p w14:paraId="0ECB244C" w14:textId="401E274D" w:rsidR="00106AF8" w:rsidRPr="00B66AD3" w:rsidRDefault="00106AF8" w:rsidP="00C15615">
      <w:pPr>
        <w:pStyle w:val="ListParagraph"/>
        <w:numPr>
          <w:ilvl w:val="0"/>
          <w:numId w:val="18"/>
        </w:numPr>
        <w:spacing w:line="360" w:lineRule="auto"/>
        <w:rPr>
          <w:rFonts w:ascii="Times New Roman" w:hAnsi="Times New Roman" w:cs="Times New Roman"/>
        </w:rPr>
      </w:pPr>
      <w:r w:rsidRPr="00B66AD3">
        <w:rPr>
          <w:rFonts w:ascii="Times New Roman" w:hAnsi="Times New Roman" w:cs="Times New Roman"/>
        </w:rPr>
        <w:t xml:space="preserve">Select a single best model from among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oMath>
      <w:r w:rsidRPr="00B66AD3">
        <w:rPr>
          <w:rFonts w:ascii="Times New Roman" w:hAnsi="Times New Roman" w:cs="Times New Roman"/>
        </w:rPr>
        <w:t>,</w:t>
      </w:r>
      <w:r w:rsidR="00035945" w:rsidRPr="00B66AD3">
        <w:rPr>
          <w:rFonts w:ascii="Times New Roman" w:hAnsi="Times New Roman" w:cs="Times New Roman"/>
        </w:rPr>
        <w:t xml:space="preserve"> </w:t>
      </w:r>
      <w:r w:rsidRPr="00B66AD3">
        <w:rPr>
          <w:rFonts w:ascii="Times New Roman" w:hAnsi="Times New Roman" w:cs="Times New Roman"/>
        </w:rPr>
        <w:t>...,</w:t>
      </w:r>
      <w:r w:rsidR="00035945" w:rsidRPr="00B66AD3">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m:t>
            </m:r>
          </m:sub>
        </m:sSub>
      </m:oMath>
      <w:r w:rsidR="00035945" w:rsidRPr="00B66AD3">
        <w:rPr>
          <w:rFonts w:ascii="Times New Roman" w:hAnsi="Times New Roman" w:cs="Times New Roman"/>
        </w:rPr>
        <w:t xml:space="preserve"> </w:t>
      </w:r>
      <w:r w:rsidRPr="00B66AD3">
        <w:rPr>
          <w:rFonts w:ascii="Times New Roman" w:hAnsi="Times New Roman" w:cs="Times New Roman"/>
        </w:rPr>
        <w:t xml:space="preserve"> using cross</w:t>
      </w:r>
      <w:r w:rsidR="00035945" w:rsidRPr="00B66AD3">
        <w:rPr>
          <w:rFonts w:ascii="Times New Roman" w:hAnsi="Times New Roman" w:cs="Times New Roman"/>
        </w:rPr>
        <w:t>-</w:t>
      </w:r>
      <w:r w:rsidRPr="00B66AD3">
        <w:rPr>
          <w:rFonts w:ascii="Times New Roman" w:hAnsi="Times New Roman" w:cs="Times New Roman"/>
        </w:rPr>
        <w:t xml:space="preserve">validated prediction error, Cp (AIC), BIC, or adjusted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177048" w:rsidRPr="00B66AD3">
        <w:rPr>
          <w:rFonts w:ascii="Times New Roman" w:hAnsi="Times New Roman" w:cs="Times New Roman"/>
        </w:rPr>
        <w:t>.</w:t>
      </w:r>
      <w:r w:rsidRPr="00B66AD3">
        <w:rPr>
          <w:rFonts w:ascii="Times New Roman" w:hAnsi="Times New Roman" w:cs="Times New Roman"/>
        </w:rPr>
        <w:t>.</w:t>
      </w:r>
    </w:p>
    <w:p w14:paraId="6088EA6E" w14:textId="389C0C45" w:rsidR="00035945" w:rsidRPr="00B66AD3" w:rsidRDefault="00AE1F26" w:rsidP="00C15615">
      <w:pPr>
        <w:spacing w:line="360" w:lineRule="auto"/>
        <w:ind w:left="360"/>
        <w:rPr>
          <w:rFonts w:ascii="Times New Roman" w:hAnsi="Times New Roman" w:cs="Times New Roman"/>
        </w:rPr>
      </w:pPr>
      <w:r w:rsidRPr="00B66AD3">
        <w:rPr>
          <w:rFonts w:ascii="Times New Roman" w:hAnsi="Times New Roman" w:cs="Times New Roman"/>
        </w:rPr>
        <w:t>Like</w:t>
      </w:r>
      <w:r w:rsidR="003E2DFC" w:rsidRPr="00B66AD3">
        <w:rPr>
          <w:rFonts w:ascii="Times New Roman" w:hAnsi="Times New Roman" w:cs="Times New Roman"/>
        </w:rPr>
        <w:t xml:space="preserve"> forward selection, backward elimination offers an efficient alternative to the best subset selection method. However, unlike forward selection, it starts with a full least squares model containing all p predictors and successively eliminates the least valuable predictor one by one. Backward elimination necessitates that the sample size n exceeds the number of variables p to enable fitting the full model, a requirement that is satisfied in our dataset. The process of backward elimination can be summarized in three steps:</w:t>
      </w:r>
    </w:p>
    <w:p w14:paraId="6304927C" w14:textId="25AAC64E" w:rsidR="00035945" w:rsidRPr="00B66AD3" w:rsidRDefault="00035945" w:rsidP="00C15615">
      <w:pPr>
        <w:pStyle w:val="ListParagraph"/>
        <w:numPr>
          <w:ilvl w:val="0"/>
          <w:numId w:val="18"/>
        </w:numPr>
        <w:spacing w:line="360" w:lineRule="auto"/>
        <w:rPr>
          <w:rFonts w:ascii="Times New Roman" w:hAnsi="Times New Roman" w:cs="Times New Roman"/>
        </w:rPr>
      </w:pPr>
      <w:r w:rsidRPr="00B66AD3">
        <w:rPr>
          <w:rFonts w:ascii="Times New Roman" w:hAnsi="Times New Roman" w:cs="Times New Roman"/>
        </w:rPr>
        <w:t xml:space="preserve">Let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m:t>
            </m:r>
          </m:sub>
        </m:sSub>
      </m:oMath>
      <w:r w:rsidRPr="00B66AD3">
        <w:rPr>
          <w:rFonts w:ascii="Times New Roman" w:hAnsi="Times New Roman" w:cs="Times New Roman"/>
        </w:rPr>
        <w:t xml:space="preserve"> denote the </w:t>
      </w:r>
      <w:r w:rsidRPr="00B66AD3">
        <w:rPr>
          <w:rFonts w:ascii="Times New Roman" w:hAnsi="Times New Roman" w:cs="Times New Roman"/>
        </w:rPr>
        <w:t>f</w:t>
      </w:r>
      <w:r w:rsidRPr="00B66AD3">
        <w:rPr>
          <w:rFonts w:ascii="Times New Roman" w:hAnsi="Times New Roman" w:cs="Times New Roman"/>
        </w:rPr>
        <w:t xml:space="preserve">ull model, which contains </w:t>
      </w:r>
      <w:r w:rsidRPr="00B66AD3">
        <w:rPr>
          <w:rFonts w:ascii="Times New Roman" w:hAnsi="Times New Roman" w:cs="Times New Roman"/>
        </w:rPr>
        <w:t>p</w:t>
      </w:r>
      <w:r w:rsidRPr="00B66AD3">
        <w:rPr>
          <w:rFonts w:ascii="Times New Roman" w:hAnsi="Times New Roman" w:cs="Times New Roman"/>
        </w:rPr>
        <w:t xml:space="preserve"> predictors.</w:t>
      </w:r>
    </w:p>
    <w:p w14:paraId="41748E51" w14:textId="3C6A0441" w:rsidR="00035945" w:rsidRPr="00B66AD3" w:rsidRDefault="00035945" w:rsidP="00C15615">
      <w:pPr>
        <w:pStyle w:val="ListParagraph"/>
        <w:numPr>
          <w:ilvl w:val="0"/>
          <w:numId w:val="18"/>
        </w:numPr>
        <w:spacing w:line="360" w:lineRule="auto"/>
        <w:rPr>
          <w:rFonts w:ascii="Times New Roman" w:hAnsi="Times New Roman" w:cs="Times New Roman"/>
        </w:rPr>
      </w:pPr>
      <w:r w:rsidRPr="00B66AD3">
        <w:rPr>
          <w:rFonts w:ascii="Times New Roman" w:hAnsi="Times New Roman" w:cs="Times New Roman"/>
        </w:rPr>
        <w:t xml:space="preserve">For k = </w:t>
      </w:r>
      <w:r w:rsidRPr="00B66AD3">
        <w:rPr>
          <w:rFonts w:ascii="Times New Roman" w:hAnsi="Times New Roman" w:cs="Times New Roman"/>
        </w:rPr>
        <w:t>p</w:t>
      </w:r>
      <w:r w:rsidRPr="00B66AD3">
        <w:rPr>
          <w:rFonts w:ascii="Times New Roman" w:hAnsi="Times New Roman" w:cs="Times New Roman"/>
        </w:rPr>
        <w:t>,</w:t>
      </w:r>
      <w:r w:rsidRPr="00B66AD3">
        <w:rPr>
          <w:rFonts w:ascii="Times New Roman" w:hAnsi="Times New Roman" w:cs="Times New Roman"/>
        </w:rPr>
        <w:t xml:space="preserve"> </w:t>
      </w:r>
      <w:r w:rsidRPr="00B66AD3">
        <w:rPr>
          <w:rFonts w:ascii="Times New Roman" w:hAnsi="Times New Roman" w:cs="Times New Roman"/>
        </w:rPr>
        <w:t>p – 1,</w:t>
      </w:r>
      <w:r w:rsidRPr="00B66AD3">
        <w:rPr>
          <w:rFonts w:ascii="Times New Roman" w:hAnsi="Times New Roman" w:cs="Times New Roman"/>
        </w:rPr>
        <w:t xml:space="preserve"> …, 1</w:t>
      </w:r>
      <w:r w:rsidRPr="00B66AD3">
        <w:rPr>
          <w:rFonts w:ascii="Times New Roman" w:hAnsi="Times New Roman" w:cs="Times New Roman"/>
        </w:rPr>
        <w:t>:</w:t>
      </w:r>
    </w:p>
    <w:p w14:paraId="2F848927" w14:textId="5DD1724D" w:rsidR="00035945" w:rsidRPr="00B66AD3" w:rsidRDefault="00035945" w:rsidP="00C15615">
      <w:pPr>
        <w:pStyle w:val="ListParagraph"/>
        <w:numPr>
          <w:ilvl w:val="1"/>
          <w:numId w:val="18"/>
        </w:numPr>
        <w:spacing w:line="360" w:lineRule="auto"/>
        <w:rPr>
          <w:rFonts w:ascii="Times New Roman" w:hAnsi="Times New Roman" w:cs="Times New Roman"/>
        </w:rPr>
      </w:pPr>
      <w:r w:rsidRPr="00B66AD3">
        <w:rPr>
          <w:rFonts w:ascii="Times New Roman" w:hAnsi="Times New Roman" w:cs="Times New Roman"/>
        </w:rPr>
        <w:t xml:space="preserve">Consider </w:t>
      </w:r>
      <w:proofErr w:type="gramStart"/>
      <w:r w:rsidRPr="00B66AD3">
        <w:rPr>
          <w:rFonts w:ascii="Times New Roman" w:hAnsi="Times New Roman" w:cs="Times New Roman"/>
        </w:rPr>
        <w:t>all k</w:t>
      </w:r>
      <w:proofErr w:type="gramEnd"/>
      <w:r w:rsidRPr="00B66AD3">
        <w:rPr>
          <w:rFonts w:ascii="Times New Roman" w:hAnsi="Times New Roman" w:cs="Times New Roman"/>
        </w:rPr>
        <w:t xml:space="preserve"> models that </w:t>
      </w:r>
      <w:r w:rsidRPr="00B66AD3">
        <w:rPr>
          <w:rFonts w:ascii="Times New Roman" w:hAnsi="Times New Roman" w:cs="Times New Roman"/>
        </w:rPr>
        <w:t>contain</w:t>
      </w:r>
      <w:r w:rsidRPr="00B66AD3">
        <w:rPr>
          <w:rFonts w:ascii="Times New Roman" w:hAnsi="Times New Roman" w:cs="Times New Roman"/>
        </w:rPr>
        <w:t xml:space="preserve"> </w:t>
      </w:r>
      <w:r w:rsidRPr="00B66AD3">
        <w:rPr>
          <w:rFonts w:ascii="Times New Roman" w:hAnsi="Times New Roman" w:cs="Times New Roman"/>
        </w:rPr>
        <w:t xml:space="preserve">all but one </w:t>
      </w:r>
      <w:proofErr w:type="gramStart"/>
      <w:r w:rsidRPr="00B66AD3">
        <w:rPr>
          <w:rFonts w:ascii="Times New Roman" w:hAnsi="Times New Roman" w:cs="Times New Roman"/>
        </w:rPr>
        <w:t>of  the</w:t>
      </w:r>
      <w:proofErr w:type="gramEnd"/>
      <w:r w:rsidRPr="00B66AD3">
        <w:rPr>
          <w:rFonts w:ascii="Times New Roman" w:hAnsi="Times New Roman" w:cs="Times New Roman"/>
        </w:rPr>
        <w:t xml:space="preserve"> predictors in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m:t>
            </m:r>
          </m:sub>
        </m:sSub>
      </m:oMath>
      <w:r w:rsidR="00177048" w:rsidRPr="00B66AD3">
        <w:rPr>
          <w:rFonts w:ascii="Times New Roman" w:eastAsiaTheme="minorEastAsia" w:hAnsi="Times New Roman" w:cs="Times New Roman"/>
        </w:rPr>
        <w:t>, for a total of k-1 predictors.</w:t>
      </w:r>
    </w:p>
    <w:p w14:paraId="0A8E5AD6" w14:textId="1B1D7545" w:rsidR="00035945" w:rsidRPr="00B66AD3" w:rsidRDefault="00035945" w:rsidP="00C15615">
      <w:pPr>
        <w:pStyle w:val="ListParagraph"/>
        <w:numPr>
          <w:ilvl w:val="1"/>
          <w:numId w:val="18"/>
        </w:numPr>
        <w:spacing w:line="360" w:lineRule="auto"/>
        <w:rPr>
          <w:rFonts w:ascii="Times New Roman" w:hAnsi="Times New Roman" w:cs="Times New Roman"/>
        </w:rPr>
      </w:pPr>
      <w:r w:rsidRPr="00B66AD3">
        <w:rPr>
          <w:rFonts w:ascii="Times New Roman" w:hAnsi="Times New Roman" w:cs="Times New Roman"/>
        </w:rPr>
        <w:lastRenderedPageBreak/>
        <w:t xml:space="preserve">Choose the best among </w:t>
      </w:r>
      <w:proofErr w:type="gramStart"/>
      <w:r w:rsidRPr="00B66AD3">
        <w:rPr>
          <w:rFonts w:ascii="Times New Roman" w:hAnsi="Times New Roman" w:cs="Times New Roman"/>
        </w:rPr>
        <w:t>these  k</w:t>
      </w:r>
      <w:proofErr w:type="gramEnd"/>
      <w:r w:rsidRPr="00B66AD3">
        <w:rPr>
          <w:rFonts w:ascii="Times New Roman" w:hAnsi="Times New Roman" w:cs="Times New Roman"/>
        </w:rPr>
        <w:t xml:space="preserve"> models and call it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m:t>
            </m:r>
            <m:r>
              <w:rPr>
                <w:rFonts w:ascii="Cambria Math" w:hAnsi="Cambria Math" w:cs="Times New Roman"/>
              </w:rPr>
              <m:t>-</m:t>
            </m:r>
            <m:r>
              <w:rPr>
                <w:rFonts w:ascii="Cambria Math" w:hAnsi="Cambria Math" w:cs="Times New Roman"/>
              </w:rPr>
              <m:t>1</m:t>
            </m:r>
          </m:sub>
        </m:sSub>
      </m:oMath>
      <w:r w:rsidRPr="00B66AD3">
        <w:rPr>
          <w:rFonts w:ascii="Times New Roman" w:hAnsi="Times New Roman" w:cs="Times New Roman"/>
        </w:rPr>
        <w:t xml:space="preserve">. </w:t>
      </w:r>
    </w:p>
    <w:p w14:paraId="123F8A07" w14:textId="56E2ED48" w:rsidR="00035945" w:rsidRPr="00B66AD3" w:rsidRDefault="00035945" w:rsidP="00C15615">
      <w:pPr>
        <w:pStyle w:val="ListParagraph"/>
        <w:spacing w:line="360" w:lineRule="auto"/>
        <w:ind w:left="1440"/>
        <w:rPr>
          <w:rFonts w:ascii="Times New Roman" w:hAnsi="Times New Roman" w:cs="Times New Roman"/>
        </w:rPr>
      </w:pPr>
      <w:r w:rsidRPr="00B66AD3">
        <w:rPr>
          <w:rFonts w:ascii="Times New Roman" w:hAnsi="Times New Roman" w:cs="Times New Roman"/>
        </w:rPr>
        <w:t xml:space="preserve">Here best is defined as having smallest RSS or highest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B66AD3">
        <w:rPr>
          <w:rFonts w:ascii="Times New Roman" w:hAnsi="Times New Roman" w:cs="Times New Roman"/>
        </w:rPr>
        <w:t>.</w:t>
      </w:r>
    </w:p>
    <w:p w14:paraId="2A9EF08E" w14:textId="5278D2AB" w:rsidR="00035945" w:rsidRPr="00B66AD3" w:rsidRDefault="00035945" w:rsidP="00C15615">
      <w:pPr>
        <w:pStyle w:val="ListParagraph"/>
        <w:numPr>
          <w:ilvl w:val="0"/>
          <w:numId w:val="18"/>
        </w:numPr>
        <w:spacing w:line="360" w:lineRule="auto"/>
        <w:rPr>
          <w:rFonts w:ascii="Times New Roman" w:hAnsi="Times New Roman" w:cs="Times New Roman"/>
        </w:rPr>
      </w:pPr>
      <w:r w:rsidRPr="00B66AD3">
        <w:rPr>
          <w:rFonts w:ascii="Times New Roman" w:hAnsi="Times New Roman" w:cs="Times New Roman"/>
        </w:rPr>
        <w:t xml:space="preserve">Select a single best model from among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oMath>
      <w:r w:rsidRPr="00B66AD3">
        <w:rPr>
          <w:rFonts w:ascii="Times New Roman" w:hAnsi="Times New Roman" w:cs="Times New Roman"/>
        </w:rPr>
        <w:t xml:space="preserve">, ...,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P</m:t>
            </m:r>
          </m:sub>
        </m:sSub>
      </m:oMath>
      <w:r w:rsidRPr="00B66AD3">
        <w:rPr>
          <w:rFonts w:ascii="Times New Roman" w:hAnsi="Times New Roman" w:cs="Times New Roman"/>
        </w:rPr>
        <w:t xml:space="preserve">  using cross-validated prediction error, Cp (AIC), BIC, or adjusted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177048" w:rsidRPr="00B66AD3">
        <w:rPr>
          <w:rFonts w:ascii="Times New Roman" w:hAnsi="Times New Roman" w:cs="Times New Roman"/>
        </w:rPr>
        <w:t>.</w:t>
      </w:r>
    </w:p>
    <w:p w14:paraId="76034D30" w14:textId="457D1517" w:rsidR="00035945" w:rsidRPr="00B66AD3" w:rsidRDefault="003E2DFC" w:rsidP="00C15615">
      <w:pPr>
        <w:spacing w:line="360" w:lineRule="auto"/>
        <w:ind w:left="360"/>
        <w:rPr>
          <w:rFonts w:ascii="Times New Roman" w:hAnsi="Times New Roman" w:cs="Times New Roman"/>
        </w:rPr>
      </w:pPr>
      <w:r w:rsidRPr="00B66AD3">
        <w:rPr>
          <w:rFonts w:ascii="Times New Roman" w:hAnsi="Times New Roman" w:cs="Times New Roman"/>
        </w:rPr>
        <w:t>Stepwise selection is essentially a combination of forward selection followed by backward elimination</w:t>
      </w:r>
      <w:r w:rsidR="001F021C" w:rsidRPr="00B66AD3">
        <w:rPr>
          <w:rFonts w:ascii="Times New Roman" w:hAnsi="Times New Roman" w:cs="Times New Roman"/>
        </w:rPr>
        <w:t xml:space="preserve"> </w:t>
      </w:r>
      <w:sdt>
        <w:sdtPr>
          <w:rPr>
            <w:rFonts w:ascii="Times New Roman" w:hAnsi="Times New Roman" w:cs="Times New Roman"/>
          </w:rPr>
          <w:id w:val="1248384115"/>
          <w:citation/>
        </w:sdtPr>
        <w:sdtContent>
          <w:r w:rsidR="001F021C" w:rsidRPr="00B66AD3">
            <w:rPr>
              <w:rFonts w:ascii="Times New Roman" w:hAnsi="Times New Roman" w:cs="Times New Roman"/>
            </w:rPr>
            <w:fldChar w:fldCharType="begin"/>
          </w:r>
          <w:r w:rsidR="001F021C" w:rsidRPr="00B66AD3">
            <w:rPr>
              <w:rFonts w:ascii="Times New Roman" w:hAnsi="Times New Roman" w:cs="Times New Roman"/>
            </w:rPr>
            <w:instrText xml:space="preserve"> CITATION Hos13 \l 1033 </w:instrText>
          </w:r>
          <w:r w:rsidR="001F021C" w:rsidRPr="00B66AD3">
            <w:rPr>
              <w:rFonts w:ascii="Times New Roman" w:hAnsi="Times New Roman" w:cs="Times New Roman"/>
            </w:rPr>
            <w:fldChar w:fldCharType="separate"/>
          </w:r>
          <w:r w:rsidR="001F021C" w:rsidRPr="00B66AD3">
            <w:rPr>
              <w:rFonts w:ascii="Times New Roman" w:hAnsi="Times New Roman" w:cs="Times New Roman"/>
              <w:noProof/>
            </w:rPr>
            <w:t>(Hosmer JR, Lemeshow, &amp; Sturdivant, 2013)</w:t>
          </w:r>
          <w:r w:rsidR="001F021C" w:rsidRPr="00B66AD3">
            <w:rPr>
              <w:rFonts w:ascii="Times New Roman" w:hAnsi="Times New Roman" w:cs="Times New Roman"/>
            </w:rPr>
            <w:fldChar w:fldCharType="end"/>
          </w:r>
        </w:sdtContent>
      </w:sdt>
      <w:r w:rsidR="001F021C" w:rsidRPr="00B66AD3">
        <w:rPr>
          <w:rFonts w:ascii="Times New Roman" w:hAnsi="Times New Roman" w:cs="Times New Roman"/>
        </w:rPr>
        <w:t xml:space="preserve">. </w:t>
      </w:r>
      <w:r w:rsidRPr="00B66AD3">
        <w:rPr>
          <w:rFonts w:ascii="Times New Roman" w:hAnsi="Times New Roman" w:cs="Times New Roman"/>
        </w:rPr>
        <w:t>For this analysis, these methods will be applied to logistic regression and evaluated using AIC, which is the model's deviance plus twice the number of parameters, with lower values indicating a better trade-off between fit and simplicity. While forward selection and backward elimination do not guarantee identifying the best model from all possible best subset selection models, combining multiple selected feature subsets from different methods enhances the robustness of the results, thereby strengthening the credibility of the chosen features.</w:t>
      </w:r>
    </w:p>
    <w:p w14:paraId="6C2CBDC9" w14:textId="7EF49B5E" w:rsidR="003E2DFC" w:rsidRPr="00B66AD3" w:rsidRDefault="008876AB" w:rsidP="00C15615">
      <w:pPr>
        <w:spacing w:line="360" w:lineRule="auto"/>
        <w:ind w:left="360"/>
        <w:rPr>
          <w:rFonts w:ascii="Times New Roman" w:hAnsi="Times New Roman" w:cs="Times New Roman"/>
          <w:noProof/>
        </w:rPr>
      </w:pPr>
      <w:r w:rsidRPr="00B66AD3">
        <w:rPr>
          <w:rFonts w:ascii="Times New Roman" w:hAnsi="Times New Roman" w:cs="Times New Roman"/>
        </w:rPr>
        <w:t xml:space="preserve">Feature selection has been frequently </w:t>
      </w:r>
      <w:r w:rsidRPr="00B66AD3">
        <w:rPr>
          <w:rFonts w:ascii="Times New Roman" w:hAnsi="Times New Roman" w:cs="Times New Roman"/>
        </w:rPr>
        <w:t>used</w:t>
      </w:r>
      <w:r w:rsidRPr="00B66AD3">
        <w:rPr>
          <w:rFonts w:ascii="Times New Roman" w:hAnsi="Times New Roman" w:cs="Times New Roman"/>
        </w:rPr>
        <w:t xml:space="preserve"> in the analysis of the WDBC dataset. In their research, Ibrahim, Nazir, &amp; </w:t>
      </w:r>
      <w:proofErr w:type="spellStart"/>
      <w:r w:rsidRPr="00B66AD3">
        <w:rPr>
          <w:rFonts w:ascii="Times New Roman" w:hAnsi="Times New Roman" w:cs="Times New Roman"/>
        </w:rPr>
        <w:t>Velastin</w:t>
      </w:r>
      <w:proofErr w:type="spellEnd"/>
      <w:r w:rsidRPr="00B66AD3">
        <w:rPr>
          <w:rFonts w:ascii="Times New Roman" w:hAnsi="Times New Roman" w:cs="Times New Roman"/>
        </w:rPr>
        <w:t xml:space="preserve"> (2021) incorporated correlation analysis and Principal Component Analysis (PCA) followed by a wrapper method. Initially, they eliminated highly correlated features </w:t>
      </w:r>
      <w:r w:rsidRPr="00B66AD3">
        <w:rPr>
          <w:rFonts w:ascii="Times New Roman" w:hAnsi="Times New Roman" w:cs="Times New Roman"/>
        </w:rPr>
        <w:t>using</w:t>
      </w:r>
      <w:r w:rsidRPr="00B66AD3">
        <w:rPr>
          <w:rFonts w:ascii="Times New Roman" w:hAnsi="Times New Roman" w:cs="Times New Roman"/>
        </w:rPr>
        <w:t xml:space="preserve"> a heatmap and then implemented PCA, excluding nine specific features. Subsequently, the wrapper method was applied. Following the correlation analysis, PCA, and tuning, logistic regression displayed an enhanced accuracy of 97.49%, an improvement from the previous accuracy of 87.94%. Similarly, K-Nearest Neighbors (KNN) demonstrated an accuracy of 97.49%, an increase from its previous accuracy of 90.00%. However, Random Forest exhibited a reduced accuracy of 94.22% compared to its previous accuracy of 99.47%. This suggests that while logistic regression and KNN improved after the correlation and PCA steps, Random Forest's accuracy decreased. It is important to note that the initial run without preprocessing lacked scaling and tuning, indicating that the improvement cannot solely be attributed to feature selection.</w:t>
      </w:r>
      <w:r w:rsidR="00C3781D" w:rsidRPr="00B66AD3">
        <w:rPr>
          <w:rFonts w:ascii="Times New Roman" w:hAnsi="Times New Roman" w:cs="Times New Roman"/>
        </w:rPr>
        <w:t xml:space="preserve"> </w:t>
      </w:r>
      <w:r w:rsidRPr="00B66AD3">
        <w:rPr>
          <w:rFonts w:ascii="Times New Roman" w:hAnsi="Times New Roman" w:cs="Times New Roman"/>
        </w:rPr>
        <w:t xml:space="preserve">Moreover, utilizing a wrapper subset, logistic regression achieved an accuracy of 98.10%, KNN attained 95.43%, and Random Forest recorded an accuracy of 96.70%. In this scenario, logistic regression and Random Forest showed improvements, while KNN experienced a decline. The wrapper method selected nine features, comprising a mix of mean, standard error, and worst-case features. Aamir, et al. (2022) adopted a hybrid approach combining correlation-based feature </w:t>
      </w:r>
      <w:r w:rsidRPr="00B66AD3">
        <w:rPr>
          <w:rFonts w:ascii="Times New Roman" w:hAnsi="Times New Roman" w:cs="Times New Roman"/>
        </w:rPr>
        <w:lastRenderedPageBreak/>
        <w:t xml:space="preserve">elimination and recursive feature elimination. Initially, features were </w:t>
      </w:r>
      <w:r w:rsidRPr="00B66AD3">
        <w:rPr>
          <w:rFonts w:ascii="Times New Roman" w:hAnsi="Times New Roman" w:cs="Times New Roman"/>
        </w:rPr>
        <w:t>eliminated</w:t>
      </w:r>
      <w:r w:rsidRPr="00B66AD3">
        <w:rPr>
          <w:rFonts w:ascii="Times New Roman" w:hAnsi="Times New Roman" w:cs="Times New Roman"/>
        </w:rPr>
        <w:t xml:space="preserve"> based on correlation, reducing the feature count from 30 to 16. Subsequently, recursive feature elimination was implemented, resulting in a final set of 11 features. Following this feature selection process, Random Forest achieved accuracies of 95.40%, 96.67%, and 98.07% for different data splits.</w:t>
      </w:r>
      <w:r w:rsidR="00294A56" w:rsidRPr="00B66AD3">
        <w:rPr>
          <w:rFonts w:ascii="Times New Roman" w:hAnsi="Times New Roman" w:cs="Times New Roman"/>
          <w:noProof/>
        </w:rPr>
        <w:t xml:space="preserve"> </w:t>
      </w:r>
      <w:r w:rsidRPr="00B66AD3">
        <w:rPr>
          <w:rFonts w:ascii="Times New Roman" w:hAnsi="Times New Roman" w:cs="Times New Roman"/>
          <w:noProof/>
        </w:rPr>
        <w:t>The authors concluded that the enhanced accuracy of 99.12% was a result of effective data preprocessing and feature selection strategies. Similar outcomes were observed in studies by Rasool, et al. (2022) and others, emphasizing the significance of feature selection. However, variations in data splitting, validation techniques, and tuning parameters indicate that accuracies should not be directly compared across studies. Notably, none of the studies evaluated mean, standard error, and worst-case feature groups separately or tested performance thresholds against clinically acceptable benchmarks. Feature selection is commonly applied in WDBC analyses, with reduced feature sets of approximately 9 to 11 achieving accuracies ranging from 96% to 99%. The impact on accuracy varies depending on the classifier employed, with studies primarily evaluated based on accuracy metrics.</w:t>
      </w:r>
    </w:p>
    <w:p w14:paraId="63AC1444" w14:textId="145A7BD2" w:rsidR="008876AB" w:rsidRPr="00B66AD3" w:rsidRDefault="00AE1F26" w:rsidP="00C15615">
      <w:pPr>
        <w:pStyle w:val="Heading3"/>
        <w:spacing w:line="360" w:lineRule="auto"/>
        <w:rPr>
          <w:rFonts w:ascii="Times New Roman" w:hAnsi="Times New Roman" w:cs="Times New Roman"/>
          <w:b/>
          <w:bCs/>
          <w:color w:val="000000" w:themeColor="text1"/>
          <w:sz w:val="32"/>
          <w:szCs w:val="32"/>
        </w:rPr>
      </w:pPr>
      <w:bookmarkStart w:id="20" w:name="_Toc242428888"/>
      <w:r w:rsidRPr="00B66AD3">
        <w:rPr>
          <w:rFonts w:ascii="Times New Roman" w:hAnsi="Times New Roman" w:cs="Times New Roman"/>
          <w:b/>
          <w:bCs/>
          <w:color w:val="000000" w:themeColor="text1"/>
          <w:sz w:val="32"/>
          <w:szCs w:val="32"/>
        </w:rPr>
        <w:t>Model Evaluation Framework</w:t>
      </w:r>
      <w:bookmarkEnd w:id="20"/>
    </w:p>
    <w:p w14:paraId="7BA289CC" w14:textId="5A82814A" w:rsidR="00004634" w:rsidRPr="00B66AD3" w:rsidRDefault="00790DE7" w:rsidP="00C15615">
      <w:pPr>
        <w:spacing w:line="360" w:lineRule="auto"/>
        <w:rPr>
          <w:rFonts w:ascii="Times New Roman" w:hAnsi="Times New Roman" w:cs="Times New Roman"/>
        </w:rPr>
      </w:pPr>
      <w:r w:rsidRPr="00B66AD3">
        <w:rPr>
          <w:rFonts w:ascii="Times New Roman" w:hAnsi="Times New Roman" w:cs="Times New Roman"/>
        </w:rPr>
        <w:t>To</w:t>
      </w:r>
      <w:r w:rsidRPr="00B66AD3">
        <w:rPr>
          <w:rFonts w:ascii="Times New Roman" w:hAnsi="Times New Roman" w:cs="Times New Roman"/>
        </w:rPr>
        <w:t xml:space="preserve"> ensure the reliability of a classification model in making accurate predictions on new, unseen data rather </w:t>
      </w:r>
      <w:r w:rsidRPr="00B66AD3">
        <w:rPr>
          <w:rFonts w:ascii="Times New Roman" w:hAnsi="Times New Roman" w:cs="Times New Roman"/>
        </w:rPr>
        <w:t>than</w:t>
      </w:r>
      <w:r w:rsidRPr="00B66AD3">
        <w:rPr>
          <w:rFonts w:ascii="Times New Roman" w:hAnsi="Times New Roman" w:cs="Times New Roman"/>
        </w:rPr>
        <w:t xml:space="preserve"> memorizing the training set, it is essential to conduct an evaluation. Within the process of model evaluation, two types of errors can occur: false positives and false negatives</w:t>
      </w:r>
      <w:r w:rsidR="00C87E60" w:rsidRPr="00B66AD3">
        <w:rPr>
          <w:rFonts w:ascii="Times New Roman" w:hAnsi="Times New Roman" w:cs="Times New Roman"/>
        </w:rPr>
        <w:t xml:space="preserve"> </w:t>
      </w:r>
      <w:sdt>
        <w:sdtPr>
          <w:rPr>
            <w:rFonts w:ascii="Times New Roman" w:hAnsi="Times New Roman" w:cs="Times New Roman"/>
          </w:rPr>
          <w:id w:val="1230117795"/>
          <w:citation/>
        </w:sdtPr>
        <w:sdtContent>
          <w:r w:rsidR="00C87E60" w:rsidRPr="00B66AD3">
            <w:rPr>
              <w:rFonts w:ascii="Times New Roman" w:hAnsi="Times New Roman" w:cs="Times New Roman"/>
            </w:rPr>
            <w:fldChar w:fldCharType="begin"/>
          </w:r>
          <w:r w:rsidR="00C87E60" w:rsidRPr="00B66AD3">
            <w:rPr>
              <w:rFonts w:ascii="Times New Roman" w:hAnsi="Times New Roman" w:cs="Times New Roman"/>
            </w:rPr>
            <w:instrText xml:space="preserve"> CITATION Che25 \l 1033 </w:instrText>
          </w:r>
          <w:r w:rsidR="00C87E60" w:rsidRPr="00B66AD3">
            <w:rPr>
              <w:rFonts w:ascii="Times New Roman" w:hAnsi="Times New Roman" w:cs="Times New Roman"/>
            </w:rPr>
            <w:fldChar w:fldCharType="separate"/>
          </w:r>
          <w:r w:rsidR="00C87E60" w:rsidRPr="00B66AD3">
            <w:rPr>
              <w:rFonts w:ascii="Times New Roman" w:hAnsi="Times New Roman" w:cs="Times New Roman"/>
              <w:noProof/>
            </w:rPr>
            <w:t>(Cheng &amp; Yu, 2025)</w:t>
          </w:r>
          <w:r w:rsidR="00C87E60" w:rsidRPr="00B66AD3">
            <w:rPr>
              <w:rFonts w:ascii="Times New Roman" w:hAnsi="Times New Roman" w:cs="Times New Roman"/>
            </w:rPr>
            <w:fldChar w:fldCharType="end"/>
          </w:r>
        </w:sdtContent>
      </w:sdt>
      <w:r w:rsidR="00C87E60" w:rsidRPr="00B66AD3">
        <w:rPr>
          <w:rFonts w:ascii="Times New Roman" w:hAnsi="Times New Roman" w:cs="Times New Roman"/>
        </w:rPr>
        <w:t xml:space="preserve">. </w:t>
      </w:r>
      <w:r w:rsidRPr="00B66AD3">
        <w:rPr>
          <w:rFonts w:ascii="Times New Roman" w:hAnsi="Times New Roman" w:cs="Times New Roman"/>
        </w:rPr>
        <w:t xml:space="preserve">A false negative occurs when a test fails to identify a present condition, while a false positive arises when a test incorrectly indicates the presence of a condition that is </w:t>
      </w:r>
      <w:r w:rsidRPr="00B66AD3">
        <w:rPr>
          <w:rFonts w:ascii="Times New Roman" w:hAnsi="Times New Roman" w:cs="Times New Roman"/>
        </w:rPr>
        <w:t>absent</w:t>
      </w:r>
      <w:r w:rsidRPr="00B66AD3">
        <w:rPr>
          <w:rFonts w:ascii="Times New Roman" w:hAnsi="Times New Roman" w:cs="Times New Roman"/>
        </w:rPr>
        <w:t>. The use of a confusion matrix provides a convenient visualization of these two types of errors, where correctly predicted cases are represented by the diagonal elements, and misclassified cases by the off-diagonal elements. The error rate is calculated as the proportion of incorrect classifications divided by the total number of cases, while accuracy is represented by 1 minus the error rate</w:t>
      </w:r>
      <w:r w:rsidR="00C87E60" w:rsidRPr="00B66AD3">
        <w:rPr>
          <w:rFonts w:ascii="Times New Roman" w:hAnsi="Times New Roman" w:cs="Times New Roman"/>
        </w:rPr>
        <w:t xml:space="preserve"> </w:t>
      </w:r>
      <w:sdt>
        <w:sdtPr>
          <w:rPr>
            <w:rFonts w:ascii="Times New Roman" w:hAnsi="Times New Roman" w:cs="Times New Roman"/>
          </w:rPr>
          <w:id w:val="1049114043"/>
          <w:citation/>
        </w:sdtPr>
        <w:sdtContent>
          <w:r w:rsidR="00C87E60" w:rsidRPr="00B66AD3">
            <w:rPr>
              <w:rFonts w:ascii="Times New Roman" w:hAnsi="Times New Roman" w:cs="Times New Roman"/>
            </w:rPr>
            <w:fldChar w:fldCharType="begin"/>
          </w:r>
          <w:r w:rsidR="00C87E60" w:rsidRPr="00B66AD3">
            <w:rPr>
              <w:rFonts w:ascii="Times New Roman" w:hAnsi="Times New Roman" w:cs="Times New Roman"/>
            </w:rPr>
            <w:instrText xml:space="preserve"> CITATION Jam21 \l 1033 </w:instrText>
          </w:r>
          <w:r w:rsidR="00C87E60" w:rsidRPr="00B66AD3">
            <w:rPr>
              <w:rFonts w:ascii="Times New Roman" w:hAnsi="Times New Roman" w:cs="Times New Roman"/>
            </w:rPr>
            <w:fldChar w:fldCharType="separate"/>
          </w:r>
          <w:r w:rsidR="00C87E60" w:rsidRPr="00B66AD3">
            <w:rPr>
              <w:rFonts w:ascii="Times New Roman" w:hAnsi="Times New Roman" w:cs="Times New Roman"/>
              <w:noProof/>
            </w:rPr>
            <w:t>(James, Witten, Hastie, &amp; Tibshirani, 2021)</w:t>
          </w:r>
          <w:r w:rsidR="00C87E60" w:rsidRPr="00B66AD3">
            <w:rPr>
              <w:rFonts w:ascii="Times New Roman" w:hAnsi="Times New Roman" w:cs="Times New Roman"/>
            </w:rPr>
            <w:fldChar w:fldCharType="end"/>
          </w:r>
        </w:sdtContent>
      </w:sdt>
      <w:r w:rsidR="00C87E60" w:rsidRPr="00B66AD3">
        <w:rPr>
          <w:rFonts w:ascii="Times New Roman" w:hAnsi="Times New Roman" w:cs="Times New Roman"/>
        </w:rPr>
        <w:t xml:space="preserve">. </w:t>
      </w:r>
      <w:r w:rsidRPr="00B66AD3">
        <w:rPr>
          <w:rFonts w:ascii="Times New Roman" w:hAnsi="Times New Roman" w:cs="Times New Roman"/>
        </w:rPr>
        <w:t>However, accuracy may not always be a reliable measure, especially when there is an imbalance in class distribution, as it tends to favor the larger class. The computation of the confusion matrix is based on a predefined threshold, typically set at 0.5, though this threshold may be adjusted during deployment to emphasize sensitivity at the expense of potentially increased false positives</w:t>
      </w:r>
      <w:r w:rsidRPr="00B66AD3">
        <w:rPr>
          <w:rFonts w:ascii="Times New Roman" w:hAnsi="Times New Roman" w:cs="Times New Roman"/>
        </w:rPr>
        <w:t xml:space="preserve"> </w:t>
      </w:r>
      <w:sdt>
        <w:sdtPr>
          <w:rPr>
            <w:rFonts w:ascii="Times New Roman" w:hAnsi="Times New Roman" w:cs="Times New Roman"/>
          </w:rPr>
          <w:id w:val="-1979451685"/>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Che25 \l 1033 </w:instrText>
          </w:r>
          <w:r w:rsidRPr="00B66AD3">
            <w:rPr>
              <w:rFonts w:ascii="Times New Roman" w:hAnsi="Times New Roman" w:cs="Times New Roman"/>
            </w:rPr>
            <w:fldChar w:fldCharType="separate"/>
          </w:r>
          <w:r w:rsidRPr="00B66AD3">
            <w:rPr>
              <w:rFonts w:ascii="Times New Roman" w:hAnsi="Times New Roman" w:cs="Times New Roman"/>
              <w:noProof/>
            </w:rPr>
            <w:t>(Cheng &amp; Yu, 2025)</w:t>
          </w:r>
          <w:r w:rsidRPr="00B66AD3">
            <w:rPr>
              <w:rFonts w:ascii="Times New Roman" w:hAnsi="Times New Roman" w:cs="Times New Roman"/>
            </w:rPr>
            <w:fldChar w:fldCharType="end"/>
          </w:r>
        </w:sdtContent>
      </w:sdt>
      <w:r w:rsidRPr="00B66AD3">
        <w:rPr>
          <w:rFonts w:ascii="Times New Roman" w:hAnsi="Times New Roman" w:cs="Times New Roman"/>
        </w:rPr>
        <w:t>.</w:t>
      </w:r>
    </w:p>
    <w:p w14:paraId="6E56BC2C" w14:textId="73EBC01B" w:rsidR="00790DE7" w:rsidRPr="00B66AD3" w:rsidRDefault="004E6486" w:rsidP="00C15615">
      <w:pPr>
        <w:spacing w:line="360" w:lineRule="auto"/>
        <w:rPr>
          <w:rFonts w:ascii="Times New Roman" w:hAnsi="Times New Roman" w:cs="Times New Roman"/>
        </w:rPr>
      </w:pPr>
      <w:r w:rsidRPr="00B66AD3">
        <w:rPr>
          <w:rFonts w:ascii="Times New Roman" w:hAnsi="Times New Roman" w:cs="Times New Roman"/>
        </w:rPr>
        <w:lastRenderedPageBreak/>
        <w:t>Sensitivity, also referred to as recall, represents the proportion of actual defaulters correctly identified</w:t>
      </w:r>
      <w:r w:rsidRPr="00B66AD3">
        <w:rPr>
          <w:rFonts w:ascii="Times New Roman" w:hAnsi="Times New Roman" w:cs="Times New Roman"/>
        </w:rPr>
        <w:t xml:space="preserve"> </w:t>
      </w:r>
      <w:sdt>
        <w:sdtPr>
          <w:rPr>
            <w:rFonts w:ascii="Times New Roman" w:hAnsi="Times New Roman" w:cs="Times New Roman"/>
          </w:rPr>
          <w:id w:val="-2091997784"/>
          <w:citation/>
        </w:sdtPr>
        <w:sdtContent>
          <w:r w:rsidR="00097610" w:rsidRPr="00B66AD3">
            <w:rPr>
              <w:rFonts w:ascii="Times New Roman" w:hAnsi="Times New Roman" w:cs="Times New Roman"/>
            </w:rPr>
            <w:fldChar w:fldCharType="begin"/>
          </w:r>
          <w:r w:rsidR="00097610" w:rsidRPr="00B66AD3">
            <w:rPr>
              <w:rFonts w:ascii="Times New Roman" w:hAnsi="Times New Roman" w:cs="Times New Roman"/>
            </w:rPr>
            <w:instrText xml:space="preserve"> CITATION Jam21 \l 1033 </w:instrText>
          </w:r>
          <w:r w:rsidR="00097610" w:rsidRPr="00B66AD3">
            <w:rPr>
              <w:rFonts w:ascii="Times New Roman" w:hAnsi="Times New Roman" w:cs="Times New Roman"/>
            </w:rPr>
            <w:fldChar w:fldCharType="separate"/>
          </w:r>
          <w:r w:rsidR="00097610" w:rsidRPr="00B66AD3">
            <w:rPr>
              <w:rFonts w:ascii="Times New Roman" w:hAnsi="Times New Roman" w:cs="Times New Roman"/>
              <w:noProof/>
            </w:rPr>
            <w:t>(James, Witten, Hastie, &amp; Tibshirani, 2021)</w:t>
          </w:r>
          <w:r w:rsidR="00097610" w:rsidRPr="00B66AD3">
            <w:rPr>
              <w:rFonts w:ascii="Times New Roman" w:hAnsi="Times New Roman" w:cs="Times New Roman"/>
            </w:rPr>
            <w:fldChar w:fldCharType="end"/>
          </w:r>
        </w:sdtContent>
      </w:sdt>
      <w:r w:rsidR="00097610" w:rsidRPr="00B66AD3">
        <w:rPr>
          <w:rFonts w:ascii="Times New Roman" w:hAnsi="Times New Roman" w:cs="Times New Roman"/>
        </w:rPr>
        <w:t xml:space="preserve">. </w:t>
      </w:r>
      <w:r w:rsidRPr="00B66AD3">
        <w:rPr>
          <w:rFonts w:ascii="Times New Roman" w:hAnsi="Times New Roman" w:cs="Times New Roman"/>
        </w:rPr>
        <w:t>It signifies the percentage of accurately classified instances within the group that encountered the specified outcome. Sensitivity can be calculated using the formula:</w:t>
      </w:r>
      <w:r w:rsidR="00097610" w:rsidRPr="00B66AD3">
        <w:rPr>
          <w:rFonts w:ascii="Times New Roman" w:hAnsi="Times New Roman" w:cs="Times New Roman"/>
        </w:rPr>
        <w:t xml:space="preserve"> </w:t>
      </w:r>
    </w:p>
    <w:p w14:paraId="5AC9D6FF" w14:textId="616DD430" w:rsidR="00097610" w:rsidRPr="00B66AD3" w:rsidRDefault="00097610" w:rsidP="00C15615">
      <w:pPr>
        <w:spacing w:line="360" w:lineRule="auto"/>
        <w:rPr>
          <w:rFonts w:ascii="Times New Roman" w:eastAsiaTheme="minorEastAsia" w:hAnsi="Times New Roman" w:cs="Times New Roman"/>
        </w:rPr>
      </w:pPr>
      <m:oMathPara>
        <m:oMath>
          <m:r>
            <w:rPr>
              <w:rFonts w:ascii="Cambria Math" w:hAnsi="Cambria Math" w:cs="Times New Roman"/>
            </w:rPr>
            <m:t xml:space="preserve">Sensitivity= </m:t>
          </m:r>
          <m:f>
            <m:fPr>
              <m:ctrlPr>
                <w:rPr>
                  <w:rFonts w:ascii="Cambria Math" w:hAnsi="Cambria Math" w:cs="Times New Roman"/>
                  <w:i/>
                </w:rPr>
              </m:ctrlPr>
            </m:fPr>
            <m:num>
              <m:r>
                <w:rPr>
                  <w:rFonts w:ascii="Cambria Math" w:hAnsi="Cambria Math" w:cs="Times New Roman"/>
                </w:rPr>
                <m:t>TP</m:t>
              </m:r>
            </m:num>
            <m:den>
              <m:r>
                <w:rPr>
                  <w:rFonts w:ascii="Cambria Math" w:hAnsi="Cambria Math" w:cs="Times New Roman"/>
                </w:rPr>
                <m:t>TP+FN</m:t>
              </m:r>
            </m:den>
          </m:f>
        </m:oMath>
      </m:oMathPara>
    </w:p>
    <w:p w14:paraId="2E86E886" w14:textId="2F7DC2E7" w:rsidR="00097610" w:rsidRPr="00B66AD3" w:rsidRDefault="004E6486" w:rsidP="00C15615">
      <w:pPr>
        <w:spacing w:line="360" w:lineRule="auto"/>
        <w:rPr>
          <w:rFonts w:ascii="Times New Roman" w:eastAsiaTheme="minorEastAsia" w:hAnsi="Times New Roman" w:cs="Times New Roman"/>
        </w:rPr>
      </w:pPr>
      <w:r w:rsidRPr="00B66AD3">
        <w:rPr>
          <w:rFonts w:ascii="Times New Roman" w:eastAsiaTheme="minorEastAsia" w:hAnsi="Times New Roman" w:cs="Times New Roman"/>
        </w:rPr>
        <w:t>where TP stands for True Positive and FN represents False Negative</w:t>
      </w:r>
      <w:r w:rsidR="00097610" w:rsidRPr="00B66AD3">
        <w:rPr>
          <w:rFonts w:ascii="Times New Roman" w:eastAsiaTheme="minorEastAsia" w:hAnsi="Times New Roman" w:cs="Times New Roman"/>
        </w:rPr>
        <w:t>.</w:t>
      </w:r>
    </w:p>
    <w:p w14:paraId="5BB76F49" w14:textId="5F277571" w:rsidR="00097610" w:rsidRPr="00B66AD3" w:rsidRDefault="00ED1879" w:rsidP="00C15615">
      <w:pPr>
        <w:spacing w:line="360" w:lineRule="auto"/>
        <w:rPr>
          <w:rFonts w:ascii="Times New Roman" w:hAnsi="Times New Roman" w:cs="Times New Roman"/>
        </w:rPr>
      </w:pPr>
      <w:r w:rsidRPr="00B66AD3">
        <w:rPr>
          <w:rFonts w:ascii="Times New Roman" w:hAnsi="Times New Roman" w:cs="Times New Roman"/>
        </w:rPr>
        <w:t>Conversely, specificity denotes the percentage of non-defaulters that are accurately recognized.</w:t>
      </w:r>
      <w:r w:rsidRPr="00B66AD3">
        <w:rPr>
          <w:rFonts w:ascii="Times New Roman" w:hAnsi="Times New Roman" w:cs="Times New Roman"/>
        </w:rPr>
        <w:t xml:space="preserve"> </w:t>
      </w:r>
      <w:r w:rsidRPr="00B66AD3">
        <w:rPr>
          <w:rFonts w:ascii="Times New Roman" w:hAnsi="Times New Roman" w:cs="Times New Roman"/>
        </w:rPr>
        <w:t>Specificity can be computed as:</w:t>
      </w:r>
    </w:p>
    <w:p w14:paraId="7113EF5F" w14:textId="78129C10" w:rsidR="00197EA2" w:rsidRPr="00B66AD3" w:rsidRDefault="00197EA2" w:rsidP="00C15615">
      <w:pPr>
        <w:spacing w:line="360" w:lineRule="auto"/>
        <w:rPr>
          <w:rFonts w:ascii="Times New Roman" w:eastAsiaTheme="minorEastAsia" w:hAnsi="Times New Roman" w:cs="Times New Roman"/>
        </w:rPr>
      </w:pPr>
      <m:oMathPara>
        <m:oMath>
          <m:r>
            <w:rPr>
              <w:rFonts w:ascii="Cambria Math" w:hAnsi="Cambria Math" w:cs="Times New Roman"/>
            </w:rPr>
            <m:t>Specificity</m:t>
          </m:r>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T</m:t>
              </m:r>
              <m:r>
                <w:rPr>
                  <w:rFonts w:ascii="Cambria Math" w:hAnsi="Cambria Math" w:cs="Times New Roman"/>
                </w:rPr>
                <m:t>N</m:t>
              </m:r>
            </m:num>
            <m:den>
              <m:r>
                <w:rPr>
                  <w:rFonts w:ascii="Cambria Math" w:hAnsi="Cambria Math" w:cs="Times New Roman"/>
                </w:rPr>
                <m:t>T</m:t>
              </m:r>
              <m:r>
                <w:rPr>
                  <w:rFonts w:ascii="Cambria Math" w:hAnsi="Cambria Math" w:cs="Times New Roman"/>
                </w:rPr>
                <m:t>N</m:t>
              </m:r>
              <m:r>
                <w:rPr>
                  <w:rFonts w:ascii="Cambria Math" w:hAnsi="Cambria Math" w:cs="Times New Roman"/>
                </w:rPr>
                <m:t>+F</m:t>
              </m:r>
              <m:r>
                <w:rPr>
                  <w:rFonts w:ascii="Cambria Math" w:hAnsi="Cambria Math" w:cs="Times New Roman"/>
                </w:rPr>
                <m:t>P</m:t>
              </m:r>
            </m:den>
          </m:f>
        </m:oMath>
      </m:oMathPara>
    </w:p>
    <w:p w14:paraId="4714ABCD" w14:textId="600104F1" w:rsidR="00197EA2" w:rsidRPr="00B66AD3" w:rsidRDefault="00197EA2" w:rsidP="00C15615">
      <w:pPr>
        <w:spacing w:line="360" w:lineRule="auto"/>
        <w:rPr>
          <w:rFonts w:ascii="Times New Roman" w:eastAsiaTheme="minorEastAsia" w:hAnsi="Times New Roman" w:cs="Times New Roman"/>
        </w:rPr>
      </w:pPr>
      <w:r w:rsidRPr="00B66AD3">
        <w:rPr>
          <w:rFonts w:ascii="Times New Roman" w:eastAsiaTheme="minorEastAsia" w:hAnsi="Times New Roman" w:cs="Times New Roman"/>
        </w:rPr>
        <w:t>Where T</w:t>
      </w:r>
      <w:r w:rsidRPr="00B66AD3">
        <w:rPr>
          <w:rFonts w:ascii="Times New Roman" w:eastAsiaTheme="minorEastAsia" w:hAnsi="Times New Roman" w:cs="Times New Roman"/>
        </w:rPr>
        <w:t>N</w:t>
      </w:r>
      <w:r w:rsidRPr="00B66AD3">
        <w:rPr>
          <w:rFonts w:ascii="Times New Roman" w:eastAsiaTheme="minorEastAsia" w:hAnsi="Times New Roman" w:cs="Times New Roman"/>
        </w:rPr>
        <w:t xml:space="preserve"> = True </w:t>
      </w:r>
      <w:r w:rsidRPr="00B66AD3">
        <w:rPr>
          <w:rFonts w:ascii="Times New Roman" w:eastAsiaTheme="minorEastAsia" w:hAnsi="Times New Roman" w:cs="Times New Roman"/>
        </w:rPr>
        <w:t>negative</w:t>
      </w:r>
      <w:r w:rsidRPr="00B66AD3">
        <w:rPr>
          <w:rFonts w:ascii="Times New Roman" w:eastAsiaTheme="minorEastAsia" w:hAnsi="Times New Roman" w:cs="Times New Roman"/>
        </w:rPr>
        <w:t>, F</w:t>
      </w:r>
      <w:r w:rsidRPr="00B66AD3">
        <w:rPr>
          <w:rFonts w:ascii="Times New Roman" w:eastAsiaTheme="minorEastAsia" w:hAnsi="Times New Roman" w:cs="Times New Roman"/>
        </w:rPr>
        <w:t>P</w:t>
      </w:r>
      <w:r w:rsidRPr="00B66AD3">
        <w:rPr>
          <w:rFonts w:ascii="Times New Roman" w:eastAsiaTheme="minorEastAsia" w:hAnsi="Times New Roman" w:cs="Times New Roman"/>
        </w:rPr>
        <w:t xml:space="preserve"> = False </w:t>
      </w:r>
      <w:r w:rsidRPr="00B66AD3">
        <w:rPr>
          <w:rFonts w:ascii="Times New Roman" w:eastAsiaTheme="minorEastAsia" w:hAnsi="Times New Roman" w:cs="Times New Roman"/>
        </w:rPr>
        <w:t>positive</w:t>
      </w:r>
      <w:r w:rsidRPr="00B66AD3">
        <w:rPr>
          <w:rFonts w:ascii="Times New Roman" w:eastAsiaTheme="minorEastAsia" w:hAnsi="Times New Roman" w:cs="Times New Roman"/>
        </w:rPr>
        <w:t>.</w:t>
      </w:r>
      <w:r w:rsidRPr="00B66AD3">
        <w:rPr>
          <w:rFonts w:ascii="Times New Roman" w:eastAsiaTheme="minorEastAsia" w:hAnsi="Times New Roman" w:cs="Times New Roman"/>
        </w:rPr>
        <w:t xml:space="preserve"> </w:t>
      </w:r>
    </w:p>
    <w:p w14:paraId="2177DCBD" w14:textId="7AEF950B" w:rsidR="00197EA2" w:rsidRPr="00B66AD3" w:rsidRDefault="00ED1879" w:rsidP="00C15615">
      <w:pPr>
        <w:spacing w:line="360" w:lineRule="auto"/>
        <w:rPr>
          <w:rFonts w:ascii="Times New Roman" w:eastAsiaTheme="minorEastAsia" w:hAnsi="Times New Roman" w:cs="Times New Roman"/>
        </w:rPr>
      </w:pPr>
      <w:r w:rsidRPr="00B66AD3">
        <w:rPr>
          <w:rFonts w:ascii="Times New Roman" w:hAnsi="Times New Roman" w:cs="Times New Roman"/>
        </w:rPr>
        <w:t>Precision is the measure of true positives in relation to all cases identified as positive by the model</w:t>
      </w:r>
      <w:r w:rsidR="00197EA2" w:rsidRPr="00B66AD3">
        <w:rPr>
          <w:rFonts w:ascii="Times New Roman" w:hAnsi="Times New Roman" w:cs="Times New Roman"/>
        </w:rPr>
        <w:t xml:space="preserve"> </w:t>
      </w:r>
      <w:sdt>
        <w:sdtPr>
          <w:rPr>
            <w:rFonts w:ascii="Times New Roman" w:hAnsi="Times New Roman" w:cs="Times New Roman"/>
          </w:rPr>
          <w:id w:val="-152455717"/>
          <w:citation/>
        </w:sdtPr>
        <w:sdtContent>
          <w:r w:rsidR="00197EA2" w:rsidRPr="00B66AD3">
            <w:rPr>
              <w:rFonts w:ascii="Times New Roman" w:hAnsi="Times New Roman" w:cs="Times New Roman"/>
            </w:rPr>
            <w:fldChar w:fldCharType="begin"/>
          </w:r>
          <w:r w:rsidR="00197EA2" w:rsidRPr="00B66AD3">
            <w:rPr>
              <w:rFonts w:ascii="Times New Roman" w:hAnsi="Times New Roman" w:cs="Times New Roman"/>
            </w:rPr>
            <w:instrText xml:space="preserve"> CITATION AlR23 \l 1033 </w:instrText>
          </w:r>
          <w:r w:rsidR="00197EA2" w:rsidRPr="00B66AD3">
            <w:rPr>
              <w:rFonts w:ascii="Times New Roman" w:hAnsi="Times New Roman" w:cs="Times New Roman"/>
            </w:rPr>
            <w:fldChar w:fldCharType="separate"/>
          </w:r>
          <w:r w:rsidR="00197EA2" w:rsidRPr="00B66AD3">
            <w:rPr>
              <w:rFonts w:ascii="Times New Roman" w:hAnsi="Times New Roman" w:cs="Times New Roman"/>
              <w:noProof/>
            </w:rPr>
            <w:t>(Al Reshan, et al., 2023)</w:t>
          </w:r>
          <w:r w:rsidR="00197EA2" w:rsidRPr="00B66AD3">
            <w:rPr>
              <w:rFonts w:ascii="Times New Roman" w:hAnsi="Times New Roman" w:cs="Times New Roman"/>
            </w:rPr>
            <w:fldChar w:fldCharType="end"/>
          </w:r>
        </w:sdtContent>
      </w:sdt>
      <w:r w:rsidR="00197EA2" w:rsidRPr="00B66AD3">
        <w:rPr>
          <w:rFonts w:ascii="Times New Roman" w:hAnsi="Times New Roman" w:cs="Times New Roman"/>
        </w:rPr>
        <w:t xml:space="preserve">. </w:t>
      </w:r>
      <w:r w:rsidRPr="00B66AD3">
        <w:rPr>
          <w:rFonts w:ascii="Times New Roman" w:hAnsi="Times New Roman" w:cs="Times New Roman"/>
        </w:rPr>
        <w:t>Precision is determined by the formula:</w:t>
      </w:r>
      <w:r w:rsidR="00197EA2" w:rsidRPr="00B66AD3">
        <w:rPr>
          <w:rFonts w:ascii="Times New Roman" w:hAnsi="Times New Roman" w:cs="Times New Roman"/>
          <w:i/>
        </w:rPr>
        <w:br/>
      </w:r>
      <m:oMathPara>
        <m:oMath>
          <m:r>
            <w:rPr>
              <w:rFonts w:ascii="Cambria Math" w:hAnsi="Cambria Math" w:cs="Times New Roman"/>
            </w:rPr>
            <m:t>Precision</m:t>
          </m:r>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T</m:t>
              </m:r>
              <m:r>
                <w:rPr>
                  <w:rFonts w:ascii="Cambria Math" w:hAnsi="Cambria Math" w:cs="Times New Roman"/>
                </w:rPr>
                <m:t>P</m:t>
              </m:r>
            </m:num>
            <m:den>
              <m:r>
                <w:rPr>
                  <w:rFonts w:ascii="Cambria Math" w:hAnsi="Cambria Math" w:cs="Times New Roman"/>
                </w:rPr>
                <m:t>T</m:t>
              </m:r>
              <m:r>
                <w:rPr>
                  <w:rFonts w:ascii="Cambria Math" w:hAnsi="Cambria Math" w:cs="Times New Roman"/>
                </w:rPr>
                <m:t>P</m:t>
              </m:r>
              <m:r>
                <w:rPr>
                  <w:rFonts w:ascii="Cambria Math" w:hAnsi="Cambria Math" w:cs="Times New Roman"/>
                </w:rPr>
                <m:t>+FP</m:t>
              </m:r>
            </m:den>
          </m:f>
        </m:oMath>
      </m:oMathPara>
    </w:p>
    <w:p w14:paraId="3314F42F" w14:textId="75A1D01F" w:rsidR="004E6486" w:rsidRPr="00B66AD3" w:rsidRDefault="00ED1879" w:rsidP="00C15615">
      <w:pPr>
        <w:spacing w:line="360" w:lineRule="auto"/>
        <w:rPr>
          <w:rFonts w:ascii="Times New Roman" w:eastAsiaTheme="minorEastAsia" w:hAnsi="Times New Roman" w:cs="Times New Roman"/>
        </w:rPr>
      </w:pPr>
      <w:r w:rsidRPr="00B66AD3">
        <w:rPr>
          <w:rFonts w:ascii="Times New Roman" w:hAnsi="Times New Roman" w:cs="Times New Roman"/>
        </w:rPr>
        <w:t xml:space="preserve">The F1 score serves as the harmonic </w:t>
      </w:r>
      <w:proofErr w:type="gramStart"/>
      <w:r w:rsidRPr="00B66AD3">
        <w:rPr>
          <w:rFonts w:ascii="Times New Roman" w:hAnsi="Times New Roman" w:cs="Times New Roman"/>
        </w:rPr>
        <w:t>mean</w:t>
      </w:r>
      <w:proofErr w:type="gramEnd"/>
      <w:r w:rsidRPr="00B66AD3">
        <w:rPr>
          <w:rFonts w:ascii="Times New Roman" w:hAnsi="Times New Roman" w:cs="Times New Roman"/>
        </w:rPr>
        <w:t xml:space="preserve"> of precision and sensitivity, providing a balanced assessment that integrates both metrics. The F1-Score is calculated as</w:t>
      </w:r>
      <w:r w:rsidR="004E6486" w:rsidRPr="00B66AD3">
        <w:rPr>
          <w:rFonts w:ascii="Times New Roman" w:hAnsi="Times New Roman" w:cs="Times New Roman"/>
          <w:i/>
        </w:rPr>
        <w:br/>
      </w:r>
      <m:oMathPara>
        <m:oMath>
          <m:r>
            <w:rPr>
              <w:rFonts w:ascii="Cambria Math" w:hAnsi="Cambria Math" w:cs="Times New Roman"/>
            </w:rPr>
            <m:t>F1-Score</m:t>
          </m:r>
          <m:r>
            <w:rPr>
              <w:rFonts w:ascii="Cambria Math" w:hAnsi="Cambria Math" w:cs="Times New Roman"/>
            </w:rPr>
            <m:t>=</m:t>
          </m:r>
          <m:r>
            <w:rPr>
              <w:rFonts w:ascii="Cambria Math" w:hAnsi="Cambria Math" w:cs="Times New Roman"/>
            </w:rPr>
            <m:t>2 ×</m:t>
          </m:r>
          <m:r>
            <w:rPr>
              <w:rFonts w:ascii="Cambria Math" w:hAnsi="Cambria Math" w:cs="Times New Roman"/>
            </w:rPr>
            <m:t xml:space="preserve"> </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Recall × precision</m:t>
              </m:r>
            </m:num>
            <m:den>
              <m:r>
                <w:rPr>
                  <w:rFonts w:ascii="Cambria Math" w:hAnsi="Cambria Math" w:cs="Times New Roman"/>
                </w:rPr>
                <m:t>Recall+precision</m:t>
              </m:r>
            </m:den>
          </m:f>
          <m:r>
            <w:rPr>
              <w:rFonts w:ascii="Cambria Math" w:hAnsi="Cambria Math" w:cs="Times New Roman"/>
            </w:rPr>
            <m:t>)</m:t>
          </m:r>
        </m:oMath>
      </m:oMathPara>
    </w:p>
    <w:p w14:paraId="21EBE098" w14:textId="218581D8" w:rsidR="00197EA2" w:rsidRPr="00B66AD3" w:rsidRDefault="00ED1879" w:rsidP="00C15615">
      <w:pPr>
        <w:spacing w:line="360" w:lineRule="auto"/>
        <w:rPr>
          <w:rFonts w:ascii="Times New Roman" w:hAnsi="Times New Roman" w:cs="Times New Roman"/>
        </w:rPr>
      </w:pPr>
      <w:r w:rsidRPr="00B66AD3">
        <w:rPr>
          <w:rFonts w:ascii="Times New Roman" w:hAnsi="Times New Roman" w:cs="Times New Roman"/>
        </w:rPr>
        <w:t>In the context of this investigation, malignant cases are regarded as the crucial positive class from a clinical perspective</w:t>
      </w:r>
      <w:r w:rsidR="004E6486" w:rsidRPr="00B66AD3">
        <w:rPr>
          <w:rFonts w:ascii="Times New Roman" w:hAnsi="Times New Roman" w:cs="Times New Roman"/>
        </w:rPr>
        <w:t xml:space="preserve"> </w:t>
      </w:r>
      <w:sdt>
        <w:sdtPr>
          <w:rPr>
            <w:rFonts w:ascii="Times New Roman" w:hAnsi="Times New Roman" w:cs="Times New Roman"/>
          </w:rPr>
          <w:id w:val="445284393"/>
          <w:citation/>
        </w:sdtPr>
        <w:sdtContent>
          <w:r w:rsidR="004E6486" w:rsidRPr="00B66AD3">
            <w:rPr>
              <w:rFonts w:ascii="Times New Roman" w:hAnsi="Times New Roman" w:cs="Times New Roman"/>
            </w:rPr>
            <w:fldChar w:fldCharType="begin"/>
          </w:r>
          <w:r w:rsidR="004E6486" w:rsidRPr="00B66AD3">
            <w:rPr>
              <w:rFonts w:ascii="Times New Roman" w:hAnsi="Times New Roman" w:cs="Times New Roman"/>
            </w:rPr>
            <w:instrText xml:space="preserve"> CITATION Che25 \l 1033 </w:instrText>
          </w:r>
          <w:r w:rsidR="004E6486" w:rsidRPr="00B66AD3">
            <w:rPr>
              <w:rFonts w:ascii="Times New Roman" w:hAnsi="Times New Roman" w:cs="Times New Roman"/>
            </w:rPr>
            <w:fldChar w:fldCharType="separate"/>
          </w:r>
          <w:r w:rsidR="004E6486" w:rsidRPr="00B66AD3">
            <w:rPr>
              <w:rFonts w:ascii="Times New Roman" w:hAnsi="Times New Roman" w:cs="Times New Roman"/>
              <w:noProof/>
            </w:rPr>
            <w:t>(Cheng &amp; Yu, 2025)</w:t>
          </w:r>
          <w:r w:rsidR="004E6486" w:rsidRPr="00B66AD3">
            <w:rPr>
              <w:rFonts w:ascii="Times New Roman" w:hAnsi="Times New Roman" w:cs="Times New Roman"/>
            </w:rPr>
            <w:fldChar w:fldCharType="end"/>
          </w:r>
        </w:sdtContent>
      </w:sdt>
      <w:r w:rsidR="004E6486" w:rsidRPr="00B66AD3">
        <w:rPr>
          <w:rFonts w:ascii="Times New Roman" w:hAnsi="Times New Roman" w:cs="Times New Roman"/>
        </w:rPr>
        <w:t>.</w:t>
      </w:r>
    </w:p>
    <w:p w14:paraId="401FA945" w14:textId="3275C36F" w:rsidR="00065987" w:rsidRPr="00B66AD3" w:rsidRDefault="003D5A65" w:rsidP="00C15615">
      <w:pPr>
        <w:spacing w:line="360" w:lineRule="auto"/>
        <w:rPr>
          <w:rFonts w:ascii="Times New Roman" w:hAnsi="Times New Roman" w:cs="Times New Roman"/>
        </w:rPr>
      </w:pPr>
      <w:r w:rsidRPr="00B66AD3">
        <w:rPr>
          <w:rFonts w:ascii="Times New Roman" w:hAnsi="Times New Roman" w:cs="Times New Roman"/>
        </w:rPr>
        <w:t>The model output and decision threshold work hand in hand.</w:t>
      </w:r>
      <w:r w:rsidR="00065987" w:rsidRPr="00B66AD3">
        <w:rPr>
          <w:rFonts w:ascii="Times New Roman" w:hAnsi="Times New Roman" w:cs="Times New Roman"/>
        </w:rPr>
        <w:t xml:space="preserve"> </w:t>
      </w:r>
      <w:r w:rsidR="00065987" w:rsidRPr="00B66AD3">
        <w:rPr>
          <w:rFonts w:ascii="Times New Roman" w:hAnsi="Times New Roman" w:cs="Times New Roman"/>
        </w:rPr>
        <w:t>Most classification models do not output a class directly. Logistic regression, for example, estimates a probability for each case, and a decision threshold, by default 0.5, then converts that probability into a class label</w:t>
      </w:r>
      <w:r w:rsidR="00065987" w:rsidRPr="00B66AD3">
        <w:rPr>
          <w:rFonts w:ascii="Times New Roman" w:hAnsi="Times New Roman" w:cs="Times New Roman"/>
        </w:rPr>
        <w:t xml:space="preserve"> </w:t>
      </w:r>
      <w:sdt>
        <w:sdtPr>
          <w:rPr>
            <w:rFonts w:ascii="Times New Roman" w:hAnsi="Times New Roman" w:cs="Times New Roman"/>
          </w:rPr>
          <w:id w:val="-1315642406"/>
          <w:citation/>
        </w:sdtPr>
        <w:sdtContent>
          <w:r w:rsidR="00065987" w:rsidRPr="00B66AD3">
            <w:rPr>
              <w:rFonts w:ascii="Times New Roman" w:hAnsi="Times New Roman" w:cs="Times New Roman"/>
            </w:rPr>
            <w:fldChar w:fldCharType="begin"/>
          </w:r>
          <w:r w:rsidR="00065987" w:rsidRPr="00B66AD3">
            <w:rPr>
              <w:rFonts w:ascii="Times New Roman" w:hAnsi="Times New Roman" w:cs="Times New Roman"/>
            </w:rPr>
            <w:instrText xml:space="preserve"> CITATION Che25 \l 1033 </w:instrText>
          </w:r>
          <w:r w:rsidR="00065987" w:rsidRPr="00B66AD3">
            <w:rPr>
              <w:rFonts w:ascii="Times New Roman" w:hAnsi="Times New Roman" w:cs="Times New Roman"/>
            </w:rPr>
            <w:fldChar w:fldCharType="separate"/>
          </w:r>
          <w:r w:rsidR="00065987" w:rsidRPr="00B66AD3">
            <w:rPr>
              <w:rFonts w:ascii="Times New Roman" w:hAnsi="Times New Roman" w:cs="Times New Roman"/>
              <w:noProof/>
            </w:rPr>
            <w:t>(Cheng &amp; Yu, 2025)</w:t>
          </w:r>
          <w:r w:rsidR="00065987" w:rsidRPr="00B66AD3">
            <w:rPr>
              <w:rFonts w:ascii="Times New Roman" w:hAnsi="Times New Roman" w:cs="Times New Roman"/>
            </w:rPr>
            <w:fldChar w:fldCharType="end"/>
          </w:r>
        </w:sdtContent>
      </w:sdt>
      <w:r w:rsidR="00065987" w:rsidRPr="00B66AD3">
        <w:rPr>
          <w:rFonts w:ascii="Times New Roman" w:hAnsi="Times New Roman" w:cs="Times New Roman"/>
        </w:rPr>
        <w:t xml:space="preserve">. </w:t>
      </w:r>
      <w:r w:rsidR="00065987" w:rsidRPr="00B66AD3">
        <w:rPr>
          <w:rFonts w:ascii="Times New Roman" w:hAnsi="Times New Roman" w:cs="Times New Roman"/>
        </w:rPr>
        <w:t>Measures such as sensitivity and specificity are defined at a single threshold, so they describe a classifier at one cutoff and not across its whole range</w:t>
      </w:r>
      <w:r w:rsidR="00065987" w:rsidRPr="00B66AD3">
        <w:rPr>
          <w:rFonts w:ascii="Times New Roman" w:hAnsi="Times New Roman" w:cs="Times New Roman"/>
        </w:rPr>
        <w:t xml:space="preserve"> </w:t>
      </w:r>
      <w:sdt>
        <w:sdtPr>
          <w:rPr>
            <w:rFonts w:ascii="Times New Roman" w:hAnsi="Times New Roman" w:cs="Times New Roman"/>
          </w:rPr>
          <w:id w:val="2047255084"/>
          <w:citation/>
        </w:sdtPr>
        <w:sdtContent>
          <w:r w:rsidR="00065987" w:rsidRPr="00B66AD3">
            <w:rPr>
              <w:rFonts w:ascii="Times New Roman" w:hAnsi="Times New Roman" w:cs="Times New Roman"/>
            </w:rPr>
            <w:fldChar w:fldCharType="begin"/>
          </w:r>
          <w:r w:rsidR="00065987" w:rsidRPr="00B66AD3">
            <w:rPr>
              <w:rFonts w:ascii="Times New Roman" w:hAnsi="Times New Roman" w:cs="Times New Roman"/>
            </w:rPr>
            <w:instrText xml:space="preserve"> CITATION Sai15 \l 1033 </w:instrText>
          </w:r>
          <w:r w:rsidR="00065987" w:rsidRPr="00B66AD3">
            <w:rPr>
              <w:rFonts w:ascii="Times New Roman" w:hAnsi="Times New Roman" w:cs="Times New Roman"/>
            </w:rPr>
            <w:fldChar w:fldCharType="separate"/>
          </w:r>
          <w:r w:rsidR="00065987" w:rsidRPr="00B66AD3">
            <w:rPr>
              <w:rFonts w:ascii="Times New Roman" w:hAnsi="Times New Roman" w:cs="Times New Roman"/>
              <w:noProof/>
            </w:rPr>
            <w:t>(Saito &amp; Rehmsmeier, 2015)</w:t>
          </w:r>
          <w:r w:rsidR="00065987" w:rsidRPr="00B66AD3">
            <w:rPr>
              <w:rFonts w:ascii="Times New Roman" w:hAnsi="Times New Roman" w:cs="Times New Roman"/>
            </w:rPr>
            <w:fldChar w:fldCharType="end"/>
          </w:r>
        </w:sdtContent>
      </w:sdt>
      <w:r w:rsidR="00065987" w:rsidRPr="00B66AD3">
        <w:rPr>
          <w:rFonts w:ascii="Times New Roman" w:hAnsi="Times New Roman" w:cs="Times New Roman"/>
        </w:rPr>
        <w:t xml:space="preserve">. Moving the threshold changes the balance between the two kinds of error. In the credit card example of James et al. (2021), lowering the threshold from 50% to 20% reduced the </w:t>
      </w:r>
      <w:r w:rsidR="00065987" w:rsidRPr="00B66AD3">
        <w:rPr>
          <w:rFonts w:ascii="Times New Roman" w:hAnsi="Times New Roman" w:cs="Times New Roman"/>
        </w:rPr>
        <w:lastRenderedPageBreak/>
        <w:t xml:space="preserve">proportion of defaulters who were </w:t>
      </w:r>
      <w:proofErr w:type="gramStart"/>
      <w:r w:rsidR="00065987" w:rsidRPr="00B66AD3">
        <w:rPr>
          <w:rFonts w:ascii="Times New Roman" w:hAnsi="Times New Roman" w:cs="Times New Roman"/>
        </w:rPr>
        <w:t>missed</w:t>
      </w:r>
      <w:proofErr w:type="gramEnd"/>
      <w:r w:rsidR="00065987" w:rsidRPr="00B66AD3">
        <w:rPr>
          <w:rFonts w:ascii="Times New Roman" w:hAnsi="Times New Roman" w:cs="Times New Roman"/>
        </w:rPr>
        <w:t xml:space="preserve"> from 75.7% to 41.4%, but more non-defaulters were wrongly </w:t>
      </w:r>
      <w:proofErr w:type="gramStart"/>
      <w:r w:rsidR="00065987" w:rsidRPr="00B66AD3">
        <w:rPr>
          <w:rFonts w:ascii="Times New Roman" w:hAnsi="Times New Roman" w:cs="Times New Roman"/>
        </w:rPr>
        <w:t>flagged</w:t>
      </w:r>
      <w:proofErr w:type="gramEnd"/>
      <w:r w:rsidR="00065987" w:rsidRPr="00B66AD3">
        <w:rPr>
          <w:rFonts w:ascii="Times New Roman" w:hAnsi="Times New Roman" w:cs="Times New Roman"/>
        </w:rPr>
        <w:t xml:space="preserve"> and the overall error rate rose from 2.75% to 3.73%. Hosmer et al. (2013) show the same pattern for a logistic regression model, where sensitivity falls and specificity rises as the </w:t>
      </w:r>
      <w:proofErr w:type="spellStart"/>
      <w:r w:rsidR="00065987" w:rsidRPr="00B66AD3">
        <w:rPr>
          <w:rFonts w:ascii="Times New Roman" w:hAnsi="Times New Roman" w:cs="Times New Roman"/>
        </w:rPr>
        <w:t>cutpoint</w:t>
      </w:r>
      <w:proofErr w:type="spellEnd"/>
      <w:r w:rsidR="00065987" w:rsidRPr="00B66AD3">
        <w:rPr>
          <w:rFonts w:ascii="Times New Roman" w:hAnsi="Times New Roman" w:cs="Times New Roman"/>
        </w:rPr>
        <w:t xml:space="preserve"> increases. Choosing a threshold therefore requires domain knowledge about the costs of each error </w:t>
      </w:r>
      <w:sdt>
        <w:sdtPr>
          <w:rPr>
            <w:rFonts w:ascii="Times New Roman" w:hAnsi="Times New Roman" w:cs="Times New Roman"/>
          </w:rPr>
          <w:id w:val="1548868959"/>
          <w:citation/>
        </w:sdtPr>
        <w:sdtContent>
          <w:r w:rsidR="00795DF6" w:rsidRPr="00B66AD3">
            <w:rPr>
              <w:rFonts w:ascii="Times New Roman" w:hAnsi="Times New Roman" w:cs="Times New Roman"/>
            </w:rPr>
            <w:fldChar w:fldCharType="begin"/>
          </w:r>
          <w:r w:rsidR="00795DF6" w:rsidRPr="00B66AD3">
            <w:rPr>
              <w:rFonts w:ascii="Times New Roman" w:hAnsi="Times New Roman" w:cs="Times New Roman"/>
            </w:rPr>
            <w:instrText xml:space="preserve"> CITATION Jam21 \l 1033 </w:instrText>
          </w:r>
          <w:r w:rsidR="00795DF6" w:rsidRPr="00B66AD3">
            <w:rPr>
              <w:rFonts w:ascii="Times New Roman" w:hAnsi="Times New Roman" w:cs="Times New Roman"/>
            </w:rPr>
            <w:fldChar w:fldCharType="separate"/>
          </w:r>
          <w:r w:rsidR="00795DF6" w:rsidRPr="00B66AD3">
            <w:rPr>
              <w:rFonts w:ascii="Times New Roman" w:hAnsi="Times New Roman" w:cs="Times New Roman"/>
              <w:noProof/>
            </w:rPr>
            <w:t>(James, Witten, Hastie, &amp; Tibshirani, 2021)</w:t>
          </w:r>
          <w:r w:rsidR="00795DF6" w:rsidRPr="00B66AD3">
            <w:rPr>
              <w:rFonts w:ascii="Times New Roman" w:hAnsi="Times New Roman" w:cs="Times New Roman"/>
            </w:rPr>
            <w:fldChar w:fldCharType="end"/>
          </w:r>
        </w:sdtContent>
      </w:sdt>
      <w:r w:rsidR="00795DF6" w:rsidRPr="00B66AD3">
        <w:rPr>
          <w:rFonts w:ascii="Times New Roman" w:hAnsi="Times New Roman" w:cs="Times New Roman"/>
        </w:rPr>
        <w:t xml:space="preserve">. </w:t>
      </w:r>
      <w:r w:rsidR="00065987" w:rsidRPr="00B66AD3">
        <w:rPr>
          <w:rFonts w:ascii="Times New Roman" w:hAnsi="Times New Roman" w:cs="Times New Roman"/>
        </w:rPr>
        <w:t>Provost and Fawcett (2001) point out that accuracy assumes balanced classes and equal error costs, and that the costs of mistakes are rarely equivalent, listing informing a patient of a cancer diagnosis among the actions whose consequences can be grave. The ROC curve displays this trade-off across all thresholds by plotting sensitivity against one minus specificity</w:t>
      </w:r>
      <w:sdt>
        <w:sdtPr>
          <w:rPr>
            <w:rFonts w:ascii="Times New Roman" w:hAnsi="Times New Roman" w:cs="Times New Roman"/>
          </w:rPr>
          <w:id w:val="-941761472"/>
          <w:citation/>
        </w:sdtPr>
        <w:sdtContent>
          <w:r w:rsidR="00795DF6" w:rsidRPr="00B66AD3">
            <w:rPr>
              <w:rFonts w:ascii="Times New Roman" w:hAnsi="Times New Roman" w:cs="Times New Roman"/>
            </w:rPr>
            <w:fldChar w:fldCharType="begin"/>
          </w:r>
          <w:r w:rsidR="00795DF6" w:rsidRPr="00B66AD3">
            <w:rPr>
              <w:rFonts w:ascii="Times New Roman" w:hAnsi="Times New Roman" w:cs="Times New Roman"/>
            </w:rPr>
            <w:instrText xml:space="preserve"> CITATION Jam21 \l 1033 </w:instrText>
          </w:r>
          <w:r w:rsidR="00795DF6" w:rsidRPr="00B66AD3">
            <w:rPr>
              <w:rFonts w:ascii="Times New Roman" w:hAnsi="Times New Roman" w:cs="Times New Roman"/>
            </w:rPr>
            <w:fldChar w:fldCharType="separate"/>
          </w:r>
          <w:r w:rsidR="00795DF6" w:rsidRPr="00B66AD3">
            <w:rPr>
              <w:rFonts w:ascii="Times New Roman" w:hAnsi="Times New Roman" w:cs="Times New Roman"/>
              <w:noProof/>
            </w:rPr>
            <w:t xml:space="preserve"> (James, Witten, Hastie, &amp; Tibshirani, 2021)</w:t>
          </w:r>
          <w:r w:rsidR="00795DF6" w:rsidRPr="00B66AD3">
            <w:rPr>
              <w:rFonts w:ascii="Times New Roman" w:hAnsi="Times New Roman" w:cs="Times New Roman"/>
            </w:rPr>
            <w:fldChar w:fldCharType="end"/>
          </w:r>
        </w:sdtContent>
      </w:sdt>
      <w:r w:rsidR="00065987" w:rsidRPr="00B66AD3">
        <w:rPr>
          <w:rFonts w:ascii="Times New Roman" w:hAnsi="Times New Roman" w:cs="Times New Roman"/>
        </w:rPr>
        <w:t xml:space="preserve">. Because it shows classifier </w:t>
      </w:r>
      <w:r w:rsidR="00795DF6" w:rsidRPr="00B66AD3">
        <w:rPr>
          <w:rFonts w:ascii="Times New Roman" w:hAnsi="Times New Roman" w:cs="Times New Roman"/>
        </w:rPr>
        <w:t>behavior</w:t>
      </w:r>
      <w:r w:rsidR="00065987" w:rsidRPr="00B66AD3">
        <w:rPr>
          <w:rFonts w:ascii="Times New Roman" w:hAnsi="Times New Roman" w:cs="Times New Roman"/>
        </w:rPr>
        <w:t xml:space="preserve"> without regard to class distribution or error cost, it separates performance from those factors </w:t>
      </w:r>
      <w:sdt>
        <w:sdtPr>
          <w:rPr>
            <w:rFonts w:ascii="Times New Roman" w:hAnsi="Times New Roman" w:cs="Times New Roman"/>
          </w:rPr>
          <w:id w:val="-58095034"/>
          <w:citation/>
        </w:sdtPr>
        <w:sdtContent>
          <w:r w:rsidR="00795DF6" w:rsidRPr="00B66AD3">
            <w:rPr>
              <w:rFonts w:ascii="Times New Roman" w:hAnsi="Times New Roman" w:cs="Times New Roman"/>
            </w:rPr>
            <w:fldChar w:fldCharType="begin"/>
          </w:r>
          <w:r w:rsidR="00795DF6" w:rsidRPr="00B66AD3">
            <w:rPr>
              <w:rFonts w:ascii="Times New Roman" w:hAnsi="Times New Roman" w:cs="Times New Roman"/>
            </w:rPr>
            <w:instrText xml:space="preserve"> CITATION Pro01 \l 1033 </w:instrText>
          </w:r>
          <w:r w:rsidR="00795DF6" w:rsidRPr="00B66AD3">
            <w:rPr>
              <w:rFonts w:ascii="Times New Roman" w:hAnsi="Times New Roman" w:cs="Times New Roman"/>
            </w:rPr>
            <w:fldChar w:fldCharType="separate"/>
          </w:r>
          <w:r w:rsidR="00795DF6" w:rsidRPr="00B66AD3">
            <w:rPr>
              <w:rFonts w:ascii="Times New Roman" w:hAnsi="Times New Roman" w:cs="Times New Roman"/>
              <w:noProof/>
            </w:rPr>
            <w:t>(Provost &amp; Fawcett, 2001)</w:t>
          </w:r>
          <w:r w:rsidR="00795DF6" w:rsidRPr="00B66AD3">
            <w:rPr>
              <w:rFonts w:ascii="Times New Roman" w:hAnsi="Times New Roman" w:cs="Times New Roman"/>
            </w:rPr>
            <w:fldChar w:fldCharType="end"/>
          </w:r>
        </w:sdtContent>
      </w:sdt>
      <w:proofErr w:type="gramStart"/>
      <w:r w:rsidR="00795DF6" w:rsidRPr="00B66AD3">
        <w:rPr>
          <w:rFonts w:ascii="Times New Roman" w:hAnsi="Times New Roman" w:cs="Times New Roman"/>
        </w:rPr>
        <w:t>.</w:t>
      </w:r>
      <w:r w:rsidR="00065987" w:rsidRPr="00B66AD3">
        <w:rPr>
          <w:rFonts w:ascii="Times New Roman" w:hAnsi="Times New Roman" w:cs="Times New Roman"/>
        </w:rPr>
        <w:t>A</w:t>
      </w:r>
      <w:proofErr w:type="gramEnd"/>
      <w:r w:rsidR="00065987" w:rsidRPr="00B66AD3">
        <w:rPr>
          <w:rFonts w:ascii="Times New Roman" w:hAnsi="Times New Roman" w:cs="Times New Roman"/>
        </w:rPr>
        <w:t xml:space="preserve"> classifier no better than chance follows the diagonal </w:t>
      </w:r>
      <w:sdt>
        <w:sdtPr>
          <w:rPr>
            <w:rFonts w:ascii="Times New Roman" w:hAnsi="Times New Roman" w:cs="Times New Roman"/>
          </w:rPr>
          <w:id w:val="-856880341"/>
          <w:citation/>
        </w:sdtPr>
        <w:sdtContent>
          <w:r w:rsidR="00795DF6" w:rsidRPr="00B66AD3">
            <w:rPr>
              <w:rFonts w:ascii="Times New Roman" w:hAnsi="Times New Roman" w:cs="Times New Roman"/>
            </w:rPr>
            <w:fldChar w:fldCharType="begin"/>
          </w:r>
          <w:r w:rsidR="00795DF6" w:rsidRPr="00B66AD3">
            <w:rPr>
              <w:rFonts w:ascii="Times New Roman" w:hAnsi="Times New Roman" w:cs="Times New Roman"/>
            </w:rPr>
            <w:instrText xml:space="preserve"> CITATION Sai15 \l 1033 </w:instrText>
          </w:r>
          <w:r w:rsidR="00795DF6" w:rsidRPr="00B66AD3">
            <w:rPr>
              <w:rFonts w:ascii="Times New Roman" w:hAnsi="Times New Roman" w:cs="Times New Roman"/>
            </w:rPr>
            <w:fldChar w:fldCharType="separate"/>
          </w:r>
          <w:r w:rsidR="00795DF6" w:rsidRPr="00B66AD3">
            <w:rPr>
              <w:rFonts w:ascii="Times New Roman" w:hAnsi="Times New Roman" w:cs="Times New Roman"/>
              <w:noProof/>
            </w:rPr>
            <w:t>(Saito &amp; Rehmsmeier, 2015)</w:t>
          </w:r>
          <w:r w:rsidR="00795DF6" w:rsidRPr="00B66AD3">
            <w:rPr>
              <w:rFonts w:ascii="Times New Roman" w:hAnsi="Times New Roman" w:cs="Times New Roman"/>
            </w:rPr>
            <w:fldChar w:fldCharType="end"/>
          </w:r>
        </w:sdtContent>
      </w:sdt>
      <w:r w:rsidR="00795DF6" w:rsidRPr="00B66AD3">
        <w:rPr>
          <w:rFonts w:ascii="Times New Roman" w:hAnsi="Times New Roman" w:cs="Times New Roman"/>
        </w:rPr>
        <w:t xml:space="preserve">. </w:t>
      </w:r>
      <w:r w:rsidR="00065987" w:rsidRPr="00B66AD3">
        <w:rPr>
          <w:rFonts w:ascii="Times New Roman" w:hAnsi="Times New Roman" w:cs="Times New Roman"/>
        </w:rPr>
        <w:t xml:space="preserve">The area under the curve (AUC) </w:t>
      </w:r>
      <w:r w:rsidR="00795DF6" w:rsidRPr="00B66AD3">
        <w:rPr>
          <w:rFonts w:ascii="Times New Roman" w:hAnsi="Times New Roman" w:cs="Times New Roman"/>
        </w:rPr>
        <w:t>summarizes</w:t>
      </w:r>
      <w:r w:rsidR="00065987" w:rsidRPr="00B66AD3">
        <w:rPr>
          <w:rFonts w:ascii="Times New Roman" w:hAnsi="Times New Roman" w:cs="Times New Roman"/>
        </w:rPr>
        <w:t xml:space="preserve"> performance over all thresholds, from 0.5 for chance to 1.0 for perfect discrimination. Hosmer et al. (2013) interpret it as the probability that a case with the outcome receives a higher estimated probability than a case without it, and </w:t>
      </w:r>
      <w:proofErr w:type="gramStart"/>
      <w:r w:rsidR="00065987" w:rsidRPr="00B66AD3">
        <w:rPr>
          <w:rFonts w:ascii="Times New Roman" w:hAnsi="Times New Roman" w:cs="Times New Roman"/>
        </w:rPr>
        <w:t>give</w:t>
      </w:r>
      <w:proofErr w:type="gramEnd"/>
      <w:r w:rsidR="00065987" w:rsidRPr="00B66AD3">
        <w:rPr>
          <w:rFonts w:ascii="Times New Roman" w:hAnsi="Times New Roman" w:cs="Times New Roman"/>
        </w:rPr>
        <w:t xml:space="preserve"> rough guidelines of 0.7 to 0.8 as acceptable, 0.8 to 0.9 as excellent and above 0.9 as outstanding, while stressing that there is no magic number. AUC is convenient for comparing classifiers, but it does not choose a threshold, and Saito and </w:t>
      </w:r>
      <w:proofErr w:type="spellStart"/>
      <w:r w:rsidR="00065987" w:rsidRPr="00B66AD3">
        <w:rPr>
          <w:rFonts w:ascii="Times New Roman" w:hAnsi="Times New Roman" w:cs="Times New Roman"/>
        </w:rPr>
        <w:t>Rehmsmeier</w:t>
      </w:r>
      <w:proofErr w:type="spellEnd"/>
      <w:r w:rsidR="00065987" w:rsidRPr="00B66AD3">
        <w:rPr>
          <w:rFonts w:ascii="Times New Roman" w:hAnsi="Times New Roman" w:cs="Times New Roman"/>
        </w:rPr>
        <w:t xml:space="preserve"> (2015) caution that ROC plots can mislead on strongly imbalanced data. Studies such as Cheng and Yu (2025) therefore report threshold-dependent measures and ROC-AUC together, which is also the approach of this study.</w:t>
      </w:r>
    </w:p>
    <w:p w14:paraId="5834E556" w14:textId="21B7827A" w:rsidR="00795DF6" w:rsidRPr="00B66AD3" w:rsidRDefault="00795DF6" w:rsidP="00C15615">
      <w:pPr>
        <w:spacing w:line="360" w:lineRule="auto"/>
        <w:rPr>
          <w:rFonts w:ascii="Times New Roman" w:hAnsi="Times New Roman" w:cs="Times New Roman"/>
        </w:rPr>
      </w:pPr>
      <w:r w:rsidRPr="00B66AD3">
        <w:rPr>
          <w:rFonts w:ascii="Times New Roman" w:hAnsi="Times New Roman" w:cs="Times New Roman"/>
        </w:rPr>
        <w:t xml:space="preserve">A model must be judged on data it has not seen, because a fitted model always performs optimistically on the data used to build it </w:t>
      </w:r>
      <w:sdt>
        <w:sdtPr>
          <w:rPr>
            <w:rFonts w:ascii="Times New Roman" w:hAnsi="Times New Roman" w:cs="Times New Roman"/>
          </w:rPr>
          <w:id w:val="-378630725"/>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Hos13 \l 1033 </w:instrText>
          </w:r>
          <w:r w:rsidRPr="00B66AD3">
            <w:rPr>
              <w:rFonts w:ascii="Times New Roman" w:hAnsi="Times New Roman" w:cs="Times New Roman"/>
            </w:rPr>
            <w:fldChar w:fldCharType="separate"/>
          </w:r>
          <w:r w:rsidRPr="00B66AD3">
            <w:rPr>
              <w:rFonts w:ascii="Times New Roman" w:hAnsi="Times New Roman" w:cs="Times New Roman"/>
              <w:noProof/>
            </w:rPr>
            <w:t>(Hosmer JR, Lemeshow, &amp; Sturdivant, 2013)</w:t>
          </w:r>
          <w:r w:rsidRPr="00B66AD3">
            <w:rPr>
              <w:rFonts w:ascii="Times New Roman" w:hAnsi="Times New Roman" w:cs="Times New Roman"/>
            </w:rPr>
            <w:fldChar w:fldCharType="end"/>
          </w:r>
        </w:sdtContent>
      </w:sdt>
      <w:r w:rsidRPr="00B66AD3">
        <w:rPr>
          <w:rFonts w:ascii="Times New Roman" w:hAnsi="Times New Roman" w:cs="Times New Roman"/>
        </w:rPr>
        <w:t xml:space="preserve"> </w:t>
      </w:r>
      <w:r w:rsidRPr="00B66AD3">
        <w:rPr>
          <w:rFonts w:ascii="Times New Roman" w:hAnsi="Times New Roman" w:cs="Times New Roman"/>
        </w:rPr>
        <w:t xml:space="preserve">and training error is usually lower than test error </w:t>
      </w:r>
      <w:sdt>
        <w:sdtPr>
          <w:rPr>
            <w:rFonts w:ascii="Times New Roman" w:hAnsi="Times New Roman" w:cs="Times New Roman"/>
          </w:rPr>
          <w:id w:val="-1857499128"/>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Jam21 \l 1033 </w:instrText>
          </w:r>
          <w:r w:rsidRPr="00B66AD3">
            <w:rPr>
              <w:rFonts w:ascii="Times New Roman" w:hAnsi="Times New Roman" w:cs="Times New Roman"/>
            </w:rPr>
            <w:fldChar w:fldCharType="separate"/>
          </w:r>
          <w:r w:rsidRPr="00B66AD3">
            <w:rPr>
              <w:rFonts w:ascii="Times New Roman" w:hAnsi="Times New Roman" w:cs="Times New Roman"/>
              <w:noProof/>
            </w:rPr>
            <w:t>(James, Witten, Hastie, &amp; Tibshirani, 2021)</w:t>
          </w:r>
          <w:r w:rsidRPr="00B66AD3">
            <w:rPr>
              <w:rFonts w:ascii="Times New Roman" w:hAnsi="Times New Roman" w:cs="Times New Roman"/>
            </w:rPr>
            <w:fldChar w:fldCharType="end"/>
          </w:r>
        </w:sdtContent>
      </w:sdt>
      <w:r w:rsidRPr="00B66AD3">
        <w:rPr>
          <w:rFonts w:ascii="Times New Roman" w:hAnsi="Times New Roman" w:cs="Times New Roman"/>
        </w:rPr>
        <w:t>. The simplest approach is to divide the data randomly into a training set and a validation, or hold-out, set</w:t>
      </w:r>
      <w:r w:rsidRPr="00B66AD3">
        <w:rPr>
          <w:rFonts w:ascii="Times New Roman" w:hAnsi="Times New Roman" w:cs="Times New Roman"/>
        </w:rPr>
        <w:t>.</w:t>
      </w:r>
      <w:r w:rsidRPr="00B66AD3">
        <w:rPr>
          <w:rFonts w:ascii="Times New Roman" w:hAnsi="Times New Roman" w:cs="Times New Roman"/>
        </w:rPr>
        <w:t xml:space="preserve"> This has two drawbacks: the estimated error can vary considerably depending on which cases fall in each set, and it can overestimate the true test error because fewer cases are used to fit the model. Cheng and Yu (2025) note the same limitation, observing that a single split may be optimistic and that cross-validation would give more stable estimates. In k-fold cross-validation, the data are divided into k groups of roughly equal size, each group is held out in turn while the model is fitted on the rest, and the k error estimates are averaged, with k of 5 or 10 typically used</w:t>
      </w:r>
      <w:r w:rsidRPr="00B66AD3">
        <w:rPr>
          <w:rFonts w:ascii="Times New Roman" w:hAnsi="Times New Roman" w:cs="Times New Roman"/>
        </w:rPr>
        <w:t xml:space="preserve"> </w:t>
      </w:r>
      <w:sdt>
        <w:sdtPr>
          <w:rPr>
            <w:rFonts w:ascii="Times New Roman" w:hAnsi="Times New Roman" w:cs="Times New Roman"/>
          </w:rPr>
          <w:id w:val="942649288"/>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Jam21 \l 1033 </w:instrText>
          </w:r>
          <w:r w:rsidRPr="00B66AD3">
            <w:rPr>
              <w:rFonts w:ascii="Times New Roman" w:hAnsi="Times New Roman" w:cs="Times New Roman"/>
            </w:rPr>
            <w:fldChar w:fldCharType="separate"/>
          </w:r>
          <w:r w:rsidRPr="00B66AD3">
            <w:rPr>
              <w:rFonts w:ascii="Times New Roman" w:hAnsi="Times New Roman" w:cs="Times New Roman"/>
              <w:noProof/>
            </w:rPr>
            <w:t>(James, Witten, Hastie, &amp; Tibshirani, 2021)</w:t>
          </w:r>
          <w:r w:rsidRPr="00B66AD3">
            <w:rPr>
              <w:rFonts w:ascii="Times New Roman" w:hAnsi="Times New Roman" w:cs="Times New Roman"/>
            </w:rPr>
            <w:fldChar w:fldCharType="end"/>
          </w:r>
        </w:sdtContent>
      </w:sdt>
      <w:r w:rsidRPr="00B66AD3">
        <w:rPr>
          <w:rFonts w:ascii="Times New Roman" w:hAnsi="Times New Roman" w:cs="Times New Roman"/>
        </w:rPr>
        <w:t xml:space="preserve"> </w:t>
      </w:r>
      <w:r w:rsidRPr="00B66AD3">
        <w:rPr>
          <w:rFonts w:ascii="Times New Roman" w:hAnsi="Times New Roman" w:cs="Times New Roman"/>
        </w:rPr>
        <w:t xml:space="preserve">. </w:t>
      </w:r>
      <w:r w:rsidRPr="00B66AD3">
        <w:rPr>
          <w:rFonts w:ascii="Times New Roman" w:hAnsi="Times New Roman" w:cs="Times New Roman"/>
        </w:rPr>
        <w:t xml:space="preserve">For classification, the error is the number of </w:t>
      </w:r>
      <w:r w:rsidRPr="00B66AD3">
        <w:rPr>
          <w:rFonts w:ascii="Times New Roman" w:hAnsi="Times New Roman" w:cs="Times New Roman"/>
        </w:rPr>
        <w:lastRenderedPageBreak/>
        <w:t xml:space="preserve">misclassified cases. Where a split is used, Cheng and Yu (2025) stratified it to preserve the class ratio, fixed a random seed for reproducibility, and fitted preprocessing steps on the training data only to prevent information leakage. Hosmer et al. (2013) also </w:t>
      </w:r>
      <w:proofErr w:type="gramStart"/>
      <w:r w:rsidRPr="00B66AD3">
        <w:rPr>
          <w:rFonts w:ascii="Times New Roman" w:hAnsi="Times New Roman" w:cs="Times New Roman"/>
        </w:rPr>
        <w:t>describe</w:t>
      </w:r>
      <w:proofErr w:type="gramEnd"/>
      <w:r w:rsidRPr="00B66AD3">
        <w:rPr>
          <w:rFonts w:ascii="Times New Roman" w:hAnsi="Times New Roman" w:cs="Times New Roman"/>
        </w:rPr>
        <w:t xml:space="preserve"> external validation, in which a model is tested on a new sample, which matters most when predicting for future patients, and Cheng and Yu (2025) note that without </w:t>
      </w:r>
      <w:proofErr w:type="gramStart"/>
      <w:r w:rsidRPr="00B66AD3">
        <w:rPr>
          <w:rFonts w:ascii="Times New Roman" w:hAnsi="Times New Roman" w:cs="Times New Roman"/>
        </w:rPr>
        <w:t>it</w:t>
      </w:r>
      <w:proofErr w:type="gramEnd"/>
      <w:r w:rsidRPr="00B66AD3">
        <w:rPr>
          <w:rFonts w:ascii="Times New Roman" w:hAnsi="Times New Roman" w:cs="Times New Roman"/>
        </w:rPr>
        <w:t xml:space="preserve"> </w:t>
      </w:r>
      <w:r w:rsidRPr="00B66AD3">
        <w:rPr>
          <w:rFonts w:ascii="Times New Roman" w:hAnsi="Times New Roman" w:cs="Times New Roman"/>
        </w:rPr>
        <w:t>generalization</w:t>
      </w:r>
      <w:r w:rsidRPr="00B66AD3">
        <w:rPr>
          <w:rFonts w:ascii="Times New Roman" w:hAnsi="Times New Roman" w:cs="Times New Roman"/>
        </w:rPr>
        <w:t xml:space="preserve"> to clinical settings remains uncertain. Studies on the WDBC validate their models in different ways. Ibrahim et al. (2021) used a 70:30 split, Aamir et al. (2022) reported five-fold cross-validation and results at 60:40, 70:30 and 80:20 splits, Rasool et al. (2022) used k-fold cross-validation, Bhardwaj et al. (2022) reported 50:50, 60:40, 70:30 and 10-fold partitions, and Cheng and Yu (2025) used a stratified 80:20 split. Because of these differences, accuracies reported across studies should not be compared directly. With the methods and the measures used to evaluate them now set out, the next section reviews the empirical studies that have applied them to breast cancer classification.</w:t>
      </w:r>
    </w:p>
    <w:p w14:paraId="62B51762" w14:textId="7FAF2842" w:rsidR="00795DF6" w:rsidRPr="00B66AD3" w:rsidRDefault="00DF0247" w:rsidP="00C15615">
      <w:pPr>
        <w:pStyle w:val="Heading3"/>
        <w:spacing w:line="360" w:lineRule="auto"/>
        <w:rPr>
          <w:rFonts w:ascii="Times New Roman" w:hAnsi="Times New Roman" w:cs="Times New Roman"/>
          <w:b/>
          <w:bCs/>
          <w:color w:val="000000" w:themeColor="text1"/>
          <w:sz w:val="32"/>
          <w:szCs w:val="32"/>
        </w:rPr>
      </w:pPr>
      <w:bookmarkStart w:id="21" w:name="_Toc242428889"/>
      <w:r w:rsidRPr="00B66AD3">
        <w:rPr>
          <w:rFonts w:ascii="Times New Roman" w:hAnsi="Times New Roman" w:cs="Times New Roman"/>
          <w:b/>
          <w:bCs/>
          <w:color w:val="000000" w:themeColor="text1"/>
          <w:sz w:val="32"/>
          <w:szCs w:val="32"/>
        </w:rPr>
        <w:t>Related Machine Learning Studies in Breast Cancer</w:t>
      </w:r>
      <w:bookmarkEnd w:id="21"/>
    </w:p>
    <w:p w14:paraId="60D23F1C" w14:textId="4FF2E108" w:rsidR="00065987" w:rsidRPr="00B66AD3" w:rsidRDefault="007D44B1" w:rsidP="00C15615">
      <w:pPr>
        <w:spacing w:line="360" w:lineRule="auto"/>
        <w:rPr>
          <w:rFonts w:ascii="Times New Roman" w:hAnsi="Times New Roman" w:cs="Times New Roman"/>
        </w:rPr>
      </w:pPr>
      <w:sdt>
        <w:sdtPr>
          <w:rPr>
            <w:rFonts w:ascii="Times New Roman" w:hAnsi="Times New Roman" w:cs="Times New Roman"/>
          </w:rPr>
          <w:id w:val="-237628305"/>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Kal25 \l 1033 </w:instrText>
          </w:r>
          <w:r w:rsidRPr="00B66AD3">
            <w:rPr>
              <w:rFonts w:ascii="Times New Roman" w:hAnsi="Times New Roman" w:cs="Times New Roman"/>
            </w:rPr>
            <w:fldChar w:fldCharType="separate"/>
          </w:r>
          <w:r w:rsidRPr="00B66AD3">
            <w:rPr>
              <w:rFonts w:ascii="Times New Roman" w:hAnsi="Times New Roman" w:cs="Times New Roman"/>
              <w:noProof/>
            </w:rPr>
            <w:t>(Kallah-Dagadu, et al., 2025)</w:t>
          </w:r>
          <w:r w:rsidRPr="00B66AD3">
            <w:rPr>
              <w:rFonts w:ascii="Times New Roman" w:hAnsi="Times New Roman" w:cs="Times New Roman"/>
            </w:rPr>
            <w:fldChar w:fldCharType="end"/>
          </w:r>
        </w:sdtContent>
      </w:sdt>
      <w:r w:rsidRPr="00B66AD3">
        <w:rPr>
          <w:rFonts w:ascii="Times New Roman" w:hAnsi="Times New Roman" w:cs="Times New Roman"/>
        </w:rPr>
        <w:t xml:space="preserve"> </w:t>
      </w:r>
      <w:r w:rsidRPr="00B66AD3">
        <w:rPr>
          <w:rFonts w:ascii="Times New Roman" w:hAnsi="Times New Roman" w:cs="Times New Roman"/>
        </w:rPr>
        <w:t xml:space="preserve">applied interpretable machine learning to breast cancer prediction using gene expression data. They noted that machine learning models have shown promise in cancer studies, but that their black-box nature limits their interpretability and usability in clinical workflows, and that a lack of interpretability restricts physicians' trust in predicted outcomes. Their data came from The Cancer Genome Atlas, retrieved with the </w:t>
      </w:r>
      <w:proofErr w:type="spellStart"/>
      <w:r w:rsidRPr="00B66AD3">
        <w:rPr>
          <w:rFonts w:ascii="Times New Roman" w:hAnsi="Times New Roman" w:cs="Times New Roman"/>
        </w:rPr>
        <w:t>TCGAbiolinks</w:t>
      </w:r>
      <w:proofErr w:type="spellEnd"/>
      <w:r w:rsidRPr="00B66AD3">
        <w:rPr>
          <w:rFonts w:ascii="Times New Roman" w:hAnsi="Times New Roman" w:cs="Times New Roman"/>
        </w:rPr>
        <w:t xml:space="preserve"> package in R, and contained 19,948 genes across 1,208 samples. After </w:t>
      </w:r>
      <w:r w:rsidR="00B66AD3" w:rsidRPr="00B66AD3">
        <w:rPr>
          <w:rFonts w:ascii="Times New Roman" w:hAnsi="Times New Roman" w:cs="Times New Roman"/>
        </w:rPr>
        <w:t>normalization</w:t>
      </w:r>
      <w:r w:rsidRPr="00B66AD3">
        <w:rPr>
          <w:rFonts w:ascii="Times New Roman" w:hAnsi="Times New Roman" w:cs="Times New Roman"/>
        </w:rPr>
        <w:t xml:space="preserve">, filtration and differential expression analysis, 3,602 genes that differed between </w:t>
      </w:r>
      <w:r w:rsidR="00B66AD3" w:rsidRPr="00B66AD3">
        <w:rPr>
          <w:rFonts w:ascii="Times New Roman" w:hAnsi="Times New Roman" w:cs="Times New Roman"/>
        </w:rPr>
        <w:t>tumor</w:t>
      </w:r>
      <w:r w:rsidRPr="00B66AD3">
        <w:rPr>
          <w:rFonts w:ascii="Times New Roman" w:hAnsi="Times New Roman" w:cs="Times New Roman"/>
        </w:rPr>
        <w:t xml:space="preserve"> and normal samples were retained. Because the number of genes greatly exceeds the number of samples, the data </w:t>
      </w:r>
      <w:proofErr w:type="gramStart"/>
      <w:r w:rsidRPr="00B66AD3">
        <w:rPr>
          <w:rFonts w:ascii="Times New Roman" w:hAnsi="Times New Roman" w:cs="Times New Roman"/>
        </w:rPr>
        <w:t>were</w:t>
      </w:r>
      <w:proofErr w:type="gramEnd"/>
      <w:r w:rsidRPr="00B66AD3">
        <w:rPr>
          <w:rFonts w:ascii="Times New Roman" w:hAnsi="Times New Roman" w:cs="Times New Roman"/>
        </w:rPr>
        <w:t xml:space="preserve"> high dimensional, and the authors applied feature selection with the Sparse Wrapper Algorithm (SWAG), a greedy wrapper that combines screening and wrapper methods to find very low dimensional combinations of features. SWAG builds one model per gene, estimates each model's out of sample error with repeated k fold cross validation, keeps the best, and then builds larger models up to a chosen maximum number of features. It was run with three learners (a linear support vector machine (SVM), a radial SVM and a random forest) on a 60% training and 40% testing split. In the authors' view, filter methods may overlook interactions between genes and embedded methods such as the lasso and decision trees are less flexible, whereas SWAG gives better control over model complexity while </w:t>
      </w:r>
      <w:r w:rsidR="00B66AD3" w:rsidRPr="00B66AD3">
        <w:rPr>
          <w:rFonts w:ascii="Times New Roman" w:hAnsi="Times New Roman" w:cs="Times New Roman"/>
        </w:rPr>
        <w:t>minimizing</w:t>
      </w:r>
      <w:r w:rsidRPr="00B66AD3">
        <w:rPr>
          <w:rFonts w:ascii="Times New Roman" w:hAnsi="Times New Roman" w:cs="Times New Roman"/>
        </w:rPr>
        <w:t xml:space="preserve"> redundancy. All three learners reached </w:t>
      </w:r>
      <w:r w:rsidRPr="00B66AD3">
        <w:rPr>
          <w:rFonts w:ascii="Times New Roman" w:hAnsi="Times New Roman" w:cs="Times New Roman"/>
        </w:rPr>
        <w:lastRenderedPageBreak/>
        <w:t xml:space="preserve">their minimum cross validation error of 0.0014 at five features per model, with </w:t>
      </w:r>
      <w:proofErr w:type="gramStart"/>
      <w:r w:rsidRPr="00B66AD3">
        <w:rPr>
          <w:rFonts w:ascii="Times New Roman" w:hAnsi="Times New Roman" w:cs="Times New Roman"/>
        </w:rPr>
        <w:t>accuracies</w:t>
      </w:r>
      <w:proofErr w:type="gramEnd"/>
      <w:r w:rsidRPr="00B66AD3">
        <w:rPr>
          <w:rFonts w:ascii="Times New Roman" w:hAnsi="Times New Roman" w:cs="Times New Roman"/>
        </w:rPr>
        <w:t xml:space="preserve"> of 99.17% for the linear SVM, 99.59% for the radial SVM and 98.76% for the random forest (Table 1). The genes selected by the radial SVM learner were then used to fit a linear SVM, KNN and a random forest. On the training data, the linear SVM had the highest F1 score (0.9846, against 0.9565 for KNN and 0.9697 for the random forest; Table 2). To interpret the models, the authors used permutation importance, leave one covariate out and leave one covariate in (LOCI) methods, Shapley values, partial dependence plots and accumulated local effects plots. COL10A1 ranked as the most influential gene, and seven genes were common to the three models, although the models ranked them differently, which the authors said complicates identifying the main contributors. The LOCI rankings from the SVM and the random forest agreed on the top ten genes. The authors listed several limitations: SWAG </w:t>
      </w:r>
      <w:r w:rsidRPr="00B66AD3">
        <w:rPr>
          <w:rFonts w:ascii="Times New Roman" w:hAnsi="Times New Roman" w:cs="Times New Roman"/>
        </w:rPr>
        <w:t>favors</w:t>
      </w:r>
      <w:r w:rsidRPr="00B66AD3">
        <w:rPr>
          <w:rFonts w:ascii="Times New Roman" w:hAnsi="Times New Roman" w:cs="Times New Roman"/>
        </w:rPr>
        <w:t xml:space="preserve"> predictive variables and may exclude features with explanatory value, the analysis took about 5.67 hours to run, and the method was validated on one dataset without comparison with other recent methods.</w:t>
      </w:r>
    </w:p>
    <w:p w14:paraId="14E8E502" w14:textId="2ABE7824" w:rsidR="007D44B1" w:rsidRPr="00B66AD3" w:rsidRDefault="001E5612" w:rsidP="00C15615">
      <w:pPr>
        <w:spacing w:line="360" w:lineRule="auto"/>
        <w:rPr>
          <w:rFonts w:ascii="Times New Roman" w:hAnsi="Times New Roman" w:cs="Times New Roman"/>
        </w:rPr>
      </w:pPr>
      <w:sdt>
        <w:sdtPr>
          <w:rPr>
            <w:rFonts w:ascii="Times New Roman" w:hAnsi="Times New Roman" w:cs="Times New Roman"/>
          </w:rPr>
          <w:id w:val="2112076374"/>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LaM25 \l 1033 </w:instrText>
          </w:r>
          <w:r w:rsidRPr="00B66AD3">
            <w:rPr>
              <w:rFonts w:ascii="Times New Roman" w:hAnsi="Times New Roman" w:cs="Times New Roman"/>
            </w:rPr>
            <w:fldChar w:fldCharType="separate"/>
          </w:r>
          <w:r w:rsidRPr="00B66AD3">
            <w:rPr>
              <w:rFonts w:ascii="Times New Roman" w:hAnsi="Times New Roman" w:cs="Times New Roman"/>
              <w:noProof/>
            </w:rPr>
            <w:t>(La Moglia &amp; Almustafa, 2025)</w:t>
          </w:r>
          <w:r w:rsidRPr="00B66AD3">
            <w:rPr>
              <w:rFonts w:ascii="Times New Roman" w:hAnsi="Times New Roman" w:cs="Times New Roman"/>
            </w:rPr>
            <w:fldChar w:fldCharType="end"/>
          </w:r>
        </w:sdtContent>
      </w:sdt>
      <w:r w:rsidRPr="00B66AD3">
        <w:rPr>
          <w:rFonts w:ascii="Times New Roman" w:hAnsi="Times New Roman" w:cs="Times New Roman"/>
        </w:rPr>
        <w:t xml:space="preserve"> </w:t>
      </w:r>
      <w:r w:rsidRPr="00B66AD3">
        <w:rPr>
          <w:rFonts w:ascii="Times New Roman" w:hAnsi="Times New Roman" w:cs="Times New Roman"/>
        </w:rPr>
        <w:t xml:space="preserve">compared eight classifiers on a breast cancer dataset from Kaggle containing 213 samples and 11 patient-level variables, including age, menopause status, </w:t>
      </w:r>
      <w:r w:rsidR="00B66AD3" w:rsidRPr="00B66AD3">
        <w:rPr>
          <w:rFonts w:ascii="Times New Roman" w:hAnsi="Times New Roman" w:cs="Times New Roman"/>
        </w:rPr>
        <w:t>tumor</w:t>
      </w:r>
      <w:r w:rsidRPr="00B66AD3">
        <w:rPr>
          <w:rFonts w:ascii="Times New Roman" w:hAnsi="Times New Roman" w:cs="Times New Roman"/>
        </w:rPr>
        <w:t xml:space="preserve"> size, involved nodes and metastasis. They motivated the work by noting that mammography is only about 70% accurate, that biopsies are subject to human error and conflicting specialist opinions, and that a shortage of pathologists complicates timely diagnosis. Their stated objective was to see how the classifiers perform when feature selection is applied and the least number of features is used. The classifiers were logistic regression, random forest, extra trees, </w:t>
      </w:r>
      <w:proofErr w:type="spellStart"/>
      <w:r w:rsidRPr="00B66AD3">
        <w:rPr>
          <w:rFonts w:ascii="Times New Roman" w:hAnsi="Times New Roman" w:cs="Times New Roman"/>
        </w:rPr>
        <w:t>XGBoost</w:t>
      </w:r>
      <w:proofErr w:type="spellEnd"/>
      <w:r w:rsidRPr="00B66AD3">
        <w:rPr>
          <w:rFonts w:ascii="Times New Roman" w:hAnsi="Times New Roman" w:cs="Times New Roman"/>
        </w:rPr>
        <w:t xml:space="preserve">, LGBM, </w:t>
      </w:r>
      <w:proofErr w:type="spellStart"/>
      <w:r w:rsidRPr="00B66AD3">
        <w:rPr>
          <w:rFonts w:ascii="Times New Roman" w:hAnsi="Times New Roman" w:cs="Times New Roman"/>
        </w:rPr>
        <w:t>CatBoost</w:t>
      </w:r>
      <w:proofErr w:type="spellEnd"/>
      <w:r w:rsidRPr="00B66AD3">
        <w:rPr>
          <w:rFonts w:ascii="Times New Roman" w:hAnsi="Times New Roman" w:cs="Times New Roman"/>
        </w:rPr>
        <w:t xml:space="preserve">, a support vector classifier (SVC) and Gaussian naive Bayes, and they were evaluated on a test set of 62 cases using accuracy, precision, recall, F1 and balanced accuracy. Without feature selection, random forest, extra trees and </w:t>
      </w:r>
      <w:proofErr w:type="spellStart"/>
      <w:r w:rsidRPr="00B66AD3">
        <w:rPr>
          <w:rFonts w:ascii="Times New Roman" w:hAnsi="Times New Roman" w:cs="Times New Roman"/>
        </w:rPr>
        <w:t>XGBoost</w:t>
      </w:r>
      <w:proofErr w:type="spellEnd"/>
      <w:r w:rsidRPr="00B66AD3">
        <w:rPr>
          <w:rFonts w:ascii="Times New Roman" w:hAnsi="Times New Roman" w:cs="Times New Roman"/>
        </w:rPr>
        <w:t xml:space="preserve"> reached 100% training accuracy, but logistic regression had the best testing performance, with a balanced accuracy of 91.67% and, in its classification report, a precision of 1 and a recall of 0.83 for malignant cases. For feature selection, each classifier ranked the features by importance, the least important were removed step by step, and the four features shared across the classifiers were </w:t>
      </w:r>
      <w:r w:rsidR="00B66AD3" w:rsidRPr="00B66AD3">
        <w:rPr>
          <w:rFonts w:ascii="Times New Roman" w:hAnsi="Times New Roman" w:cs="Times New Roman"/>
        </w:rPr>
        <w:t>tumor</w:t>
      </w:r>
      <w:r w:rsidRPr="00B66AD3">
        <w:rPr>
          <w:rFonts w:ascii="Times New Roman" w:hAnsi="Times New Roman" w:cs="Times New Roman"/>
        </w:rPr>
        <w:t xml:space="preserve"> size, age, metastasis and involved nodes. With these four features, random forest and extra trees had the highest training accuracy (99.22%), LGBM was the only model above 90% on the test data (90.74%), and the SVC performed worst, with a training accuracy of 80.50% and a </w:t>
      </w:r>
      <w:r w:rsidRPr="00B66AD3">
        <w:rPr>
          <w:rFonts w:ascii="Times New Roman" w:hAnsi="Times New Roman" w:cs="Times New Roman"/>
        </w:rPr>
        <w:lastRenderedPageBreak/>
        <w:t xml:space="preserve">testing accuracy of 78.93%. The authors described their work as an introduction to machine learning on a small scale and suggested that future studies use big data and deep </w:t>
      </w:r>
      <w:r w:rsidRPr="00B66AD3">
        <w:rPr>
          <w:rFonts w:ascii="Times New Roman" w:hAnsi="Times New Roman" w:cs="Times New Roman"/>
        </w:rPr>
        <w:t>learning.</w:t>
      </w:r>
    </w:p>
    <w:p w14:paraId="13A53B6B" w14:textId="05F19247" w:rsidR="001E5612" w:rsidRPr="00B66AD3" w:rsidRDefault="001E5612" w:rsidP="00C15615">
      <w:pPr>
        <w:pStyle w:val="Heading2"/>
        <w:spacing w:line="360" w:lineRule="auto"/>
        <w:ind w:left="720"/>
        <w:rPr>
          <w:rFonts w:ascii="Times New Roman" w:hAnsi="Times New Roman" w:cs="Times New Roman"/>
          <w:b/>
          <w:bCs/>
          <w:color w:val="auto"/>
          <w:sz w:val="36"/>
          <w:szCs w:val="36"/>
        </w:rPr>
      </w:pPr>
      <w:bookmarkStart w:id="22" w:name="_Toc242428890"/>
      <w:r w:rsidRPr="00B66AD3">
        <w:rPr>
          <w:rFonts w:ascii="Times New Roman" w:hAnsi="Times New Roman" w:cs="Times New Roman"/>
          <w:b/>
          <w:bCs/>
          <w:color w:val="auto"/>
          <w:sz w:val="36"/>
          <w:szCs w:val="36"/>
        </w:rPr>
        <w:t>Research Gap</w:t>
      </w:r>
      <w:bookmarkEnd w:id="22"/>
    </w:p>
    <w:p w14:paraId="5DB765CB" w14:textId="595A71FA" w:rsidR="001E5612" w:rsidRPr="00B66AD3" w:rsidRDefault="001E5612" w:rsidP="00C15615">
      <w:pPr>
        <w:spacing w:line="360" w:lineRule="auto"/>
        <w:rPr>
          <w:rFonts w:ascii="Times New Roman" w:hAnsi="Times New Roman" w:cs="Times New Roman"/>
        </w:rPr>
      </w:pPr>
      <w:r w:rsidRPr="00B66AD3">
        <w:rPr>
          <w:rFonts w:ascii="Times New Roman" w:hAnsi="Times New Roman" w:cs="Times New Roman"/>
        </w:rPr>
        <w:t xml:space="preserve">Studies using the Wisconsin Diagnostic Breast Cancer (WDBC) dataset report classifier accuracies of roughly 94% to 99%. In Cheng and Yu (2025), logistic regression and a support vector machine (SVM) both reached 98.25% on a held-out test set, against 95.61% for random forest and K-nearest </w:t>
      </w:r>
      <w:r w:rsidRPr="00B66AD3">
        <w:rPr>
          <w:rFonts w:ascii="Times New Roman" w:hAnsi="Times New Roman" w:cs="Times New Roman"/>
        </w:rPr>
        <w:t>neighbors</w:t>
      </w:r>
      <w:r w:rsidRPr="00B66AD3">
        <w:rPr>
          <w:rFonts w:ascii="Times New Roman" w:hAnsi="Times New Roman" w:cs="Times New Roman"/>
        </w:rPr>
        <w:t xml:space="preserve"> (KNN). Rasool et al. (2022) reported accuracies of about 97% to 99% for logistic regression, KNN, an ensemble classifier and an SVM, Ibrahim et al. (2021) reported 94.22% to 98.10% across their classifiers, Aamir et al. (2022) reached 99.12% with a multilayer perceptron, and Bhardwaj et al. (2022) reported 94.32% to 96.24% for random forest across several partition schemes. Within this range, more complex models have not clearly outperformed simpler ones. Cheng and Yu (2025) found that increasing model complexity yielded limited gains on the WDBC, a systematic review of 71 clinical prediction studies found no evidence of superior performance of machine learning over logistic regression</w:t>
      </w:r>
      <w:sdt>
        <w:sdtPr>
          <w:rPr>
            <w:rFonts w:ascii="Times New Roman" w:hAnsi="Times New Roman" w:cs="Times New Roman"/>
          </w:rPr>
          <w:id w:val="1669749012"/>
          <w:citation/>
        </w:sdtPr>
        <w:sdtContent>
          <w:r w:rsidRPr="00B66AD3">
            <w:rPr>
              <w:rFonts w:ascii="Times New Roman" w:hAnsi="Times New Roman" w:cs="Times New Roman"/>
            </w:rPr>
            <w:fldChar w:fldCharType="begin"/>
          </w:r>
          <w:r w:rsidR="00C15615" w:rsidRPr="00B66AD3">
            <w:rPr>
              <w:rFonts w:ascii="Times New Roman" w:hAnsi="Times New Roman" w:cs="Times New Roman"/>
            </w:rPr>
            <w:instrText xml:space="preserve">CITATION Chr19 \l 1033 </w:instrText>
          </w:r>
          <w:r w:rsidRPr="00B66AD3">
            <w:rPr>
              <w:rFonts w:ascii="Times New Roman" w:hAnsi="Times New Roman" w:cs="Times New Roman"/>
            </w:rPr>
            <w:fldChar w:fldCharType="separate"/>
          </w:r>
          <w:r w:rsidR="00C15615" w:rsidRPr="00B66AD3">
            <w:rPr>
              <w:rFonts w:ascii="Times New Roman" w:hAnsi="Times New Roman" w:cs="Times New Roman"/>
              <w:noProof/>
            </w:rPr>
            <w:t xml:space="preserve"> (Christodoulou, et al., 2019)</w:t>
          </w:r>
          <w:r w:rsidRPr="00B66AD3">
            <w:rPr>
              <w:rFonts w:ascii="Times New Roman" w:hAnsi="Times New Roman" w:cs="Times New Roman"/>
            </w:rPr>
            <w:fldChar w:fldCharType="end"/>
          </w:r>
        </w:sdtContent>
      </w:sdt>
      <w:r w:rsidRPr="00B66AD3">
        <w:rPr>
          <w:rFonts w:ascii="Times New Roman" w:hAnsi="Times New Roman" w:cs="Times New Roman"/>
        </w:rPr>
        <w:t xml:space="preserve">, and La Moglia and </w:t>
      </w:r>
      <w:proofErr w:type="spellStart"/>
      <w:r w:rsidRPr="00B66AD3">
        <w:rPr>
          <w:rFonts w:ascii="Times New Roman" w:hAnsi="Times New Roman" w:cs="Times New Roman"/>
        </w:rPr>
        <w:t>Almustafa</w:t>
      </w:r>
      <w:proofErr w:type="spellEnd"/>
      <w:r w:rsidRPr="00B66AD3">
        <w:rPr>
          <w:rFonts w:ascii="Times New Roman" w:hAnsi="Times New Roman" w:cs="Times New Roman"/>
        </w:rPr>
        <w:t xml:space="preserve"> (2025) found logistic regression performed best on unselected data in a separate clinical dataset. Feature selection is also widely used. Ibrahim et al. (2021) selected nine features with a wrapper method, Aamir et al. (2022) reduced the data to 11 features, and Rasool et al. (2022) raised the accuracy of logistic regression from 96.66% to 98.06% with recursive feature elimination, although Ibrahim et al. (2021) found that the effect of selection differed by classifier, and Guyon and </w:t>
      </w:r>
      <w:proofErr w:type="spellStart"/>
      <w:r w:rsidRPr="00B66AD3">
        <w:rPr>
          <w:rFonts w:ascii="Times New Roman" w:hAnsi="Times New Roman" w:cs="Times New Roman"/>
        </w:rPr>
        <w:t>Elisseeff</w:t>
      </w:r>
      <w:proofErr w:type="spellEnd"/>
      <w:r w:rsidRPr="00B66AD3">
        <w:rPr>
          <w:rFonts w:ascii="Times New Roman" w:hAnsi="Times New Roman" w:cs="Times New Roman"/>
        </w:rPr>
        <w:t xml:space="preserve"> (2003) note that improvements are not always significant. Studies on other data have followed similar approaches: Kallah-</w:t>
      </w:r>
      <w:proofErr w:type="spellStart"/>
      <w:r w:rsidRPr="00B66AD3">
        <w:rPr>
          <w:rFonts w:ascii="Times New Roman" w:hAnsi="Times New Roman" w:cs="Times New Roman"/>
        </w:rPr>
        <w:t>Dagadu</w:t>
      </w:r>
      <w:proofErr w:type="spellEnd"/>
      <w:r w:rsidRPr="00B66AD3">
        <w:rPr>
          <w:rFonts w:ascii="Times New Roman" w:hAnsi="Times New Roman" w:cs="Times New Roman"/>
        </w:rPr>
        <w:t xml:space="preserve"> et al. (2025) combined feature selection, several classifiers and interpretability methods on gene expression data and obtained models with five genes, and La Moglia and </w:t>
      </w:r>
      <w:proofErr w:type="spellStart"/>
      <w:r w:rsidRPr="00B66AD3">
        <w:rPr>
          <w:rFonts w:ascii="Times New Roman" w:hAnsi="Times New Roman" w:cs="Times New Roman"/>
        </w:rPr>
        <w:t>Almustafa</w:t>
      </w:r>
      <w:proofErr w:type="spellEnd"/>
      <w:r w:rsidRPr="00B66AD3">
        <w:rPr>
          <w:rFonts w:ascii="Times New Roman" w:hAnsi="Times New Roman" w:cs="Times New Roman"/>
        </w:rPr>
        <w:t xml:space="preserve"> (2025) identified a four-feature set in a dataset of 213 patients. The studies validate their models in different ways, including a 70:30 split</w:t>
      </w:r>
      <w:sdt>
        <w:sdtPr>
          <w:rPr>
            <w:rFonts w:ascii="Times New Roman" w:hAnsi="Times New Roman" w:cs="Times New Roman"/>
          </w:rPr>
          <w:id w:val="685797859"/>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Ibr21 \l 1033 </w:instrText>
          </w:r>
          <w:r w:rsidRPr="00B66AD3">
            <w:rPr>
              <w:rFonts w:ascii="Times New Roman" w:hAnsi="Times New Roman" w:cs="Times New Roman"/>
            </w:rPr>
            <w:fldChar w:fldCharType="separate"/>
          </w:r>
          <w:r w:rsidRPr="00B66AD3">
            <w:rPr>
              <w:rFonts w:ascii="Times New Roman" w:hAnsi="Times New Roman" w:cs="Times New Roman"/>
              <w:noProof/>
            </w:rPr>
            <w:t xml:space="preserve"> (Ibrahim, Nazir, &amp; Velastin, 2021)</w:t>
          </w:r>
          <w:r w:rsidRPr="00B66AD3">
            <w:rPr>
              <w:rFonts w:ascii="Times New Roman" w:hAnsi="Times New Roman" w:cs="Times New Roman"/>
            </w:rPr>
            <w:fldChar w:fldCharType="end"/>
          </w:r>
        </w:sdtContent>
      </w:sdt>
      <w:r w:rsidRPr="00B66AD3">
        <w:rPr>
          <w:rFonts w:ascii="Times New Roman" w:hAnsi="Times New Roman" w:cs="Times New Roman"/>
        </w:rPr>
        <w:t>, five-fold cross-validation</w:t>
      </w:r>
      <w:r w:rsidRPr="00B66AD3">
        <w:rPr>
          <w:rFonts w:ascii="Times New Roman" w:hAnsi="Times New Roman" w:cs="Times New Roman"/>
        </w:rPr>
        <w:t xml:space="preserve"> </w:t>
      </w:r>
      <w:sdt>
        <w:sdtPr>
          <w:rPr>
            <w:rFonts w:ascii="Times New Roman" w:hAnsi="Times New Roman" w:cs="Times New Roman"/>
          </w:rPr>
          <w:id w:val="-1882623275"/>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Aam22 \l 1033 </w:instrText>
          </w:r>
          <w:r w:rsidRPr="00B66AD3">
            <w:rPr>
              <w:rFonts w:ascii="Times New Roman" w:hAnsi="Times New Roman" w:cs="Times New Roman"/>
            </w:rPr>
            <w:fldChar w:fldCharType="separate"/>
          </w:r>
          <w:r w:rsidRPr="00B66AD3">
            <w:rPr>
              <w:rFonts w:ascii="Times New Roman" w:hAnsi="Times New Roman" w:cs="Times New Roman"/>
              <w:noProof/>
            </w:rPr>
            <w:t>(Aamir, et al., 2022)</w:t>
          </w:r>
          <w:r w:rsidRPr="00B66AD3">
            <w:rPr>
              <w:rFonts w:ascii="Times New Roman" w:hAnsi="Times New Roman" w:cs="Times New Roman"/>
            </w:rPr>
            <w:fldChar w:fldCharType="end"/>
          </w:r>
        </w:sdtContent>
      </w:sdt>
      <w:r w:rsidRPr="00B66AD3">
        <w:rPr>
          <w:rFonts w:ascii="Times New Roman" w:hAnsi="Times New Roman" w:cs="Times New Roman"/>
        </w:rPr>
        <w:t>, k-fold cross-validation</w:t>
      </w:r>
      <w:sdt>
        <w:sdtPr>
          <w:rPr>
            <w:rFonts w:ascii="Times New Roman" w:hAnsi="Times New Roman" w:cs="Times New Roman"/>
          </w:rPr>
          <w:id w:val="-1758286990"/>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Ras22 \l 1033 </w:instrText>
          </w:r>
          <w:r w:rsidRPr="00B66AD3">
            <w:rPr>
              <w:rFonts w:ascii="Times New Roman" w:hAnsi="Times New Roman" w:cs="Times New Roman"/>
            </w:rPr>
            <w:fldChar w:fldCharType="separate"/>
          </w:r>
          <w:r w:rsidRPr="00B66AD3">
            <w:rPr>
              <w:rFonts w:ascii="Times New Roman" w:hAnsi="Times New Roman" w:cs="Times New Roman"/>
              <w:noProof/>
            </w:rPr>
            <w:t xml:space="preserve"> (Rasool, et al., 2022)</w:t>
          </w:r>
          <w:r w:rsidRPr="00B66AD3">
            <w:rPr>
              <w:rFonts w:ascii="Times New Roman" w:hAnsi="Times New Roman" w:cs="Times New Roman"/>
            </w:rPr>
            <w:fldChar w:fldCharType="end"/>
          </w:r>
        </w:sdtContent>
      </w:sdt>
      <w:r w:rsidRPr="00B66AD3">
        <w:rPr>
          <w:rFonts w:ascii="Times New Roman" w:hAnsi="Times New Roman" w:cs="Times New Roman"/>
        </w:rPr>
        <w:t xml:space="preserve">, several splits and a 10-fold scheme </w:t>
      </w:r>
      <w:sdt>
        <w:sdtPr>
          <w:rPr>
            <w:rFonts w:ascii="Times New Roman" w:hAnsi="Times New Roman" w:cs="Times New Roman"/>
          </w:rPr>
          <w:id w:val="-872148584"/>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Bha22 \l 1033 </w:instrText>
          </w:r>
          <w:r w:rsidRPr="00B66AD3">
            <w:rPr>
              <w:rFonts w:ascii="Times New Roman" w:hAnsi="Times New Roman" w:cs="Times New Roman"/>
            </w:rPr>
            <w:fldChar w:fldCharType="separate"/>
          </w:r>
          <w:r w:rsidRPr="00B66AD3">
            <w:rPr>
              <w:rFonts w:ascii="Times New Roman" w:hAnsi="Times New Roman" w:cs="Times New Roman"/>
              <w:noProof/>
            </w:rPr>
            <w:t>(Bhardwaj, et al., 2022)</w:t>
          </w:r>
          <w:r w:rsidRPr="00B66AD3">
            <w:rPr>
              <w:rFonts w:ascii="Times New Roman" w:hAnsi="Times New Roman" w:cs="Times New Roman"/>
            </w:rPr>
            <w:fldChar w:fldCharType="end"/>
          </w:r>
        </w:sdtContent>
      </w:sdt>
      <w:r w:rsidRPr="00B66AD3">
        <w:rPr>
          <w:rFonts w:ascii="Times New Roman" w:hAnsi="Times New Roman" w:cs="Times New Roman"/>
        </w:rPr>
        <w:t xml:space="preserve"> and a stratified 80:20 split</w:t>
      </w:r>
      <w:r w:rsidRPr="00B66AD3">
        <w:rPr>
          <w:rFonts w:ascii="Times New Roman" w:hAnsi="Times New Roman" w:cs="Times New Roman"/>
        </w:rPr>
        <w:t xml:space="preserve"> </w:t>
      </w:r>
      <w:sdt>
        <w:sdtPr>
          <w:rPr>
            <w:rFonts w:ascii="Times New Roman" w:hAnsi="Times New Roman" w:cs="Times New Roman"/>
          </w:rPr>
          <w:id w:val="418528263"/>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Che25 \l 1033 </w:instrText>
          </w:r>
          <w:r w:rsidRPr="00B66AD3">
            <w:rPr>
              <w:rFonts w:ascii="Times New Roman" w:hAnsi="Times New Roman" w:cs="Times New Roman"/>
            </w:rPr>
            <w:fldChar w:fldCharType="separate"/>
          </w:r>
          <w:r w:rsidRPr="00B66AD3">
            <w:rPr>
              <w:rFonts w:ascii="Times New Roman" w:hAnsi="Times New Roman" w:cs="Times New Roman"/>
              <w:noProof/>
            </w:rPr>
            <w:t>(Cheng &amp; Yu, 2025)</w:t>
          </w:r>
          <w:r w:rsidRPr="00B66AD3">
            <w:rPr>
              <w:rFonts w:ascii="Times New Roman" w:hAnsi="Times New Roman" w:cs="Times New Roman"/>
            </w:rPr>
            <w:fldChar w:fldCharType="end"/>
          </w:r>
        </w:sdtContent>
      </w:sdt>
      <w:r w:rsidRPr="00B66AD3">
        <w:rPr>
          <w:rFonts w:ascii="Times New Roman" w:hAnsi="Times New Roman" w:cs="Times New Roman"/>
        </w:rPr>
        <w:t>, so their accuracies should not be compared directly. Most of these studies judge their models mainly on accuracy and related measures such as precision, recall, F1 and AUC.</w:t>
      </w:r>
    </w:p>
    <w:p w14:paraId="1D59C89F" w14:textId="27AA03E8" w:rsidR="001E5612" w:rsidRPr="00B66AD3" w:rsidRDefault="001E5612" w:rsidP="00C15615">
      <w:pPr>
        <w:spacing w:line="360" w:lineRule="auto"/>
        <w:rPr>
          <w:rFonts w:ascii="Times New Roman" w:hAnsi="Times New Roman" w:cs="Times New Roman"/>
        </w:rPr>
      </w:pPr>
      <w:r w:rsidRPr="00B66AD3">
        <w:rPr>
          <w:rFonts w:ascii="Times New Roman" w:hAnsi="Times New Roman" w:cs="Times New Roman"/>
        </w:rPr>
        <w:lastRenderedPageBreak/>
        <w:t xml:space="preserve">In the studies reviewed, three questions remain open. The first concerns the three forms in which each cell nucleus measurement is recorded in the Wisconsin Diagnostic Breast Cancer (WDBC) dataset, the mean, the standard error and the worst value </w:t>
      </w:r>
      <w:sdt>
        <w:sdtPr>
          <w:rPr>
            <w:rFonts w:ascii="Times New Roman" w:hAnsi="Times New Roman" w:cs="Times New Roman"/>
          </w:rPr>
          <w:id w:val="1965224294"/>
          <w:citation/>
        </w:sdtPr>
        <w:sdtContent>
          <w:r w:rsidRPr="00B66AD3">
            <w:rPr>
              <w:rFonts w:ascii="Times New Roman" w:hAnsi="Times New Roman" w:cs="Times New Roman"/>
            </w:rPr>
            <w:fldChar w:fldCharType="begin"/>
          </w:r>
          <w:r w:rsidRPr="00B66AD3">
            <w:rPr>
              <w:rFonts w:ascii="Times New Roman" w:hAnsi="Times New Roman" w:cs="Times New Roman"/>
            </w:rPr>
            <w:instrText xml:space="preserve"> CITATION Ras22 \l 1033 </w:instrText>
          </w:r>
          <w:r w:rsidRPr="00B66AD3">
            <w:rPr>
              <w:rFonts w:ascii="Times New Roman" w:hAnsi="Times New Roman" w:cs="Times New Roman"/>
            </w:rPr>
            <w:fldChar w:fldCharType="separate"/>
          </w:r>
          <w:r w:rsidRPr="00B66AD3">
            <w:rPr>
              <w:rFonts w:ascii="Times New Roman" w:hAnsi="Times New Roman" w:cs="Times New Roman"/>
              <w:noProof/>
            </w:rPr>
            <w:t>(Rasool, et al., 2022)</w:t>
          </w:r>
          <w:r w:rsidRPr="00B66AD3">
            <w:rPr>
              <w:rFonts w:ascii="Times New Roman" w:hAnsi="Times New Roman" w:cs="Times New Roman"/>
            </w:rPr>
            <w:fldChar w:fldCharType="end"/>
          </w:r>
        </w:sdtContent>
      </w:sdt>
      <w:r w:rsidRPr="00B66AD3">
        <w:rPr>
          <w:rFonts w:ascii="Times New Roman" w:hAnsi="Times New Roman" w:cs="Times New Roman"/>
        </w:rPr>
        <w:t xml:space="preserve">. None of the studies compared these groups as separate sets of predictors. Ibrahim et al. (2021) noted that the mean and worst values of the same feature are highly correlated and dropped several worst-case features as redundant, yet their wrapper subset of nine features contained two mean, two standard error and five worst-case features. Cheng and Yu (2025) ranked features by logistic regression coefficient and found that eight of the ten largest were worst-case measurements and two were standard error measurements, with no means among them. They noted that this aligns with clinical intuition about </w:t>
      </w:r>
      <w:r w:rsidRPr="00B66AD3">
        <w:rPr>
          <w:rFonts w:ascii="Times New Roman" w:hAnsi="Times New Roman" w:cs="Times New Roman"/>
        </w:rPr>
        <w:t>heterogeneity</w:t>
      </w:r>
      <w:r w:rsidRPr="00B66AD3">
        <w:rPr>
          <w:rFonts w:ascii="Times New Roman" w:hAnsi="Times New Roman" w:cs="Times New Roman"/>
        </w:rPr>
        <w:t xml:space="preserve"> and exaggerated extremes of malignant </w:t>
      </w:r>
      <w:r w:rsidRPr="00B66AD3">
        <w:rPr>
          <w:rFonts w:ascii="Times New Roman" w:hAnsi="Times New Roman" w:cs="Times New Roman"/>
        </w:rPr>
        <w:t>tumors</w:t>
      </w:r>
      <w:r w:rsidRPr="00B66AD3">
        <w:rPr>
          <w:rFonts w:ascii="Times New Roman" w:hAnsi="Times New Roman" w:cs="Times New Roman"/>
        </w:rPr>
        <w:t xml:space="preserve">, but the ranking came from a single </w:t>
      </w:r>
      <w:proofErr w:type="gramStart"/>
      <w:r w:rsidRPr="00B66AD3">
        <w:rPr>
          <w:rFonts w:ascii="Times New Roman" w:hAnsi="Times New Roman" w:cs="Times New Roman"/>
        </w:rPr>
        <w:t>model</w:t>
      </w:r>
      <w:proofErr w:type="gramEnd"/>
      <w:r w:rsidRPr="00B66AD3">
        <w:rPr>
          <w:rFonts w:ascii="Times New Roman" w:hAnsi="Times New Roman" w:cs="Times New Roman"/>
        </w:rPr>
        <w:t xml:space="preserve"> and the groups were not tested against each other. The second question concerns the decision threshold. None of the studies reviewed tested alternative thresholds. Cheng and Yu (2025) used the default threshold of 0.5 and reported ROC-AUC alongside it. They observed that a false negative is clinically more concerning than a false positive and that one might lower the threshold to </w:t>
      </w:r>
      <w:r w:rsidRPr="00B66AD3">
        <w:rPr>
          <w:rFonts w:ascii="Times New Roman" w:hAnsi="Times New Roman" w:cs="Times New Roman"/>
        </w:rPr>
        <w:t>priorities</w:t>
      </w:r>
      <w:r w:rsidRPr="00B66AD3">
        <w:rPr>
          <w:rFonts w:ascii="Times New Roman" w:hAnsi="Times New Roman" w:cs="Times New Roman"/>
        </w:rPr>
        <w:t xml:space="preserve"> sensitivity, but they did not test this. The clinical case for doing so is clear. In a credit card example, lowering the threshold from 50% to 20% reduced the proportion of defaulters missed from 75.7% to 41.4%, at the cost of more false alarms</w:t>
      </w:r>
      <w:r w:rsidR="009F53C3" w:rsidRPr="00B66AD3">
        <w:rPr>
          <w:rFonts w:ascii="Times New Roman" w:hAnsi="Times New Roman" w:cs="Times New Roman"/>
        </w:rPr>
        <w:t xml:space="preserve"> </w:t>
      </w:r>
      <w:sdt>
        <w:sdtPr>
          <w:rPr>
            <w:rFonts w:ascii="Times New Roman" w:hAnsi="Times New Roman" w:cs="Times New Roman"/>
          </w:rPr>
          <w:id w:val="462242805"/>
          <w:citation/>
        </w:sdtPr>
        <w:sdtContent>
          <w:r w:rsidR="009F53C3" w:rsidRPr="00B66AD3">
            <w:rPr>
              <w:rFonts w:ascii="Times New Roman" w:hAnsi="Times New Roman" w:cs="Times New Roman"/>
            </w:rPr>
            <w:fldChar w:fldCharType="begin"/>
          </w:r>
          <w:r w:rsidR="009F53C3" w:rsidRPr="00B66AD3">
            <w:rPr>
              <w:rFonts w:ascii="Times New Roman" w:hAnsi="Times New Roman" w:cs="Times New Roman"/>
            </w:rPr>
            <w:instrText xml:space="preserve"> CITATION Jam21 \l 1033 </w:instrText>
          </w:r>
          <w:r w:rsidR="009F53C3" w:rsidRPr="00B66AD3">
            <w:rPr>
              <w:rFonts w:ascii="Times New Roman" w:hAnsi="Times New Roman" w:cs="Times New Roman"/>
            </w:rPr>
            <w:fldChar w:fldCharType="separate"/>
          </w:r>
          <w:r w:rsidR="009F53C3" w:rsidRPr="00B66AD3">
            <w:rPr>
              <w:rFonts w:ascii="Times New Roman" w:hAnsi="Times New Roman" w:cs="Times New Roman"/>
              <w:noProof/>
            </w:rPr>
            <w:t>(James, Witten, Hastie, &amp; Tibshirani, 2021)</w:t>
          </w:r>
          <w:r w:rsidR="009F53C3" w:rsidRPr="00B66AD3">
            <w:rPr>
              <w:rFonts w:ascii="Times New Roman" w:hAnsi="Times New Roman" w:cs="Times New Roman"/>
            </w:rPr>
            <w:fldChar w:fldCharType="end"/>
          </w:r>
        </w:sdtContent>
      </w:sdt>
      <w:r w:rsidRPr="00B66AD3">
        <w:rPr>
          <w:rFonts w:ascii="Times New Roman" w:hAnsi="Times New Roman" w:cs="Times New Roman"/>
        </w:rPr>
        <w:t xml:space="preserve">, and accuracy assumes balanced classes and equal error costs, which are rarely equal </w:t>
      </w:r>
      <w:sdt>
        <w:sdtPr>
          <w:rPr>
            <w:rFonts w:ascii="Times New Roman" w:hAnsi="Times New Roman" w:cs="Times New Roman"/>
          </w:rPr>
          <w:id w:val="1146089292"/>
          <w:citation/>
        </w:sdtPr>
        <w:sdtContent>
          <w:r w:rsidR="009F53C3" w:rsidRPr="00B66AD3">
            <w:rPr>
              <w:rFonts w:ascii="Times New Roman" w:hAnsi="Times New Roman" w:cs="Times New Roman"/>
            </w:rPr>
            <w:fldChar w:fldCharType="begin"/>
          </w:r>
          <w:r w:rsidR="009F53C3" w:rsidRPr="00B66AD3">
            <w:rPr>
              <w:rFonts w:ascii="Times New Roman" w:hAnsi="Times New Roman" w:cs="Times New Roman"/>
            </w:rPr>
            <w:instrText xml:space="preserve"> CITATION Pro01 \l 1033 </w:instrText>
          </w:r>
          <w:r w:rsidR="009F53C3" w:rsidRPr="00B66AD3">
            <w:rPr>
              <w:rFonts w:ascii="Times New Roman" w:hAnsi="Times New Roman" w:cs="Times New Roman"/>
            </w:rPr>
            <w:fldChar w:fldCharType="separate"/>
          </w:r>
          <w:r w:rsidR="009F53C3" w:rsidRPr="00B66AD3">
            <w:rPr>
              <w:rFonts w:ascii="Times New Roman" w:hAnsi="Times New Roman" w:cs="Times New Roman"/>
              <w:noProof/>
            </w:rPr>
            <w:t>(Provost &amp; Fawcett, 2001)</w:t>
          </w:r>
          <w:r w:rsidR="009F53C3" w:rsidRPr="00B66AD3">
            <w:rPr>
              <w:rFonts w:ascii="Times New Roman" w:hAnsi="Times New Roman" w:cs="Times New Roman"/>
            </w:rPr>
            <w:fldChar w:fldCharType="end"/>
          </w:r>
        </w:sdtContent>
      </w:sdt>
      <w:r w:rsidR="009F53C3" w:rsidRPr="00B66AD3">
        <w:rPr>
          <w:rFonts w:ascii="Times New Roman" w:hAnsi="Times New Roman" w:cs="Times New Roman"/>
        </w:rPr>
        <w:t xml:space="preserve">. </w:t>
      </w:r>
      <w:r w:rsidRPr="00B66AD3">
        <w:rPr>
          <w:rFonts w:ascii="Times New Roman" w:hAnsi="Times New Roman" w:cs="Times New Roman"/>
        </w:rPr>
        <w:t>The third question concerns how far the feature set can be reduced. Several studies aimed for small feature sets. Kallah-</w:t>
      </w:r>
      <w:proofErr w:type="spellStart"/>
      <w:r w:rsidRPr="00B66AD3">
        <w:rPr>
          <w:rFonts w:ascii="Times New Roman" w:hAnsi="Times New Roman" w:cs="Times New Roman"/>
        </w:rPr>
        <w:t>Dagadu</w:t>
      </w:r>
      <w:proofErr w:type="spellEnd"/>
      <w:r w:rsidRPr="00B66AD3">
        <w:rPr>
          <w:rFonts w:ascii="Times New Roman" w:hAnsi="Times New Roman" w:cs="Times New Roman"/>
        </w:rPr>
        <w:t xml:space="preserve"> et al. (2025) found models with five genes, Aamir et al. (2022) reduced the data to 11 features, Ibrahim et al. (2021) selected nine, and La Moglia and </w:t>
      </w:r>
      <w:proofErr w:type="spellStart"/>
      <w:r w:rsidRPr="00B66AD3">
        <w:rPr>
          <w:rFonts w:ascii="Times New Roman" w:hAnsi="Times New Roman" w:cs="Times New Roman"/>
        </w:rPr>
        <w:t>Almustafa</w:t>
      </w:r>
      <w:proofErr w:type="spellEnd"/>
      <w:r w:rsidRPr="00B66AD3">
        <w:rPr>
          <w:rFonts w:ascii="Times New Roman" w:hAnsi="Times New Roman" w:cs="Times New Roman"/>
        </w:rPr>
        <w:t xml:space="preserve"> (2025) ended with four. Each reported a single reduced set, and none of the studies reviewed examined how performance changes as features are removed against a clinically acceptable level. Finally, none of the studies reviewed used Ghanaian or African patient data.</w:t>
      </w:r>
    </w:p>
    <w:p w14:paraId="6EA2A4AE" w14:textId="22E219C7" w:rsidR="009F53C3" w:rsidRPr="00B66AD3" w:rsidRDefault="00C15615" w:rsidP="00C15615">
      <w:pPr>
        <w:spacing w:line="360" w:lineRule="auto"/>
        <w:rPr>
          <w:rFonts w:ascii="Times New Roman" w:hAnsi="Times New Roman" w:cs="Times New Roman"/>
        </w:rPr>
      </w:pPr>
      <w:r w:rsidRPr="00B66AD3">
        <w:rPr>
          <w:rFonts w:ascii="Times New Roman" w:hAnsi="Times New Roman" w:cs="Times New Roman"/>
        </w:rPr>
        <w:t xml:space="preserve">This study responds to these three open questions using the WDBC dataset. Its general aim is to develop and evaluate a classification system for breast cancer diagnosis using cell nucleus measurement features, with particular attention to the diagnostic contribution of different feature types, the clinical appropriateness of probability thresholds, and the minimum feature subset required for reliable performance. First, models are trained separately on the mean, standard error and worst-case feature subsets and their classification performance is compared, to </w:t>
      </w:r>
      <w:r w:rsidRPr="00B66AD3">
        <w:rPr>
          <w:rFonts w:ascii="Times New Roman" w:hAnsi="Times New Roman" w:cs="Times New Roman"/>
        </w:rPr>
        <w:lastRenderedPageBreak/>
        <w:t xml:space="preserve">determine which feature type carries the strongest diagnostic signal. Second, the effect of varying probability thresholds on sensitivity and specificity is examined, </w:t>
      </w:r>
      <w:proofErr w:type="gramStart"/>
      <w:r w:rsidRPr="00B66AD3">
        <w:rPr>
          <w:rFonts w:ascii="Times New Roman" w:hAnsi="Times New Roman" w:cs="Times New Roman"/>
        </w:rPr>
        <w:t>in order to</w:t>
      </w:r>
      <w:proofErr w:type="gramEnd"/>
      <w:r w:rsidRPr="00B66AD3">
        <w:rPr>
          <w:rFonts w:ascii="Times New Roman" w:hAnsi="Times New Roman" w:cs="Times New Roman"/>
        </w:rPr>
        <w:t xml:space="preserve"> identify a threshold that </w:t>
      </w:r>
      <w:r w:rsidR="00B66AD3" w:rsidRPr="00B66AD3">
        <w:rPr>
          <w:rFonts w:ascii="Times New Roman" w:hAnsi="Times New Roman" w:cs="Times New Roman"/>
        </w:rPr>
        <w:t>prioritizes</w:t>
      </w:r>
      <w:r w:rsidRPr="00B66AD3">
        <w:rPr>
          <w:rFonts w:ascii="Times New Roman" w:hAnsi="Times New Roman" w:cs="Times New Roman"/>
        </w:rPr>
        <w:t xml:space="preserve"> clinical sensitivity appropriate for cancer screening. Third, the minimum feature subset that maintains clinically acceptable classification performance is determined. To do this, forward, backward and stepwise selection are applied to logistic regression and evaluated using AIC, and logistic regression is compared with K-nearest </w:t>
      </w:r>
      <w:r w:rsidR="00B66AD3" w:rsidRPr="00B66AD3">
        <w:rPr>
          <w:rFonts w:ascii="Times New Roman" w:hAnsi="Times New Roman" w:cs="Times New Roman"/>
        </w:rPr>
        <w:t>neighbors</w:t>
      </w:r>
      <w:r w:rsidRPr="00B66AD3">
        <w:rPr>
          <w:rFonts w:ascii="Times New Roman" w:hAnsi="Times New Roman" w:cs="Times New Roman"/>
        </w:rPr>
        <w:t xml:space="preserve"> and random forest to assess the relative performance of classical statistical and machine learning approaches. In its combination of feature selection, several classifiers and the interpretation of what drives their predictions, the study follows the general approach of Kallah-</w:t>
      </w:r>
      <w:proofErr w:type="spellStart"/>
      <w:r w:rsidRPr="00B66AD3">
        <w:rPr>
          <w:rFonts w:ascii="Times New Roman" w:hAnsi="Times New Roman" w:cs="Times New Roman"/>
        </w:rPr>
        <w:t>Dagadu</w:t>
      </w:r>
      <w:proofErr w:type="spellEnd"/>
      <w:r w:rsidRPr="00B66AD3">
        <w:rPr>
          <w:rFonts w:ascii="Times New Roman" w:hAnsi="Times New Roman" w:cs="Times New Roman"/>
        </w:rPr>
        <w:t xml:space="preserve"> et al. (2025), who combined feature selection, KNN, random forest and support vector machine classifiers and interpretability methods on gene expression data, but it applies this approach to cell nucleus measurements and uses different selection methods. The findings should be read as methodological. The dataset comes from a single institution in the United States and was collected in the mid-1990s, so the study offers an analytical approach that could be applied to Ghanaian data as it becomes available, and not a set of findings that can be transferred directly to Ghanaian clinical practice without further validation.</w:t>
      </w:r>
    </w:p>
    <w:p w14:paraId="46C9D39D" w14:textId="4B52AD5A" w:rsidR="00C15615" w:rsidRPr="00B66AD3" w:rsidRDefault="00C15615" w:rsidP="00C15615">
      <w:pPr>
        <w:pStyle w:val="Heading2"/>
        <w:spacing w:line="360" w:lineRule="auto"/>
        <w:ind w:left="720"/>
        <w:rPr>
          <w:rFonts w:ascii="Times New Roman" w:hAnsi="Times New Roman" w:cs="Times New Roman"/>
          <w:b/>
          <w:bCs/>
          <w:color w:val="auto"/>
          <w:sz w:val="36"/>
          <w:szCs w:val="36"/>
        </w:rPr>
      </w:pPr>
      <w:bookmarkStart w:id="23" w:name="_Toc242428891"/>
      <w:r w:rsidRPr="00B66AD3">
        <w:rPr>
          <w:rFonts w:ascii="Times New Roman" w:hAnsi="Times New Roman" w:cs="Times New Roman"/>
          <w:b/>
          <w:bCs/>
          <w:color w:val="auto"/>
          <w:sz w:val="36"/>
          <w:szCs w:val="36"/>
        </w:rPr>
        <w:t>Chapter Summary</w:t>
      </w:r>
      <w:bookmarkEnd w:id="23"/>
    </w:p>
    <w:p w14:paraId="09235B76" w14:textId="25E81B08" w:rsidR="001E5612" w:rsidRPr="00B66AD3" w:rsidRDefault="00B66AD3" w:rsidP="00C15615">
      <w:pPr>
        <w:spacing w:line="360" w:lineRule="auto"/>
        <w:rPr>
          <w:rFonts w:ascii="Times New Roman" w:hAnsi="Times New Roman" w:cs="Times New Roman"/>
        </w:rPr>
      </w:pPr>
      <w:r w:rsidRPr="00B66AD3">
        <w:rPr>
          <w:rFonts w:ascii="Times New Roman" w:hAnsi="Times New Roman" w:cs="Times New Roman"/>
        </w:rPr>
        <w:t xml:space="preserve">This chapter reviewed the theory behind the methods used in this study, namely binary classification, logistic regression, K-nearest </w:t>
      </w:r>
      <w:r w:rsidRPr="00B66AD3">
        <w:rPr>
          <w:rFonts w:ascii="Times New Roman" w:hAnsi="Times New Roman" w:cs="Times New Roman"/>
        </w:rPr>
        <w:t>neighbors</w:t>
      </w:r>
      <w:r w:rsidRPr="00B66AD3">
        <w:rPr>
          <w:rFonts w:ascii="Times New Roman" w:hAnsi="Times New Roman" w:cs="Times New Roman"/>
        </w:rPr>
        <w:t xml:space="preserve">, ensemble learning and random forest, feature selection and model evaluation, together with the studies that have applied them to breast cancer. Studies using the Wisconsin Diagnostic Breast Cancer (WDBC) dataset report </w:t>
      </w:r>
      <w:proofErr w:type="gramStart"/>
      <w:r w:rsidRPr="00B66AD3">
        <w:rPr>
          <w:rFonts w:ascii="Times New Roman" w:hAnsi="Times New Roman" w:cs="Times New Roman"/>
        </w:rPr>
        <w:t>accuracies</w:t>
      </w:r>
      <w:proofErr w:type="gramEnd"/>
      <w:r w:rsidRPr="00B66AD3">
        <w:rPr>
          <w:rFonts w:ascii="Times New Roman" w:hAnsi="Times New Roman" w:cs="Times New Roman"/>
        </w:rPr>
        <w:t xml:space="preserve"> of roughly 94% to 99%, and more complex models have not clearly outperformed simpler ones. Feature selection is widely used, but its effect on accuracy differs by classifier, and the studies validate their models in different ways, so their results should not be compared directly. In the studies reviewed, three questions remain open: whether the mean, standard error and worst-case measurements differ in diagnostic value when tested as separate groups, how performance changes with the decision threshold, and how far the feature set can be reduced before performance falls below a clinically acceptable level. This study addresses these questions using logistic regression, K-nearest </w:t>
      </w:r>
      <w:r w:rsidRPr="00B66AD3">
        <w:rPr>
          <w:rFonts w:ascii="Times New Roman" w:hAnsi="Times New Roman" w:cs="Times New Roman"/>
        </w:rPr>
        <w:t>neighbors</w:t>
      </w:r>
      <w:r w:rsidRPr="00B66AD3">
        <w:rPr>
          <w:rFonts w:ascii="Times New Roman" w:hAnsi="Times New Roman" w:cs="Times New Roman"/>
        </w:rPr>
        <w:t xml:space="preserve"> and random forest, with forward, backward and stepwise feature selection. The next chapter describes the data and the methods used.</w:t>
      </w:r>
    </w:p>
    <w:sectPr w:rsidR="001E5612" w:rsidRPr="00B66AD3" w:rsidSect="005E41C4">
      <w:footerReference w:type="default" r:id="rId12"/>
      <w:pgSz w:w="12240" w:h="15840"/>
      <w:pgMar w:top="1440" w:right="1440" w:bottom="1440" w:left="1440" w:header="720" w:footer="720"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55B27" w14:textId="77777777" w:rsidR="00AD46DA" w:rsidRDefault="00AD46DA" w:rsidP="00D03E4C">
      <w:pPr>
        <w:spacing w:after="0" w:line="240" w:lineRule="auto"/>
      </w:pPr>
      <w:r>
        <w:separator/>
      </w:r>
    </w:p>
  </w:endnote>
  <w:endnote w:type="continuationSeparator" w:id="0">
    <w:p w14:paraId="258C5341" w14:textId="77777777" w:rsidR="00AD46DA" w:rsidRDefault="00AD46DA" w:rsidP="00D03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940387"/>
      <w:docPartObj>
        <w:docPartGallery w:val="Page Numbers (Bottom of Page)"/>
        <w:docPartUnique/>
      </w:docPartObj>
    </w:sdtPr>
    <w:sdtEndPr>
      <w:rPr>
        <w:noProof/>
      </w:rPr>
    </w:sdtEndPr>
    <w:sdtContent>
      <w:p w14:paraId="595132B1" w14:textId="5B49D55E" w:rsidR="00D03E4C" w:rsidRDefault="00D03E4C" w:rsidP="00D03E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013891"/>
      <w:docPartObj>
        <w:docPartGallery w:val="Page Numbers (Bottom of Page)"/>
        <w:docPartUnique/>
      </w:docPartObj>
    </w:sdtPr>
    <w:sdtEndPr>
      <w:rPr>
        <w:noProof/>
      </w:rPr>
    </w:sdtEndPr>
    <w:sdtContent>
      <w:p w14:paraId="350D3294" w14:textId="77777777" w:rsidR="005E41C4" w:rsidRDefault="005E41C4" w:rsidP="00D03E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B187" w14:textId="77777777" w:rsidR="00AD46DA" w:rsidRDefault="00AD46DA" w:rsidP="00D03E4C">
      <w:pPr>
        <w:spacing w:after="0" w:line="240" w:lineRule="auto"/>
      </w:pPr>
      <w:r>
        <w:separator/>
      </w:r>
    </w:p>
  </w:footnote>
  <w:footnote w:type="continuationSeparator" w:id="0">
    <w:p w14:paraId="21676A3F" w14:textId="77777777" w:rsidR="00AD46DA" w:rsidRDefault="00AD46DA" w:rsidP="00D03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D7ADF"/>
    <w:multiLevelType w:val="hybridMultilevel"/>
    <w:tmpl w:val="2E94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C164B9"/>
    <w:multiLevelType w:val="hybridMultilevel"/>
    <w:tmpl w:val="B358D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37586A"/>
    <w:multiLevelType w:val="hybridMultilevel"/>
    <w:tmpl w:val="2A0C9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604"/>
    <w:multiLevelType w:val="multilevel"/>
    <w:tmpl w:val="3BFC950A"/>
    <w:lvl w:ilvl="0">
      <w:start w:val="1"/>
      <w:numFmt w:val="decimal"/>
      <w:lvlText w:val="%1.0"/>
      <w:lvlJc w:val="left"/>
      <w:pPr>
        <w:ind w:left="540" w:hanging="540"/>
      </w:pPr>
      <w:rPr>
        <w:rFonts w:hint="default"/>
      </w:rPr>
    </w:lvl>
    <w:lvl w:ilvl="1">
      <w:start w:val="2"/>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634521C3"/>
    <w:multiLevelType w:val="hybridMultilevel"/>
    <w:tmpl w:val="E39E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E360E8"/>
    <w:multiLevelType w:val="multilevel"/>
    <w:tmpl w:val="BDD42212"/>
    <w:lvl w:ilvl="0">
      <w:start w:val="1"/>
      <w:numFmt w:val="decimal"/>
      <w:pStyle w:val="Heading1"/>
      <w:lvlText w:val="%1"/>
      <w:lvlJc w:val="left"/>
      <w:pPr>
        <w:ind w:left="540" w:hanging="540"/>
      </w:pPr>
      <w:rPr>
        <w:rFonts w:hint="default"/>
        <w:color w:val="FFFFFF" w:themeColor="background1"/>
      </w:rPr>
    </w:lvl>
    <w:lvl w:ilvl="1">
      <w:numFmt w:val="decimal"/>
      <w:pStyle w:val="Heading2"/>
      <w:lvlText w:val="%1.%2"/>
      <w:lvlJc w:val="left"/>
      <w:pPr>
        <w:ind w:left="1260" w:hanging="540"/>
      </w:pPr>
      <w:rPr>
        <w:rFonts w:hint="default"/>
      </w:rPr>
    </w:lvl>
    <w:lvl w:ilvl="2">
      <w:start w:val="1"/>
      <w:numFmt w:val="decimal"/>
      <w:pStyle w:val="Heading3"/>
      <w:lvlText w:val="%1.%2.%3"/>
      <w:lvlJc w:val="left"/>
      <w:pPr>
        <w:ind w:left="2160" w:hanging="720"/>
      </w:pPr>
      <w:rPr>
        <w:rFonts w:hint="default"/>
      </w:rPr>
    </w:lvl>
    <w:lvl w:ilvl="3">
      <w:start w:val="1"/>
      <w:numFmt w:val="decimal"/>
      <w:pStyle w:val="Heading4"/>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7CA632B5"/>
    <w:multiLevelType w:val="multilevel"/>
    <w:tmpl w:val="E3EC7F1A"/>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085880706">
    <w:abstractNumId w:val="5"/>
  </w:num>
  <w:num w:numId="2" w16cid:durableId="1212885675">
    <w:abstractNumId w:val="0"/>
  </w:num>
  <w:num w:numId="3" w16cid:durableId="866797521">
    <w:abstractNumId w:val="4"/>
  </w:num>
  <w:num w:numId="4" w16cid:durableId="268123108">
    <w:abstractNumId w:val="2"/>
  </w:num>
  <w:num w:numId="5" w16cid:durableId="303658977">
    <w:abstractNumId w:val="3"/>
  </w:num>
  <w:num w:numId="6" w16cid:durableId="630480361">
    <w:abstractNumId w:val="6"/>
  </w:num>
  <w:num w:numId="7" w16cid:durableId="27881342">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8027329">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0680556">
    <w:abstractNumId w:val="5"/>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6447953">
    <w:abstractNumId w:val="5"/>
  </w:num>
  <w:num w:numId="11" w16cid:durableId="918557115">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5104455">
    <w:abstractNumId w:val="5"/>
  </w:num>
  <w:num w:numId="13" w16cid:durableId="1181699284">
    <w:abstractNumId w:val="5"/>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4347450">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3153793">
    <w:abstractNumId w:val="5"/>
  </w:num>
  <w:num w:numId="16" w16cid:durableId="969478756">
    <w:abstractNumId w:val="5"/>
  </w:num>
  <w:num w:numId="17" w16cid:durableId="1872569030">
    <w:abstractNumId w:val="5"/>
  </w:num>
  <w:num w:numId="18" w16cid:durableId="859315075">
    <w:abstractNumId w:val="1"/>
  </w:num>
  <w:num w:numId="19" w16cid:durableId="969095246">
    <w:abstractNumId w:val="5"/>
  </w:num>
  <w:num w:numId="20" w16cid:durableId="1910076279">
    <w:abstractNumId w:val="5"/>
  </w:num>
  <w:num w:numId="21" w16cid:durableId="668020256">
    <w:abstractNumId w:val="5"/>
  </w:num>
  <w:num w:numId="22" w16cid:durableId="2031755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E4"/>
    <w:rsid w:val="0000431C"/>
    <w:rsid w:val="00004634"/>
    <w:rsid w:val="00004CFB"/>
    <w:rsid w:val="000138B7"/>
    <w:rsid w:val="00035945"/>
    <w:rsid w:val="00042729"/>
    <w:rsid w:val="000624E5"/>
    <w:rsid w:val="00065987"/>
    <w:rsid w:val="00065FF4"/>
    <w:rsid w:val="0007375A"/>
    <w:rsid w:val="00074174"/>
    <w:rsid w:val="00097610"/>
    <w:rsid w:val="000A2947"/>
    <w:rsid w:val="000A4377"/>
    <w:rsid w:val="000A6857"/>
    <w:rsid w:val="000B1FA4"/>
    <w:rsid w:val="000B7847"/>
    <w:rsid w:val="000C22A4"/>
    <w:rsid w:val="000C4EB9"/>
    <w:rsid w:val="000D0443"/>
    <w:rsid w:val="000D4149"/>
    <w:rsid w:val="000E41F0"/>
    <w:rsid w:val="000E722A"/>
    <w:rsid w:val="000F30A0"/>
    <w:rsid w:val="000F4F8A"/>
    <w:rsid w:val="000F5CC2"/>
    <w:rsid w:val="00104D3D"/>
    <w:rsid w:val="00106AF8"/>
    <w:rsid w:val="00114E43"/>
    <w:rsid w:val="001249DD"/>
    <w:rsid w:val="0012520E"/>
    <w:rsid w:val="001265F6"/>
    <w:rsid w:val="00130105"/>
    <w:rsid w:val="00130418"/>
    <w:rsid w:val="0013122C"/>
    <w:rsid w:val="00135A9D"/>
    <w:rsid w:val="00136BE1"/>
    <w:rsid w:val="00150D4C"/>
    <w:rsid w:val="00155E52"/>
    <w:rsid w:val="00156D70"/>
    <w:rsid w:val="00161EF0"/>
    <w:rsid w:val="00177048"/>
    <w:rsid w:val="001969C8"/>
    <w:rsid w:val="00197EA2"/>
    <w:rsid w:val="001A5A18"/>
    <w:rsid w:val="001B0967"/>
    <w:rsid w:val="001C134A"/>
    <w:rsid w:val="001E34BA"/>
    <w:rsid w:val="001E5612"/>
    <w:rsid w:val="001F021C"/>
    <w:rsid w:val="00201BBD"/>
    <w:rsid w:val="0021054D"/>
    <w:rsid w:val="00210E63"/>
    <w:rsid w:val="002114CE"/>
    <w:rsid w:val="00221A43"/>
    <w:rsid w:val="00222E41"/>
    <w:rsid w:val="002239A0"/>
    <w:rsid w:val="002250CD"/>
    <w:rsid w:val="00226991"/>
    <w:rsid w:val="0023077B"/>
    <w:rsid w:val="00231418"/>
    <w:rsid w:val="00231690"/>
    <w:rsid w:val="0023260D"/>
    <w:rsid w:val="0023339F"/>
    <w:rsid w:val="00234C74"/>
    <w:rsid w:val="00245B4A"/>
    <w:rsid w:val="00245BBC"/>
    <w:rsid w:val="00255889"/>
    <w:rsid w:val="002627B0"/>
    <w:rsid w:val="002679C0"/>
    <w:rsid w:val="00274AD3"/>
    <w:rsid w:val="00280EF5"/>
    <w:rsid w:val="00282420"/>
    <w:rsid w:val="00284136"/>
    <w:rsid w:val="002878D2"/>
    <w:rsid w:val="00291DF0"/>
    <w:rsid w:val="00294928"/>
    <w:rsid w:val="00294A56"/>
    <w:rsid w:val="002A40E8"/>
    <w:rsid w:val="002D0EA7"/>
    <w:rsid w:val="002D6AB1"/>
    <w:rsid w:val="002E1571"/>
    <w:rsid w:val="002E3407"/>
    <w:rsid w:val="002E5369"/>
    <w:rsid w:val="002F08B2"/>
    <w:rsid w:val="003048BA"/>
    <w:rsid w:val="00306A54"/>
    <w:rsid w:val="0031549C"/>
    <w:rsid w:val="0032280E"/>
    <w:rsid w:val="00322EE7"/>
    <w:rsid w:val="00327335"/>
    <w:rsid w:val="00330C7C"/>
    <w:rsid w:val="00340335"/>
    <w:rsid w:val="0034189C"/>
    <w:rsid w:val="00347609"/>
    <w:rsid w:val="00356F47"/>
    <w:rsid w:val="00361FF5"/>
    <w:rsid w:val="00366D8D"/>
    <w:rsid w:val="00376517"/>
    <w:rsid w:val="003770AB"/>
    <w:rsid w:val="00377D33"/>
    <w:rsid w:val="0039396E"/>
    <w:rsid w:val="003A5476"/>
    <w:rsid w:val="003B72F5"/>
    <w:rsid w:val="003C3717"/>
    <w:rsid w:val="003C7506"/>
    <w:rsid w:val="003D3419"/>
    <w:rsid w:val="003D5A65"/>
    <w:rsid w:val="003D61A0"/>
    <w:rsid w:val="003E0190"/>
    <w:rsid w:val="003E2DFC"/>
    <w:rsid w:val="003F03BC"/>
    <w:rsid w:val="003F2A57"/>
    <w:rsid w:val="003F2C2E"/>
    <w:rsid w:val="003F6491"/>
    <w:rsid w:val="004012D3"/>
    <w:rsid w:val="00420BB5"/>
    <w:rsid w:val="0042545D"/>
    <w:rsid w:val="00426706"/>
    <w:rsid w:val="004301FC"/>
    <w:rsid w:val="00444A25"/>
    <w:rsid w:val="004477CA"/>
    <w:rsid w:val="0045261D"/>
    <w:rsid w:val="00461180"/>
    <w:rsid w:val="00475A0C"/>
    <w:rsid w:val="00486272"/>
    <w:rsid w:val="00493C4F"/>
    <w:rsid w:val="00495970"/>
    <w:rsid w:val="00495AF2"/>
    <w:rsid w:val="004971AE"/>
    <w:rsid w:val="004B0A46"/>
    <w:rsid w:val="004B1F0B"/>
    <w:rsid w:val="004B2950"/>
    <w:rsid w:val="004C7479"/>
    <w:rsid w:val="004D14E4"/>
    <w:rsid w:val="004D5408"/>
    <w:rsid w:val="004E6486"/>
    <w:rsid w:val="004F366F"/>
    <w:rsid w:val="004F449C"/>
    <w:rsid w:val="0051607A"/>
    <w:rsid w:val="005200B5"/>
    <w:rsid w:val="00520FCA"/>
    <w:rsid w:val="005315A3"/>
    <w:rsid w:val="00537073"/>
    <w:rsid w:val="00537CFE"/>
    <w:rsid w:val="0054564C"/>
    <w:rsid w:val="00552C5B"/>
    <w:rsid w:val="00561507"/>
    <w:rsid w:val="00570775"/>
    <w:rsid w:val="00574211"/>
    <w:rsid w:val="00581367"/>
    <w:rsid w:val="00582796"/>
    <w:rsid w:val="005934F7"/>
    <w:rsid w:val="005B18B1"/>
    <w:rsid w:val="005B6C8E"/>
    <w:rsid w:val="005C3467"/>
    <w:rsid w:val="005D5B9D"/>
    <w:rsid w:val="005D6E6A"/>
    <w:rsid w:val="005E2A31"/>
    <w:rsid w:val="005E404B"/>
    <w:rsid w:val="005E41C4"/>
    <w:rsid w:val="005E6F33"/>
    <w:rsid w:val="00601158"/>
    <w:rsid w:val="00621F82"/>
    <w:rsid w:val="00623C6A"/>
    <w:rsid w:val="00625EE6"/>
    <w:rsid w:val="00630945"/>
    <w:rsid w:val="0063418E"/>
    <w:rsid w:val="00644AA9"/>
    <w:rsid w:val="00647CF9"/>
    <w:rsid w:val="006510EC"/>
    <w:rsid w:val="006540CD"/>
    <w:rsid w:val="00656BDB"/>
    <w:rsid w:val="0065751D"/>
    <w:rsid w:val="006577F4"/>
    <w:rsid w:val="0066292C"/>
    <w:rsid w:val="00674FE3"/>
    <w:rsid w:val="00683B6E"/>
    <w:rsid w:val="006870D7"/>
    <w:rsid w:val="00694795"/>
    <w:rsid w:val="0069735A"/>
    <w:rsid w:val="006A1911"/>
    <w:rsid w:val="006B0E50"/>
    <w:rsid w:val="006B259A"/>
    <w:rsid w:val="006B3DF9"/>
    <w:rsid w:val="006C3A5C"/>
    <w:rsid w:val="006D2A9B"/>
    <w:rsid w:val="006D5010"/>
    <w:rsid w:val="006D581D"/>
    <w:rsid w:val="006D710B"/>
    <w:rsid w:val="006E3DD7"/>
    <w:rsid w:val="006F0482"/>
    <w:rsid w:val="006F5404"/>
    <w:rsid w:val="00726945"/>
    <w:rsid w:val="00747791"/>
    <w:rsid w:val="007517F5"/>
    <w:rsid w:val="00767B74"/>
    <w:rsid w:val="007717AD"/>
    <w:rsid w:val="0077491B"/>
    <w:rsid w:val="007818E6"/>
    <w:rsid w:val="00790DE7"/>
    <w:rsid w:val="00793C4D"/>
    <w:rsid w:val="00795DF6"/>
    <w:rsid w:val="007A1134"/>
    <w:rsid w:val="007A6361"/>
    <w:rsid w:val="007B1D3A"/>
    <w:rsid w:val="007B4BC3"/>
    <w:rsid w:val="007C079F"/>
    <w:rsid w:val="007C1BDD"/>
    <w:rsid w:val="007D44B1"/>
    <w:rsid w:val="007D72E0"/>
    <w:rsid w:val="007E3FA0"/>
    <w:rsid w:val="007F0148"/>
    <w:rsid w:val="00802D8C"/>
    <w:rsid w:val="0080476A"/>
    <w:rsid w:val="00806285"/>
    <w:rsid w:val="00807631"/>
    <w:rsid w:val="00812FD5"/>
    <w:rsid w:val="00814687"/>
    <w:rsid w:val="0082608A"/>
    <w:rsid w:val="0082743B"/>
    <w:rsid w:val="00832D01"/>
    <w:rsid w:val="00840CD2"/>
    <w:rsid w:val="00850D8B"/>
    <w:rsid w:val="008558D4"/>
    <w:rsid w:val="00861224"/>
    <w:rsid w:val="008671AD"/>
    <w:rsid w:val="008876AB"/>
    <w:rsid w:val="008A613D"/>
    <w:rsid w:val="008B15CB"/>
    <w:rsid w:val="008B211B"/>
    <w:rsid w:val="008B6A4C"/>
    <w:rsid w:val="008B7F36"/>
    <w:rsid w:val="008D052E"/>
    <w:rsid w:val="008D3934"/>
    <w:rsid w:val="008D433E"/>
    <w:rsid w:val="008D4676"/>
    <w:rsid w:val="008E14B2"/>
    <w:rsid w:val="008F5716"/>
    <w:rsid w:val="009005B3"/>
    <w:rsid w:val="00906649"/>
    <w:rsid w:val="009166D7"/>
    <w:rsid w:val="009218BD"/>
    <w:rsid w:val="00923E6A"/>
    <w:rsid w:val="00931226"/>
    <w:rsid w:val="00940672"/>
    <w:rsid w:val="009512AC"/>
    <w:rsid w:val="0095301F"/>
    <w:rsid w:val="00963685"/>
    <w:rsid w:val="00972F3D"/>
    <w:rsid w:val="0098466A"/>
    <w:rsid w:val="00992A37"/>
    <w:rsid w:val="009940EE"/>
    <w:rsid w:val="0099729B"/>
    <w:rsid w:val="0099752A"/>
    <w:rsid w:val="009A22B7"/>
    <w:rsid w:val="009A27C6"/>
    <w:rsid w:val="009A46FB"/>
    <w:rsid w:val="009A5698"/>
    <w:rsid w:val="009B6542"/>
    <w:rsid w:val="009C03CC"/>
    <w:rsid w:val="009C22DB"/>
    <w:rsid w:val="009C6FF6"/>
    <w:rsid w:val="009C76D9"/>
    <w:rsid w:val="009D0C0B"/>
    <w:rsid w:val="009E6D5A"/>
    <w:rsid w:val="009F1A70"/>
    <w:rsid w:val="009F53C3"/>
    <w:rsid w:val="009F5CA0"/>
    <w:rsid w:val="009F5ECB"/>
    <w:rsid w:val="00A07199"/>
    <w:rsid w:val="00A07C29"/>
    <w:rsid w:val="00A1265B"/>
    <w:rsid w:val="00A3445C"/>
    <w:rsid w:val="00A35D08"/>
    <w:rsid w:val="00A367EF"/>
    <w:rsid w:val="00A47E68"/>
    <w:rsid w:val="00A5216C"/>
    <w:rsid w:val="00A6345C"/>
    <w:rsid w:val="00A6551D"/>
    <w:rsid w:val="00A67CF6"/>
    <w:rsid w:val="00A70BE5"/>
    <w:rsid w:val="00A7583F"/>
    <w:rsid w:val="00A844D1"/>
    <w:rsid w:val="00A926EA"/>
    <w:rsid w:val="00A954B9"/>
    <w:rsid w:val="00AC587F"/>
    <w:rsid w:val="00AD028F"/>
    <w:rsid w:val="00AD09C0"/>
    <w:rsid w:val="00AD0BDE"/>
    <w:rsid w:val="00AD46DA"/>
    <w:rsid w:val="00AE1F26"/>
    <w:rsid w:val="00AE7F17"/>
    <w:rsid w:val="00AF5E43"/>
    <w:rsid w:val="00B0029A"/>
    <w:rsid w:val="00B16EE1"/>
    <w:rsid w:val="00B233EA"/>
    <w:rsid w:val="00B27A33"/>
    <w:rsid w:val="00B3120D"/>
    <w:rsid w:val="00B32709"/>
    <w:rsid w:val="00B407C9"/>
    <w:rsid w:val="00B42C24"/>
    <w:rsid w:val="00B66AD3"/>
    <w:rsid w:val="00B85A6D"/>
    <w:rsid w:val="00B86069"/>
    <w:rsid w:val="00B87A23"/>
    <w:rsid w:val="00B929DE"/>
    <w:rsid w:val="00B92C07"/>
    <w:rsid w:val="00B947F6"/>
    <w:rsid w:val="00BA4E40"/>
    <w:rsid w:val="00BB3BDA"/>
    <w:rsid w:val="00BC4993"/>
    <w:rsid w:val="00BD3A18"/>
    <w:rsid w:val="00BE3854"/>
    <w:rsid w:val="00BF09FE"/>
    <w:rsid w:val="00BF5C7B"/>
    <w:rsid w:val="00BF6EF0"/>
    <w:rsid w:val="00BF7052"/>
    <w:rsid w:val="00BF787C"/>
    <w:rsid w:val="00C00C03"/>
    <w:rsid w:val="00C15615"/>
    <w:rsid w:val="00C232DC"/>
    <w:rsid w:val="00C27DB5"/>
    <w:rsid w:val="00C3781D"/>
    <w:rsid w:val="00C411DC"/>
    <w:rsid w:val="00C441CA"/>
    <w:rsid w:val="00C6086E"/>
    <w:rsid w:val="00C626B0"/>
    <w:rsid w:val="00C67CC7"/>
    <w:rsid w:val="00C742ED"/>
    <w:rsid w:val="00C84B60"/>
    <w:rsid w:val="00C87E60"/>
    <w:rsid w:val="00C9120B"/>
    <w:rsid w:val="00CA59BA"/>
    <w:rsid w:val="00CB1149"/>
    <w:rsid w:val="00CB4136"/>
    <w:rsid w:val="00CB43F2"/>
    <w:rsid w:val="00CC3364"/>
    <w:rsid w:val="00CC5F4D"/>
    <w:rsid w:val="00CE0D9C"/>
    <w:rsid w:val="00CE499B"/>
    <w:rsid w:val="00CF4845"/>
    <w:rsid w:val="00CF5BEB"/>
    <w:rsid w:val="00CF7F8F"/>
    <w:rsid w:val="00D0254B"/>
    <w:rsid w:val="00D03E4C"/>
    <w:rsid w:val="00D0433A"/>
    <w:rsid w:val="00D10378"/>
    <w:rsid w:val="00D22796"/>
    <w:rsid w:val="00D4588B"/>
    <w:rsid w:val="00D566BC"/>
    <w:rsid w:val="00D64497"/>
    <w:rsid w:val="00D667D5"/>
    <w:rsid w:val="00D818B6"/>
    <w:rsid w:val="00D84184"/>
    <w:rsid w:val="00D8483E"/>
    <w:rsid w:val="00DA0316"/>
    <w:rsid w:val="00DA2FAE"/>
    <w:rsid w:val="00DB0A1B"/>
    <w:rsid w:val="00DB6234"/>
    <w:rsid w:val="00DC2EAF"/>
    <w:rsid w:val="00DC6393"/>
    <w:rsid w:val="00DD3981"/>
    <w:rsid w:val="00DF0247"/>
    <w:rsid w:val="00E05AB0"/>
    <w:rsid w:val="00E27B37"/>
    <w:rsid w:val="00E347E2"/>
    <w:rsid w:val="00E5710D"/>
    <w:rsid w:val="00E633D3"/>
    <w:rsid w:val="00E648FB"/>
    <w:rsid w:val="00E652C1"/>
    <w:rsid w:val="00E657DB"/>
    <w:rsid w:val="00E6648D"/>
    <w:rsid w:val="00E7199B"/>
    <w:rsid w:val="00E73D69"/>
    <w:rsid w:val="00E974F1"/>
    <w:rsid w:val="00EA2E09"/>
    <w:rsid w:val="00EB13EB"/>
    <w:rsid w:val="00EC45C5"/>
    <w:rsid w:val="00EC480A"/>
    <w:rsid w:val="00EC50B5"/>
    <w:rsid w:val="00ED1879"/>
    <w:rsid w:val="00ED7906"/>
    <w:rsid w:val="00EE134A"/>
    <w:rsid w:val="00EF2AD9"/>
    <w:rsid w:val="00F01BE7"/>
    <w:rsid w:val="00F02D86"/>
    <w:rsid w:val="00F0738C"/>
    <w:rsid w:val="00F13F70"/>
    <w:rsid w:val="00F15C0B"/>
    <w:rsid w:val="00F246FF"/>
    <w:rsid w:val="00F50ABC"/>
    <w:rsid w:val="00F50E52"/>
    <w:rsid w:val="00F51BE3"/>
    <w:rsid w:val="00F5732D"/>
    <w:rsid w:val="00F63AE3"/>
    <w:rsid w:val="00F70FCA"/>
    <w:rsid w:val="00F72908"/>
    <w:rsid w:val="00F8151C"/>
    <w:rsid w:val="00F92138"/>
    <w:rsid w:val="00FA5C03"/>
    <w:rsid w:val="00FB59FC"/>
    <w:rsid w:val="00FB5CE7"/>
    <w:rsid w:val="00FC09B6"/>
    <w:rsid w:val="00FD5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1C8DC"/>
  <w15:chartTrackingRefBased/>
  <w15:docId w15:val="{3E553468-AD2D-4D7D-B9B4-FB633FF3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486"/>
  </w:style>
  <w:style w:type="paragraph" w:styleId="Heading1">
    <w:name w:val="heading 1"/>
    <w:basedOn w:val="Normal"/>
    <w:next w:val="Normal"/>
    <w:link w:val="Heading1Char"/>
    <w:uiPriority w:val="9"/>
    <w:qFormat/>
    <w:rsid w:val="004D14E4"/>
    <w:pPr>
      <w:keepNext/>
      <w:keepLines/>
      <w:numPr>
        <w:numId w:val="1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4E4"/>
    <w:pPr>
      <w:keepNext/>
      <w:keepLines/>
      <w:numPr>
        <w:ilvl w:val="1"/>
        <w:numId w:val="1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14E4"/>
    <w:pPr>
      <w:keepNext/>
      <w:keepLines/>
      <w:numPr>
        <w:ilvl w:val="2"/>
        <w:numId w:val="1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4E4"/>
    <w:pPr>
      <w:keepNext/>
      <w:keepLines/>
      <w:numPr>
        <w:ilvl w:val="3"/>
        <w:numId w:val="1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1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4E4"/>
    <w:rPr>
      <w:rFonts w:eastAsiaTheme="majorEastAsia" w:cstheme="majorBidi"/>
      <w:color w:val="272727" w:themeColor="text1" w:themeTint="D8"/>
    </w:rPr>
  </w:style>
  <w:style w:type="paragraph" w:styleId="Title">
    <w:name w:val="Title"/>
    <w:basedOn w:val="Normal"/>
    <w:next w:val="Normal"/>
    <w:link w:val="TitleChar"/>
    <w:uiPriority w:val="10"/>
    <w:qFormat/>
    <w:rsid w:val="004D1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4E4"/>
    <w:pPr>
      <w:spacing w:before="160"/>
      <w:jc w:val="center"/>
    </w:pPr>
    <w:rPr>
      <w:i/>
      <w:iCs/>
      <w:color w:val="404040" w:themeColor="text1" w:themeTint="BF"/>
    </w:rPr>
  </w:style>
  <w:style w:type="character" w:customStyle="1" w:styleId="QuoteChar">
    <w:name w:val="Quote Char"/>
    <w:basedOn w:val="DefaultParagraphFont"/>
    <w:link w:val="Quote"/>
    <w:uiPriority w:val="29"/>
    <w:rsid w:val="004D14E4"/>
    <w:rPr>
      <w:i/>
      <w:iCs/>
      <w:color w:val="404040" w:themeColor="text1" w:themeTint="BF"/>
    </w:rPr>
  </w:style>
  <w:style w:type="paragraph" w:styleId="ListParagraph">
    <w:name w:val="List Paragraph"/>
    <w:basedOn w:val="Normal"/>
    <w:uiPriority w:val="34"/>
    <w:qFormat/>
    <w:rsid w:val="004D14E4"/>
    <w:pPr>
      <w:ind w:left="720"/>
      <w:contextualSpacing/>
    </w:pPr>
  </w:style>
  <w:style w:type="character" w:styleId="IntenseEmphasis">
    <w:name w:val="Intense Emphasis"/>
    <w:basedOn w:val="DefaultParagraphFont"/>
    <w:uiPriority w:val="21"/>
    <w:qFormat/>
    <w:rsid w:val="004D14E4"/>
    <w:rPr>
      <w:i/>
      <w:iCs/>
      <w:color w:val="0F4761" w:themeColor="accent1" w:themeShade="BF"/>
    </w:rPr>
  </w:style>
  <w:style w:type="paragraph" w:styleId="IntenseQuote">
    <w:name w:val="Intense Quote"/>
    <w:basedOn w:val="Normal"/>
    <w:next w:val="Normal"/>
    <w:link w:val="IntenseQuoteChar"/>
    <w:uiPriority w:val="30"/>
    <w:qFormat/>
    <w:rsid w:val="004D1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4E4"/>
    <w:rPr>
      <w:i/>
      <w:iCs/>
      <w:color w:val="0F4761" w:themeColor="accent1" w:themeShade="BF"/>
    </w:rPr>
  </w:style>
  <w:style w:type="character" w:styleId="IntenseReference">
    <w:name w:val="Intense Reference"/>
    <w:basedOn w:val="DefaultParagraphFont"/>
    <w:uiPriority w:val="32"/>
    <w:qFormat/>
    <w:rsid w:val="004D14E4"/>
    <w:rPr>
      <w:b/>
      <w:bCs/>
      <w:smallCaps/>
      <w:color w:val="0F4761" w:themeColor="accent1" w:themeShade="BF"/>
      <w:spacing w:val="5"/>
    </w:rPr>
  </w:style>
  <w:style w:type="paragraph" w:styleId="Header">
    <w:name w:val="header"/>
    <w:basedOn w:val="Normal"/>
    <w:link w:val="HeaderChar"/>
    <w:uiPriority w:val="99"/>
    <w:unhideWhenUsed/>
    <w:rsid w:val="00D03E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E4C"/>
  </w:style>
  <w:style w:type="paragraph" w:styleId="Footer">
    <w:name w:val="footer"/>
    <w:basedOn w:val="Normal"/>
    <w:link w:val="FooterChar"/>
    <w:uiPriority w:val="99"/>
    <w:unhideWhenUsed/>
    <w:rsid w:val="00D03E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E4C"/>
  </w:style>
  <w:style w:type="paragraph" w:styleId="TOCHeading">
    <w:name w:val="TOC Heading"/>
    <w:basedOn w:val="Heading1"/>
    <w:next w:val="Normal"/>
    <w:uiPriority w:val="39"/>
    <w:unhideWhenUsed/>
    <w:qFormat/>
    <w:rsid w:val="00EC50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A2E09"/>
    <w:pPr>
      <w:spacing w:after="100"/>
    </w:pPr>
  </w:style>
  <w:style w:type="character" w:styleId="Hyperlink">
    <w:name w:val="Hyperlink"/>
    <w:basedOn w:val="DefaultParagraphFont"/>
    <w:uiPriority w:val="99"/>
    <w:unhideWhenUsed/>
    <w:rsid w:val="00EA2E09"/>
    <w:rPr>
      <w:color w:val="467886" w:themeColor="hyperlink"/>
      <w:u w:val="single"/>
    </w:rPr>
  </w:style>
  <w:style w:type="paragraph" w:styleId="TOC2">
    <w:name w:val="toc 2"/>
    <w:basedOn w:val="Normal"/>
    <w:next w:val="Normal"/>
    <w:autoRedefine/>
    <w:uiPriority w:val="39"/>
    <w:unhideWhenUsed/>
    <w:rsid w:val="004301FC"/>
    <w:pPr>
      <w:spacing w:after="100"/>
      <w:ind w:left="240"/>
    </w:pPr>
  </w:style>
  <w:style w:type="paragraph" w:styleId="NormalWeb">
    <w:name w:val="Normal (Web)"/>
    <w:basedOn w:val="Normal"/>
    <w:uiPriority w:val="99"/>
    <w:semiHidden/>
    <w:unhideWhenUsed/>
    <w:rsid w:val="006C3A5C"/>
    <w:rPr>
      <w:rFonts w:ascii="Times New Roman" w:hAnsi="Times New Roman" w:cs="Times New Roman"/>
    </w:rPr>
  </w:style>
  <w:style w:type="character" w:styleId="UnresolvedMention">
    <w:name w:val="Unresolved Mention"/>
    <w:basedOn w:val="DefaultParagraphFont"/>
    <w:uiPriority w:val="99"/>
    <w:semiHidden/>
    <w:unhideWhenUsed/>
    <w:rsid w:val="00FB5CE7"/>
    <w:rPr>
      <w:color w:val="605E5C"/>
      <w:shd w:val="clear" w:color="auto" w:fill="E1DFDD"/>
    </w:rPr>
  </w:style>
  <w:style w:type="paragraph" w:styleId="TOC3">
    <w:name w:val="toc 3"/>
    <w:basedOn w:val="Normal"/>
    <w:next w:val="Normal"/>
    <w:autoRedefine/>
    <w:uiPriority w:val="39"/>
    <w:unhideWhenUsed/>
    <w:rsid w:val="00AD0BDE"/>
    <w:pPr>
      <w:spacing w:after="100"/>
      <w:ind w:left="480"/>
    </w:pPr>
  </w:style>
  <w:style w:type="character" w:styleId="PlaceholderText">
    <w:name w:val="Placeholder Text"/>
    <w:basedOn w:val="DefaultParagraphFont"/>
    <w:uiPriority w:val="99"/>
    <w:semiHidden/>
    <w:rsid w:val="00BF09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5">
      <w:bodyDiv w:val="1"/>
      <w:marLeft w:val="0"/>
      <w:marRight w:val="0"/>
      <w:marTop w:val="0"/>
      <w:marBottom w:val="0"/>
      <w:divBdr>
        <w:top w:val="none" w:sz="0" w:space="0" w:color="auto"/>
        <w:left w:val="none" w:sz="0" w:space="0" w:color="auto"/>
        <w:bottom w:val="none" w:sz="0" w:space="0" w:color="auto"/>
        <w:right w:val="none" w:sz="0" w:space="0" w:color="auto"/>
      </w:divBdr>
    </w:div>
    <w:div w:id="21712057">
      <w:bodyDiv w:val="1"/>
      <w:marLeft w:val="0"/>
      <w:marRight w:val="0"/>
      <w:marTop w:val="0"/>
      <w:marBottom w:val="0"/>
      <w:divBdr>
        <w:top w:val="none" w:sz="0" w:space="0" w:color="auto"/>
        <w:left w:val="none" w:sz="0" w:space="0" w:color="auto"/>
        <w:bottom w:val="none" w:sz="0" w:space="0" w:color="auto"/>
        <w:right w:val="none" w:sz="0" w:space="0" w:color="auto"/>
      </w:divBdr>
    </w:div>
    <w:div w:id="33122253">
      <w:bodyDiv w:val="1"/>
      <w:marLeft w:val="0"/>
      <w:marRight w:val="0"/>
      <w:marTop w:val="0"/>
      <w:marBottom w:val="0"/>
      <w:divBdr>
        <w:top w:val="none" w:sz="0" w:space="0" w:color="auto"/>
        <w:left w:val="none" w:sz="0" w:space="0" w:color="auto"/>
        <w:bottom w:val="none" w:sz="0" w:space="0" w:color="auto"/>
        <w:right w:val="none" w:sz="0" w:space="0" w:color="auto"/>
      </w:divBdr>
    </w:div>
    <w:div w:id="51929326">
      <w:bodyDiv w:val="1"/>
      <w:marLeft w:val="0"/>
      <w:marRight w:val="0"/>
      <w:marTop w:val="0"/>
      <w:marBottom w:val="0"/>
      <w:divBdr>
        <w:top w:val="none" w:sz="0" w:space="0" w:color="auto"/>
        <w:left w:val="none" w:sz="0" w:space="0" w:color="auto"/>
        <w:bottom w:val="none" w:sz="0" w:space="0" w:color="auto"/>
        <w:right w:val="none" w:sz="0" w:space="0" w:color="auto"/>
      </w:divBdr>
    </w:div>
    <w:div w:id="52704947">
      <w:bodyDiv w:val="1"/>
      <w:marLeft w:val="0"/>
      <w:marRight w:val="0"/>
      <w:marTop w:val="0"/>
      <w:marBottom w:val="0"/>
      <w:divBdr>
        <w:top w:val="none" w:sz="0" w:space="0" w:color="auto"/>
        <w:left w:val="none" w:sz="0" w:space="0" w:color="auto"/>
        <w:bottom w:val="none" w:sz="0" w:space="0" w:color="auto"/>
        <w:right w:val="none" w:sz="0" w:space="0" w:color="auto"/>
      </w:divBdr>
    </w:div>
    <w:div w:id="54159008">
      <w:bodyDiv w:val="1"/>
      <w:marLeft w:val="0"/>
      <w:marRight w:val="0"/>
      <w:marTop w:val="0"/>
      <w:marBottom w:val="0"/>
      <w:divBdr>
        <w:top w:val="none" w:sz="0" w:space="0" w:color="auto"/>
        <w:left w:val="none" w:sz="0" w:space="0" w:color="auto"/>
        <w:bottom w:val="none" w:sz="0" w:space="0" w:color="auto"/>
        <w:right w:val="none" w:sz="0" w:space="0" w:color="auto"/>
      </w:divBdr>
    </w:div>
    <w:div w:id="69426596">
      <w:bodyDiv w:val="1"/>
      <w:marLeft w:val="0"/>
      <w:marRight w:val="0"/>
      <w:marTop w:val="0"/>
      <w:marBottom w:val="0"/>
      <w:divBdr>
        <w:top w:val="none" w:sz="0" w:space="0" w:color="auto"/>
        <w:left w:val="none" w:sz="0" w:space="0" w:color="auto"/>
        <w:bottom w:val="none" w:sz="0" w:space="0" w:color="auto"/>
        <w:right w:val="none" w:sz="0" w:space="0" w:color="auto"/>
      </w:divBdr>
    </w:div>
    <w:div w:id="83578085">
      <w:bodyDiv w:val="1"/>
      <w:marLeft w:val="0"/>
      <w:marRight w:val="0"/>
      <w:marTop w:val="0"/>
      <w:marBottom w:val="0"/>
      <w:divBdr>
        <w:top w:val="none" w:sz="0" w:space="0" w:color="auto"/>
        <w:left w:val="none" w:sz="0" w:space="0" w:color="auto"/>
        <w:bottom w:val="none" w:sz="0" w:space="0" w:color="auto"/>
        <w:right w:val="none" w:sz="0" w:space="0" w:color="auto"/>
      </w:divBdr>
    </w:div>
    <w:div w:id="104081122">
      <w:bodyDiv w:val="1"/>
      <w:marLeft w:val="0"/>
      <w:marRight w:val="0"/>
      <w:marTop w:val="0"/>
      <w:marBottom w:val="0"/>
      <w:divBdr>
        <w:top w:val="none" w:sz="0" w:space="0" w:color="auto"/>
        <w:left w:val="none" w:sz="0" w:space="0" w:color="auto"/>
        <w:bottom w:val="none" w:sz="0" w:space="0" w:color="auto"/>
        <w:right w:val="none" w:sz="0" w:space="0" w:color="auto"/>
      </w:divBdr>
    </w:div>
    <w:div w:id="104152630">
      <w:bodyDiv w:val="1"/>
      <w:marLeft w:val="0"/>
      <w:marRight w:val="0"/>
      <w:marTop w:val="0"/>
      <w:marBottom w:val="0"/>
      <w:divBdr>
        <w:top w:val="none" w:sz="0" w:space="0" w:color="auto"/>
        <w:left w:val="none" w:sz="0" w:space="0" w:color="auto"/>
        <w:bottom w:val="none" w:sz="0" w:space="0" w:color="auto"/>
        <w:right w:val="none" w:sz="0" w:space="0" w:color="auto"/>
      </w:divBdr>
    </w:div>
    <w:div w:id="127479292">
      <w:bodyDiv w:val="1"/>
      <w:marLeft w:val="0"/>
      <w:marRight w:val="0"/>
      <w:marTop w:val="0"/>
      <w:marBottom w:val="0"/>
      <w:divBdr>
        <w:top w:val="none" w:sz="0" w:space="0" w:color="auto"/>
        <w:left w:val="none" w:sz="0" w:space="0" w:color="auto"/>
        <w:bottom w:val="none" w:sz="0" w:space="0" w:color="auto"/>
        <w:right w:val="none" w:sz="0" w:space="0" w:color="auto"/>
      </w:divBdr>
    </w:div>
    <w:div w:id="150751918">
      <w:bodyDiv w:val="1"/>
      <w:marLeft w:val="0"/>
      <w:marRight w:val="0"/>
      <w:marTop w:val="0"/>
      <w:marBottom w:val="0"/>
      <w:divBdr>
        <w:top w:val="none" w:sz="0" w:space="0" w:color="auto"/>
        <w:left w:val="none" w:sz="0" w:space="0" w:color="auto"/>
        <w:bottom w:val="none" w:sz="0" w:space="0" w:color="auto"/>
        <w:right w:val="none" w:sz="0" w:space="0" w:color="auto"/>
      </w:divBdr>
    </w:div>
    <w:div w:id="175120178">
      <w:bodyDiv w:val="1"/>
      <w:marLeft w:val="0"/>
      <w:marRight w:val="0"/>
      <w:marTop w:val="0"/>
      <w:marBottom w:val="0"/>
      <w:divBdr>
        <w:top w:val="none" w:sz="0" w:space="0" w:color="auto"/>
        <w:left w:val="none" w:sz="0" w:space="0" w:color="auto"/>
        <w:bottom w:val="none" w:sz="0" w:space="0" w:color="auto"/>
        <w:right w:val="none" w:sz="0" w:space="0" w:color="auto"/>
      </w:divBdr>
    </w:div>
    <w:div w:id="218371166">
      <w:bodyDiv w:val="1"/>
      <w:marLeft w:val="0"/>
      <w:marRight w:val="0"/>
      <w:marTop w:val="0"/>
      <w:marBottom w:val="0"/>
      <w:divBdr>
        <w:top w:val="none" w:sz="0" w:space="0" w:color="auto"/>
        <w:left w:val="none" w:sz="0" w:space="0" w:color="auto"/>
        <w:bottom w:val="none" w:sz="0" w:space="0" w:color="auto"/>
        <w:right w:val="none" w:sz="0" w:space="0" w:color="auto"/>
      </w:divBdr>
    </w:div>
    <w:div w:id="220675887">
      <w:bodyDiv w:val="1"/>
      <w:marLeft w:val="0"/>
      <w:marRight w:val="0"/>
      <w:marTop w:val="0"/>
      <w:marBottom w:val="0"/>
      <w:divBdr>
        <w:top w:val="none" w:sz="0" w:space="0" w:color="auto"/>
        <w:left w:val="none" w:sz="0" w:space="0" w:color="auto"/>
        <w:bottom w:val="none" w:sz="0" w:space="0" w:color="auto"/>
        <w:right w:val="none" w:sz="0" w:space="0" w:color="auto"/>
      </w:divBdr>
    </w:div>
    <w:div w:id="226841341">
      <w:bodyDiv w:val="1"/>
      <w:marLeft w:val="0"/>
      <w:marRight w:val="0"/>
      <w:marTop w:val="0"/>
      <w:marBottom w:val="0"/>
      <w:divBdr>
        <w:top w:val="none" w:sz="0" w:space="0" w:color="auto"/>
        <w:left w:val="none" w:sz="0" w:space="0" w:color="auto"/>
        <w:bottom w:val="none" w:sz="0" w:space="0" w:color="auto"/>
        <w:right w:val="none" w:sz="0" w:space="0" w:color="auto"/>
      </w:divBdr>
    </w:div>
    <w:div w:id="267541006">
      <w:bodyDiv w:val="1"/>
      <w:marLeft w:val="0"/>
      <w:marRight w:val="0"/>
      <w:marTop w:val="0"/>
      <w:marBottom w:val="0"/>
      <w:divBdr>
        <w:top w:val="none" w:sz="0" w:space="0" w:color="auto"/>
        <w:left w:val="none" w:sz="0" w:space="0" w:color="auto"/>
        <w:bottom w:val="none" w:sz="0" w:space="0" w:color="auto"/>
        <w:right w:val="none" w:sz="0" w:space="0" w:color="auto"/>
      </w:divBdr>
    </w:div>
    <w:div w:id="274873279">
      <w:bodyDiv w:val="1"/>
      <w:marLeft w:val="0"/>
      <w:marRight w:val="0"/>
      <w:marTop w:val="0"/>
      <w:marBottom w:val="0"/>
      <w:divBdr>
        <w:top w:val="none" w:sz="0" w:space="0" w:color="auto"/>
        <w:left w:val="none" w:sz="0" w:space="0" w:color="auto"/>
        <w:bottom w:val="none" w:sz="0" w:space="0" w:color="auto"/>
        <w:right w:val="none" w:sz="0" w:space="0" w:color="auto"/>
      </w:divBdr>
    </w:div>
    <w:div w:id="297808998">
      <w:bodyDiv w:val="1"/>
      <w:marLeft w:val="0"/>
      <w:marRight w:val="0"/>
      <w:marTop w:val="0"/>
      <w:marBottom w:val="0"/>
      <w:divBdr>
        <w:top w:val="none" w:sz="0" w:space="0" w:color="auto"/>
        <w:left w:val="none" w:sz="0" w:space="0" w:color="auto"/>
        <w:bottom w:val="none" w:sz="0" w:space="0" w:color="auto"/>
        <w:right w:val="none" w:sz="0" w:space="0" w:color="auto"/>
      </w:divBdr>
    </w:div>
    <w:div w:id="312835165">
      <w:bodyDiv w:val="1"/>
      <w:marLeft w:val="0"/>
      <w:marRight w:val="0"/>
      <w:marTop w:val="0"/>
      <w:marBottom w:val="0"/>
      <w:divBdr>
        <w:top w:val="none" w:sz="0" w:space="0" w:color="auto"/>
        <w:left w:val="none" w:sz="0" w:space="0" w:color="auto"/>
        <w:bottom w:val="none" w:sz="0" w:space="0" w:color="auto"/>
        <w:right w:val="none" w:sz="0" w:space="0" w:color="auto"/>
      </w:divBdr>
    </w:div>
    <w:div w:id="320699499">
      <w:bodyDiv w:val="1"/>
      <w:marLeft w:val="0"/>
      <w:marRight w:val="0"/>
      <w:marTop w:val="0"/>
      <w:marBottom w:val="0"/>
      <w:divBdr>
        <w:top w:val="none" w:sz="0" w:space="0" w:color="auto"/>
        <w:left w:val="none" w:sz="0" w:space="0" w:color="auto"/>
        <w:bottom w:val="none" w:sz="0" w:space="0" w:color="auto"/>
        <w:right w:val="none" w:sz="0" w:space="0" w:color="auto"/>
      </w:divBdr>
    </w:div>
    <w:div w:id="341013440">
      <w:bodyDiv w:val="1"/>
      <w:marLeft w:val="0"/>
      <w:marRight w:val="0"/>
      <w:marTop w:val="0"/>
      <w:marBottom w:val="0"/>
      <w:divBdr>
        <w:top w:val="none" w:sz="0" w:space="0" w:color="auto"/>
        <w:left w:val="none" w:sz="0" w:space="0" w:color="auto"/>
        <w:bottom w:val="none" w:sz="0" w:space="0" w:color="auto"/>
        <w:right w:val="none" w:sz="0" w:space="0" w:color="auto"/>
      </w:divBdr>
    </w:div>
    <w:div w:id="352070440">
      <w:bodyDiv w:val="1"/>
      <w:marLeft w:val="0"/>
      <w:marRight w:val="0"/>
      <w:marTop w:val="0"/>
      <w:marBottom w:val="0"/>
      <w:divBdr>
        <w:top w:val="none" w:sz="0" w:space="0" w:color="auto"/>
        <w:left w:val="none" w:sz="0" w:space="0" w:color="auto"/>
        <w:bottom w:val="none" w:sz="0" w:space="0" w:color="auto"/>
        <w:right w:val="none" w:sz="0" w:space="0" w:color="auto"/>
      </w:divBdr>
    </w:div>
    <w:div w:id="381713588">
      <w:bodyDiv w:val="1"/>
      <w:marLeft w:val="0"/>
      <w:marRight w:val="0"/>
      <w:marTop w:val="0"/>
      <w:marBottom w:val="0"/>
      <w:divBdr>
        <w:top w:val="none" w:sz="0" w:space="0" w:color="auto"/>
        <w:left w:val="none" w:sz="0" w:space="0" w:color="auto"/>
        <w:bottom w:val="none" w:sz="0" w:space="0" w:color="auto"/>
        <w:right w:val="none" w:sz="0" w:space="0" w:color="auto"/>
      </w:divBdr>
    </w:div>
    <w:div w:id="417020580">
      <w:bodyDiv w:val="1"/>
      <w:marLeft w:val="0"/>
      <w:marRight w:val="0"/>
      <w:marTop w:val="0"/>
      <w:marBottom w:val="0"/>
      <w:divBdr>
        <w:top w:val="none" w:sz="0" w:space="0" w:color="auto"/>
        <w:left w:val="none" w:sz="0" w:space="0" w:color="auto"/>
        <w:bottom w:val="none" w:sz="0" w:space="0" w:color="auto"/>
        <w:right w:val="none" w:sz="0" w:space="0" w:color="auto"/>
      </w:divBdr>
    </w:div>
    <w:div w:id="436025801">
      <w:bodyDiv w:val="1"/>
      <w:marLeft w:val="0"/>
      <w:marRight w:val="0"/>
      <w:marTop w:val="0"/>
      <w:marBottom w:val="0"/>
      <w:divBdr>
        <w:top w:val="none" w:sz="0" w:space="0" w:color="auto"/>
        <w:left w:val="none" w:sz="0" w:space="0" w:color="auto"/>
        <w:bottom w:val="none" w:sz="0" w:space="0" w:color="auto"/>
        <w:right w:val="none" w:sz="0" w:space="0" w:color="auto"/>
      </w:divBdr>
    </w:div>
    <w:div w:id="476259770">
      <w:bodyDiv w:val="1"/>
      <w:marLeft w:val="0"/>
      <w:marRight w:val="0"/>
      <w:marTop w:val="0"/>
      <w:marBottom w:val="0"/>
      <w:divBdr>
        <w:top w:val="none" w:sz="0" w:space="0" w:color="auto"/>
        <w:left w:val="none" w:sz="0" w:space="0" w:color="auto"/>
        <w:bottom w:val="none" w:sz="0" w:space="0" w:color="auto"/>
        <w:right w:val="none" w:sz="0" w:space="0" w:color="auto"/>
      </w:divBdr>
    </w:div>
    <w:div w:id="495613213">
      <w:bodyDiv w:val="1"/>
      <w:marLeft w:val="0"/>
      <w:marRight w:val="0"/>
      <w:marTop w:val="0"/>
      <w:marBottom w:val="0"/>
      <w:divBdr>
        <w:top w:val="none" w:sz="0" w:space="0" w:color="auto"/>
        <w:left w:val="none" w:sz="0" w:space="0" w:color="auto"/>
        <w:bottom w:val="none" w:sz="0" w:space="0" w:color="auto"/>
        <w:right w:val="none" w:sz="0" w:space="0" w:color="auto"/>
      </w:divBdr>
    </w:div>
    <w:div w:id="514538284">
      <w:bodyDiv w:val="1"/>
      <w:marLeft w:val="0"/>
      <w:marRight w:val="0"/>
      <w:marTop w:val="0"/>
      <w:marBottom w:val="0"/>
      <w:divBdr>
        <w:top w:val="none" w:sz="0" w:space="0" w:color="auto"/>
        <w:left w:val="none" w:sz="0" w:space="0" w:color="auto"/>
        <w:bottom w:val="none" w:sz="0" w:space="0" w:color="auto"/>
        <w:right w:val="none" w:sz="0" w:space="0" w:color="auto"/>
      </w:divBdr>
    </w:div>
    <w:div w:id="554048413">
      <w:bodyDiv w:val="1"/>
      <w:marLeft w:val="0"/>
      <w:marRight w:val="0"/>
      <w:marTop w:val="0"/>
      <w:marBottom w:val="0"/>
      <w:divBdr>
        <w:top w:val="none" w:sz="0" w:space="0" w:color="auto"/>
        <w:left w:val="none" w:sz="0" w:space="0" w:color="auto"/>
        <w:bottom w:val="none" w:sz="0" w:space="0" w:color="auto"/>
        <w:right w:val="none" w:sz="0" w:space="0" w:color="auto"/>
      </w:divBdr>
    </w:div>
    <w:div w:id="566838596">
      <w:bodyDiv w:val="1"/>
      <w:marLeft w:val="0"/>
      <w:marRight w:val="0"/>
      <w:marTop w:val="0"/>
      <w:marBottom w:val="0"/>
      <w:divBdr>
        <w:top w:val="none" w:sz="0" w:space="0" w:color="auto"/>
        <w:left w:val="none" w:sz="0" w:space="0" w:color="auto"/>
        <w:bottom w:val="none" w:sz="0" w:space="0" w:color="auto"/>
        <w:right w:val="none" w:sz="0" w:space="0" w:color="auto"/>
      </w:divBdr>
    </w:div>
    <w:div w:id="570697691">
      <w:bodyDiv w:val="1"/>
      <w:marLeft w:val="0"/>
      <w:marRight w:val="0"/>
      <w:marTop w:val="0"/>
      <w:marBottom w:val="0"/>
      <w:divBdr>
        <w:top w:val="none" w:sz="0" w:space="0" w:color="auto"/>
        <w:left w:val="none" w:sz="0" w:space="0" w:color="auto"/>
        <w:bottom w:val="none" w:sz="0" w:space="0" w:color="auto"/>
        <w:right w:val="none" w:sz="0" w:space="0" w:color="auto"/>
      </w:divBdr>
    </w:div>
    <w:div w:id="644166717">
      <w:bodyDiv w:val="1"/>
      <w:marLeft w:val="0"/>
      <w:marRight w:val="0"/>
      <w:marTop w:val="0"/>
      <w:marBottom w:val="0"/>
      <w:divBdr>
        <w:top w:val="none" w:sz="0" w:space="0" w:color="auto"/>
        <w:left w:val="none" w:sz="0" w:space="0" w:color="auto"/>
        <w:bottom w:val="none" w:sz="0" w:space="0" w:color="auto"/>
        <w:right w:val="none" w:sz="0" w:space="0" w:color="auto"/>
      </w:divBdr>
    </w:div>
    <w:div w:id="668602469">
      <w:bodyDiv w:val="1"/>
      <w:marLeft w:val="0"/>
      <w:marRight w:val="0"/>
      <w:marTop w:val="0"/>
      <w:marBottom w:val="0"/>
      <w:divBdr>
        <w:top w:val="none" w:sz="0" w:space="0" w:color="auto"/>
        <w:left w:val="none" w:sz="0" w:space="0" w:color="auto"/>
        <w:bottom w:val="none" w:sz="0" w:space="0" w:color="auto"/>
        <w:right w:val="none" w:sz="0" w:space="0" w:color="auto"/>
      </w:divBdr>
    </w:div>
    <w:div w:id="692002649">
      <w:bodyDiv w:val="1"/>
      <w:marLeft w:val="0"/>
      <w:marRight w:val="0"/>
      <w:marTop w:val="0"/>
      <w:marBottom w:val="0"/>
      <w:divBdr>
        <w:top w:val="none" w:sz="0" w:space="0" w:color="auto"/>
        <w:left w:val="none" w:sz="0" w:space="0" w:color="auto"/>
        <w:bottom w:val="none" w:sz="0" w:space="0" w:color="auto"/>
        <w:right w:val="none" w:sz="0" w:space="0" w:color="auto"/>
      </w:divBdr>
    </w:div>
    <w:div w:id="704984024">
      <w:bodyDiv w:val="1"/>
      <w:marLeft w:val="0"/>
      <w:marRight w:val="0"/>
      <w:marTop w:val="0"/>
      <w:marBottom w:val="0"/>
      <w:divBdr>
        <w:top w:val="none" w:sz="0" w:space="0" w:color="auto"/>
        <w:left w:val="none" w:sz="0" w:space="0" w:color="auto"/>
        <w:bottom w:val="none" w:sz="0" w:space="0" w:color="auto"/>
        <w:right w:val="none" w:sz="0" w:space="0" w:color="auto"/>
      </w:divBdr>
    </w:div>
    <w:div w:id="711002404">
      <w:bodyDiv w:val="1"/>
      <w:marLeft w:val="0"/>
      <w:marRight w:val="0"/>
      <w:marTop w:val="0"/>
      <w:marBottom w:val="0"/>
      <w:divBdr>
        <w:top w:val="none" w:sz="0" w:space="0" w:color="auto"/>
        <w:left w:val="none" w:sz="0" w:space="0" w:color="auto"/>
        <w:bottom w:val="none" w:sz="0" w:space="0" w:color="auto"/>
        <w:right w:val="none" w:sz="0" w:space="0" w:color="auto"/>
      </w:divBdr>
    </w:div>
    <w:div w:id="724764208">
      <w:bodyDiv w:val="1"/>
      <w:marLeft w:val="0"/>
      <w:marRight w:val="0"/>
      <w:marTop w:val="0"/>
      <w:marBottom w:val="0"/>
      <w:divBdr>
        <w:top w:val="none" w:sz="0" w:space="0" w:color="auto"/>
        <w:left w:val="none" w:sz="0" w:space="0" w:color="auto"/>
        <w:bottom w:val="none" w:sz="0" w:space="0" w:color="auto"/>
        <w:right w:val="none" w:sz="0" w:space="0" w:color="auto"/>
      </w:divBdr>
    </w:div>
    <w:div w:id="748576437">
      <w:bodyDiv w:val="1"/>
      <w:marLeft w:val="0"/>
      <w:marRight w:val="0"/>
      <w:marTop w:val="0"/>
      <w:marBottom w:val="0"/>
      <w:divBdr>
        <w:top w:val="none" w:sz="0" w:space="0" w:color="auto"/>
        <w:left w:val="none" w:sz="0" w:space="0" w:color="auto"/>
        <w:bottom w:val="none" w:sz="0" w:space="0" w:color="auto"/>
        <w:right w:val="none" w:sz="0" w:space="0" w:color="auto"/>
      </w:divBdr>
    </w:div>
    <w:div w:id="768088257">
      <w:bodyDiv w:val="1"/>
      <w:marLeft w:val="0"/>
      <w:marRight w:val="0"/>
      <w:marTop w:val="0"/>
      <w:marBottom w:val="0"/>
      <w:divBdr>
        <w:top w:val="none" w:sz="0" w:space="0" w:color="auto"/>
        <w:left w:val="none" w:sz="0" w:space="0" w:color="auto"/>
        <w:bottom w:val="none" w:sz="0" w:space="0" w:color="auto"/>
        <w:right w:val="none" w:sz="0" w:space="0" w:color="auto"/>
      </w:divBdr>
    </w:div>
    <w:div w:id="776100639">
      <w:bodyDiv w:val="1"/>
      <w:marLeft w:val="0"/>
      <w:marRight w:val="0"/>
      <w:marTop w:val="0"/>
      <w:marBottom w:val="0"/>
      <w:divBdr>
        <w:top w:val="none" w:sz="0" w:space="0" w:color="auto"/>
        <w:left w:val="none" w:sz="0" w:space="0" w:color="auto"/>
        <w:bottom w:val="none" w:sz="0" w:space="0" w:color="auto"/>
        <w:right w:val="none" w:sz="0" w:space="0" w:color="auto"/>
      </w:divBdr>
    </w:div>
    <w:div w:id="787310393">
      <w:bodyDiv w:val="1"/>
      <w:marLeft w:val="0"/>
      <w:marRight w:val="0"/>
      <w:marTop w:val="0"/>
      <w:marBottom w:val="0"/>
      <w:divBdr>
        <w:top w:val="none" w:sz="0" w:space="0" w:color="auto"/>
        <w:left w:val="none" w:sz="0" w:space="0" w:color="auto"/>
        <w:bottom w:val="none" w:sz="0" w:space="0" w:color="auto"/>
        <w:right w:val="none" w:sz="0" w:space="0" w:color="auto"/>
      </w:divBdr>
    </w:div>
    <w:div w:id="840899257">
      <w:bodyDiv w:val="1"/>
      <w:marLeft w:val="0"/>
      <w:marRight w:val="0"/>
      <w:marTop w:val="0"/>
      <w:marBottom w:val="0"/>
      <w:divBdr>
        <w:top w:val="none" w:sz="0" w:space="0" w:color="auto"/>
        <w:left w:val="none" w:sz="0" w:space="0" w:color="auto"/>
        <w:bottom w:val="none" w:sz="0" w:space="0" w:color="auto"/>
        <w:right w:val="none" w:sz="0" w:space="0" w:color="auto"/>
      </w:divBdr>
    </w:div>
    <w:div w:id="853230074">
      <w:bodyDiv w:val="1"/>
      <w:marLeft w:val="0"/>
      <w:marRight w:val="0"/>
      <w:marTop w:val="0"/>
      <w:marBottom w:val="0"/>
      <w:divBdr>
        <w:top w:val="none" w:sz="0" w:space="0" w:color="auto"/>
        <w:left w:val="none" w:sz="0" w:space="0" w:color="auto"/>
        <w:bottom w:val="none" w:sz="0" w:space="0" w:color="auto"/>
        <w:right w:val="none" w:sz="0" w:space="0" w:color="auto"/>
      </w:divBdr>
    </w:div>
    <w:div w:id="892690073">
      <w:bodyDiv w:val="1"/>
      <w:marLeft w:val="0"/>
      <w:marRight w:val="0"/>
      <w:marTop w:val="0"/>
      <w:marBottom w:val="0"/>
      <w:divBdr>
        <w:top w:val="none" w:sz="0" w:space="0" w:color="auto"/>
        <w:left w:val="none" w:sz="0" w:space="0" w:color="auto"/>
        <w:bottom w:val="none" w:sz="0" w:space="0" w:color="auto"/>
        <w:right w:val="none" w:sz="0" w:space="0" w:color="auto"/>
      </w:divBdr>
    </w:div>
    <w:div w:id="892934062">
      <w:bodyDiv w:val="1"/>
      <w:marLeft w:val="0"/>
      <w:marRight w:val="0"/>
      <w:marTop w:val="0"/>
      <w:marBottom w:val="0"/>
      <w:divBdr>
        <w:top w:val="none" w:sz="0" w:space="0" w:color="auto"/>
        <w:left w:val="none" w:sz="0" w:space="0" w:color="auto"/>
        <w:bottom w:val="none" w:sz="0" w:space="0" w:color="auto"/>
        <w:right w:val="none" w:sz="0" w:space="0" w:color="auto"/>
      </w:divBdr>
    </w:div>
    <w:div w:id="913467247">
      <w:bodyDiv w:val="1"/>
      <w:marLeft w:val="0"/>
      <w:marRight w:val="0"/>
      <w:marTop w:val="0"/>
      <w:marBottom w:val="0"/>
      <w:divBdr>
        <w:top w:val="none" w:sz="0" w:space="0" w:color="auto"/>
        <w:left w:val="none" w:sz="0" w:space="0" w:color="auto"/>
        <w:bottom w:val="none" w:sz="0" w:space="0" w:color="auto"/>
        <w:right w:val="none" w:sz="0" w:space="0" w:color="auto"/>
      </w:divBdr>
    </w:div>
    <w:div w:id="919633521">
      <w:bodyDiv w:val="1"/>
      <w:marLeft w:val="0"/>
      <w:marRight w:val="0"/>
      <w:marTop w:val="0"/>
      <w:marBottom w:val="0"/>
      <w:divBdr>
        <w:top w:val="none" w:sz="0" w:space="0" w:color="auto"/>
        <w:left w:val="none" w:sz="0" w:space="0" w:color="auto"/>
        <w:bottom w:val="none" w:sz="0" w:space="0" w:color="auto"/>
        <w:right w:val="none" w:sz="0" w:space="0" w:color="auto"/>
      </w:divBdr>
    </w:div>
    <w:div w:id="923414885">
      <w:bodyDiv w:val="1"/>
      <w:marLeft w:val="0"/>
      <w:marRight w:val="0"/>
      <w:marTop w:val="0"/>
      <w:marBottom w:val="0"/>
      <w:divBdr>
        <w:top w:val="none" w:sz="0" w:space="0" w:color="auto"/>
        <w:left w:val="none" w:sz="0" w:space="0" w:color="auto"/>
        <w:bottom w:val="none" w:sz="0" w:space="0" w:color="auto"/>
        <w:right w:val="none" w:sz="0" w:space="0" w:color="auto"/>
      </w:divBdr>
    </w:div>
    <w:div w:id="941228196">
      <w:bodyDiv w:val="1"/>
      <w:marLeft w:val="0"/>
      <w:marRight w:val="0"/>
      <w:marTop w:val="0"/>
      <w:marBottom w:val="0"/>
      <w:divBdr>
        <w:top w:val="none" w:sz="0" w:space="0" w:color="auto"/>
        <w:left w:val="none" w:sz="0" w:space="0" w:color="auto"/>
        <w:bottom w:val="none" w:sz="0" w:space="0" w:color="auto"/>
        <w:right w:val="none" w:sz="0" w:space="0" w:color="auto"/>
      </w:divBdr>
    </w:div>
    <w:div w:id="988556302">
      <w:bodyDiv w:val="1"/>
      <w:marLeft w:val="0"/>
      <w:marRight w:val="0"/>
      <w:marTop w:val="0"/>
      <w:marBottom w:val="0"/>
      <w:divBdr>
        <w:top w:val="none" w:sz="0" w:space="0" w:color="auto"/>
        <w:left w:val="none" w:sz="0" w:space="0" w:color="auto"/>
        <w:bottom w:val="none" w:sz="0" w:space="0" w:color="auto"/>
        <w:right w:val="none" w:sz="0" w:space="0" w:color="auto"/>
      </w:divBdr>
    </w:div>
    <w:div w:id="1015420949">
      <w:bodyDiv w:val="1"/>
      <w:marLeft w:val="0"/>
      <w:marRight w:val="0"/>
      <w:marTop w:val="0"/>
      <w:marBottom w:val="0"/>
      <w:divBdr>
        <w:top w:val="none" w:sz="0" w:space="0" w:color="auto"/>
        <w:left w:val="none" w:sz="0" w:space="0" w:color="auto"/>
        <w:bottom w:val="none" w:sz="0" w:space="0" w:color="auto"/>
        <w:right w:val="none" w:sz="0" w:space="0" w:color="auto"/>
      </w:divBdr>
    </w:div>
    <w:div w:id="1016226642">
      <w:bodyDiv w:val="1"/>
      <w:marLeft w:val="0"/>
      <w:marRight w:val="0"/>
      <w:marTop w:val="0"/>
      <w:marBottom w:val="0"/>
      <w:divBdr>
        <w:top w:val="none" w:sz="0" w:space="0" w:color="auto"/>
        <w:left w:val="none" w:sz="0" w:space="0" w:color="auto"/>
        <w:bottom w:val="none" w:sz="0" w:space="0" w:color="auto"/>
        <w:right w:val="none" w:sz="0" w:space="0" w:color="auto"/>
      </w:divBdr>
    </w:div>
    <w:div w:id="1022318641">
      <w:bodyDiv w:val="1"/>
      <w:marLeft w:val="0"/>
      <w:marRight w:val="0"/>
      <w:marTop w:val="0"/>
      <w:marBottom w:val="0"/>
      <w:divBdr>
        <w:top w:val="none" w:sz="0" w:space="0" w:color="auto"/>
        <w:left w:val="none" w:sz="0" w:space="0" w:color="auto"/>
        <w:bottom w:val="none" w:sz="0" w:space="0" w:color="auto"/>
        <w:right w:val="none" w:sz="0" w:space="0" w:color="auto"/>
      </w:divBdr>
    </w:div>
    <w:div w:id="1041982305">
      <w:bodyDiv w:val="1"/>
      <w:marLeft w:val="0"/>
      <w:marRight w:val="0"/>
      <w:marTop w:val="0"/>
      <w:marBottom w:val="0"/>
      <w:divBdr>
        <w:top w:val="none" w:sz="0" w:space="0" w:color="auto"/>
        <w:left w:val="none" w:sz="0" w:space="0" w:color="auto"/>
        <w:bottom w:val="none" w:sz="0" w:space="0" w:color="auto"/>
        <w:right w:val="none" w:sz="0" w:space="0" w:color="auto"/>
      </w:divBdr>
    </w:div>
    <w:div w:id="1043796273">
      <w:bodyDiv w:val="1"/>
      <w:marLeft w:val="0"/>
      <w:marRight w:val="0"/>
      <w:marTop w:val="0"/>
      <w:marBottom w:val="0"/>
      <w:divBdr>
        <w:top w:val="none" w:sz="0" w:space="0" w:color="auto"/>
        <w:left w:val="none" w:sz="0" w:space="0" w:color="auto"/>
        <w:bottom w:val="none" w:sz="0" w:space="0" w:color="auto"/>
        <w:right w:val="none" w:sz="0" w:space="0" w:color="auto"/>
      </w:divBdr>
    </w:div>
    <w:div w:id="1105618811">
      <w:bodyDiv w:val="1"/>
      <w:marLeft w:val="0"/>
      <w:marRight w:val="0"/>
      <w:marTop w:val="0"/>
      <w:marBottom w:val="0"/>
      <w:divBdr>
        <w:top w:val="none" w:sz="0" w:space="0" w:color="auto"/>
        <w:left w:val="none" w:sz="0" w:space="0" w:color="auto"/>
        <w:bottom w:val="none" w:sz="0" w:space="0" w:color="auto"/>
        <w:right w:val="none" w:sz="0" w:space="0" w:color="auto"/>
      </w:divBdr>
    </w:div>
    <w:div w:id="1141115465">
      <w:bodyDiv w:val="1"/>
      <w:marLeft w:val="0"/>
      <w:marRight w:val="0"/>
      <w:marTop w:val="0"/>
      <w:marBottom w:val="0"/>
      <w:divBdr>
        <w:top w:val="none" w:sz="0" w:space="0" w:color="auto"/>
        <w:left w:val="none" w:sz="0" w:space="0" w:color="auto"/>
        <w:bottom w:val="none" w:sz="0" w:space="0" w:color="auto"/>
        <w:right w:val="none" w:sz="0" w:space="0" w:color="auto"/>
      </w:divBdr>
    </w:div>
    <w:div w:id="1147820767">
      <w:bodyDiv w:val="1"/>
      <w:marLeft w:val="0"/>
      <w:marRight w:val="0"/>
      <w:marTop w:val="0"/>
      <w:marBottom w:val="0"/>
      <w:divBdr>
        <w:top w:val="none" w:sz="0" w:space="0" w:color="auto"/>
        <w:left w:val="none" w:sz="0" w:space="0" w:color="auto"/>
        <w:bottom w:val="none" w:sz="0" w:space="0" w:color="auto"/>
        <w:right w:val="none" w:sz="0" w:space="0" w:color="auto"/>
      </w:divBdr>
    </w:div>
    <w:div w:id="1155413182">
      <w:bodyDiv w:val="1"/>
      <w:marLeft w:val="0"/>
      <w:marRight w:val="0"/>
      <w:marTop w:val="0"/>
      <w:marBottom w:val="0"/>
      <w:divBdr>
        <w:top w:val="none" w:sz="0" w:space="0" w:color="auto"/>
        <w:left w:val="none" w:sz="0" w:space="0" w:color="auto"/>
        <w:bottom w:val="none" w:sz="0" w:space="0" w:color="auto"/>
        <w:right w:val="none" w:sz="0" w:space="0" w:color="auto"/>
      </w:divBdr>
    </w:div>
    <w:div w:id="1182623866">
      <w:bodyDiv w:val="1"/>
      <w:marLeft w:val="0"/>
      <w:marRight w:val="0"/>
      <w:marTop w:val="0"/>
      <w:marBottom w:val="0"/>
      <w:divBdr>
        <w:top w:val="none" w:sz="0" w:space="0" w:color="auto"/>
        <w:left w:val="none" w:sz="0" w:space="0" w:color="auto"/>
        <w:bottom w:val="none" w:sz="0" w:space="0" w:color="auto"/>
        <w:right w:val="none" w:sz="0" w:space="0" w:color="auto"/>
      </w:divBdr>
    </w:div>
    <w:div w:id="1184704092">
      <w:bodyDiv w:val="1"/>
      <w:marLeft w:val="0"/>
      <w:marRight w:val="0"/>
      <w:marTop w:val="0"/>
      <w:marBottom w:val="0"/>
      <w:divBdr>
        <w:top w:val="none" w:sz="0" w:space="0" w:color="auto"/>
        <w:left w:val="none" w:sz="0" w:space="0" w:color="auto"/>
        <w:bottom w:val="none" w:sz="0" w:space="0" w:color="auto"/>
        <w:right w:val="none" w:sz="0" w:space="0" w:color="auto"/>
      </w:divBdr>
    </w:div>
    <w:div w:id="1221867729">
      <w:bodyDiv w:val="1"/>
      <w:marLeft w:val="0"/>
      <w:marRight w:val="0"/>
      <w:marTop w:val="0"/>
      <w:marBottom w:val="0"/>
      <w:divBdr>
        <w:top w:val="none" w:sz="0" w:space="0" w:color="auto"/>
        <w:left w:val="none" w:sz="0" w:space="0" w:color="auto"/>
        <w:bottom w:val="none" w:sz="0" w:space="0" w:color="auto"/>
        <w:right w:val="none" w:sz="0" w:space="0" w:color="auto"/>
      </w:divBdr>
    </w:div>
    <w:div w:id="1223448211">
      <w:bodyDiv w:val="1"/>
      <w:marLeft w:val="0"/>
      <w:marRight w:val="0"/>
      <w:marTop w:val="0"/>
      <w:marBottom w:val="0"/>
      <w:divBdr>
        <w:top w:val="none" w:sz="0" w:space="0" w:color="auto"/>
        <w:left w:val="none" w:sz="0" w:space="0" w:color="auto"/>
        <w:bottom w:val="none" w:sz="0" w:space="0" w:color="auto"/>
        <w:right w:val="none" w:sz="0" w:space="0" w:color="auto"/>
      </w:divBdr>
    </w:div>
    <w:div w:id="1223904711">
      <w:bodyDiv w:val="1"/>
      <w:marLeft w:val="0"/>
      <w:marRight w:val="0"/>
      <w:marTop w:val="0"/>
      <w:marBottom w:val="0"/>
      <w:divBdr>
        <w:top w:val="none" w:sz="0" w:space="0" w:color="auto"/>
        <w:left w:val="none" w:sz="0" w:space="0" w:color="auto"/>
        <w:bottom w:val="none" w:sz="0" w:space="0" w:color="auto"/>
        <w:right w:val="none" w:sz="0" w:space="0" w:color="auto"/>
      </w:divBdr>
    </w:div>
    <w:div w:id="1233925701">
      <w:bodyDiv w:val="1"/>
      <w:marLeft w:val="0"/>
      <w:marRight w:val="0"/>
      <w:marTop w:val="0"/>
      <w:marBottom w:val="0"/>
      <w:divBdr>
        <w:top w:val="none" w:sz="0" w:space="0" w:color="auto"/>
        <w:left w:val="none" w:sz="0" w:space="0" w:color="auto"/>
        <w:bottom w:val="none" w:sz="0" w:space="0" w:color="auto"/>
        <w:right w:val="none" w:sz="0" w:space="0" w:color="auto"/>
      </w:divBdr>
    </w:div>
    <w:div w:id="1251694346">
      <w:bodyDiv w:val="1"/>
      <w:marLeft w:val="0"/>
      <w:marRight w:val="0"/>
      <w:marTop w:val="0"/>
      <w:marBottom w:val="0"/>
      <w:divBdr>
        <w:top w:val="none" w:sz="0" w:space="0" w:color="auto"/>
        <w:left w:val="none" w:sz="0" w:space="0" w:color="auto"/>
        <w:bottom w:val="none" w:sz="0" w:space="0" w:color="auto"/>
        <w:right w:val="none" w:sz="0" w:space="0" w:color="auto"/>
      </w:divBdr>
    </w:div>
    <w:div w:id="1260140922">
      <w:bodyDiv w:val="1"/>
      <w:marLeft w:val="0"/>
      <w:marRight w:val="0"/>
      <w:marTop w:val="0"/>
      <w:marBottom w:val="0"/>
      <w:divBdr>
        <w:top w:val="none" w:sz="0" w:space="0" w:color="auto"/>
        <w:left w:val="none" w:sz="0" w:space="0" w:color="auto"/>
        <w:bottom w:val="none" w:sz="0" w:space="0" w:color="auto"/>
        <w:right w:val="none" w:sz="0" w:space="0" w:color="auto"/>
      </w:divBdr>
    </w:div>
    <w:div w:id="1261916537">
      <w:bodyDiv w:val="1"/>
      <w:marLeft w:val="0"/>
      <w:marRight w:val="0"/>
      <w:marTop w:val="0"/>
      <w:marBottom w:val="0"/>
      <w:divBdr>
        <w:top w:val="none" w:sz="0" w:space="0" w:color="auto"/>
        <w:left w:val="none" w:sz="0" w:space="0" w:color="auto"/>
        <w:bottom w:val="none" w:sz="0" w:space="0" w:color="auto"/>
        <w:right w:val="none" w:sz="0" w:space="0" w:color="auto"/>
      </w:divBdr>
    </w:div>
    <w:div w:id="1276719744">
      <w:bodyDiv w:val="1"/>
      <w:marLeft w:val="0"/>
      <w:marRight w:val="0"/>
      <w:marTop w:val="0"/>
      <w:marBottom w:val="0"/>
      <w:divBdr>
        <w:top w:val="none" w:sz="0" w:space="0" w:color="auto"/>
        <w:left w:val="none" w:sz="0" w:space="0" w:color="auto"/>
        <w:bottom w:val="none" w:sz="0" w:space="0" w:color="auto"/>
        <w:right w:val="none" w:sz="0" w:space="0" w:color="auto"/>
      </w:divBdr>
    </w:div>
    <w:div w:id="1324506406">
      <w:bodyDiv w:val="1"/>
      <w:marLeft w:val="0"/>
      <w:marRight w:val="0"/>
      <w:marTop w:val="0"/>
      <w:marBottom w:val="0"/>
      <w:divBdr>
        <w:top w:val="none" w:sz="0" w:space="0" w:color="auto"/>
        <w:left w:val="none" w:sz="0" w:space="0" w:color="auto"/>
        <w:bottom w:val="none" w:sz="0" w:space="0" w:color="auto"/>
        <w:right w:val="none" w:sz="0" w:space="0" w:color="auto"/>
      </w:divBdr>
    </w:div>
    <w:div w:id="1324893043">
      <w:bodyDiv w:val="1"/>
      <w:marLeft w:val="0"/>
      <w:marRight w:val="0"/>
      <w:marTop w:val="0"/>
      <w:marBottom w:val="0"/>
      <w:divBdr>
        <w:top w:val="none" w:sz="0" w:space="0" w:color="auto"/>
        <w:left w:val="none" w:sz="0" w:space="0" w:color="auto"/>
        <w:bottom w:val="none" w:sz="0" w:space="0" w:color="auto"/>
        <w:right w:val="none" w:sz="0" w:space="0" w:color="auto"/>
      </w:divBdr>
    </w:div>
    <w:div w:id="1364791042">
      <w:bodyDiv w:val="1"/>
      <w:marLeft w:val="0"/>
      <w:marRight w:val="0"/>
      <w:marTop w:val="0"/>
      <w:marBottom w:val="0"/>
      <w:divBdr>
        <w:top w:val="none" w:sz="0" w:space="0" w:color="auto"/>
        <w:left w:val="none" w:sz="0" w:space="0" w:color="auto"/>
        <w:bottom w:val="none" w:sz="0" w:space="0" w:color="auto"/>
        <w:right w:val="none" w:sz="0" w:space="0" w:color="auto"/>
      </w:divBdr>
    </w:div>
    <w:div w:id="1374497774">
      <w:bodyDiv w:val="1"/>
      <w:marLeft w:val="0"/>
      <w:marRight w:val="0"/>
      <w:marTop w:val="0"/>
      <w:marBottom w:val="0"/>
      <w:divBdr>
        <w:top w:val="none" w:sz="0" w:space="0" w:color="auto"/>
        <w:left w:val="none" w:sz="0" w:space="0" w:color="auto"/>
        <w:bottom w:val="none" w:sz="0" w:space="0" w:color="auto"/>
        <w:right w:val="none" w:sz="0" w:space="0" w:color="auto"/>
      </w:divBdr>
    </w:div>
    <w:div w:id="1479687258">
      <w:bodyDiv w:val="1"/>
      <w:marLeft w:val="0"/>
      <w:marRight w:val="0"/>
      <w:marTop w:val="0"/>
      <w:marBottom w:val="0"/>
      <w:divBdr>
        <w:top w:val="none" w:sz="0" w:space="0" w:color="auto"/>
        <w:left w:val="none" w:sz="0" w:space="0" w:color="auto"/>
        <w:bottom w:val="none" w:sz="0" w:space="0" w:color="auto"/>
        <w:right w:val="none" w:sz="0" w:space="0" w:color="auto"/>
      </w:divBdr>
    </w:div>
    <w:div w:id="1497846376">
      <w:bodyDiv w:val="1"/>
      <w:marLeft w:val="0"/>
      <w:marRight w:val="0"/>
      <w:marTop w:val="0"/>
      <w:marBottom w:val="0"/>
      <w:divBdr>
        <w:top w:val="none" w:sz="0" w:space="0" w:color="auto"/>
        <w:left w:val="none" w:sz="0" w:space="0" w:color="auto"/>
        <w:bottom w:val="none" w:sz="0" w:space="0" w:color="auto"/>
        <w:right w:val="none" w:sz="0" w:space="0" w:color="auto"/>
      </w:divBdr>
    </w:div>
    <w:div w:id="1529172322">
      <w:bodyDiv w:val="1"/>
      <w:marLeft w:val="0"/>
      <w:marRight w:val="0"/>
      <w:marTop w:val="0"/>
      <w:marBottom w:val="0"/>
      <w:divBdr>
        <w:top w:val="none" w:sz="0" w:space="0" w:color="auto"/>
        <w:left w:val="none" w:sz="0" w:space="0" w:color="auto"/>
        <w:bottom w:val="none" w:sz="0" w:space="0" w:color="auto"/>
        <w:right w:val="none" w:sz="0" w:space="0" w:color="auto"/>
      </w:divBdr>
    </w:div>
    <w:div w:id="1591044907">
      <w:bodyDiv w:val="1"/>
      <w:marLeft w:val="0"/>
      <w:marRight w:val="0"/>
      <w:marTop w:val="0"/>
      <w:marBottom w:val="0"/>
      <w:divBdr>
        <w:top w:val="none" w:sz="0" w:space="0" w:color="auto"/>
        <w:left w:val="none" w:sz="0" w:space="0" w:color="auto"/>
        <w:bottom w:val="none" w:sz="0" w:space="0" w:color="auto"/>
        <w:right w:val="none" w:sz="0" w:space="0" w:color="auto"/>
      </w:divBdr>
    </w:div>
    <w:div w:id="1593006636">
      <w:bodyDiv w:val="1"/>
      <w:marLeft w:val="0"/>
      <w:marRight w:val="0"/>
      <w:marTop w:val="0"/>
      <w:marBottom w:val="0"/>
      <w:divBdr>
        <w:top w:val="none" w:sz="0" w:space="0" w:color="auto"/>
        <w:left w:val="none" w:sz="0" w:space="0" w:color="auto"/>
        <w:bottom w:val="none" w:sz="0" w:space="0" w:color="auto"/>
        <w:right w:val="none" w:sz="0" w:space="0" w:color="auto"/>
      </w:divBdr>
    </w:div>
    <w:div w:id="1599875493">
      <w:bodyDiv w:val="1"/>
      <w:marLeft w:val="0"/>
      <w:marRight w:val="0"/>
      <w:marTop w:val="0"/>
      <w:marBottom w:val="0"/>
      <w:divBdr>
        <w:top w:val="none" w:sz="0" w:space="0" w:color="auto"/>
        <w:left w:val="none" w:sz="0" w:space="0" w:color="auto"/>
        <w:bottom w:val="none" w:sz="0" w:space="0" w:color="auto"/>
        <w:right w:val="none" w:sz="0" w:space="0" w:color="auto"/>
      </w:divBdr>
    </w:div>
    <w:div w:id="1604147363">
      <w:bodyDiv w:val="1"/>
      <w:marLeft w:val="0"/>
      <w:marRight w:val="0"/>
      <w:marTop w:val="0"/>
      <w:marBottom w:val="0"/>
      <w:divBdr>
        <w:top w:val="none" w:sz="0" w:space="0" w:color="auto"/>
        <w:left w:val="none" w:sz="0" w:space="0" w:color="auto"/>
        <w:bottom w:val="none" w:sz="0" w:space="0" w:color="auto"/>
        <w:right w:val="none" w:sz="0" w:space="0" w:color="auto"/>
      </w:divBdr>
    </w:div>
    <w:div w:id="1653364289">
      <w:bodyDiv w:val="1"/>
      <w:marLeft w:val="0"/>
      <w:marRight w:val="0"/>
      <w:marTop w:val="0"/>
      <w:marBottom w:val="0"/>
      <w:divBdr>
        <w:top w:val="none" w:sz="0" w:space="0" w:color="auto"/>
        <w:left w:val="none" w:sz="0" w:space="0" w:color="auto"/>
        <w:bottom w:val="none" w:sz="0" w:space="0" w:color="auto"/>
        <w:right w:val="none" w:sz="0" w:space="0" w:color="auto"/>
      </w:divBdr>
    </w:div>
    <w:div w:id="1665621890">
      <w:bodyDiv w:val="1"/>
      <w:marLeft w:val="0"/>
      <w:marRight w:val="0"/>
      <w:marTop w:val="0"/>
      <w:marBottom w:val="0"/>
      <w:divBdr>
        <w:top w:val="none" w:sz="0" w:space="0" w:color="auto"/>
        <w:left w:val="none" w:sz="0" w:space="0" w:color="auto"/>
        <w:bottom w:val="none" w:sz="0" w:space="0" w:color="auto"/>
        <w:right w:val="none" w:sz="0" w:space="0" w:color="auto"/>
      </w:divBdr>
    </w:div>
    <w:div w:id="1713262137">
      <w:bodyDiv w:val="1"/>
      <w:marLeft w:val="0"/>
      <w:marRight w:val="0"/>
      <w:marTop w:val="0"/>
      <w:marBottom w:val="0"/>
      <w:divBdr>
        <w:top w:val="none" w:sz="0" w:space="0" w:color="auto"/>
        <w:left w:val="none" w:sz="0" w:space="0" w:color="auto"/>
        <w:bottom w:val="none" w:sz="0" w:space="0" w:color="auto"/>
        <w:right w:val="none" w:sz="0" w:space="0" w:color="auto"/>
      </w:divBdr>
    </w:div>
    <w:div w:id="1732191580">
      <w:bodyDiv w:val="1"/>
      <w:marLeft w:val="0"/>
      <w:marRight w:val="0"/>
      <w:marTop w:val="0"/>
      <w:marBottom w:val="0"/>
      <w:divBdr>
        <w:top w:val="none" w:sz="0" w:space="0" w:color="auto"/>
        <w:left w:val="none" w:sz="0" w:space="0" w:color="auto"/>
        <w:bottom w:val="none" w:sz="0" w:space="0" w:color="auto"/>
        <w:right w:val="none" w:sz="0" w:space="0" w:color="auto"/>
      </w:divBdr>
    </w:div>
    <w:div w:id="1746948329">
      <w:bodyDiv w:val="1"/>
      <w:marLeft w:val="0"/>
      <w:marRight w:val="0"/>
      <w:marTop w:val="0"/>
      <w:marBottom w:val="0"/>
      <w:divBdr>
        <w:top w:val="none" w:sz="0" w:space="0" w:color="auto"/>
        <w:left w:val="none" w:sz="0" w:space="0" w:color="auto"/>
        <w:bottom w:val="none" w:sz="0" w:space="0" w:color="auto"/>
        <w:right w:val="none" w:sz="0" w:space="0" w:color="auto"/>
      </w:divBdr>
    </w:div>
    <w:div w:id="1780106869">
      <w:bodyDiv w:val="1"/>
      <w:marLeft w:val="0"/>
      <w:marRight w:val="0"/>
      <w:marTop w:val="0"/>
      <w:marBottom w:val="0"/>
      <w:divBdr>
        <w:top w:val="none" w:sz="0" w:space="0" w:color="auto"/>
        <w:left w:val="none" w:sz="0" w:space="0" w:color="auto"/>
        <w:bottom w:val="none" w:sz="0" w:space="0" w:color="auto"/>
        <w:right w:val="none" w:sz="0" w:space="0" w:color="auto"/>
      </w:divBdr>
    </w:div>
    <w:div w:id="1813330295">
      <w:bodyDiv w:val="1"/>
      <w:marLeft w:val="0"/>
      <w:marRight w:val="0"/>
      <w:marTop w:val="0"/>
      <w:marBottom w:val="0"/>
      <w:divBdr>
        <w:top w:val="none" w:sz="0" w:space="0" w:color="auto"/>
        <w:left w:val="none" w:sz="0" w:space="0" w:color="auto"/>
        <w:bottom w:val="none" w:sz="0" w:space="0" w:color="auto"/>
        <w:right w:val="none" w:sz="0" w:space="0" w:color="auto"/>
      </w:divBdr>
    </w:div>
    <w:div w:id="1815876140">
      <w:bodyDiv w:val="1"/>
      <w:marLeft w:val="0"/>
      <w:marRight w:val="0"/>
      <w:marTop w:val="0"/>
      <w:marBottom w:val="0"/>
      <w:divBdr>
        <w:top w:val="none" w:sz="0" w:space="0" w:color="auto"/>
        <w:left w:val="none" w:sz="0" w:space="0" w:color="auto"/>
        <w:bottom w:val="none" w:sz="0" w:space="0" w:color="auto"/>
        <w:right w:val="none" w:sz="0" w:space="0" w:color="auto"/>
      </w:divBdr>
    </w:div>
    <w:div w:id="1833060620">
      <w:bodyDiv w:val="1"/>
      <w:marLeft w:val="0"/>
      <w:marRight w:val="0"/>
      <w:marTop w:val="0"/>
      <w:marBottom w:val="0"/>
      <w:divBdr>
        <w:top w:val="none" w:sz="0" w:space="0" w:color="auto"/>
        <w:left w:val="none" w:sz="0" w:space="0" w:color="auto"/>
        <w:bottom w:val="none" w:sz="0" w:space="0" w:color="auto"/>
        <w:right w:val="none" w:sz="0" w:space="0" w:color="auto"/>
      </w:divBdr>
    </w:div>
    <w:div w:id="1850100367">
      <w:bodyDiv w:val="1"/>
      <w:marLeft w:val="0"/>
      <w:marRight w:val="0"/>
      <w:marTop w:val="0"/>
      <w:marBottom w:val="0"/>
      <w:divBdr>
        <w:top w:val="none" w:sz="0" w:space="0" w:color="auto"/>
        <w:left w:val="none" w:sz="0" w:space="0" w:color="auto"/>
        <w:bottom w:val="none" w:sz="0" w:space="0" w:color="auto"/>
        <w:right w:val="none" w:sz="0" w:space="0" w:color="auto"/>
      </w:divBdr>
    </w:div>
    <w:div w:id="1877497159">
      <w:bodyDiv w:val="1"/>
      <w:marLeft w:val="0"/>
      <w:marRight w:val="0"/>
      <w:marTop w:val="0"/>
      <w:marBottom w:val="0"/>
      <w:divBdr>
        <w:top w:val="none" w:sz="0" w:space="0" w:color="auto"/>
        <w:left w:val="none" w:sz="0" w:space="0" w:color="auto"/>
        <w:bottom w:val="none" w:sz="0" w:space="0" w:color="auto"/>
        <w:right w:val="none" w:sz="0" w:space="0" w:color="auto"/>
      </w:divBdr>
    </w:div>
    <w:div w:id="1878005678">
      <w:bodyDiv w:val="1"/>
      <w:marLeft w:val="0"/>
      <w:marRight w:val="0"/>
      <w:marTop w:val="0"/>
      <w:marBottom w:val="0"/>
      <w:divBdr>
        <w:top w:val="none" w:sz="0" w:space="0" w:color="auto"/>
        <w:left w:val="none" w:sz="0" w:space="0" w:color="auto"/>
        <w:bottom w:val="none" w:sz="0" w:space="0" w:color="auto"/>
        <w:right w:val="none" w:sz="0" w:space="0" w:color="auto"/>
      </w:divBdr>
    </w:div>
    <w:div w:id="2035692031">
      <w:bodyDiv w:val="1"/>
      <w:marLeft w:val="0"/>
      <w:marRight w:val="0"/>
      <w:marTop w:val="0"/>
      <w:marBottom w:val="0"/>
      <w:divBdr>
        <w:top w:val="none" w:sz="0" w:space="0" w:color="auto"/>
        <w:left w:val="none" w:sz="0" w:space="0" w:color="auto"/>
        <w:bottom w:val="none" w:sz="0" w:space="0" w:color="auto"/>
        <w:right w:val="none" w:sz="0" w:space="0" w:color="auto"/>
      </w:divBdr>
    </w:div>
    <w:div w:id="2092701412">
      <w:bodyDiv w:val="1"/>
      <w:marLeft w:val="0"/>
      <w:marRight w:val="0"/>
      <w:marTop w:val="0"/>
      <w:marBottom w:val="0"/>
      <w:divBdr>
        <w:top w:val="none" w:sz="0" w:space="0" w:color="auto"/>
        <w:left w:val="none" w:sz="0" w:space="0" w:color="auto"/>
        <w:bottom w:val="none" w:sz="0" w:space="0" w:color="auto"/>
        <w:right w:val="none" w:sz="0" w:space="0" w:color="auto"/>
      </w:divBdr>
    </w:div>
    <w:div w:id="210641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IARC</b:Tag>
    <b:SourceType>InternetSite</b:SourceType>
    <b:Guid>{1E8C206B-79AF-4A8D-A71C-8D6151BD8982}</b:Guid>
    <b:Title>Cancer factsheets</b:Title>
    <b:Year>2024</b:Year>
    <b:Author>
      <b:Author>
        <b:Corporate>IARC</b:Corporate>
      </b:Author>
    </b:Author>
    <b:InternetSiteTitle>International Agency for Research on Cancer - World Health Organization</b:InternetSiteTitle>
    <b:URL>https://gco.iarc.who.int/today/en/fact-sheets-cancers/20/breast</b:URL>
    <b:RefOrder>1</b:RefOrder>
  </b:Source>
  <b:Source>
    <b:Tag>BCORG</b:Tag>
    <b:SourceType>InternetSite</b:SourceType>
    <b:Guid>{44E3376F-C953-41C7-887F-260D9F138118}</b:Guid>
    <b:Author>
      <b:Author>
        <b:Corporate>breastcancer.org</b:Corporate>
      </b:Author>
    </b:Author>
    <b:Title>facts and statistics</b:Title>
    <b:InternetSiteTitle>breastcancer.org</b:InternetSiteTitle>
    <b:URL>https://www.breastcancer.org/facts-statistics</b:URL>
    <b:RefOrder>2</b:RefOrder>
  </b:Source>
  <b:Source>
    <b:Tag>can26</b:Tag>
    <b:SourceType>InternetSite</b:SourceType>
    <b:Guid>{50A50E3F-664C-43CE-8739-C986D558B3F1}</b:Guid>
    <b:Author>
      <b:Author>
        <b:Corporate>cancer.org</b:Corporate>
      </b:Author>
    </b:Author>
    <b:Title>Breast Cancer Key statistics</b:Title>
    <b:InternetSiteTitle>cancer.org</b:InternetSiteTitle>
    <b:Year>2026</b:Year>
    <b:Month>June</b:Month>
    <b:Day>24</b:Day>
    <b:URL>https://www.cancer.org/cancer/types/breast-cancer/key-statistics.html</b:URL>
    <b:RefOrder>4</b:RefOrder>
  </b:Source>
  <b:Source>
    <b:Tag>WHO</b:Tag>
    <b:SourceType>InternetSite</b:SourceType>
    <b:Guid>{7DC62361-B846-4415-936D-F63C07B25515}</b:Guid>
    <b:Author>
      <b:Author>
        <b:Corporate>WHO</b:Corporate>
      </b:Author>
    </b:Author>
    <b:Title>news</b:Title>
    <b:InternetSiteTitle>World Health Organization</b:InternetSiteTitle>
    <b:URL>https://www.who.int/news/item/01-02-2024-global-cancer-burden-growing--amidst-mounting-need-for-services</b:URL>
    <b:RefOrder>5</b:RefOrder>
  </b:Source>
  <b:Source>
    <b:Tag>Ang24</b:Tag>
    <b:SourceType>JournalArticle</b:SourceType>
    <b:Guid>{3060CD6C-1B53-454F-BB86-FB3C23437268}</b:Guid>
    <b:Title>Breast cancer statistics 2024</b:Title>
    <b:Year>2024</b:Year>
    <b:Month>October</b:Month>
    <b:Day>1</b:Day>
    <b:URL>https://acsjournals.onlinelibrary.wiley.com/doi/full/10.3322/caac.21863</b:URL>
    <b:Author>
      <b:Author>
        <b:NameList>
          <b:Person>
            <b:Last>Giaquinto MSPH</b:Last>
            <b:Middle> N. </b:Middle>
            <b:First>Angela</b:First>
          </b:Person>
          <b:Person>
            <b:Last> Sung </b:Last>
            <b:First>Hyuna </b:First>
          </b:Person>
          <b:Person>
            <b:Last>Newman</b:Last>
            <b:Middle>A.</b:Middle>
            <b:First>Lisa</b:First>
          </b:Person>
          <b:Person>
            <b:Last>Freedman</b:Last>
            <b:Middle>A.</b:Middle>
            <b:First>Rachel</b:First>
          </b:Person>
          <b:Person>
            <b:Last>Smith</b:Last>
            <b:Middle>A.</b:Middle>
            <b:First>Robert</b:First>
          </b:Person>
          <b:Person>
            <b:Last>Star</b:Last>
            <b:First> Jessica</b:First>
          </b:Person>
          <b:Person>
            <b:Last>Jemal</b:Last>
            <b:First>Ahmedin</b:First>
          </b:Person>
          <b:Person>
            <b:Last>Siegel</b:Last>
            <b:Middle> L.</b:Middle>
            <b:First>Rebecca</b:First>
          </b:Person>
        </b:NameList>
      </b:Author>
    </b:Author>
    <b:Pages>Abstract</b:Pages>
    <b:JournalName>American Cancer Society Journal</b:JournalName>
    <b:RefOrder>3</b:RefOrder>
  </b:Source>
  <b:Source>
    <b:Tag>tea25</b:Tag>
    <b:SourceType>InternetSite</b:SourceType>
    <b:Guid>{0E16114B-E1F9-4385-850C-2D2349C89FDE}</b:Guid>
    <b:Title>the triple assessment</b:Title>
    <b:Year>2025</b:Year>
    <b:Author>
      <b:Author>
        <b:Corporate>teachmesurgery</b:Corporate>
      </b:Author>
    </b:Author>
    <b:InternetSiteTitle>teachmesurgery</b:InternetSiteTitle>
    <b:Month>June</b:Month>
    <b:Day>30</b:Day>
    <b:URL>https://teachmesurgery.com/breast/presentations/triple-assessment/</b:URL>
    <b:RefOrder>6</b:RefOrder>
  </b:Source>
  <b:Source>
    <b:Tag>Hel</b:Tag>
    <b:SourceType>ArticleInAPeriodical</b:SourceType>
    <b:Guid>{A59469E2-720C-4DD6-8F0C-72C71CF54D75}</b:Guid>
    <b:Author>
      <b:Author>
        <b:Corporate>Helbich, Thomas Hans; Baltzer, P. A.; Luo, Baoming; Oluyemi, Eniola T.</b:Corporate>
      </b:Author>
    </b:Author>
    <b:Title>Breast Imaging</b:Title>
    <b:PeriodicalTitle> Reporting And Data System</b:PeriodicalTitle>
    <b:RefOrder>7</b:RefOrder>
  </b:Source>
  <b:Source>
    <b:Tag>Joa16</b:Tag>
    <b:SourceType>ArticleInAPeriodical</b:SourceType>
    <b:Guid>{DC6C7406-CEF4-460D-9201-A2F5E797D92D}</b:Guid>
    <b:Title>Variability in Pathologists' Interpretations of Individual Breast Biopsy Slides: A Population Perspective</b:Title>
    <b:Year>2016</b:Year>
    <b:Author>
      <b:Author>
        <b:NameList>
          <b:Person>
            <b:Last>Elmore</b:Last>
            <b:First>Joann</b:First>
            <b:Middle>G</b:Middle>
          </b:Person>
          <b:Person>
            <b:Last>Longton</b:Last>
            <b:First>Gary</b:First>
            <b:Middle>M</b:Middle>
          </b:Person>
          <b:Person>
            <b:Last>Pepe</b:Last>
            <b:First>Margaret</b:First>
            <b:Middle>S</b:Middle>
          </b:Person>
          <b:Person>
            <b:Last>Nelson</b:Last>
            <b:First>Heidi</b:First>
            <b:Middle>D</b:Middle>
          </b:Person>
        </b:NameList>
      </b:Author>
    </b:Author>
    <b:Month>March</b:Month>
    <b:URL>https://www.researchgate.net/publication/299341474_Variability_in_Pathologists'_Interpretations_of_Individual_Breast_Biopsy_Slides_A_Population_Perspective</b:URL>
    <b:DOI>10.7326/M15-0964</b:DOI>
    <b:RefOrder>8</b:RefOrder>
  </b:Source>
  <b:Source>
    <b:Tag>HJo04</b:Tag>
    <b:SourceType>ArticleInAPeriodical</b:SourceType>
    <b:Guid>{E67B72EB-87D1-4811-8AB2-6CA5EF988E17}</b:Guid>
    <b:Author>
      <b:Author>
        <b:NameList>
          <b:Person>
            <b:Last>Joensuu</b:Last>
            <b:First>H.</b:First>
          </b:Person>
          <b:Person>
            <b:Last>Asola</b:Last>
            <b:First>R.</b:First>
          </b:Person>
          <b:Person>
            <b:Last>Holli</b:Last>
            <b:First>K.</b:First>
          </b:Person>
          <b:Person>
            <b:Last>Kumpulainen</b:Last>
            <b:First>E.</b:First>
          </b:Person>
          <b:Person>
            <b:Last>Nikkanen</b:Last>
            <b:First>V.</b:First>
          </b:Person>
          <b:Person>
            <b:Last>Parvinen</b:Last>
            <b:First>L.-M.</b:First>
          </b:Person>
        </b:NameList>
      </b:Author>
    </b:Author>
    <b:Title>Delayed diagnosis and large size of breast cancer after a false negative mammogram</b:Title>
    <b:Year>2004</b:Year>
    <b:Month>May</b:Month>
    <b:Day>18</b:Day>
    <b:RefOrder>37</b:RefOrder>
  </b:Source>
  <b:Source>
    <b:Tag>Fle19</b:Tag>
    <b:SourceType>ArticleInAPeriodical</b:SourceType>
    <b:Guid>{E13E9D71-67AE-4FBE-B67B-9D1E1356A19D}</b:Guid>
    <b:Author>
      <b:Author>
        <b:NameList>
          <b:Person>
            <b:Last>Fleming</b:Last>
            <b:First>Kenneth</b:First>
          </b:Person>
        </b:NameList>
      </b:Author>
    </b:Author>
    <b:Title>Pathology and cancer in Africa</b:Title>
    <b:Year>2019</b:Year>
    <b:Month>July</b:Month>
    <b:Day>25</b:Day>
    <b:DOI> 10.3332/ecancer.2019.945</b:DOI>
    <b:RefOrder>9</b:RefOrder>
  </b:Source>
  <b:Source>
    <b:Tag>IAR24</b:Tag>
    <b:SourceType>InternetSite</b:SourceType>
    <b:Guid>{EB88AB66-1D39-436A-BF3D-F77233433CC1}</b:Guid>
    <b:Year>2024</b:Year>
    <b:Author>
      <b:Author>
        <b:NameList>
          <b:Person>
            <b:Last>IARC-WHO</b:Last>
          </b:Person>
        </b:NameList>
      </b:Author>
    </b:Author>
    <b:InternetSiteTitle>International Agency for Research on Cancer</b:InternetSiteTitle>
    <b:URL>https://gco.iarc.who.int/today/en/dataviz/bars?mode=cancer&amp;cancers=20&amp;types=0_1&amp;group_populations=1&amp;multiple_populations=1&amp;populations=903&amp;sort_by=value1</b:URL>
    <b:RefOrder>10</b:RefOrder>
  </b:Source>
  <b:Source>
    <b:Tag>Bra</b:Tag>
    <b:SourceType>InternetSite</b:SourceType>
    <b:Guid>{DBFB9BE5-E79D-4C51-A794-6E0C6D50F6D8}</b:Guid>
    <b:Title>Community of practice</b:Title>
    <b:Author>
      <b:Author>
        <b:NameList>
          <b:Person>
            <b:Last>Brainteaser</b:Last>
          </b:Person>
        </b:NameList>
      </b:Author>
    </b:Author>
    <b:InternetSiteTitle>Brainteaser</b:InternetSiteTitle>
    <b:URL>https://brainteaser.health/community-of-practice/how-digital-tools-and-data-analytics-improve-healthcare/</b:URL>
    <b:RefOrder>11</b:RefOrder>
  </b:Source>
  <b:Source>
    <b:Tag>Kag</b:Tag>
    <b:SourceType>InternetSite</b:SourceType>
    <b:Guid>{1C8E6A3D-7BAC-497E-8868-63EF1158B3A4}</b:Guid>
    <b:Author>
      <b:Author>
        <b:NameList>
          <b:Person>
            <b:Last>Kaggle</b:Last>
          </b:Person>
        </b:NameList>
      </b:Author>
    </b:Author>
    <b:Title>dataset</b:Title>
    <b:InternetSiteTitle>kaggle</b:InternetSiteTitle>
    <b:URL>https://www.kaggle.com/datasets/wasiqaliyasir/breast-cancer-dataset/data</b:URL>
    <b:RefOrder>12</b:RefOrder>
  </b:Source>
  <b:Source>
    <b:Tag>Kam24</b:Tag>
    <b:SourceType>Report</b:SourceType>
    <b:Guid>{D1E78CA6-A2A6-48E1-A856-0A20BFACDADD}</b:Guid>
    <b:Title>Two new feature selection methods based on learn-heuristic techniques for breast cancer prediction: A comprehensive analysis </b:Title>
    <b:Year>2024</b:Year>
    <b:Author>
      <b:Author>
        <b:NameList>
          <b:Person>
            <b:Last>Karimi</b:Last>
            <b:First>Kamyab</b:First>
          </b:Person>
          <b:Person>
            <b:First>Ali</b:First>
            <b:Middle>Ghodratnama</b:Middle>
          </b:Person>
          <b:Person>
            <b:Last>Tavakkoli-Moghaddam</b:Last>
            <b:First>Reza</b:First>
          </b:Person>
        </b:NameList>
      </b:Author>
    </b:Author>
    <b:RefOrder>13</b:RefOrder>
  </b:Source>
  <b:Source>
    <b:Tag>Ibr21</b:Tag>
    <b:SourceType>ArticleInAPeriodical</b:SourceType>
    <b:Guid>{548C0A35-7BE8-4659-8F19-C3635FD1C6F6}</b:Guid>
    <b:Author>
      <b:Author>
        <b:NameList>
          <b:Person>
            <b:Last>Ibrahim</b:Last>
            <b:First>Sara</b:First>
          </b:Person>
          <b:Person>
            <b:Last>Nazir</b:Last>
            <b:First>Saima</b:First>
          </b:Person>
          <b:Person>
            <b:Last>Velastin</b:Last>
            <b:First>Sergio</b:First>
            <b:Middle>A</b:Middle>
          </b:Person>
        </b:NameList>
      </b:Author>
    </b:Author>
    <b:Title>Feature Selection Using Correlation Analysis and Principal Component Analysis for Accurate Breast Cancer Diagnosis</b:Title>
    <b:Year>2021</b:Year>
    <b:RefOrder>14</b:RefOrder>
  </b:Source>
  <b:Source>
    <b:Tag>Yas26</b:Tag>
    <b:SourceType>ArticleInAPeriodical</b:SourceType>
    <b:Guid>{2F595F3D-C241-4947-9BFE-0AD108F7C176}</b:Guid>
    <b:Author>
      <b:Author>
        <b:NameList>
          <b:Person>
            <b:Last>M</b:Last>
            <b:First>Yasvanth</b:First>
          </b:Person>
        </b:NameList>
      </b:Author>
    </b:Author>
    <b:Title>Classification Thresholds in Machine Learning</b:Title>
    <b:Year>2026</b:Year>
    <b:Pages>1</b:Pages>
    <b:RefOrder>15</b:RefOrder>
  </b:Source>
  <b:Source>
    <b:Tag>Bri</b:Tag>
    <b:SourceType>InternetSite</b:SourceType>
    <b:Guid>{17C26976-58FE-470C-AE62-E4A2D3E01D89}</b:Guid>
    <b:Title>How to implement Binary Classification in Machine Learning</b:Title>
    <b:InternetSiteTitle>Brilliant Associates</b:InternetSiteTitle>
    <b:URL>https://www.brilliantassociatesinc.com/blog/how-to-implement-binary-classification-in-machine-learning</b:URL>
    <b:Author>
      <b:Author>
        <b:NameList>
          <b:Person>
            <b:Last>Associates</b:Last>
            <b:First>Brilliant</b:First>
          </b:Person>
        </b:NameList>
      </b:Author>
    </b:Author>
    <b:RefOrder>16</b:RefOrder>
  </b:Source>
  <b:Source>
    <b:Tag>Ans23</b:Tag>
    <b:SourceType>InternetSite</b:SourceType>
    <b:Guid>{1AE9AD82-1B69-4037-8A04-A5B735784006}</b:Guid>
    <b:Title>Understanding Logistic Regression: A Beginner’s Guide</b:Title>
    <b:InternetSiteTitle>Medium</b:InternetSiteTitle>
    <b:Year>2023</b:Year>
    <b:Month>June</b:Month>
    <b:Day>14</b:Day>
    <b:URL>https://medium.com/@novus_afk/understanding-logistic-regression-a-beginners-guide-73f148866910</b:URL>
    <b:Author>
      <b:Author>
        <b:NameList>
          <b:Person>
            <b:Last>Ansari</b:Last>
            <b:First>Yahya</b:First>
          </b:Person>
        </b:NameList>
      </b:Author>
    </b:Author>
    <b:RefOrder>17</b:RefOrder>
  </b:Source>
  <b:Source>
    <b:Tag>Lan26</b:Tag>
    <b:SourceType>InternetSite</b:SourceType>
    <b:Guid>{27F5AAE6-012A-41FA-8C0B-C4D0532D3C3F}</b:Guid>
    <b:Author>
      <b:Author>
        <b:NameList>
          <b:Person>
            <b:Last>Analytics</b:Last>
            <b:First>­LantentView</b:First>
          </b:Person>
        </b:NameList>
      </b:Author>
    </b:Author>
    <b:Title>Logistic Regression</b:Title>
    <b:InternetSiteTitle>Lantent View</b:InternetSiteTitle>
    <b:Year>2026</b:Year>
    <b:Month>June</b:Month>
    <b:Day>19</b:Day>
    <b:URL>https://www.latentview.com/blog/logistic-regression/</b:URL>
    <b:RefOrder>18</b:RefOrder>
  </b:Source>
  <b:Source>
    <b:Tag>Hos13</b:Tag>
    <b:SourceType>Book</b:SourceType>
    <b:Guid>{ADFFD651-DF2F-4126-A0D7-ED0D603A4FF7}</b:Guid>
    <b:Title>Applied Logistic Regression</b:Title>
    <b:Year>2013</b:Year>
    <b:Author>
      <b:Author>
        <b:NameList>
          <b:Person>
            <b:Last>Hosmer JR</b:Last>
            <b:First>David</b:First>
            <b:Middle>W</b:Middle>
          </b:Person>
          <b:Person>
            <b:Last>Lemeshow</b:Last>
            <b:First>Stanley</b:First>
          </b:Person>
          <b:Person>
            <b:Last>Sturdivant</b:Last>
            <b:First>Rodney</b:First>
            <b:Middle>X.</b:Middle>
          </b:Person>
        </b:NameList>
      </b:Author>
    </b:Author>
    <b:City>Hoboken, NJ</b:City>
    <b:Publisher>Wiley</b:Publisher>
    <b:Edition>3rd</b:Edition>
    <b:RefOrder>19</b:RefOrder>
  </b:Source>
  <b:Source>
    <b:Tag>Che25</b:Tag>
    <b:SourceType>Report</b:SourceType>
    <b:Guid>{1EDE644C-A6CC-4821-8039-AE05B63B7A32}</b:Guid>
    <b:Title>A Fast and Interpretable Logistic Regression Framework for Breast Tumor Classification Using the Wisconsin Diagnostic Dataset</b:Title>
    <b:Year>2025</b:Year>
    <b:Publisher>medRxiv</b:Publisher>
    <b:Author>
      <b:Author>
        <b:NameList>
          <b:Person>
            <b:Last>Cheng</b:Last>
            <b:First>Weihao</b:First>
          </b:Person>
          <b:Person>
            <b:Last>Yu</b:Last>
            <b:First>Zekai</b:First>
          </b:Person>
        </b:NameList>
      </b:Author>
    </b:Author>
    <b:URL>https://doi.org/10.64898/2025.12.23.25342946</b:URL>
    <b:RefOrder>21</b:RefOrder>
  </b:Source>
  <b:Source>
    <b:Tag>Ras22</b:Tag>
    <b:SourceType>JournalArticle</b:SourceType>
    <b:Guid>{F0ACA14C-B010-4FE8-886C-045C227D7F0E}</b:Guid>
    <b:Title>Improved Machine Learning-Based Predictive Models for Breast Cancer Diagnosis</b:Title>
    <b:Year>2022</b:Year>
    <b:Author>
      <b:Author>
        <b:NameList>
          <b:Person>
            <b:Last>Rasool</b:Last>
            <b:First>Abdur</b:First>
          </b:Person>
          <b:Person>
            <b:Last>Bunterngchit</b:Last>
            <b:First>Chayut</b:First>
          </b:Person>
          <b:Person>
            <b:Last>Tiejian</b:Last>
            <b:First>Luo</b:First>
          </b:Person>
          <b:Person>
            <b:Last>Islam</b:Last>
            <b:First>Md.</b:First>
            <b:Middle>Ruhul</b:Middle>
          </b:Person>
          <b:Person>
            <b:Last>Qu</b:Last>
            <b:First>Qiang</b:First>
          </b:Person>
          <b:Person>
            <b:Last>Jiang</b:Last>
            <b:First>Qingshan</b:First>
          </b:Person>
        </b:NameList>
      </b:Author>
    </b:Author>
    <b:JournalName>International Journal of Environmental Research and Public Health</b:JournalName>
    <b:Pages>19</b:Pages>
    <b:URL>https://doi.org/10.3390/ijerph19063211</b:URL>
    <b:RefOrder>22</b:RefOrder>
  </b:Source>
  <b:Source>
    <b:Tag>AlR23</b:Tag>
    <b:SourceType>JournalArticle</b:SourceType>
    <b:Guid>{C65F3281-703A-4703-A49B-DE153786DDF1}</b:Guid>
    <b:Author>
      <b:Author>
        <b:NameList>
          <b:Person>
            <b:Last>Al Reshan</b:Last>
            <b:First>Mana</b:First>
            <b:Middle>Saleh</b:Middle>
          </b:Person>
          <b:Person>
            <b:Last>Amin</b:Last>
            <b:First>Samina</b:First>
          </b:Person>
          <b:Person>
            <b:Last>Zeb</b:Last>
            <b:First>Muhammad</b:First>
            <b:Middle>Ali</b:Middle>
          </b:Person>
          <b:Person>
            <b:Last>Sulaiman</b:Last>
            <b:First>Adel</b:First>
          </b:Person>
          <b:Person>
            <b:Last>Alshahrani</b:Last>
            <b:First>Hani</b:First>
          </b:Person>
          <b:Person>
            <b:Last>Azar</b:Last>
            <b:First>Ahmad</b:First>
            <b:Middle>Taher</b:Middle>
          </b:Person>
          <b:Person>
            <b:Last>Shaikh</b:Last>
            <b:First>Asadullah</b:First>
          </b:Person>
        </b:NameList>
      </b:Author>
    </b:Author>
    <b:Title>Enhancing Breast Cancer Detection and Classification Using Advanced Multi-Model Features and Ensemble Machine Learning Techniques</b:Title>
    <b:JournalName>Life</b:JournalName>
    <b:Year>2023</b:Year>
    <b:Pages>20</b:Pages>
    <b:URL>https://doi.org/10.3390/life13102093</b:URL>
    <b:RefOrder>23</b:RefOrder>
  </b:Source>
  <b:Source>
    <b:Tag>Zhi12</b:Tag>
    <b:SourceType>Book</b:SourceType>
    <b:Guid>{2F14D5C3-B831-4F1B-8EB8-F2B382A9124D}</b:Guid>
    <b:Title>Ensemble Methods: Foundations and Algorithms</b:Title>
    <b:Year>2012</b:Year>
    <b:Author>
      <b:Author>
        <b:NameList>
          <b:Person>
            <b:Last>Zhou</b:Last>
            <b:First>Zhi-Hua</b:First>
          </b:Person>
        </b:NameList>
      </b:Author>
    </b:Author>
    <b:City>Boca Raton, FL</b:City>
    <b:Publisher>Chapman &amp; Hall/CRC</b:Publisher>
    <b:RefOrder>24</b:RefOrder>
  </b:Source>
  <b:Source>
    <b:Tag>Bre96</b:Tag>
    <b:SourceType>JournalArticle</b:SourceType>
    <b:Guid>{5B1553EE-7D07-46B8-BB5B-00CF86972181}</b:Guid>
    <b:Author>
      <b:Author>
        <b:NameList>
          <b:Person>
            <b:Last>Breiman</b:Last>
            <b:First>Leo</b:First>
          </b:Person>
        </b:NameList>
      </b:Author>
    </b:Author>
    <b:Title>Bagging predictors</b:Title>
    <b:Year>1996</b:Year>
    <b:JournalName>Machine Learning</b:JournalName>
    <b:Pages>123-140</b:Pages>
    <b:RefOrder>25</b:RefOrder>
  </b:Source>
  <b:Source>
    <b:Tag>Leo01</b:Tag>
    <b:SourceType>JournalArticle</b:SourceType>
    <b:Guid>{CA286E64-7DD5-413D-BBCD-E27DF2CF2D3A}</b:Guid>
    <b:Author>
      <b:Author>
        <b:NameList>
          <b:Person>
            <b:Last>Breiman</b:Last>
            <b:First>Leo</b:First>
          </b:Person>
        </b:NameList>
      </b:Author>
    </b:Author>
    <b:Title> Random Forest</b:Title>
    <b:JournalName>Machine Learning</b:JournalName>
    <b:Year>2001</b:Year>
    <b:Pages>28</b:Pages>
    <b:RefOrder>26</b:RefOrder>
  </b:Source>
  <b:Source>
    <b:Tag>Lia02</b:Tag>
    <b:SourceType>JournalArticle</b:SourceType>
    <b:Guid>{9089AC98-8AF7-45CD-A7E8-9ED98FA5A206}</b:Guid>
    <b:Author>
      <b:Author>
        <b:NameList>
          <b:Person>
            <b:Last>Liaw</b:Last>
            <b:First>Andy</b:First>
          </b:Person>
          <b:Person>
            <b:Last>Wiener</b:Last>
            <b:First>Matthew</b:First>
          </b:Person>
        </b:NameList>
      </b:Author>
    </b:Author>
    <b:Title>Classification and Regression by</b:Title>
    <b:JournalName>R News</b:JournalName>
    <b:Year>2002</b:Year>
    <b:Pages>18-22</b:Pages>
    <b:RefOrder>27</b:RefOrder>
  </b:Source>
  <b:Source>
    <b:Tag>Bha22</b:Tag>
    <b:SourceType>JournalArticle</b:SourceType>
    <b:Guid>{3A074C42-B02C-413C-B3C1-126C55F00C9F}</b:Guid>
    <b:Author>
      <b:Author>
        <b:NameList>
          <b:Person>
            <b:Last>Bhardwaj</b:Last>
            <b:First>Arpit</b:First>
          </b:Person>
          <b:Person>
            <b:Last>Bhardwaj</b:Last>
            <b:First>Harshit</b:First>
          </b:Person>
          <b:Person>
            <b:Last>Sakalle</b:Last>
            <b:First>Aditi</b:First>
          </b:Person>
          <b:Person>
            <b:Last>Uddin</b:Last>
            <b:First>Ziya</b:First>
          </b:Person>
          <b:Person>
            <b:Last>Sakalle</b:Last>
            <b:First>Maneesha</b:First>
          </b:Person>
          <b:Person>
            <b:Last>Ibrahim</b:Last>
            <b:First>Wubshet</b:First>
          </b:Person>
        </b:NameList>
      </b:Author>
    </b:Author>
    <b:Title>Tree-Based and Machine Learning Algorithm Analysis for Breast Cancer Classification</b:Title>
    <b:JournalName>Computational Intelligence and Neuroscience</b:JournalName>
    <b:Year>2022</b:Year>
    <b:Pages>1-6</b:Pages>
    <b:RefOrder>36</b:RefOrder>
  </b:Source>
  <b:Source>
    <b:Tag>Aam22</b:Tag>
    <b:SourceType>JournalArticle</b:SourceType>
    <b:Guid>{9070237D-8001-435F-AC31-DFC6034CFF39}</b:Guid>
    <b:Author>
      <b:Author>
        <b:NameList>
          <b:Person>
            <b:Last>Aamir</b:Last>
            <b:First>Sanam</b:First>
          </b:Person>
          <b:Person>
            <b:Last>Rahim</b:Last>
            <b:First>Aqsa</b:First>
          </b:Person>
          <b:Person>
            <b:Last>Aamir</b:Last>
            <b:First>Zain</b:First>
          </b:Person>
          <b:Person>
            <b:Last>Abbasi</b:Last>
            <b:First>Saadullah</b:First>
            <b:Middle>Farooq</b:Middle>
          </b:Person>
          <b:Person>
            <b:Last>Khan</b:Last>
            <b:First>Muhammad</b:First>
            <b:Middle>Shahbaz</b:Middle>
          </b:Person>
          <b:Person>
            <b:Last>Alhaisoni</b:Last>
            <b:First>Majed</b:First>
          </b:Person>
          <b:Person>
            <b:Last>Khan</b:Last>
            <b:First>Muhammad</b:First>
            <b:Middle>Attiqu</b:Middle>
          </b:Person>
          <b:Person>
            <b:Last>Khan</b:Last>
            <b:First>Khyber</b:First>
          </b:Person>
          <b:Person>
            <b:Last>Ahmad</b:Last>
            <b:First>Jawad</b:First>
          </b:Person>
        </b:NameList>
      </b:Author>
    </b:Author>
    <b:Title>Predicting Breast Cancer Leveraging Supervised Machine Learning Techniques</b:Title>
    <b:JournalName>Computational and Mathematical Methods in Medicine</b:JournalName>
    <b:Year>2022</b:Year>
    <b:Pages>1-13</b:Pages>
    <b:RefOrder>35</b:RefOrder>
  </b:Source>
  <b:Source>
    <b:Tag>LIJ17</b:Tag>
    <b:SourceType>JournalArticle</b:SourceType>
    <b:Guid>{7E89DDA5-FD6C-46A1-B71F-A202EB8DB51D}</b:Guid>
    <b:Author>
      <b:Author>
        <b:NameList>
          <b:Person>
            <b:Last>LI</b:Last>
            <b:First>JUNDONG</b:First>
          </b:Person>
          <b:Person>
            <b:Last>CHENG</b:Last>
            <b:First>KEWEI</b:First>
          </b:Person>
          <b:Person>
            <b:Last>WANG</b:Last>
            <b:First>SUHANG</b:First>
          </b:Person>
          <b:Person>
            <b:Last>MORSTATTER</b:Last>
            <b:First>FRED</b:First>
          </b:Person>
          <b:Person>
            <b:Last>TREVINO</b:Last>
            <b:First>ROBERT</b:First>
            <b:Middle>P.</b:Middle>
          </b:Person>
          <b:Person>
            <b:Last>TANG</b:Last>
            <b:First>JILIANG</b:First>
          </b:Person>
          <b:Person>
            <b:Last>LIU</b:Last>
            <b:First>HUAN</b:First>
          </b:Person>
        </b:NameList>
      </b:Author>
    </b:Author>
    <b:Title>Feature Selection: A Data Perspective</b:Title>
    <b:JournalName>ACM Computing Surveys</b:JournalName>
    <b:Year>2017</b:Year>
    <b:Pages>94</b:Pages>
    <b:Volume>50</b:Volume>
    <b:Issue>6</b:Issue>
    <b:URL>https://doi.org/10.1145/3136625</b:URL>
    <b:RefOrder>28</b:RefOrder>
  </b:Source>
  <b:Source>
    <b:Tag>Guy03</b:Tag>
    <b:SourceType>JournalArticle</b:SourceType>
    <b:Guid>{DD3D46A3-A930-4300-B4ED-A87B5AACF854}</b:Guid>
    <b:Author>
      <b:Author>
        <b:NameList>
          <b:Person>
            <b:Last>Guyon</b:Last>
            <b:First>Isabelle</b:First>
          </b:Person>
          <b:Person>
            <b:Last>Elisseeff</b:Last>
            <b:First>Andre</b:First>
          </b:Person>
        </b:NameList>
      </b:Author>
    </b:Author>
    <b:Title>An Introduction to Variable and Feature Selection</b:Title>
    <b:JournalName>Journal of Machine Learning Research 3</b:JournalName>
    <b:Year>2003</b:Year>
    <b:Pages>1157-1182</b:Pages>
    <b:RefOrder>29</b:RefOrder>
  </b:Source>
  <b:Source>
    <b:Tag>Jam21</b:Tag>
    <b:SourceType>Book</b:SourceType>
    <b:Guid>{EC242C6D-B616-428B-8ABA-C9BA1C7A73C4}</b:Guid>
    <b:Title>An Introduction to Statistical Learning: with Applications in R</b:Title>
    <b:Year>2021</b:Year>
    <b:Author>
      <b:Author>
        <b:NameList>
          <b:Person>
            <b:Last>James</b:Last>
            <b:First>Gareth</b:First>
          </b:Person>
          <b:Person>
            <b:Last>Witten</b:Last>
            <b:First>Daniela</b:First>
          </b:Person>
          <b:Person>
            <b:Last>Hastie</b:Last>
            <b:First>Trevor</b:First>
          </b:Person>
          <b:Person>
            <b:Last>Tibshirani</b:Last>
            <b:First>Robert</b:First>
          </b:Person>
        </b:NameList>
      </b:Author>
    </b:Author>
    <b:Publisher>Springer</b:Publisher>
    <b:Edition>2nd</b:Edition>
    <b:URL>https://doi.org/10.1007/978-1-0716-1418-1</b:URL>
    <b:RefOrder>30</b:RefOrder>
  </b:Source>
  <b:Source>
    <b:Tag>Sai15</b:Tag>
    <b:SourceType>JournalArticle</b:SourceType>
    <b:Guid>{2379F3DF-FC5D-4278-9C81-C74FD92AE3F3}</b:Guid>
    <b:Title>The Precision-Recall Plot Is More Informative than the ROC Plot When Evaluating Binary Classifiers on Imbalanced Datasets</b:Title>
    <b:Year>2015</b:Year>
    <b:Author>
      <b:Author>
        <b:NameList>
          <b:Person>
            <b:Last>Saito</b:Last>
            <b:First>Takaya</b:First>
          </b:Person>
          <b:Person>
            <b:Last>Rehmsmeier</b:Last>
            <b:First>Marc</b:First>
          </b:Person>
        </b:NameList>
      </b:Author>
    </b:Author>
    <b:JournalName>PLOS ONE</b:JournalName>
    <b:Volume>10</b:Volume>
    <b:Issue>3</b:Issue>
    <b:URL>https://doi.org/10.1371/journal.pone.0118432</b:URL>
    <b:RefOrder>31</b:RefOrder>
  </b:Source>
  <b:Source>
    <b:Tag>Pro01</b:Tag>
    <b:SourceType>JournalArticle</b:SourceType>
    <b:Guid>{52BCF09D-8EF8-454C-8445-0A9C2AEBC2B5}</b:Guid>
    <b:Author>
      <b:Author>
        <b:NameList>
          <b:Person>
            <b:Last>Provost</b:Last>
            <b:First>Foster</b:First>
          </b:Person>
          <b:Person>
            <b:Last>Fawcett</b:Last>
            <b:First>Tom</b:First>
          </b:Person>
        </b:NameList>
      </b:Author>
    </b:Author>
    <b:Title>Robust Classification for Imprecise Environments</b:Title>
    <b:JournalName>Machine Learning</b:JournalName>
    <b:Year>2001</b:Year>
    <b:Volume>42</b:Volume>
    <b:Issue>3</b:Issue>
    <b:URL>https://doi.org/10.1023/A:1007601015854</b:URL>
    <b:RefOrder>32</b:RefOrder>
  </b:Source>
  <b:Source>
    <b:Tag>Kal25</b:Tag>
    <b:SourceType>JournalArticle</b:SourceType>
    <b:Guid>{3F442052-DC1F-4DBF-A672-66BADDE8B9E8}</b:Guid>
    <b:Author>
      <b:Author>
        <b:NameList>
          <b:Person>
            <b:Last>Kallah-Dagadu</b:Last>
            <b:First>Gabriel</b:First>
          </b:Person>
          <b:Person>
            <b:Last>Mohammed</b:Last>
            <b:First>Mohanad</b:First>
          </b:Person>
          <b:Person>
            <b:Last>Nasejje</b:Last>
            <b:First>Justine</b:First>
            <b:Middle>B.</b:Middle>
          </b:Person>
          <b:Person>
            <b:Last>Mchunu</b:Last>
            <b:First>Nobuhle</b:First>
            <b:Middle>Nokubonga</b:Middle>
          </b:Person>
          <b:Person>
            <b:Last>Twabi</b:Last>
            <b:First>Halima</b:First>
            <b:Middle>S.</b:Middle>
          </b:Person>
          <b:Person>
            <b:Last>Batidzirai</b:Last>
            <b:First>Jesca</b:First>
            <b:Middle>Mercy</b:Middle>
          </b:Person>
          <b:Person>
            <b:Last>Singini</b:Last>
            <b:First>Geoffrey</b:First>
            <b:Middle>Chiyuzga</b:Middle>
          </b:Person>
          <b:Person>
            <b:Last>Nevhungoni</b:Last>
            <b:First>Portia</b:First>
          </b:Person>
          <b:Person>
            <b:Last>Maposa</b:Last>
            <b:First>Innocent</b:First>
          </b:Person>
        </b:NameList>
      </b:Author>
    </b:Author>
    <b:Title>Breast cancer prediction based on gene expression data using interpretable machine learning techniques</b:Title>
    <b:JournalName>Scientific Reports</b:JournalName>
    <b:Year>2025</b:Year>
    <b:URL>https://doi.org/10.1038/s41598-025-85323-5</b:URL>
    <b:RefOrder>33</b:RefOrder>
  </b:Source>
  <b:Source>
    <b:Tag>LaM25</b:Tag>
    <b:SourceType>JournalArticle</b:SourceType>
    <b:Guid>{FBC81CF3-912E-41FB-9E7D-3698562FC122}</b:Guid>
    <b:Author>
      <b:Author>
        <b:NameList>
          <b:Person>
            <b:Last>La Moglia</b:Last>
            <b:First>Alan</b:First>
          </b:Person>
          <b:Person>
            <b:Last>Almustafa</b:Last>
            <b:First>Khaled</b:First>
            <b:Middle>Mohamad</b:Middle>
          </b:Person>
        </b:NameList>
      </b:Author>
    </b:Author>
    <b:Title>Breast cancer prediction using machine learning classification algorithms</b:Title>
    <b:JournalName>Intelligence-Based Medicine</b:JournalName>
    <b:Year>2025</b:Year>
    <b:URL>https://doi.org/10.1016/j.ibmed.2024.100193</b:URL>
    <b:RefOrder>34</b:RefOrder>
  </b:Source>
  <b:Source>
    <b:Tag>Chr19</b:Tag>
    <b:SourceType>JournalArticle</b:SourceType>
    <b:Guid>{B1C3D45E-DD7D-466F-8293-D06690F96115}</b:Guid>
    <b:Title>A systematic review shows no performance benefit of machine learning over logistic regression for clinical prediction models</b:Title>
    <b:Year>2019</b:Year>
    <b:Month>June</b:Month>
    <b:Author>
      <b:Author>
        <b:NameList>
          <b:Person>
            <b:Last>Christodoulou</b:Last>
            <b:First>Evangelia</b:First>
          </b:Person>
          <b:Person>
            <b:Last>Mab</b:Last>
            <b:First>Jie</b:First>
          </b:Person>
          <b:Person>
            <b:Last>Collins</b:Last>
            <b:First>Gary</b:First>
            <b:Middle>S.</b:Middle>
          </b:Person>
          <b:Person>
            <b:Last>Steyerbergd</b:Last>
            <b:First>Ewout</b:First>
            <b:Middle>W.</b:Middle>
          </b:Person>
          <b:Person>
            <b:Last>Verbakela</b:Last>
            <b:First>Jan</b:First>
            <b:Middle>Y.</b:Middle>
          </b:Person>
          <b:Person>
            <b:Last>Calster</b:Last>
            <b:First>Ben</b:First>
            <b:Middle>Van</b:Middle>
          </b:Person>
        </b:NameList>
      </b:Author>
    </b:Author>
    <b:JournalName>Journal of Clinical Epidemiology</b:JournalName>
    <b:Pages>11</b:Pages>
    <b:DOI>10.1016/j.jclinepi.2019.02.004</b:DOI>
    <b:RefOrder>20</b:RefOrder>
  </b:Source>
</b:Sources>
</file>

<file path=customXml/itemProps1.xml><?xml version="1.0" encoding="utf-8"?>
<ds:datastoreItem xmlns:ds="http://schemas.openxmlformats.org/officeDocument/2006/customXml" ds:itemID="{CBCF714A-F7F2-431E-A908-FF6FDAB42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28251</TotalTime>
  <Pages>41</Pages>
  <Words>12599</Words>
  <Characters>71815</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Abbey Irene Djagbley</dc:creator>
  <cp:keywords/>
  <dc:description/>
  <cp:lastModifiedBy>Abbey Irene Djagbley</cp:lastModifiedBy>
  <cp:revision>19</cp:revision>
  <dcterms:created xsi:type="dcterms:W3CDTF">2026-08-12T17:22:00Z</dcterms:created>
  <dcterms:modified xsi:type="dcterms:W3CDTF">2026-10-09T09:05:00Z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5002bcfb-df62-4e44-8b3b-1951aa672533</vt:lpwstr>
  </property>
</Properties>
</file>