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2CE6" w:rsidRDefault="00B873D9">
      <w:r>
        <w:rPr>
          <w:noProof/>
        </w:rPr>
        <w:drawing>
          <wp:anchor distT="114300" distB="114300" distL="114300" distR="114300" simplePos="0" relativeHeight="251658240" behindDoc="0" locked="0" layoutInCell="0" hidden="0" allowOverlap="1" wp14:anchorId="19C7532B" wp14:editId="0ECE4ECC">
            <wp:simplePos x="0" y="0"/>
            <wp:positionH relativeFrom="margin">
              <wp:posOffset>-114299</wp:posOffset>
            </wp:positionH>
            <wp:positionV relativeFrom="paragraph">
              <wp:posOffset>0</wp:posOffset>
            </wp:positionV>
            <wp:extent cx="1171575" cy="1457325"/>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1171575" cy="1457325"/>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1" wp14:anchorId="1BB1A81A" wp14:editId="098AA592">
            <wp:simplePos x="0" y="0"/>
            <wp:positionH relativeFrom="margin">
              <wp:posOffset>4381500</wp:posOffset>
            </wp:positionH>
            <wp:positionV relativeFrom="paragraph">
              <wp:posOffset>0</wp:posOffset>
            </wp:positionV>
            <wp:extent cx="1097801" cy="1086713"/>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097801" cy="1086713"/>
                    </a:xfrm>
                    <a:prstGeom prst="rect">
                      <a:avLst/>
                    </a:prstGeom>
                    <a:ln/>
                  </pic:spPr>
                </pic:pic>
              </a:graphicData>
            </a:graphic>
          </wp:anchor>
        </w:drawing>
      </w:r>
    </w:p>
    <w:p w:rsidR="00F22CE6" w:rsidRDefault="00F22CE6"/>
    <w:p w:rsidR="00F22CE6" w:rsidRDefault="00F22CE6"/>
    <w:p w:rsidR="00F22CE6" w:rsidRDefault="00B873D9">
      <w:pPr>
        <w:jc w:val="center"/>
      </w:pPr>
      <w:r>
        <w:rPr>
          <w:sz w:val="24"/>
          <w:szCs w:val="24"/>
          <w:highlight w:val="white"/>
        </w:rPr>
        <w:t>UNIVERSIDAD MAYOR DE SAN SIMÓN</w:t>
      </w:r>
    </w:p>
    <w:p w:rsidR="00F22CE6" w:rsidRDefault="00B873D9">
      <w:pPr>
        <w:jc w:val="center"/>
      </w:pPr>
      <w:r>
        <w:rPr>
          <w:sz w:val="24"/>
          <w:szCs w:val="24"/>
          <w:highlight w:val="white"/>
        </w:rPr>
        <w:t>FACULTAD DE CIENCIAS Y TECNOLOGÍA</w:t>
      </w:r>
    </w:p>
    <w:p w:rsidR="00F22CE6" w:rsidRDefault="00B873D9">
      <w:pPr>
        <w:jc w:val="center"/>
      </w:pPr>
      <w:r>
        <w:rPr>
          <w:sz w:val="24"/>
          <w:szCs w:val="24"/>
          <w:highlight w:val="white"/>
        </w:rPr>
        <w:t>CARRERA DE INGENIERÍA DE SISTEMAS</w:t>
      </w: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 w:rsidR="00F22CE6" w:rsidRDefault="00F22CE6"/>
    <w:p w:rsidR="00F22CE6" w:rsidRDefault="00F22CE6">
      <w:pPr>
        <w:jc w:val="center"/>
      </w:pPr>
    </w:p>
    <w:p w:rsidR="00F22CE6" w:rsidRDefault="00B873D9">
      <w:pPr>
        <w:jc w:val="center"/>
      </w:pPr>
      <w:r>
        <w:rPr>
          <w:sz w:val="60"/>
          <w:szCs w:val="60"/>
          <w:highlight w:val="white"/>
        </w:rPr>
        <w:t>Sistema Virtual para Optimizar el Proceso de Enseñanza de Suturas Quirúrgicas</w:t>
      </w:r>
    </w:p>
    <w:p w:rsidR="00F22CE6" w:rsidRDefault="00B873D9">
      <w:pPr>
        <w:jc w:val="both"/>
      </w:pPr>
      <w:r>
        <w:rPr>
          <w:sz w:val="60"/>
          <w:szCs w:val="60"/>
          <w:highlight w:val="white"/>
        </w:rPr>
        <w:t xml:space="preserve"> </w:t>
      </w:r>
    </w:p>
    <w:p w:rsidR="00F22CE6" w:rsidRDefault="00F22CE6">
      <w:pPr>
        <w:jc w:val="center"/>
      </w:pPr>
    </w:p>
    <w:p w:rsidR="00F22CE6" w:rsidRDefault="00F22CE6">
      <w:pPr>
        <w:jc w:val="both"/>
      </w:pPr>
    </w:p>
    <w:p w:rsidR="00F22CE6" w:rsidRDefault="00F22CE6">
      <w:pPr>
        <w:jc w:val="both"/>
      </w:pPr>
    </w:p>
    <w:p w:rsidR="00F22CE6" w:rsidRDefault="00F22CE6">
      <w:pPr>
        <w:jc w:val="both"/>
      </w:pPr>
    </w:p>
    <w:p w:rsidR="00F22CE6" w:rsidRDefault="00F22CE6">
      <w:pPr>
        <w:jc w:val="center"/>
      </w:pPr>
    </w:p>
    <w:p w:rsidR="00F22CE6" w:rsidRDefault="00B873D9">
      <w:pPr>
        <w:spacing w:line="480" w:lineRule="auto"/>
      </w:pPr>
      <w:r>
        <w:rPr>
          <w:b/>
          <w:sz w:val="24"/>
          <w:szCs w:val="24"/>
          <w:highlight w:val="white"/>
        </w:rPr>
        <w:t xml:space="preserve">Modalidad de </w:t>
      </w:r>
      <w:proofErr w:type="gramStart"/>
      <w:r>
        <w:rPr>
          <w:b/>
          <w:sz w:val="24"/>
          <w:szCs w:val="24"/>
          <w:highlight w:val="white"/>
        </w:rPr>
        <w:t>titulación :</w:t>
      </w:r>
      <w:proofErr w:type="gramEnd"/>
      <w:r>
        <w:rPr>
          <w:b/>
          <w:sz w:val="24"/>
          <w:szCs w:val="24"/>
          <w:highlight w:val="white"/>
        </w:rPr>
        <w:t xml:space="preserve"> </w:t>
      </w:r>
      <w:r>
        <w:rPr>
          <w:sz w:val="24"/>
          <w:szCs w:val="24"/>
          <w:highlight w:val="white"/>
        </w:rPr>
        <w:t>Proyecto de grado</w:t>
      </w:r>
    </w:p>
    <w:p w:rsidR="00F22CE6" w:rsidRDefault="00B873D9">
      <w:pPr>
        <w:spacing w:line="480" w:lineRule="auto"/>
      </w:pPr>
      <w:r>
        <w:rPr>
          <w:b/>
          <w:sz w:val="24"/>
          <w:szCs w:val="24"/>
          <w:highlight w:val="white"/>
        </w:rPr>
        <w:t xml:space="preserve">Presentado </w:t>
      </w:r>
      <w:proofErr w:type="gramStart"/>
      <w:r>
        <w:rPr>
          <w:b/>
          <w:sz w:val="24"/>
          <w:szCs w:val="24"/>
          <w:highlight w:val="white"/>
        </w:rPr>
        <w:t>por :</w:t>
      </w:r>
      <w:proofErr w:type="gramEnd"/>
      <w:r>
        <w:rPr>
          <w:sz w:val="24"/>
          <w:szCs w:val="24"/>
          <w:highlight w:val="white"/>
        </w:rPr>
        <w:t xml:space="preserve"> Irene Argollo Delgadillo</w:t>
      </w:r>
    </w:p>
    <w:p w:rsidR="00F22CE6" w:rsidRDefault="00B873D9">
      <w:pPr>
        <w:spacing w:line="480" w:lineRule="auto"/>
      </w:pPr>
      <w:proofErr w:type="gramStart"/>
      <w:r>
        <w:rPr>
          <w:b/>
          <w:sz w:val="24"/>
          <w:szCs w:val="24"/>
          <w:highlight w:val="white"/>
        </w:rPr>
        <w:t>Tutor :</w:t>
      </w:r>
      <w:proofErr w:type="gramEnd"/>
      <w:r>
        <w:rPr>
          <w:b/>
          <w:sz w:val="24"/>
          <w:szCs w:val="24"/>
          <w:highlight w:val="white"/>
        </w:rPr>
        <w:t xml:space="preserve"> </w:t>
      </w:r>
      <w:proofErr w:type="spellStart"/>
      <w:r>
        <w:rPr>
          <w:sz w:val="24"/>
          <w:szCs w:val="24"/>
          <w:highlight w:val="white"/>
        </w:rPr>
        <w:t>Danae</w:t>
      </w:r>
      <w:proofErr w:type="spellEnd"/>
      <w:r>
        <w:rPr>
          <w:sz w:val="24"/>
          <w:szCs w:val="24"/>
          <w:highlight w:val="white"/>
        </w:rPr>
        <w:t xml:space="preserve"> Aguilar Guzmán </w:t>
      </w:r>
    </w:p>
    <w:p w:rsidR="00F22CE6" w:rsidRDefault="00B873D9">
      <w:pPr>
        <w:spacing w:line="480" w:lineRule="auto"/>
      </w:pPr>
      <w:proofErr w:type="gramStart"/>
      <w:r>
        <w:rPr>
          <w:b/>
          <w:sz w:val="24"/>
          <w:szCs w:val="24"/>
          <w:highlight w:val="white"/>
        </w:rPr>
        <w:t>Lugar :</w:t>
      </w:r>
      <w:proofErr w:type="gramEnd"/>
      <w:r>
        <w:rPr>
          <w:sz w:val="24"/>
          <w:szCs w:val="24"/>
          <w:highlight w:val="white"/>
        </w:rPr>
        <w:t xml:space="preserve"> Cochabamba-Bolivia</w:t>
      </w:r>
    </w:p>
    <w:p w:rsidR="00F22CE6" w:rsidRDefault="00B873D9">
      <w:pPr>
        <w:spacing w:line="480" w:lineRule="auto"/>
      </w:pPr>
      <w:proofErr w:type="gramStart"/>
      <w:r>
        <w:rPr>
          <w:b/>
          <w:sz w:val="24"/>
          <w:szCs w:val="24"/>
          <w:highlight w:val="white"/>
        </w:rPr>
        <w:t>Fecha :</w:t>
      </w:r>
      <w:proofErr w:type="gramEnd"/>
      <w:r>
        <w:rPr>
          <w:sz w:val="24"/>
          <w:szCs w:val="24"/>
          <w:highlight w:val="white"/>
        </w:rPr>
        <w:t xml:space="preserve"> Noviembre - 2016</w:t>
      </w:r>
    </w:p>
    <w:p w:rsidR="00F22CE6" w:rsidRDefault="00F22CE6"/>
    <w:p w:rsidR="00F22CE6" w:rsidRDefault="00F22CE6"/>
    <w:p w:rsidR="00F22CE6" w:rsidRDefault="00F22CE6"/>
    <w:p w:rsidR="00F22CE6" w:rsidRDefault="00F22CE6"/>
    <w:p w:rsidR="00F22CE6" w:rsidRDefault="00F22CE6"/>
    <w:p w:rsidR="00F22CE6" w:rsidRDefault="00B873D9">
      <w:r>
        <w:rPr>
          <w:b/>
          <w:color w:val="5B9AD5"/>
          <w:sz w:val="24"/>
          <w:szCs w:val="24"/>
          <w:highlight w:val="white"/>
        </w:rPr>
        <w:t>Índice</w:t>
      </w:r>
    </w:p>
    <w:p w:rsidR="00F22CE6" w:rsidRDefault="00B873D9">
      <w:pPr>
        <w:tabs>
          <w:tab w:val="right" w:pos="9405"/>
        </w:tabs>
        <w:spacing w:before="80" w:line="240" w:lineRule="auto"/>
      </w:pPr>
      <w:hyperlink w:anchor="_wv7rozyngxtp">
        <w:r>
          <w:rPr>
            <w:b/>
            <w:color w:val="5B9AD5"/>
          </w:rPr>
          <w:t>1. Antecedentes</w:t>
        </w:r>
      </w:hyperlink>
      <w:r>
        <w:rPr>
          <w:b/>
          <w:color w:val="5B9AD5"/>
        </w:rPr>
        <w:tab/>
      </w:r>
      <w:hyperlink w:anchor="_wv7rozyngxtp">
        <w:r>
          <w:rPr>
            <w:b/>
            <w:color w:val="5B9AD5"/>
          </w:rPr>
          <w:t>2</w:t>
        </w:r>
      </w:hyperlink>
    </w:p>
    <w:p w:rsidR="00F22CE6" w:rsidRDefault="00B873D9">
      <w:pPr>
        <w:tabs>
          <w:tab w:val="right" w:pos="9405"/>
        </w:tabs>
        <w:spacing w:before="200" w:line="240" w:lineRule="auto"/>
      </w:pPr>
      <w:hyperlink w:anchor="_92glm3j1v92f">
        <w:r>
          <w:rPr>
            <w:b/>
            <w:color w:val="5B9AD5"/>
          </w:rPr>
          <w:t>2. Análisis del problema</w:t>
        </w:r>
      </w:hyperlink>
      <w:r>
        <w:rPr>
          <w:b/>
          <w:color w:val="5B9AD5"/>
        </w:rPr>
        <w:tab/>
      </w:r>
      <w:hyperlink w:anchor="_92glm3j1v92f">
        <w:r>
          <w:rPr>
            <w:b/>
            <w:color w:val="5B9AD5"/>
          </w:rPr>
          <w:t>3</w:t>
        </w:r>
      </w:hyperlink>
    </w:p>
    <w:p w:rsidR="00F22CE6" w:rsidRDefault="00B873D9">
      <w:pPr>
        <w:tabs>
          <w:tab w:val="right" w:pos="9405"/>
        </w:tabs>
        <w:spacing w:before="60" w:line="240" w:lineRule="auto"/>
        <w:ind w:left="360"/>
      </w:pPr>
      <w:hyperlink w:anchor="_bvb4qhr8qku6">
        <w:r>
          <w:rPr>
            <w:color w:val="5B9AD5"/>
          </w:rPr>
          <w:t>2.1. Árbol de problemas</w:t>
        </w:r>
      </w:hyperlink>
      <w:r>
        <w:rPr>
          <w:color w:val="5B9AD5"/>
        </w:rPr>
        <w:tab/>
      </w:r>
      <w:hyperlink w:anchor="_bvb4qhr8qku6">
        <w:r>
          <w:rPr>
            <w:color w:val="5B9AD5"/>
          </w:rPr>
          <w:t>3</w:t>
        </w:r>
      </w:hyperlink>
    </w:p>
    <w:p w:rsidR="00F22CE6" w:rsidRDefault="00B873D9">
      <w:pPr>
        <w:tabs>
          <w:tab w:val="right" w:pos="9405"/>
        </w:tabs>
        <w:spacing w:before="60" w:line="240" w:lineRule="auto"/>
        <w:ind w:left="360"/>
      </w:pPr>
      <w:hyperlink w:anchor="_4hjv2v4n8or3">
        <w:r>
          <w:rPr>
            <w:color w:val="5B9AD5"/>
          </w:rPr>
          <w:t>2.2. Definición del problema</w:t>
        </w:r>
      </w:hyperlink>
      <w:r>
        <w:rPr>
          <w:color w:val="5B9AD5"/>
        </w:rPr>
        <w:tab/>
      </w:r>
      <w:hyperlink w:anchor="_4hjv2v4n8or3">
        <w:r>
          <w:rPr>
            <w:color w:val="5B9AD5"/>
          </w:rPr>
          <w:t>3</w:t>
        </w:r>
      </w:hyperlink>
    </w:p>
    <w:p w:rsidR="00F22CE6" w:rsidRDefault="00B873D9">
      <w:pPr>
        <w:tabs>
          <w:tab w:val="right" w:pos="9405"/>
        </w:tabs>
        <w:spacing w:before="200" w:line="240" w:lineRule="auto"/>
      </w:pPr>
      <w:hyperlink w:anchor="_yi9y72zdifco">
        <w:r>
          <w:rPr>
            <w:b/>
            <w:color w:val="5B9AD5"/>
          </w:rPr>
          <w:t>3. Objetivos</w:t>
        </w:r>
      </w:hyperlink>
      <w:r>
        <w:rPr>
          <w:b/>
          <w:color w:val="5B9AD5"/>
        </w:rPr>
        <w:tab/>
      </w:r>
      <w:hyperlink w:anchor="_yi9y72zdifco">
        <w:r>
          <w:rPr>
            <w:b/>
            <w:color w:val="5B9AD5"/>
          </w:rPr>
          <w:t>4</w:t>
        </w:r>
      </w:hyperlink>
    </w:p>
    <w:p w:rsidR="00F22CE6" w:rsidRDefault="00B873D9">
      <w:pPr>
        <w:tabs>
          <w:tab w:val="right" w:pos="9405"/>
        </w:tabs>
        <w:spacing w:before="60" w:line="240" w:lineRule="auto"/>
        <w:ind w:left="360"/>
      </w:pPr>
      <w:hyperlink w:anchor="_5jkj9ek3uo5s">
        <w:r>
          <w:rPr>
            <w:color w:val="5B9AD5"/>
          </w:rPr>
          <w:t>3.1</w:t>
        </w:r>
        <w:proofErr w:type="gramStart"/>
        <w:r>
          <w:rPr>
            <w:color w:val="5B9AD5"/>
          </w:rPr>
          <w:t>.Objetivos</w:t>
        </w:r>
        <w:proofErr w:type="gramEnd"/>
        <w:r>
          <w:rPr>
            <w:color w:val="5B9AD5"/>
          </w:rPr>
          <w:t xml:space="preserve"> Generales</w:t>
        </w:r>
      </w:hyperlink>
      <w:r>
        <w:rPr>
          <w:color w:val="5B9AD5"/>
        </w:rPr>
        <w:tab/>
      </w:r>
      <w:hyperlink w:anchor="_5jkj9ek3uo5s">
        <w:r>
          <w:rPr>
            <w:color w:val="5B9AD5"/>
          </w:rPr>
          <w:t>4</w:t>
        </w:r>
      </w:hyperlink>
    </w:p>
    <w:p w:rsidR="00F22CE6" w:rsidRDefault="00B873D9">
      <w:pPr>
        <w:tabs>
          <w:tab w:val="right" w:pos="9405"/>
        </w:tabs>
        <w:spacing w:before="60" w:line="240" w:lineRule="auto"/>
        <w:ind w:left="360"/>
      </w:pPr>
      <w:hyperlink w:anchor="_7l0ihq9trog">
        <w:r>
          <w:rPr>
            <w:color w:val="5B9AD5"/>
          </w:rPr>
          <w:t>3.2. Objetivos específicos</w:t>
        </w:r>
      </w:hyperlink>
      <w:r>
        <w:rPr>
          <w:color w:val="5B9AD5"/>
        </w:rPr>
        <w:tab/>
      </w:r>
      <w:hyperlink w:anchor="_7l0ihq9trog">
        <w:r>
          <w:rPr>
            <w:color w:val="5B9AD5"/>
          </w:rPr>
          <w:t>4</w:t>
        </w:r>
      </w:hyperlink>
    </w:p>
    <w:p w:rsidR="00F22CE6" w:rsidRDefault="00B873D9">
      <w:pPr>
        <w:tabs>
          <w:tab w:val="right" w:pos="9405"/>
        </w:tabs>
        <w:spacing w:before="200" w:line="240" w:lineRule="auto"/>
      </w:pPr>
      <w:hyperlink w:anchor="_emf62lbm8edq">
        <w:r>
          <w:rPr>
            <w:b/>
            <w:color w:val="5B9AD5"/>
          </w:rPr>
          <w:t>4. Áreas involucradas</w:t>
        </w:r>
      </w:hyperlink>
      <w:r>
        <w:rPr>
          <w:b/>
          <w:color w:val="5B9AD5"/>
        </w:rPr>
        <w:tab/>
      </w:r>
      <w:hyperlink w:anchor="_emf62lbm8edq">
        <w:r>
          <w:rPr>
            <w:b/>
            <w:color w:val="5B9AD5"/>
          </w:rPr>
          <w:t>4</w:t>
        </w:r>
      </w:hyperlink>
    </w:p>
    <w:p w:rsidR="00F22CE6" w:rsidRDefault="00B873D9">
      <w:pPr>
        <w:tabs>
          <w:tab w:val="right" w:pos="9405"/>
        </w:tabs>
        <w:spacing w:before="200" w:line="240" w:lineRule="auto"/>
      </w:pPr>
      <w:hyperlink w:anchor="_3xwp08uwd568">
        <w:r>
          <w:rPr>
            <w:b/>
            <w:color w:val="5B9AD5"/>
          </w:rPr>
          <w:t>5. Justificación</w:t>
        </w:r>
      </w:hyperlink>
      <w:r>
        <w:rPr>
          <w:b/>
          <w:color w:val="5B9AD5"/>
        </w:rPr>
        <w:tab/>
      </w:r>
      <w:hyperlink w:anchor="_3xwp08uwd568">
        <w:r>
          <w:rPr>
            <w:b/>
            <w:color w:val="5B9AD5"/>
          </w:rPr>
          <w:t>4</w:t>
        </w:r>
      </w:hyperlink>
    </w:p>
    <w:p w:rsidR="00F22CE6" w:rsidRDefault="00B873D9">
      <w:pPr>
        <w:tabs>
          <w:tab w:val="right" w:pos="9405"/>
        </w:tabs>
        <w:spacing w:before="200" w:line="240" w:lineRule="auto"/>
      </w:pPr>
      <w:hyperlink w:anchor="_y9c703xd6439">
        <w:r>
          <w:rPr>
            <w:b/>
            <w:color w:val="5B9AD5"/>
          </w:rPr>
          <w:t>6. Alcance</w:t>
        </w:r>
      </w:hyperlink>
      <w:r>
        <w:rPr>
          <w:b/>
          <w:color w:val="5B9AD5"/>
        </w:rPr>
        <w:tab/>
      </w:r>
      <w:hyperlink w:anchor="_y9c703xd6439">
        <w:r>
          <w:rPr>
            <w:b/>
            <w:color w:val="5B9AD5"/>
          </w:rPr>
          <w:t>4</w:t>
        </w:r>
      </w:hyperlink>
    </w:p>
    <w:p w:rsidR="00F22CE6" w:rsidRDefault="00B873D9">
      <w:pPr>
        <w:tabs>
          <w:tab w:val="right" w:pos="9405"/>
        </w:tabs>
        <w:spacing w:before="200" w:line="240" w:lineRule="auto"/>
      </w:pPr>
      <w:hyperlink w:anchor="_odg2i4xpoyrs">
        <w:r>
          <w:rPr>
            <w:b/>
            <w:color w:val="5B9AD5"/>
          </w:rPr>
          <w:t>7. Metodología de desarrollo</w:t>
        </w:r>
      </w:hyperlink>
      <w:r>
        <w:rPr>
          <w:b/>
          <w:color w:val="5B9AD5"/>
        </w:rPr>
        <w:tab/>
      </w:r>
      <w:hyperlink w:anchor="_odg2i4xpoyrs">
        <w:r>
          <w:rPr>
            <w:b/>
            <w:color w:val="5B9AD5"/>
          </w:rPr>
          <w:t>5</w:t>
        </w:r>
      </w:hyperlink>
    </w:p>
    <w:p w:rsidR="00F22CE6" w:rsidRDefault="00B873D9">
      <w:pPr>
        <w:tabs>
          <w:tab w:val="right" w:pos="9405"/>
        </w:tabs>
        <w:spacing w:before="60" w:line="240" w:lineRule="auto"/>
        <w:ind w:left="360"/>
      </w:pPr>
      <w:hyperlink w:anchor="_60qvyrkzz5du">
        <w:r>
          <w:rPr>
            <w:color w:val="5B9AD5"/>
          </w:rPr>
          <w:t>7.1. Definición</w:t>
        </w:r>
      </w:hyperlink>
      <w:r>
        <w:rPr>
          <w:color w:val="5B9AD5"/>
        </w:rPr>
        <w:tab/>
      </w:r>
      <w:hyperlink w:anchor="_60qvyrkzz5du">
        <w:r>
          <w:rPr>
            <w:color w:val="5B9AD5"/>
          </w:rPr>
          <w:t>5</w:t>
        </w:r>
      </w:hyperlink>
    </w:p>
    <w:p w:rsidR="00F22CE6" w:rsidRDefault="00B873D9">
      <w:pPr>
        <w:tabs>
          <w:tab w:val="right" w:pos="9405"/>
        </w:tabs>
        <w:spacing w:before="60" w:line="240" w:lineRule="auto"/>
        <w:ind w:left="360"/>
      </w:pPr>
      <w:hyperlink w:anchor="_facn3xetsiii">
        <w:r>
          <w:rPr>
            <w:color w:val="5B9AD5"/>
          </w:rPr>
          <w:t>7.2. Características</w:t>
        </w:r>
      </w:hyperlink>
      <w:r>
        <w:rPr>
          <w:color w:val="5B9AD5"/>
        </w:rPr>
        <w:tab/>
      </w:r>
      <w:hyperlink w:anchor="_facn3xetsiii">
        <w:r>
          <w:rPr>
            <w:color w:val="5B9AD5"/>
          </w:rPr>
          <w:t>5</w:t>
        </w:r>
      </w:hyperlink>
    </w:p>
    <w:p w:rsidR="00F22CE6" w:rsidRDefault="00B873D9">
      <w:pPr>
        <w:tabs>
          <w:tab w:val="right" w:pos="9405"/>
        </w:tabs>
        <w:spacing w:before="60" w:line="240" w:lineRule="auto"/>
        <w:ind w:left="360"/>
      </w:pPr>
      <w:hyperlink w:anchor="_2pg2qaqyr98s">
        <w:r>
          <w:rPr>
            <w:color w:val="5B9AD5"/>
          </w:rPr>
          <w:t>7.3. Justificación</w:t>
        </w:r>
      </w:hyperlink>
      <w:r>
        <w:rPr>
          <w:color w:val="5B9AD5"/>
        </w:rPr>
        <w:tab/>
      </w:r>
      <w:hyperlink w:anchor="_2pg2qaqyr98s">
        <w:r>
          <w:rPr>
            <w:color w:val="5B9AD5"/>
          </w:rPr>
          <w:t>5</w:t>
        </w:r>
      </w:hyperlink>
    </w:p>
    <w:p w:rsidR="00F22CE6" w:rsidRDefault="00B873D9">
      <w:pPr>
        <w:tabs>
          <w:tab w:val="right" w:pos="9405"/>
        </w:tabs>
        <w:spacing w:before="200" w:after="80" w:line="240" w:lineRule="auto"/>
      </w:pPr>
      <w:hyperlink w:anchor="_gntk80szsp83">
        <w:r>
          <w:rPr>
            <w:b/>
            <w:color w:val="5B9AD5"/>
          </w:rPr>
          <w:t>8. Cronograma</w:t>
        </w:r>
      </w:hyperlink>
      <w:r>
        <w:rPr>
          <w:b/>
          <w:color w:val="5B9AD5"/>
        </w:rPr>
        <w:tab/>
      </w:r>
      <w:hyperlink w:anchor="_gntk80szsp83">
        <w:r>
          <w:rPr>
            <w:b/>
            <w:color w:val="5B9AD5"/>
          </w:rPr>
          <w:t>6</w:t>
        </w:r>
      </w:hyperlink>
    </w:p>
    <w:p w:rsidR="00F22CE6" w:rsidRDefault="00F22CE6"/>
    <w:p w:rsidR="00F22CE6" w:rsidRDefault="00F22CE6"/>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Pr>
        <w:jc w:val="center"/>
      </w:pPr>
    </w:p>
    <w:p w:rsidR="00F22CE6" w:rsidRDefault="00F22CE6"/>
    <w:p w:rsidR="00F22CE6" w:rsidRDefault="00F22CE6"/>
    <w:p w:rsidR="00F22CE6" w:rsidRDefault="00B873D9">
      <w:pPr>
        <w:pStyle w:val="Ttulo1"/>
        <w:contextualSpacing w:val="0"/>
      </w:pPr>
      <w:bookmarkStart w:id="0" w:name="_wv7rozyngxtp" w:colFirst="0" w:colLast="0"/>
      <w:bookmarkEnd w:id="0"/>
      <w:r>
        <w:t xml:space="preserve">1. Antecedentes </w:t>
      </w:r>
    </w:p>
    <w:p w:rsidR="00F22CE6" w:rsidRDefault="00B873D9">
      <w:pPr>
        <w:jc w:val="both"/>
      </w:pPr>
      <w:r>
        <w:rPr>
          <w:highlight w:val="white"/>
        </w:rPr>
        <w:t>La necesidad de que los alumnos tengan previa experiencia en suturas al ingresar a un quirófano es importante y también surge ante emergencias cuando se encuentran en una situación inesperada y no se tiene personal suficiente, los internos estudiantes ayudan en lo que se necesite y para eso el mejor de los casos es que los internos estudiantes estén capacitados para asistir las cirugías o situaciones en las que se los necesita.</w:t>
      </w:r>
    </w:p>
    <w:p w:rsidR="00F22CE6" w:rsidRDefault="00B873D9">
      <w:pPr>
        <w:jc w:val="both"/>
      </w:pPr>
      <w:r>
        <w:rPr>
          <w:highlight w:val="white"/>
        </w:rPr>
        <w:lastRenderedPageBreak/>
        <w:t xml:space="preserve"> </w:t>
      </w:r>
    </w:p>
    <w:p w:rsidR="00F22CE6" w:rsidRDefault="00B873D9">
      <w:pPr>
        <w:jc w:val="both"/>
      </w:pPr>
      <w:r>
        <w:rPr>
          <w:highlight w:val="white"/>
        </w:rPr>
        <w:t>Los estudiantes de medicina actualmente realizan sus prácticas usando materiales como: esponjas, patas de cerdo, plátanos (entre otros) en lugar de pacientes. Por razones obvias (los estudiantes primero tienen que ver y practicar en algo diferente a un humano vivo). Algunos de los testimonios indican que no es igual suturar una esponja que un ser vivo, pero es necesario que los estudiantes practiquen antes de entrar a un quirófano para tener conocer cómo suturar con los diferentes tipos de tácticas que existen para suturar.</w:t>
      </w:r>
    </w:p>
    <w:p w:rsidR="00F22CE6" w:rsidRDefault="00B873D9">
      <w:pPr>
        <w:jc w:val="both"/>
      </w:pPr>
      <w:r>
        <w:rPr>
          <w:highlight w:val="white"/>
        </w:rPr>
        <w:t xml:space="preserve"> </w:t>
      </w:r>
    </w:p>
    <w:p w:rsidR="00F22CE6" w:rsidRDefault="00B873D9">
      <w:pPr>
        <w:jc w:val="both"/>
      </w:pPr>
      <w:r>
        <w:rPr>
          <w:highlight w:val="white"/>
        </w:rPr>
        <w:t>Para que un estudiante entre a un quirófano a asistir a un médico existen requisitos más que  el hecho de estudiar medicina o llevar cierto tiempo en ello. Los médicos evalúan a sus estudiantes y los seleccionan según la capacidad o habilidad que tienen, por ejemplo la selección de herramientas (como hilos, agujas, etc.) para determinado caso. En otros casos entrar al quirófano para enseñarles y para que observen cómo seguir ciertos procedimientos dentro el quirófano. Así mismo un estudiante de medicina puede hacer preguntas durante el procedimiento que exista dentro el quirófano.</w:t>
      </w:r>
    </w:p>
    <w:p w:rsidR="00F22CE6" w:rsidRDefault="00B873D9">
      <w:pPr>
        <w:jc w:val="both"/>
      </w:pPr>
      <w:r>
        <w:rPr>
          <w:highlight w:val="white"/>
        </w:rPr>
        <w:t xml:space="preserve"> </w:t>
      </w:r>
    </w:p>
    <w:p w:rsidR="00F22CE6" w:rsidRDefault="00B873D9">
      <w:pPr>
        <w:jc w:val="both"/>
      </w:pPr>
      <w:r>
        <w:rPr>
          <w:highlight w:val="white"/>
        </w:rPr>
        <w:t>Uno de los pilares básicos para hacer bien los nudos quirúrgicos es practicar. Para permitir esto sería interesante que se presenten diferentes escenarios  para que los médicos puedan enseñar  a sus estudiantes cómo proceder ante casos comunes y también casos especiales donde se tomen en cuenta alergias, o resultados inesperados. Sin embargo la presentación de diversos tipos de escenarios  no es controlable.</w:t>
      </w:r>
    </w:p>
    <w:p w:rsidR="00F22CE6" w:rsidRDefault="00B873D9">
      <w:pPr>
        <w:jc w:val="both"/>
      </w:pPr>
      <w:r>
        <w:rPr>
          <w:highlight w:val="white"/>
        </w:rPr>
        <w:t xml:space="preserve"> </w:t>
      </w:r>
    </w:p>
    <w:p w:rsidR="00F22CE6" w:rsidRDefault="00B873D9">
      <w:pPr>
        <w:jc w:val="both"/>
      </w:pPr>
      <w:r>
        <w:rPr>
          <w:highlight w:val="white"/>
        </w:rPr>
        <w:t xml:space="preserve">El sistema será una herramienta de enseñanza de cómo realizar suturas quirúrgicas para estudiantes de medicina. Que harán uso de herramientas virtuales para que la experiencia del estudiante sea más interactiva con su estudio de cómo realizar suturas quirúrgicas. El sistema presentará escenarios donde existan pacientes virtuales, donde el estudiante podrá proceder a aplicar suturas con las herramientas virtuales de saturación disponibles, según corresponda con su escenario. También se evaluará el procedimiento de saturación que sea aplicado por el usuario estudiante con su toma de decisiones dándole al final del proceso de sutura su resultado o nota. </w:t>
      </w: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B873D9">
      <w:pPr>
        <w:pStyle w:val="Ttulo1"/>
        <w:contextualSpacing w:val="0"/>
      </w:pPr>
      <w:bookmarkStart w:id="1" w:name="_92glm3j1v92f" w:colFirst="0" w:colLast="0"/>
      <w:bookmarkEnd w:id="1"/>
      <w:r>
        <w:t>2. Análisis del problema</w:t>
      </w:r>
    </w:p>
    <w:p w:rsidR="00F22CE6" w:rsidRDefault="00F22CE6">
      <w:pPr>
        <w:jc w:val="both"/>
      </w:pPr>
    </w:p>
    <w:p w:rsidR="00F22CE6" w:rsidRDefault="00B873D9">
      <w:pPr>
        <w:pStyle w:val="Ttulo2"/>
        <w:contextualSpacing w:val="0"/>
      </w:pPr>
      <w:bookmarkStart w:id="2" w:name="_bvb4qhr8qku6" w:colFirst="0" w:colLast="0"/>
      <w:bookmarkEnd w:id="2"/>
      <w:r>
        <w:t>2.1. Árbol de problemas</w:t>
      </w:r>
    </w:p>
    <w:p w:rsidR="00F22CE6" w:rsidRDefault="00F22CE6">
      <w:pPr>
        <w:ind w:firstLine="720"/>
        <w:jc w:val="both"/>
      </w:pPr>
    </w:p>
    <w:p w:rsidR="00F22CE6" w:rsidRDefault="00F22CE6">
      <w:pPr>
        <w:jc w:val="both"/>
      </w:pPr>
    </w:p>
    <w:p w:rsidR="00F22CE6" w:rsidRDefault="00B873D9">
      <w:pPr>
        <w:jc w:val="center"/>
      </w:pPr>
      <w:r>
        <w:rPr>
          <w:noProof/>
        </w:rPr>
        <w:lastRenderedPageBreak/>
        <w:drawing>
          <wp:inline distT="114300" distB="114300" distL="114300" distR="114300" wp14:anchorId="26FE8764" wp14:editId="0D9CC765">
            <wp:extent cx="5972400" cy="5156200"/>
            <wp:effectExtent l="0" t="0" r="0" b="0"/>
            <wp:docPr id="1" name="image03.png" descr="Untitled (2).png"/>
            <wp:cNvGraphicFramePr/>
            <a:graphic xmlns:a="http://schemas.openxmlformats.org/drawingml/2006/main">
              <a:graphicData uri="http://schemas.openxmlformats.org/drawingml/2006/picture">
                <pic:pic xmlns:pic="http://schemas.openxmlformats.org/drawingml/2006/picture">
                  <pic:nvPicPr>
                    <pic:cNvPr id="0" name="image03.png" descr="Untitled (2).png"/>
                    <pic:cNvPicPr preferRelativeResize="0"/>
                  </pic:nvPicPr>
                  <pic:blipFill>
                    <a:blip r:embed="rId11"/>
                    <a:srcRect/>
                    <a:stretch>
                      <a:fillRect/>
                    </a:stretch>
                  </pic:blipFill>
                  <pic:spPr>
                    <a:xfrm>
                      <a:off x="0" y="0"/>
                      <a:ext cx="5972400" cy="5156200"/>
                    </a:xfrm>
                    <a:prstGeom prst="rect">
                      <a:avLst/>
                    </a:prstGeom>
                    <a:ln/>
                  </pic:spPr>
                </pic:pic>
              </a:graphicData>
            </a:graphic>
          </wp:inline>
        </w:drawing>
      </w:r>
    </w:p>
    <w:p w:rsidR="00F22CE6" w:rsidRDefault="00F22CE6">
      <w:pPr>
        <w:ind w:firstLine="720"/>
        <w:jc w:val="both"/>
      </w:pPr>
    </w:p>
    <w:p w:rsidR="00F22CE6" w:rsidRDefault="00F22CE6">
      <w:pPr>
        <w:ind w:firstLine="720"/>
        <w:jc w:val="both"/>
      </w:pPr>
    </w:p>
    <w:p w:rsidR="00F22CE6" w:rsidRDefault="00B873D9">
      <w:pPr>
        <w:pStyle w:val="Ttulo2"/>
        <w:contextualSpacing w:val="0"/>
      </w:pPr>
      <w:bookmarkStart w:id="3" w:name="_4hjv2v4n8or3" w:colFirst="0" w:colLast="0"/>
      <w:bookmarkEnd w:id="3"/>
      <w:r>
        <w:t>2.2. Definición del problema</w:t>
      </w:r>
    </w:p>
    <w:p w:rsidR="00F22CE6" w:rsidRDefault="00B873D9">
      <w:pPr>
        <w:jc w:val="both"/>
      </w:pPr>
      <w:r>
        <w:rPr>
          <w:highlight w:val="white"/>
        </w:rPr>
        <w:t>La necesidad de herramientas que permitan que el proceso de enseñanza sea interactivo entre estudiante y paciente para optimizar su aprendizaje.</w:t>
      </w:r>
    </w:p>
    <w:p w:rsidR="00F22CE6" w:rsidRDefault="00B873D9">
      <w:pPr>
        <w:jc w:val="both"/>
      </w:pPr>
      <w:r>
        <w:rPr>
          <w:color w:val="5B9AD5"/>
          <w:highlight w:val="white"/>
        </w:rPr>
        <w:t xml:space="preserve"> </w:t>
      </w: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F22CE6">
      <w:pPr>
        <w:jc w:val="both"/>
      </w:pPr>
    </w:p>
    <w:p w:rsidR="00F22CE6" w:rsidRDefault="00B873D9">
      <w:pPr>
        <w:pStyle w:val="Ttulo1"/>
        <w:contextualSpacing w:val="0"/>
      </w:pPr>
      <w:bookmarkStart w:id="4" w:name="_yi9y72zdifco" w:colFirst="0" w:colLast="0"/>
      <w:bookmarkEnd w:id="4"/>
      <w:r>
        <w:t>3. Objetivos</w:t>
      </w:r>
    </w:p>
    <w:p w:rsidR="00F22CE6" w:rsidRDefault="00F22CE6">
      <w:pPr>
        <w:jc w:val="both"/>
      </w:pPr>
    </w:p>
    <w:p w:rsidR="00F22CE6" w:rsidRDefault="00B873D9">
      <w:pPr>
        <w:pStyle w:val="Ttulo2"/>
        <w:contextualSpacing w:val="0"/>
      </w:pPr>
      <w:bookmarkStart w:id="5" w:name="_5jkj9ek3uo5s" w:colFirst="0" w:colLast="0"/>
      <w:bookmarkEnd w:id="5"/>
      <w:r>
        <w:t>3.1</w:t>
      </w:r>
      <w:proofErr w:type="gramStart"/>
      <w:r>
        <w:t>.Objetivos</w:t>
      </w:r>
      <w:proofErr w:type="gramEnd"/>
      <w:r>
        <w:t xml:space="preserve"> Generales </w:t>
      </w:r>
    </w:p>
    <w:p w:rsidR="00F22CE6" w:rsidRDefault="00B873D9">
      <w:pPr>
        <w:jc w:val="both"/>
      </w:pPr>
      <w:r>
        <w:rPr>
          <w:highlight w:val="white"/>
        </w:rPr>
        <w:t xml:space="preserve">Desarrollar un sistema que permita al estudiante de medicina obtener una experiencia más interactiva en procedimientos quirúrgicos con un paciente virtual. Enfocándonos exclusivamente en suturas quirúrgicas. </w:t>
      </w:r>
    </w:p>
    <w:p w:rsidR="00F22CE6" w:rsidRDefault="00F22CE6">
      <w:pPr>
        <w:jc w:val="both"/>
      </w:pPr>
    </w:p>
    <w:p w:rsidR="00F22CE6" w:rsidRDefault="00B873D9">
      <w:pPr>
        <w:pStyle w:val="Ttulo2"/>
        <w:contextualSpacing w:val="0"/>
      </w:pPr>
      <w:bookmarkStart w:id="6" w:name="_7l0ihq9trog" w:colFirst="0" w:colLast="0"/>
      <w:bookmarkEnd w:id="6"/>
      <w:r>
        <w:lastRenderedPageBreak/>
        <w:t xml:space="preserve">3.2. Objetivos específicos </w:t>
      </w:r>
    </w:p>
    <w:p w:rsidR="00F22CE6" w:rsidRDefault="00B873D9">
      <w:pPr>
        <w:numPr>
          <w:ilvl w:val="0"/>
          <w:numId w:val="3"/>
        </w:numPr>
        <w:ind w:hanging="360"/>
        <w:contextualSpacing/>
        <w:jc w:val="both"/>
        <w:rPr>
          <w:highlight w:val="white"/>
        </w:rPr>
      </w:pPr>
      <w:r>
        <w:rPr>
          <w:highlight w:val="white"/>
        </w:rPr>
        <w:t>Implementar el sistema usando herramientas que permitan que  sea virtual.</w:t>
      </w:r>
    </w:p>
    <w:p w:rsidR="00F22CE6" w:rsidRDefault="00B873D9">
      <w:pPr>
        <w:numPr>
          <w:ilvl w:val="0"/>
          <w:numId w:val="3"/>
        </w:numPr>
        <w:ind w:hanging="360"/>
        <w:contextualSpacing/>
        <w:jc w:val="both"/>
        <w:rPr>
          <w:highlight w:val="white"/>
        </w:rPr>
      </w:pPr>
      <w:r>
        <w:rPr>
          <w:highlight w:val="white"/>
        </w:rPr>
        <w:t>Hacer uso de gráficos 3D que representan zonas del cuerpo que sean suturables</w:t>
      </w:r>
    </w:p>
    <w:p w:rsidR="00F22CE6" w:rsidRDefault="00B873D9">
      <w:pPr>
        <w:numPr>
          <w:ilvl w:val="0"/>
          <w:numId w:val="3"/>
        </w:numPr>
        <w:ind w:hanging="360"/>
        <w:contextualSpacing/>
        <w:jc w:val="both"/>
        <w:rPr>
          <w:highlight w:val="white"/>
        </w:rPr>
      </w:pPr>
      <w:r>
        <w:rPr>
          <w:highlight w:val="white"/>
        </w:rPr>
        <w:t>Hacer uso de gráficos 3D que representan las herramientas de saturación, tales como hilos, agujas.</w:t>
      </w:r>
    </w:p>
    <w:p w:rsidR="00F22CE6" w:rsidRDefault="00B873D9">
      <w:pPr>
        <w:numPr>
          <w:ilvl w:val="0"/>
          <w:numId w:val="3"/>
        </w:numPr>
        <w:ind w:hanging="360"/>
        <w:contextualSpacing/>
        <w:jc w:val="both"/>
        <w:rPr>
          <w:highlight w:val="white"/>
        </w:rPr>
      </w:pPr>
      <w:r>
        <w:rPr>
          <w:highlight w:val="white"/>
        </w:rPr>
        <w:t>Implementar una guía que indique al estudiante como realizar una sutura.</w:t>
      </w:r>
    </w:p>
    <w:p w:rsidR="00F22CE6" w:rsidRDefault="00B873D9">
      <w:pPr>
        <w:numPr>
          <w:ilvl w:val="0"/>
          <w:numId w:val="3"/>
        </w:numPr>
        <w:ind w:hanging="360"/>
        <w:contextualSpacing/>
        <w:jc w:val="both"/>
        <w:rPr>
          <w:highlight w:val="white"/>
        </w:rPr>
      </w:pPr>
      <w:r>
        <w:rPr>
          <w:highlight w:val="white"/>
        </w:rPr>
        <w:t>Reportar la nota obtenida por el estudiante después de que haya terminado de aplicar sutura(s) en el paciente.</w:t>
      </w:r>
    </w:p>
    <w:p w:rsidR="00F22CE6" w:rsidRDefault="00B873D9">
      <w:pPr>
        <w:numPr>
          <w:ilvl w:val="0"/>
          <w:numId w:val="3"/>
        </w:numPr>
        <w:ind w:hanging="360"/>
        <w:contextualSpacing/>
        <w:jc w:val="both"/>
        <w:rPr>
          <w:highlight w:val="white"/>
        </w:rPr>
      </w:pPr>
      <w:r>
        <w:rPr>
          <w:highlight w:val="white"/>
        </w:rPr>
        <w:t xml:space="preserve">Generar escenarios de pacientes que requieren suturas. </w:t>
      </w:r>
    </w:p>
    <w:p w:rsidR="00F22CE6" w:rsidRDefault="00F22CE6">
      <w:pPr>
        <w:jc w:val="both"/>
      </w:pPr>
    </w:p>
    <w:p w:rsidR="00F22CE6" w:rsidRDefault="00B873D9">
      <w:pPr>
        <w:pStyle w:val="Ttulo1"/>
        <w:contextualSpacing w:val="0"/>
      </w:pPr>
      <w:bookmarkStart w:id="7" w:name="_emf62lbm8edq" w:colFirst="0" w:colLast="0"/>
      <w:bookmarkEnd w:id="7"/>
      <w:r>
        <w:t xml:space="preserve">4. Áreas involucradas </w:t>
      </w:r>
    </w:p>
    <w:p w:rsidR="00F22CE6" w:rsidRDefault="00B873D9">
      <w:pPr>
        <w:jc w:val="both"/>
      </w:pPr>
      <w:r>
        <w:rPr>
          <w:highlight w:val="white"/>
        </w:rPr>
        <w:t>Sistemas de información</w:t>
      </w:r>
    </w:p>
    <w:p w:rsidR="00F22CE6" w:rsidRDefault="00B873D9">
      <w:pPr>
        <w:jc w:val="both"/>
      </w:pPr>
      <w:r>
        <w:rPr>
          <w:highlight w:val="white"/>
        </w:rPr>
        <w:t>Realidad virtual</w:t>
      </w:r>
    </w:p>
    <w:p w:rsidR="00F22CE6" w:rsidRDefault="00B873D9">
      <w:pPr>
        <w:jc w:val="both"/>
      </w:pPr>
      <w:r>
        <w:rPr>
          <w:highlight w:val="white"/>
        </w:rPr>
        <w:t>Base de datos</w:t>
      </w:r>
    </w:p>
    <w:p w:rsidR="00F22CE6" w:rsidRDefault="00F22CE6">
      <w:pPr>
        <w:jc w:val="both"/>
      </w:pPr>
    </w:p>
    <w:p w:rsidR="00F22CE6" w:rsidRDefault="00B873D9">
      <w:pPr>
        <w:pStyle w:val="Ttulo1"/>
        <w:contextualSpacing w:val="0"/>
      </w:pPr>
      <w:bookmarkStart w:id="8" w:name="_3xwp08uwd568" w:colFirst="0" w:colLast="0"/>
      <w:bookmarkEnd w:id="8"/>
      <w:r>
        <w:t xml:space="preserve">5. Justificación </w:t>
      </w:r>
    </w:p>
    <w:p w:rsidR="00F22CE6" w:rsidRDefault="00B873D9">
      <w:pPr>
        <w:jc w:val="both"/>
      </w:pPr>
      <w:r>
        <w:rPr>
          <w:highlight w:val="white"/>
        </w:rPr>
        <w:t xml:space="preserve">Un estudiante de medicina tiene el rol de aprender sobre procedimientos que protejan la salud del paciente, sin embargo para que a un estudiante le den la oportunidad de asistir en un quirófano se verifica que el estudiante sea capaz de poder hacerlo. Mientras más experiencia adquiere más conocimiento. </w:t>
      </w:r>
    </w:p>
    <w:p w:rsidR="00F22CE6" w:rsidRDefault="00F22CE6">
      <w:pPr>
        <w:jc w:val="both"/>
      </w:pPr>
    </w:p>
    <w:p w:rsidR="00F22CE6" w:rsidRDefault="00B873D9">
      <w:pPr>
        <w:jc w:val="both"/>
      </w:pPr>
      <w:r>
        <w:rPr>
          <w:highlight w:val="white"/>
        </w:rPr>
        <w:t xml:space="preserve">El sistema proporcionará una plataforma de aprendizaje virtual que permitirá dar escenarios de pacientes con diferentes traumas que requieran suturación, se tendrá una guía virtual para proceder a suturar. Que reportará al final del proceso los indicadores de </w:t>
      </w:r>
      <w:proofErr w:type="spellStart"/>
      <w:r>
        <w:rPr>
          <w:highlight w:val="white"/>
        </w:rPr>
        <w:t>correctitud</w:t>
      </w:r>
      <w:proofErr w:type="spellEnd"/>
      <w:r>
        <w:rPr>
          <w:highlight w:val="white"/>
        </w:rPr>
        <w:t xml:space="preserve"> de cómo se realizó la sutura, tomando en cuenta la toma de decisiones para la elección de hilos, agujas y técnicas de saturación que estén acorde a la situación para optimizar el proceso de aprendizaje del usuario estudiante.</w:t>
      </w:r>
    </w:p>
    <w:p w:rsidR="00F22CE6" w:rsidRDefault="00F22CE6">
      <w:pPr>
        <w:jc w:val="both"/>
      </w:pPr>
    </w:p>
    <w:p w:rsidR="00F22CE6" w:rsidRDefault="00B873D9">
      <w:pPr>
        <w:pStyle w:val="Ttulo1"/>
        <w:contextualSpacing w:val="0"/>
      </w:pPr>
      <w:bookmarkStart w:id="9" w:name="_y9c703xd6439" w:colFirst="0" w:colLast="0"/>
      <w:bookmarkEnd w:id="9"/>
      <w:r>
        <w:t xml:space="preserve">6. Alcance </w:t>
      </w:r>
    </w:p>
    <w:p w:rsidR="00F22CE6" w:rsidRDefault="00B873D9">
      <w:pPr>
        <w:jc w:val="both"/>
      </w:pPr>
      <w:r>
        <w:rPr>
          <w:highlight w:val="white"/>
        </w:rPr>
        <w:t xml:space="preserve">Este proyecto será una herramienta de aprendizaje para enseñar </w:t>
      </w:r>
      <w:proofErr w:type="spellStart"/>
      <w:r>
        <w:rPr>
          <w:highlight w:val="white"/>
        </w:rPr>
        <w:t>como</w:t>
      </w:r>
      <w:proofErr w:type="spellEnd"/>
      <w:r>
        <w:rPr>
          <w:highlight w:val="white"/>
        </w:rPr>
        <w:t xml:space="preserve"> realizar suturas </w:t>
      </w:r>
      <w:proofErr w:type="spellStart"/>
      <w:r>
        <w:rPr>
          <w:highlight w:val="white"/>
        </w:rPr>
        <w:t>quirurgicas</w:t>
      </w:r>
      <w:proofErr w:type="spellEnd"/>
      <w:r>
        <w:rPr>
          <w:highlight w:val="white"/>
        </w:rPr>
        <w:t xml:space="preserve"> su uso estará orientado para estudiantes de medicina. Esto representa básicamente </w:t>
      </w:r>
      <w:proofErr w:type="spellStart"/>
      <w:r>
        <w:rPr>
          <w:highlight w:val="white"/>
        </w:rPr>
        <w:t>el la</w:t>
      </w:r>
      <w:proofErr w:type="spellEnd"/>
      <w:r>
        <w:rPr>
          <w:highlight w:val="white"/>
        </w:rPr>
        <w:t xml:space="preserve"> implementación </w:t>
      </w:r>
      <w:proofErr w:type="gramStart"/>
      <w:r>
        <w:rPr>
          <w:highlight w:val="white"/>
        </w:rPr>
        <w:t>de :</w:t>
      </w:r>
      <w:proofErr w:type="gramEnd"/>
    </w:p>
    <w:p w:rsidR="00F22CE6" w:rsidRDefault="00B873D9">
      <w:pPr>
        <w:numPr>
          <w:ilvl w:val="0"/>
          <w:numId w:val="1"/>
        </w:numPr>
        <w:ind w:hanging="360"/>
        <w:contextualSpacing/>
        <w:jc w:val="both"/>
        <w:rPr>
          <w:highlight w:val="white"/>
        </w:rPr>
      </w:pPr>
      <w:r>
        <w:rPr>
          <w:highlight w:val="white"/>
        </w:rPr>
        <w:t>Creación de gráficos 3D que representan zonas del cuerpo heridas que requieran de suturas.</w:t>
      </w:r>
    </w:p>
    <w:p w:rsidR="00F22CE6" w:rsidRDefault="00B873D9">
      <w:pPr>
        <w:numPr>
          <w:ilvl w:val="0"/>
          <w:numId w:val="1"/>
        </w:numPr>
        <w:ind w:hanging="360"/>
        <w:contextualSpacing/>
        <w:jc w:val="both"/>
        <w:rPr>
          <w:highlight w:val="white"/>
        </w:rPr>
      </w:pPr>
      <w:r>
        <w:rPr>
          <w:highlight w:val="white"/>
        </w:rPr>
        <w:t>Creación de gráficos 3D que represente las herramientas de saturación como agujas e hilos.</w:t>
      </w:r>
    </w:p>
    <w:p w:rsidR="00F22CE6" w:rsidRDefault="00B873D9">
      <w:pPr>
        <w:numPr>
          <w:ilvl w:val="0"/>
          <w:numId w:val="1"/>
        </w:numPr>
        <w:ind w:hanging="360"/>
        <w:contextualSpacing/>
        <w:jc w:val="both"/>
        <w:rPr>
          <w:highlight w:val="white"/>
        </w:rPr>
      </w:pPr>
      <w:r>
        <w:rPr>
          <w:highlight w:val="white"/>
        </w:rPr>
        <w:t>Implementación de la funcionalidad que debería tener cada herramienta de saturación.</w:t>
      </w:r>
    </w:p>
    <w:p w:rsidR="00F22CE6" w:rsidRDefault="00B873D9">
      <w:pPr>
        <w:numPr>
          <w:ilvl w:val="0"/>
          <w:numId w:val="1"/>
        </w:numPr>
        <w:ind w:hanging="360"/>
        <w:contextualSpacing/>
        <w:jc w:val="both"/>
        <w:rPr>
          <w:highlight w:val="white"/>
        </w:rPr>
      </w:pPr>
      <w:r>
        <w:rPr>
          <w:highlight w:val="white"/>
        </w:rPr>
        <w:t xml:space="preserve">Un módulo que guíe </w:t>
      </w:r>
      <w:proofErr w:type="gramStart"/>
      <w:r>
        <w:rPr>
          <w:highlight w:val="white"/>
        </w:rPr>
        <w:t>paso</w:t>
      </w:r>
      <w:proofErr w:type="gramEnd"/>
      <w:r>
        <w:rPr>
          <w:highlight w:val="white"/>
        </w:rPr>
        <w:t xml:space="preserve"> a paso como proceder a suturar.</w:t>
      </w:r>
    </w:p>
    <w:p w:rsidR="00F22CE6" w:rsidRDefault="00B873D9">
      <w:pPr>
        <w:numPr>
          <w:ilvl w:val="0"/>
          <w:numId w:val="1"/>
        </w:numPr>
        <w:ind w:hanging="360"/>
        <w:contextualSpacing/>
        <w:jc w:val="both"/>
        <w:rPr>
          <w:highlight w:val="white"/>
        </w:rPr>
      </w:pPr>
      <w:r>
        <w:rPr>
          <w:highlight w:val="white"/>
        </w:rPr>
        <w:t>Un módulo que se encargue de verificar el resultado de toma de decisiones del estudiante al realizar la sutura sin el guía.</w:t>
      </w:r>
    </w:p>
    <w:p w:rsidR="00F22CE6" w:rsidRDefault="00B873D9">
      <w:pPr>
        <w:numPr>
          <w:ilvl w:val="0"/>
          <w:numId w:val="1"/>
        </w:numPr>
        <w:ind w:hanging="360"/>
        <w:contextualSpacing/>
        <w:jc w:val="both"/>
        <w:rPr>
          <w:highlight w:val="white"/>
        </w:rPr>
      </w:pPr>
      <w:r>
        <w:rPr>
          <w:highlight w:val="white"/>
        </w:rPr>
        <w:t>Un módulo encargado de generar aleatoriamente pacientes heridos que requieran una o varias suturas, con sus respectivos expedientes.</w:t>
      </w:r>
    </w:p>
    <w:p w:rsidR="00F22CE6" w:rsidRDefault="00F22CE6">
      <w:pPr>
        <w:jc w:val="both"/>
      </w:pPr>
    </w:p>
    <w:p w:rsidR="00F22CE6" w:rsidRDefault="00B873D9">
      <w:pPr>
        <w:jc w:val="both"/>
      </w:pPr>
      <w:r>
        <w:rPr>
          <w:highlight w:val="white"/>
        </w:rPr>
        <w:t>El sistema no contempla el desarrollo de un sistema de enseñanza de cirugías más complejas que las de la saturación.</w:t>
      </w:r>
    </w:p>
    <w:p w:rsidR="00F22CE6" w:rsidRDefault="00F22CE6">
      <w:pPr>
        <w:jc w:val="both"/>
      </w:pPr>
    </w:p>
    <w:p w:rsidR="00F22CE6" w:rsidRDefault="00F22CE6">
      <w:pPr>
        <w:jc w:val="both"/>
      </w:pPr>
    </w:p>
    <w:p w:rsidR="00F22CE6" w:rsidRDefault="00B873D9">
      <w:pPr>
        <w:pStyle w:val="Ttulo1"/>
        <w:contextualSpacing w:val="0"/>
      </w:pPr>
      <w:bookmarkStart w:id="10" w:name="_odg2i4xpoyrs" w:colFirst="0" w:colLast="0"/>
      <w:bookmarkEnd w:id="10"/>
      <w:r>
        <w:t>7. Metodología de desarrollo</w:t>
      </w:r>
    </w:p>
    <w:p w:rsidR="00F22CE6" w:rsidRDefault="00B873D9">
      <w:pPr>
        <w:pStyle w:val="Ttulo2"/>
        <w:contextualSpacing w:val="0"/>
      </w:pPr>
      <w:bookmarkStart w:id="11" w:name="_60qvyrkzz5du" w:colFirst="0" w:colLast="0"/>
      <w:bookmarkEnd w:id="11"/>
      <w:r>
        <w:t xml:space="preserve">7.1. Definición </w:t>
      </w:r>
    </w:p>
    <w:p w:rsidR="00F22CE6" w:rsidRDefault="00B873D9">
      <w:pPr>
        <w:jc w:val="both"/>
      </w:pPr>
      <w:proofErr w:type="spellStart"/>
      <w:r>
        <w:rPr>
          <w:color w:val="252525"/>
          <w:highlight w:val="white"/>
        </w:rPr>
        <w:t>Kanban</w:t>
      </w:r>
      <w:proofErr w:type="spellEnd"/>
      <w:r>
        <w:rPr>
          <w:color w:val="252525"/>
          <w:highlight w:val="white"/>
        </w:rPr>
        <w:t xml:space="preserve"> es un método para gestionar el trabajo intelectual, haciendo énfasis en la entrega justo a tiempo, mientras no se sobrecarguen los miembros del equipo. En este enfoque desde la definición de una tarea hasta su entrega al cliente.</w:t>
      </w:r>
    </w:p>
    <w:p w:rsidR="00F22CE6" w:rsidRDefault="00F22CE6">
      <w:pPr>
        <w:jc w:val="both"/>
      </w:pPr>
    </w:p>
    <w:p w:rsidR="00F22CE6" w:rsidRDefault="00B873D9">
      <w:pPr>
        <w:jc w:val="both"/>
      </w:pPr>
      <w:r>
        <w:rPr>
          <w:color w:val="252525"/>
          <w:highlight w:val="white"/>
        </w:rPr>
        <w:t xml:space="preserve">En el desarrollo de software, utilizamos un sistema </w:t>
      </w:r>
      <w:proofErr w:type="spellStart"/>
      <w:r>
        <w:rPr>
          <w:color w:val="252525"/>
          <w:highlight w:val="white"/>
        </w:rPr>
        <w:t>Kanban</w:t>
      </w:r>
      <w:proofErr w:type="spellEnd"/>
      <w:r>
        <w:rPr>
          <w:color w:val="252525"/>
          <w:highlight w:val="white"/>
        </w:rPr>
        <w:t xml:space="preserve"> virtual para limitar el trabajo en curso, el nombre se origina del idioma japonés "</w:t>
      </w:r>
      <w:proofErr w:type="spellStart"/>
      <w:r>
        <w:rPr>
          <w:color w:val="252525"/>
          <w:highlight w:val="white"/>
        </w:rPr>
        <w:t>Kanban</w:t>
      </w:r>
      <w:proofErr w:type="spellEnd"/>
      <w:r>
        <w:rPr>
          <w:color w:val="252525"/>
          <w:highlight w:val="white"/>
        </w:rPr>
        <w:t xml:space="preserve">", y es traducido como "tarjeta de señal", y hay tarjetas utilizadas en la mayoría de las implementaciones de </w:t>
      </w:r>
      <w:proofErr w:type="spellStart"/>
      <w:r>
        <w:rPr>
          <w:color w:val="252525"/>
          <w:highlight w:val="white"/>
        </w:rPr>
        <w:t>Kanban</w:t>
      </w:r>
      <w:proofErr w:type="spellEnd"/>
      <w:r>
        <w:rPr>
          <w:color w:val="252525"/>
          <w:highlight w:val="white"/>
        </w:rPr>
        <w:t xml:space="preserve"> en desarrollo de software, las tarjetas representan los elementos de trabajo. </w:t>
      </w:r>
    </w:p>
    <w:p w:rsidR="00F22CE6" w:rsidRDefault="00F22CE6">
      <w:pPr>
        <w:jc w:val="both"/>
      </w:pPr>
    </w:p>
    <w:p w:rsidR="00F22CE6" w:rsidRDefault="00B873D9">
      <w:pPr>
        <w:pStyle w:val="Ttulo2"/>
        <w:contextualSpacing w:val="0"/>
      </w:pPr>
      <w:bookmarkStart w:id="12" w:name="_facn3xetsiii" w:colFirst="0" w:colLast="0"/>
      <w:bookmarkEnd w:id="12"/>
      <w:r>
        <w:t>7.2. Características</w:t>
      </w:r>
    </w:p>
    <w:p w:rsidR="00F22CE6" w:rsidRDefault="00B873D9">
      <w:r>
        <w:rPr>
          <w:highlight w:val="white"/>
        </w:rPr>
        <w:t xml:space="preserve">El método </w:t>
      </w:r>
      <w:proofErr w:type="spellStart"/>
      <w:r>
        <w:rPr>
          <w:highlight w:val="white"/>
        </w:rPr>
        <w:t>Kanban</w:t>
      </w:r>
      <w:proofErr w:type="spellEnd"/>
      <w:r>
        <w:rPr>
          <w:highlight w:val="white"/>
        </w:rPr>
        <w:t xml:space="preserve"> está caracterizado por la implementación de un tablero de tareas que visualizar el flujo de trabajo. Para implantar esta metodología, deberemos tener claro los siguientes aspectos:</w:t>
      </w:r>
    </w:p>
    <w:p w:rsidR="00F22CE6" w:rsidRDefault="00B873D9">
      <w:pPr>
        <w:numPr>
          <w:ilvl w:val="0"/>
          <w:numId w:val="2"/>
        </w:numPr>
        <w:ind w:hanging="360"/>
        <w:contextualSpacing/>
        <w:rPr>
          <w:highlight w:val="white"/>
        </w:rPr>
      </w:pPr>
      <w:r>
        <w:rPr>
          <w:highlight w:val="white"/>
        </w:rPr>
        <w:t>Definir el flujo de trabajo de los proyectos</w:t>
      </w:r>
    </w:p>
    <w:p w:rsidR="00F22CE6" w:rsidRDefault="00B873D9">
      <w:pPr>
        <w:numPr>
          <w:ilvl w:val="0"/>
          <w:numId w:val="2"/>
        </w:numPr>
        <w:ind w:hanging="360"/>
        <w:contextualSpacing/>
        <w:rPr>
          <w:highlight w:val="white"/>
        </w:rPr>
      </w:pPr>
      <w:r>
        <w:rPr>
          <w:highlight w:val="white"/>
        </w:rPr>
        <w:t>Visualizar las fases del ciclo de producción</w:t>
      </w:r>
    </w:p>
    <w:p w:rsidR="00F22CE6" w:rsidRDefault="00B873D9">
      <w:pPr>
        <w:numPr>
          <w:ilvl w:val="0"/>
          <w:numId w:val="2"/>
        </w:numPr>
        <w:ind w:hanging="360"/>
        <w:contextualSpacing/>
        <w:rPr>
          <w:highlight w:val="white"/>
        </w:rPr>
      </w:pPr>
      <w:r>
        <w:rPr>
          <w:highlight w:val="white"/>
        </w:rPr>
        <w:t xml:space="preserve">Stop </w:t>
      </w:r>
      <w:proofErr w:type="spellStart"/>
      <w:r>
        <w:rPr>
          <w:highlight w:val="white"/>
        </w:rPr>
        <w:t>Starting</w:t>
      </w:r>
      <w:proofErr w:type="spellEnd"/>
      <w:r>
        <w:rPr>
          <w:highlight w:val="white"/>
        </w:rPr>
        <w:t xml:space="preserve">, </w:t>
      </w:r>
      <w:proofErr w:type="spellStart"/>
      <w:r>
        <w:rPr>
          <w:highlight w:val="white"/>
        </w:rPr>
        <w:t>start</w:t>
      </w:r>
      <w:proofErr w:type="spellEnd"/>
      <w:r>
        <w:rPr>
          <w:highlight w:val="white"/>
        </w:rPr>
        <w:t xml:space="preserve"> </w:t>
      </w:r>
      <w:proofErr w:type="spellStart"/>
      <w:r>
        <w:rPr>
          <w:highlight w:val="white"/>
        </w:rPr>
        <w:t>finishing</w:t>
      </w:r>
      <w:proofErr w:type="spellEnd"/>
      <w:r>
        <w:rPr>
          <w:highlight w:val="white"/>
        </w:rPr>
        <w:t>,  donde se prioriza el trabajo que está en curso</w:t>
      </w:r>
    </w:p>
    <w:p w:rsidR="00F22CE6" w:rsidRDefault="00B873D9">
      <w:pPr>
        <w:numPr>
          <w:ilvl w:val="0"/>
          <w:numId w:val="2"/>
        </w:numPr>
        <w:ind w:hanging="360"/>
        <w:contextualSpacing/>
        <w:rPr>
          <w:highlight w:val="white"/>
        </w:rPr>
      </w:pPr>
      <w:r>
        <w:rPr>
          <w:highlight w:val="white"/>
        </w:rPr>
        <w:t>Control del Flujo</w:t>
      </w:r>
    </w:p>
    <w:p w:rsidR="00F22CE6" w:rsidRDefault="00F22CE6"/>
    <w:p w:rsidR="00F22CE6" w:rsidRDefault="00B873D9">
      <w:pPr>
        <w:pStyle w:val="Ttulo2"/>
        <w:contextualSpacing w:val="0"/>
      </w:pPr>
      <w:bookmarkStart w:id="13" w:name="_2pg2qaqyr98s" w:colFirst="0" w:colLast="0"/>
      <w:bookmarkEnd w:id="13"/>
      <w:r>
        <w:t>7.3. Justificación</w:t>
      </w:r>
    </w:p>
    <w:p w:rsidR="00F22CE6" w:rsidRDefault="00F22CE6">
      <w:pPr>
        <w:jc w:val="both"/>
      </w:pPr>
    </w:p>
    <w:p w:rsidR="00F22CE6" w:rsidRDefault="00B873D9">
      <w:pPr>
        <w:jc w:val="both"/>
      </w:pPr>
      <w:r>
        <w:t xml:space="preserve">El método de desarrollo </w:t>
      </w:r>
      <w:proofErr w:type="spellStart"/>
      <w:r>
        <w:t>kanban</w:t>
      </w:r>
      <w:proofErr w:type="spellEnd"/>
      <w:r>
        <w:t xml:space="preserve"> permite: disminuir </w:t>
      </w:r>
      <w:proofErr w:type="gramStart"/>
      <w:r>
        <w:t>los stock intermedios</w:t>
      </w:r>
      <w:proofErr w:type="gramEnd"/>
      <w:r>
        <w:t xml:space="preserve"> entre Iteración, </w:t>
      </w:r>
    </w:p>
    <w:p w:rsidR="00F22CE6" w:rsidRDefault="00B873D9">
      <w:pPr>
        <w:jc w:val="both"/>
      </w:pPr>
      <w:proofErr w:type="gramStart"/>
      <w:r>
        <w:t>cumplir</w:t>
      </w:r>
      <w:proofErr w:type="gramEnd"/>
      <w:r>
        <w:t xml:space="preserve"> los tiempos de entrega puesto que </w:t>
      </w:r>
      <w:proofErr w:type="spellStart"/>
      <w:r>
        <w:t>kanban</w:t>
      </w:r>
      <w:proofErr w:type="spellEnd"/>
      <w:r>
        <w:t xml:space="preserve"> permite agregar más tareas dentro una iteración cuando termina de ejecutar la que está en curso,  mejorar la calidad del producto por una mejor detección de los defectos del mismo porque dentro de la ejecución se plantea darse un tiempo para revisar y poder revisar el resultado de la iteración y con el efecto de obtener un sistema de producción flexible según el proyecto lo exija. </w:t>
      </w:r>
    </w:p>
    <w:p w:rsidR="00F22CE6" w:rsidRDefault="00F22CE6">
      <w:pPr>
        <w:jc w:val="both"/>
      </w:pPr>
    </w:p>
    <w:p w:rsidR="00F22CE6" w:rsidRDefault="00F22CE6">
      <w:pPr>
        <w:jc w:val="both"/>
      </w:pPr>
    </w:p>
    <w:p w:rsidR="00267834" w:rsidRDefault="00267834">
      <w:pPr>
        <w:pStyle w:val="Ttulo1"/>
        <w:contextualSpacing w:val="0"/>
        <w:rPr>
          <w:color w:val="000000"/>
          <w:highlight w:val="none"/>
        </w:rPr>
      </w:pPr>
      <w:bookmarkStart w:id="14" w:name="_gntk80szsp83" w:colFirst="0" w:colLast="0"/>
      <w:bookmarkEnd w:id="14"/>
    </w:p>
    <w:p w:rsidR="00F22CE6" w:rsidRDefault="00B873D9">
      <w:pPr>
        <w:pStyle w:val="Ttulo1"/>
        <w:contextualSpacing w:val="0"/>
      </w:pPr>
      <w:r>
        <w:t>8. Cronograma</w:t>
      </w:r>
      <w:bookmarkStart w:id="15" w:name="_GoBack"/>
      <w:bookmarkEnd w:id="15"/>
    </w:p>
    <w:tbl>
      <w:tblPr>
        <w:tblStyle w:val="Tablaconcuadrcula"/>
        <w:tblpPr w:leftFromText="141" w:rightFromText="141" w:vertAnchor="text" w:horzAnchor="margin" w:tblpXSpec="center" w:tblpY="783"/>
        <w:tblW w:w="0" w:type="auto"/>
        <w:tblLayout w:type="fixed"/>
        <w:tblLook w:val="04A0" w:firstRow="1" w:lastRow="0" w:firstColumn="1" w:lastColumn="0" w:noHBand="0" w:noVBand="1"/>
      </w:tblPr>
      <w:tblGrid>
        <w:gridCol w:w="1809"/>
        <w:gridCol w:w="3261"/>
        <w:gridCol w:w="1984"/>
        <w:gridCol w:w="280"/>
        <w:gridCol w:w="865"/>
        <w:gridCol w:w="840"/>
        <w:gridCol w:w="567"/>
      </w:tblGrid>
      <w:tr w:rsidR="003C34C4" w:rsidRPr="004B42E5" w:rsidTr="00DE758C">
        <w:trPr>
          <w:trHeight w:val="1554"/>
        </w:trPr>
        <w:tc>
          <w:tcPr>
            <w:tcW w:w="1809" w:type="dxa"/>
            <w:vAlign w:val="center"/>
            <w:hideMark/>
          </w:tcPr>
          <w:p w:rsidR="004A39BD" w:rsidRPr="00DE758C" w:rsidRDefault="004A39BD" w:rsidP="004A39BD">
            <w:pPr>
              <w:jc w:val="center"/>
              <w:rPr>
                <w:rFonts w:eastAsia="Times New Roman"/>
                <w:b/>
                <w:bCs/>
              </w:rPr>
            </w:pPr>
            <w:r w:rsidRPr="00DE758C">
              <w:rPr>
                <w:rFonts w:eastAsia="Times New Roman"/>
                <w:b/>
                <w:bCs/>
              </w:rPr>
              <w:t>Objetivo</w:t>
            </w:r>
          </w:p>
        </w:tc>
        <w:tc>
          <w:tcPr>
            <w:tcW w:w="3261" w:type="dxa"/>
            <w:vAlign w:val="center"/>
            <w:hideMark/>
          </w:tcPr>
          <w:p w:rsidR="004A39BD" w:rsidRPr="00DE758C" w:rsidRDefault="004A39BD" w:rsidP="004A39BD">
            <w:pPr>
              <w:jc w:val="center"/>
              <w:rPr>
                <w:rFonts w:eastAsia="Times New Roman"/>
                <w:b/>
                <w:bCs/>
              </w:rPr>
            </w:pPr>
            <w:r w:rsidRPr="00DE758C">
              <w:rPr>
                <w:rFonts w:eastAsia="Times New Roman"/>
                <w:b/>
                <w:bCs/>
              </w:rPr>
              <w:t>Actividad</w:t>
            </w:r>
          </w:p>
        </w:tc>
        <w:tc>
          <w:tcPr>
            <w:tcW w:w="1984" w:type="dxa"/>
            <w:vAlign w:val="center"/>
            <w:hideMark/>
          </w:tcPr>
          <w:p w:rsidR="004A39BD" w:rsidRPr="00DE758C" w:rsidRDefault="004A39BD" w:rsidP="004A39BD">
            <w:pPr>
              <w:jc w:val="center"/>
              <w:rPr>
                <w:rFonts w:eastAsia="Times New Roman"/>
                <w:b/>
                <w:bCs/>
              </w:rPr>
            </w:pPr>
            <w:r w:rsidRPr="00DE758C">
              <w:rPr>
                <w:rFonts w:eastAsia="Times New Roman"/>
                <w:b/>
                <w:bCs/>
              </w:rPr>
              <w:t>Resultado</w:t>
            </w:r>
          </w:p>
        </w:tc>
        <w:tc>
          <w:tcPr>
            <w:tcW w:w="280" w:type="dxa"/>
            <w:textDirection w:val="tbLrV"/>
            <w:vAlign w:val="center"/>
            <w:hideMark/>
          </w:tcPr>
          <w:p w:rsidR="004A39BD" w:rsidRPr="00DE758C" w:rsidRDefault="004A39BD" w:rsidP="004A39BD">
            <w:pPr>
              <w:jc w:val="center"/>
              <w:rPr>
                <w:rFonts w:eastAsia="Times New Roman"/>
                <w:b/>
                <w:bCs/>
              </w:rPr>
            </w:pPr>
            <w:r w:rsidRPr="00DE758C">
              <w:rPr>
                <w:rFonts w:eastAsia="Times New Roman"/>
                <w:b/>
                <w:bCs/>
              </w:rPr>
              <w:t>Iteración</w:t>
            </w:r>
          </w:p>
        </w:tc>
        <w:tc>
          <w:tcPr>
            <w:tcW w:w="865" w:type="dxa"/>
            <w:vAlign w:val="center"/>
            <w:hideMark/>
          </w:tcPr>
          <w:p w:rsidR="004A39BD" w:rsidRPr="00DE758C" w:rsidRDefault="004A39BD" w:rsidP="004A39BD">
            <w:pPr>
              <w:jc w:val="center"/>
              <w:rPr>
                <w:rFonts w:eastAsia="Times New Roman"/>
                <w:b/>
                <w:bCs/>
              </w:rPr>
            </w:pPr>
            <w:r w:rsidRPr="00DE758C">
              <w:rPr>
                <w:rFonts w:eastAsia="Times New Roman"/>
                <w:b/>
                <w:bCs/>
              </w:rPr>
              <w:t>Fecha inicio</w:t>
            </w:r>
          </w:p>
        </w:tc>
        <w:tc>
          <w:tcPr>
            <w:tcW w:w="840" w:type="dxa"/>
            <w:vAlign w:val="center"/>
            <w:hideMark/>
          </w:tcPr>
          <w:p w:rsidR="004A39BD" w:rsidRPr="00DE758C" w:rsidRDefault="004A39BD" w:rsidP="004A39BD">
            <w:pPr>
              <w:jc w:val="center"/>
              <w:rPr>
                <w:rFonts w:eastAsia="Times New Roman"/>
                <w:b/>
                <w:bCs/>
              </w:rPr>
            </w:pPr>
            <w:r w:rsidRPr="00DE758C">
              <w:rPr>
                <w:rFonts w:eastAsia="Times New Roman"/>
                <w:b/>
                <w:bCs/>
              </w:rPr>
              <w:t>Fecha fin</w:t>
            </w:r>
          </w:p>
        </w:tc>
        <w:tc>
          <w:tcPr>
            <w:tcW w:w="567" w:type="dxa"/>
            <w:textDirection w:val="tbLrV"/>
            <w:vAlign w:val="center"/>
            <w:hideMark/>
          </w:tcPr>
          <w:p w:rsidR="004A39BD" w:rsidRPr="00DE758C" w:rsidRDefault="004A39BD" w:rsidP="004A39BD">
            <w:pPr>
              <w:jc w:val="center"/>
              <w:rPr>
                <w:rFonts w:eastAsia="Times New Roman"/>
                <w:b/>
                <w:bCs/>
              </w:rPr>
            </w:pPr>
            <w:r w:rsidRPr="00DE758C">
              <w:rPr>
                <w:rFonts w:eastAsia="Times New Roman"/>
                <w:b/>
                <w:bCs/>
              </w:rPr>
              <w:t>Duración [días]</w:t>
            </w:r>
          </w:p>
        </w:tc>
      </w:tr>
      <w:tr w:rsidR="003C34C4" w:rsidRPr="004B42E5" w:rsidTr="00267834">
        <w:trPr>
          <w:trHeight w:val="315"/>
        </w:trPr>
        <w:tc>
          <w:tcPr>
            <w:tcW w:w="1809" w:type="dxa"/>
            <w:vMerge w:val="restart"/>
            <w:vAlign w:val="center"/>
            <w:hideMark/>
          </w:tcPr>
          <w:p w:rsidR="004A39BD" w:rsidRPr="00546168" w:rsidRDefault="004A39BD" w:rsidP="004A39BD">
            <w:pPr>
              <w:jc w:val="center"/>
              <w:rPr>
                <w:rFonts w:eastAsia="Times New Roman"/>
              </w:rPr>
            </w:pPr>
            <w:r w:rsidRPr="00546168">
              <w:rPr>
                <w:rFonts w:eastAsia="Times New Roman"/>
              </w:rPr>
              <w:t>Implementar el sistema usando herramientas que permitan que sea virtual.</w:t>
            </w:r>
          </w:p>
        </w:tc>
        <w:tc>
          <w:tcPr>
            <w:tcW w:w="3261" w:type="dxa"/>
            <w:vAlign w:val="center"/>
            <w:hideMark/>
          </w:tcPr>
          <w:p w:rsidR="004A39BD" w:rsidRPr="004B42E5" w:rsidRDefault="004B42E5" w:rsidP="004A39BD">
            <w:pPr>
              <w:jc w:val="center"/>
              <w:rPr>
                <w:rFonts w:eastAsia="Times New Roman"/>
                <w:color w:val="auto"/>
              </w:rPr>
            </w:pPr>
            <w:r w:rsidRPr="004B42E5">
              <w:rPr>
                <w:rFonts w:eastAsia="Times New Roman"/>
                <w:color w:val="auto"/>
              </w:rPr>
              <w:t>Instalación</w:t>
            </w:r>
            <w:r w:rsidR="004A39BD" w:rsidRPr="004B42E5">
              <w:rPr>
                <w:rFonts w:eastAsia="Times New Roman"/>
                <w:color w:val="auto"/>
              </w:rPr>
              <w:t xml:space="preserve"> del </w:t>
            </w:r>
            <w:r w:rsidRPr="004B42E5">
              <w:rPr>
                <w:rFonts w:eastAsia="Times New Roman"/>
                <w:color w:val="auto"/>
              </w:rPr>
              <w:t>entorno</w:t>
            </w:r>
            <w:r w:rsidR="004A39BD" w:rsidRPr="004B42E5">
              <w:rPr>
                <w:rFonts w:eastAsia="Times New Roman"/>
                <w:color w:val="auto"/>
              </w:rPr>
              <w:t xml:space="preserve"> de trabajo</w:t>
            </w:r>
          </w:p>
        </w:tc>
        <w:tc>
          <w:tcPr>
            <w:tcW w:w="1984"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proyecto iniciado, estructura </w:t>
            </w:r>
            <w:r w:rsidR="004B42E5" w:rsidRPr="004B42E5">
              <w:rPr>
                <w:rFonts w:eastAsia="Times New Roman"/>
                <w:color w:val="auto"/>
              </w:rPr>
              <w:t>básica</w:t>
            </w:r>
            <w:r w:rsidRPr="004B42E5">
              <w:rPr>
                <w:rFonts w:eastAsia="Times New Roman"/>
                <w:color w:val="auto"/>
              </w:rPr>
              <w:t xml:space="preserve"> del proyecto diseñada</w:t>
            </w:r>
          </w:p>
        </w:tc>
        <w:tc>
          <w:tcPr>
            <w:tcW w:w="280"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1</w:t>
            </w:r>
          </w:p>
        </w:tc>
        <w:tc>
          <w:tcPr>
            <w:tcW w:w="865" w:type="dxa"/>
            <w:vMerge w:val="restart"/>
            <w:textDirection w:val="btLr"/>
            <w:vAlign w:val="center"/>
            <w:hideMark/>
          </w:tcPr>
          <w:p w:rsidR="004A39BD" w:rsidRPr="004B42E5" w:rsidRDefault="003C34C4" w:rsidP="00267834">
            <w:pPr>
              <w:ind w:left="113" w:right="113"/>
              <w:jc w:val="center"/>
              <w:rPr>
                <w:rFonts w:eastAsia="Times New Roman"/>
                <w:color w:val="auto"/>
              </w:rPr>
            </w:pPr>
            <w:r>
              <w:rPr>
                <w:rFonts w:eastAsia="Times New Roman"/>
                <w:color w:val="auto"/>
              </w:rPr>
              <w:t>3/01/</w:t>
            </w:r>
            <w:r w:rsidR="004A39BD" w:rsidRPr="004B42E5">
              <w:rPr>
                <w:rFonts w:eastAsia="Times New Roman"/>
                <w:color w:val="auto"/>
              </w:rPr>
              <w:t>17</w:t>
            </w:r>
          </w:p>
        </w:tc>
        <w:tc>
          <w:tcPr>
            <w:tcW w:w="840" w:type="dxa"/>
            <w:vMerge w:val="restart"/>
            <w:textDirection w:val="btLr"/>
            <w:vAlign w:val="center"/>
            <w:hideMark/>
          </w:tcPr>
          <w:p w:rsidR="004A39BD" w:rsidRPr="004B42E5" w:rsidRDefault="003C34C4" w:rsidP="00267834">
            <w:pPr>
              <w:ind w:left="113" w:right="113"/>
              <w:rPr>
                <w:rFonts w:eastAsia="Times New Roman"/>
                <w:color w:val="auto"/>
              </w:rPr>
            </w:pPr>
            <w:r>
              <w:rPr>
                <w:rFonts w:eastAsia="Times New Roman"/>
                <w:color w:val="auto"/>
              </w:rPr>
              <w:t>10/01/</w:t>
            </w:r>
            <w:r w:rsidR="004A39BD" w:rsidRPr="004B42E5">
              <w:rPr>
                <w:rFonts w:eastAsia="Times New Roman"/>
                <w:color w:val="auto"/>
              </w:rPr>
              <w:t>17</w:t>
            </w:r>
          </w:p>
        </w:tc>
        <w:tc>
          <w:tcPr>
            <w:tcW w:w="567"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7</w:t>
            </w: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Crear proyecto</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Diseñar estructura </w:t>
            </w:r>
            <w:r w:rsidR="004B42E5" w:rsidRPr="004B42E5">
              <w:rPr>
                <w:rFonts w:eastAsia="Times New Roman"/>
                <w:color w:val="auto"/>
              </w:rPr>
              <w:t>básica</w:t>
            </w:r>
            <w:r w:rsidRPr="004B42E5">
              <w:rPr>
                <w:rFonts w:eastAsia="Times New Roman"/>
                <w:color w:val="auto"/>
              </w:rPr>
              <w:t xml:space="preserve"> del sistema</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15"/>
        </w:trPr>
        <w:tc>
          <w:tcPr>
            <w:tcW w:w="1809" w:type="dxa"/>
            <w:vMerge w:val="restart"/>
            <w:vAlign w:val="center"/>
            <w:hideMark/>
          </w:tcPr>
          <w:p w:rsidR="004A39BD" w:rsidRPr="004B42E5" w:rsidRDefault="004A39BD" w:rsidP="004A39BD">
            <w:pPr>
              <w:jc w:val="center"/>
              <w:rPr>
                <w:rFonts w:eastAsia="Times New Roman"/>
              </w:rPr>
            </w:pPr>
            <w:r w:rsidRPr="004B42E5">
              <w:rPr>
                <w:rFonts w:eastAsia="Times New Roman"/>
              </w:rPr>
              <w:lastRenderedPageBreak/>
              <w:t>Hacer uso de gráficos 3D que representan zonas del cuerpo que sean suturables</w:t>
            </w:r>
          </w:p>
        </w:tc>
        <w:tc>
          <w:tcPr>
            <w:tcW w:w="3261" w:type="dxa"/>
            <w:vAlign w:val="center"/>
            <w:hideMark/>
          </w:tcPr>
          <w:p w:rsidR="004A39BD" w:rsidRPr="004B42E5" w:rsidRDefault="004B42E5" w:rsidP="004A39BD">
            <w:pPr>
              <w:jc w:val="center"/>
              <w:rPr>
                <w:rFonts w:eastAsia="Times New Roman"/>
                <w:color w:val="auto"/>
              </w:rPr>
            </w:pPr>
            <w:r w:rsidRPr="004B42E5">
              <w:rPr>
                <w:rFonts w:eastAsia="Times New Roman"/>
                <w:color w:val="auto"/>
              </w:rPr>
              <w:t>Determinación</w:t>
            </w:r>
            <w:r w:rsidR="004A39BD" w:rsidRPr="004B42E5">
              <w:rPr>
                <w:rFonts w:eastAsia="Times New Roman"/>
                <w:color w:val="auto"/>
              </w:rPr>
              <w:t xml:space="preserve"> de que escenarios de </w:t>
            </w:r>
            <w:r w:rsidRPr="004B42E5">
              <w:rPr>
                <w:rFonts w:eastAsia="Times New Roman"/>
                <w:color w:val="auto"/>
              </w:rPr>
              <w:t>saturación</w:t>
            </w:r>
            <w:r w:rsidR="004A39BD" w:rsidRPr="004B42E5">
              <w:rPr>
                <w:rFonts w:eastAsia="Times New Roman"/>
                <w:color w:val="auto"/>
              </w:rPr>
              <w:t xml:space="preserve"> </w:t>
            </w:r>
            <w:r w:rsidRPr="004B42E5">
              <w:rPr>
                <w:rFonts w:eastAsia="Times New Roman"/>
                <w:color w:val="auto"/>
              </w:rPr>
              <w:t>serán</w:t>
            </w:r>
            <w:r w:rsidR="004A39BD" w:rsidRPr="004B42E5">
              <w:rPr>
                <w:rFonts w:eastAsia="Times New Roman"/>
                <w:color w:val="auto"/>
              </w:rPr>
              <w:t xml:space="preserve"> implementados.</w:t>
            </w:r>
          </w:p>
        </w:tc>
        <w:tc>
          <w:tcPr>
            <w:tcW w:w="1984"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Diseños de cuerpos heridos  donde sean pertinentes la </w:t>
            </w:r>
            <w:r w:rsidR="004B42E5" w:rsidRPr="004B42E5">
              <w:rPr>
                <w:rFonts w:eastAsia="Times New Roman"/>
                <w:color w:val="auto"/>
              </w:rPr>
              <w:t>aplicación</w:t>
            </w:r>
            <w:r w:rsidRPr="004B42E5">
              <w:rPr>
                <w:rFonts w:eastAsia="Times New Roman"/>
                <w:color w:val="auto"/>
              </w:rPr>
              <w:t xml:space="preserve"> de las </w:t>
            </w:r>
            <w:r w:rsidR="004B42E5" w:rsidRPr="004B42E5">
              <w:rPr>
                <w:rFonts w:eastAsia="Times New Roman"/>
                <w:color w:val="auto"/>
              </w:rPr>
              <w:t>técnicas</w:t>
            </w:r>
            <w:r w:rsidRPr="004B42E5">
              <w:rPr>
                <w:rFonts w:eastAsia="Times New Roman"/>
                <w:color w:val="auto"/>
              </w:rPr>
              <w:t xml:space="preserve"> de sutura: continua, discontinua, colchonero vertical y horizontal, </w:t>
            </w:r>
            <w:r w:rsidR="004B42E5" w:rsidRPr="004B42E5">
              <w:rPr>
                <w:rFonts w:eastAsia="Times New Roman"/>
                <w:color w:val="auto"/>
              </w:rPr>
              <w:t>intradérmica</w:t>
            </w:r>
            <w:r w:rsidRPr="004B42E5">
              <w:rPr>
                <w:rFonts w:eastAsia="Times New Roman"/>
                <w:color w:val="auto"/>
              </w:rPr>
              <w:t xml:space="preserve"> y la </w:t>
            </w:r>
            <w:r w:rsidR="004B42E5" w:rsidRPr="004B42E5">
              <w:rPr>
                <w:rFonts w:eastAsia="Times New Roman"/>
                <w:color w:val="auto"/>
              </w:rPr>
              <w:t>técnica</w:t>
            </w:r>
            <w:r w:rsidRPr="004B42E5">
              <w:rPr>
                <w:rFonts w:eastAsia="Times New Roman"/>
                <w:color w:val="auto"/>
              </w:rPr>
              <w:t xml:space="preserve"> de </w:t>
            </w:r>
            <w:r w:rsidR="004B42E5" w:rsidRPr="004B42E5">
              <w:rPr>
                <w:rFonts w:eastAsia="Times New Roman"/>
                <w:color w:val="auto"/>
              </w:rPr>
              <w:t>laceración</w:t>
            </w:r>
            <w:r w:rsidRPr="004B42E5">
              <w:rPr>
                <w:rFonts w:eastAsia="Times New Roman"/>
                <w:color w:val="auto"/>
              </w:rPr>
              <w:t>.</w:t>
            </w:r>
          </w:p>
        </w:tc>
        <w:tc>
          <w:tcPr>
            <w:tcW w:w="280"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2</w:t>
            </w:r>
          </w:p>
        </w:tc>
        <w:tc>
          <w:tcPr>
            <w:tcW w:w="865"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10</w:t>
            </w:r>
            <w:r w:rsidR="00546168">
              <w:rPr>
                <w:rFonts w:eastAsia="Times New Roman"/>
                <w:color w:val="auto"/>
              </w:rPr>
              <w:t>/01/</w:t>
            </w:r>
            <w:r w:rsidRPr="004B42E5">
              <w:rPr>
                <w:rFonts w:eastAsia="Times New Roman"/>
                <w:color w:val="auto"/>
              </w:rPr>
              <w:t>17</w:t>
            </w:r>
          </w:p>
        </w:tc>
        <w:tc>
          <w:tcPr>
            <w:tcW w:w="840"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20</w:t>
            </w:r>
            <w:r w:rsidR="00546168">
              <w:rPr>
                <w:rFonts w:eastAsia="Times New Roman"/>
                <w:color w:val="auto"/>
              </w:rPr>
              <w:t>/01/</w:t>
            </w:r>
            <w:r w:rsidRPr="004B42E5">
              <w:rPr>
                <w:rFonts w:eastAsia="Times New Roman"/>
                <w:color w:val="auto"/>
              </w:rPr>
              <w:t>17</w:t>
            </w:r>
          </w:p>
        </w:tc>
        <w:tc>
          <w:tcPr>
            <w:tcW w:w="567"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10</w:t>
            </w: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B42E5" w:rsidP="004A39BD">
            <w:pPr>
              <w:jc w:val="center"/>
              <w:rPr>
                <w:rFonts w:eastAsia="Times New Roman"/>
                <w:color w:val="auto"/>
              </w:rPr>
            </w:pPr>
            <w:r w:rsidRPr="004B42E5">
              <w:rPr>
                <w:rFonts w:eastAsia="Times New Roman"/>
                <w:color w:val="auto"/>
              </w:rPr>
              <w:t>Diseñar</w:t>
            </w:r>
            <w:r w:rsidR="004A39BD" w:rsidRPr="004B42E5">
              <w:rPr>
                <w:rFonts w:eastAsia="Times New Roman"/>
                <w:color w:val="auto"/>
              </w:rPr>
              <w:t xml:space="preserve"> heridas para la </w:t>
            </w:r>
            <w:r w:rsidRPr="004B42E5">
              <w:rPr>
                <w:rFonts w:eastAsia="Times New Roman"/>
                <w:color w:val="auto"/>
              </w:rPr>
              <w:t>aplicación</w:t>
            </w:r>
            <w:r w:rsidR="004A39BD" w:rsidRPr="004B42E5">
              <w:rPr>
                <w:rFonts w:eastAsia="Times New Roman"/>
                <w:color w:val="auto"/>
              </w:rPr>
              <w:t xml:space="preserve"> de la </w:t>
            </w:r>
            <w:r w:rsidRPr="004B42E5">
              <w:rPr>
                <w:rFonts w:eastAsia="Times New Roman"/>
                <w:color w:val="auto"/>
              </w:rPr>
              <w:t>técnica</w:t>
            </w:r>
            <w:r w:rsidR="004A39BD" w:rsidRPr="004B42E5">
              <w:rPr>
                <w:rFonts w:eastAsia="Times New Roman"/>
                <w:color w:val="auto"/>
              </w:rPr>
              <w:t xml:space="preserve"> de sutura </w:t>
            </w:r>
            <w:r w:rsidRPr="004B42E5">
              <w:rPr>
                <w:rFonts w:eastAsia="Times New Roman"/>
                <w:color w:val="auto"/>
              </w:rPr>
              <w:t>discontinua</w:t>
            </w:r>
            <w:r w:rsidR="004A39BD" w:rsidRPr="004B42E5">
              <w:rPr>
                <w:rFonts w:eastAsia="Times New Roman"/>
                <w:color w:val="auto"/>
              </w:rPr>
              <w:t>.</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B42E5" w:rsidP="004A39BD">
            <w:pPr>
              <w:jc w:val="center"/>
              <w:rPr>
                <w:rFonts w:eastAsia="Times New Roman"/>
              </w:rPr>
            </w:pPr>
            <w:r w:rsidRPr="004B42E5">
              <w:rPr>
                <w:rFonts w:eastAsia="Times New Roman"/>
              </w:rPr>
              <w:t>Diseñar</w:t>
            </w:r>
            <w:r w:rsidR="004A39BD" w:rsidRPr="004B42E5">
              <w:rPr>
                <w:rFonts w:eastAsia="Times New Roman"/>
              </w:rPr>
              <w:t xml:space="preserve"> heridas para la </w:t>
            </w:r>
            <w:r w:rsidRPr="004B42E5">
              <w:rPr>
                <w:rFonts w:eastAsia="Times New Roman"/>
              </w:rPr>
              <w:t>aplicación</w:t>
            </w:r>
            <w:r w:rsidR="004A39BD" w:rsidRPr="004B42E5">
              <w:rPr>
                <w:rFonts w:eastAsia="Times New Roman"/>
              </w:rPr>
              <w:t xml:space="preserve"> de la </w:t>
            </w:r>
            <w:r w:rsidRPr="004B42E5">
              <w:rPr>
                <w:rFonts w:eastAsia="Times New Roman"/>
              </w:rPr>
              <w:t>técnica</w:t>
            </w:r>
            <w:r w:rsidR="004A39BD" w:rsidRPr="004B42E5">
              <w:rPr>
                <w:rFonts w:eastAsia="Times New Roman"/>
              </w:rPr>
              <w:t xml:space="preserve"> de sutura continua.</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B42E5" w:rsidP="004A39BD">
            <w:pPr>
              <w:jc w:val="center"/>
              <w:rPr>
                <w:rFonts w:eastAsia="Times New Roman"/>
              </w:rPr>
            </w:pPr>
            <w:r w:rsidRPr="004B42E5">
              <w:rPr>
                <w:rFonts w:eastAsia="Times New Roman"/>
              </w:rPr>
              <w:t>Diseñar</w:t>
            </w:r>
            <w:r w:rsidR="004A39BD" w:rsidRPr="004B42E5">
              <w:rPr>
                <w:rFonts w:eastAsia="Times New Roman"/>
              </w:rPr>
              <w:t xml:space="preserve"> heridas para la </w:t>
            </w:r>
            <w:r w:rsidRPr="004B42E5">
              <w:rPr>
                <w:rFonts w:eastAsia="Times New Roman"/>
              </w:rPr>
              <w:t>aplicación</w:t>
            </w:r>
            <w:r w:rsidR="004A39BD" w:rsidRPr="004B42E5">
              <w:rPr>
                <w:rFonts w:eastAsia="Times New Roman"/>
              </w:rPr>
              <w:t xml:space="preserve"> de la </w:t>
            </w:r>
            <w:r w:rsidRPr="004B42E5">
              <w:rPr>
                <w:rFonts w:eastAsia="Times New Roman"/>
              </w:rPr>
              <w:t>técnica</w:t>
            </w:r>
            <w:r w:rsidR="004A39BD" w:rsidRPr="004B42E5">
              <w:rPr>
                <w:rFonts w:eastAsia="Times New Roman"/>
              </w:rPr>
              <w:t xml:space="preserve"> de sutura colchonero vertical.</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B42E5" w:rsidP="004A39BD">
            <w:pPr>
              <w:jc w:val="center"/>
              <w:rPr>
                <w:rFonts w:eastAsia="Times New Roman"/>
              </w:rPr>
            </w:pPr>
            <w:r w:rsidRPr="004B42E5">
              <w:rPr>
                <w:rFonts w:eastAsia="Times New Roman"/>
              </w:rPr>
              <w:t>Diseñar</w:t>
            </w:r>
            <w:r w:rsidR="004A39BD" w:rsidRPr="004B42E5">
              <w:rPr>
                <w:rFonts w:eastAsia="Times New Roman"/>
              </w:rPr>
              <w:t xml:space="preserve"> heridas para la </w:t>
            </w:r>
            <w:r w:rsidRPr="004B42E5">
              <w:rPr>
                <w:rFonts w:eastAsia="Times New Roman"/>
              </w:rPr>
              <w:t>aplicación</w:t>
            </w:r>
            <w:r w:rsidR="004A39BD" w:rsidRPr="004B42E5">
              <w:rPr>
                <w:rFonts w:eastAsia="Times New Roman"/>
              </w:rPr>
              <w:t xml:space="preserve"> de la </w:t>
            </w:r>
            <w:r w:rsidRPr="004B42E5">
              <w:rPr>
                <w:rFonts w:eastAsia="Times New Roman"/>
              </w:rPr>
              <w:t>técnica</w:t>
            </w:r>
            <w:r w:rsidR="004A39BD" w:rsidRPr="004B42E5">
              <w:rPr>
                <w:rFonts w:eastAsia="Times New Roman"/>
              </w:rPr>
              <w:t xml:space="preserve"> de sutura colchonero horizontal.</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B42E5" w:rsidP="004A39BD">
            <w:pPr>
              <w:jc w:val="center"/>
              <w:rPr>
                <w:rFonts w:eastAsia="Times New Roman"/>
              </w:rPr>
            </w:pPr>
            <w:r w:rsidRPr="004B42E5">
              <w:rPr>
                <w:rFonts w:eastAsia="Times New Roman"/>
              </w:rPr>
              <w:t>Diseñar</w:t>
            </w:r>
            <w:r w:rsidR="004A39BD" w:rsidRPr="004B42E5">
              <w:rPr>
                <w:rFonts w:eastAsia="Times New Roman"/>
              </w:rPr>
              <w:t xml:space="preserve"> heridas para la </w:t>
            </w:r>
            <w:r w:rsidRPr="004B42E5">
              <w:rPr>
                <w:rFonts w:eastAsia="Times New Roman"/>
              </w:rPr>
              <w:t>aplicación</w:t>
            </w:r>
            <w:r w:rsidR="004A39BD" w:rsidRPr="004B42E5">
              <w:rPr>
                <w:rFonts w:eastAsia="Times New Roman"/>
              </w:rPr>
              <w:t xml:space="preserve"> de </w:t>
            </w:r>
            <w:r w:rsidRPr="004B42E5">
              <w:rPr>
                <w:rFonts w:eastAsia="Times New Roman"/>
              </w:rPr>
              <w:t>las técnicas</w:t>
            </w:r>
            <w:r w:rsidR="004A39BD" w:rsidRPr="004B42E5">
              <w:rPr>
                <w:rFonts w:eastAsia="Times New Roman"/>
              </w:rPr>
              <w:t xml:space="preserve"> de sutura </w:t>
            </w:r>
            <w:r w:rsidRPr="004B42E5">
              <w:rPr>
                <w:rFonts w:eastAsia="Times New Roman"/>
              </w:rPr>
              <w:t>intradérmica</w:t>
            </w:r>
            <w:r w:rsidR="004A39BD" w:rsidRPr="004B42E5">
              <w:rPr>
                <w:rFonts w:eastAsia="Times New Roman"/>
              </w:rPr>
              <w:t>.</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84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B42E5" w:rsidP="004A39BD">
            <w:pPr>
              <w:jc w:val="center"/>
              <w:rPr>
                <w:rFonts w:eastAsia="Times New Roman"/>
              </w:rPr>
            </w:pPr>
            <w:r w:rsidRPr="004B42E5">
              <w:rPr>
                <w:rFonts w:eastAsia="Times New Roman"/>
              </w:rPr>
              <w:t>Diseñar</w:t>
            </w:r>
            <w:r w:rsidR="004A39BD" w:rsidRPr="004B42E5">
              <w:rPr>
                <w:rFonts w:eastAsia="Times New Roman"/>
              </w:rPr>
              <w:t xml:space="preserve"> heridas para la </w:t>
            </w:r>
            <w:r w:rsidRPr="004B42E5">
              <w:rPr>
                <w:rFonts w:eastAsia="Times New Roman"/>
              </w:rPr>
              <w:t>aplicación</w:t>
            </w:r>
            <w:r w:rsidR="004A39BD" w:rsidRPr="004B42E5">
              <w:rPr>
                <w:rFonts w:eastAsia="Times New Roman"/>
              </w:rPr>
              <w:t xml:space="preserve"> de </w:t>
            </w:r>
            <w:r w:rsidRPr="004B42E5">
              <w:rPr>
                <w:rFonts w:eastAsia="Times New Roman"/>
              </w:rPr>
              <w:t>las técnicas</w:t>
            </w:r>
            <w:r w:rsidR="004A39BD" w:rsidRPr="004B42E5">
              <w:rPr>
                <w:rFonts w:eastAsia="Times New Roman"/>
              </w:rPr>
              <w:t xml:space="preserve"> de sutura de </w:t>
            </w:r>
            <w:r w:rsidRPr="004B42E5">
              <w:rPr>
                <w:rFonts w:eastAsia="Times New Roman"/>
              </w:rPr>
              <w:t>laceración</w:t>
            </w:r>
            <w:r w:rsidR="004A39BD" w:rsidRPr="004B42E5">
              <w:rPr>
                <w:rFonts w:eastAsia="Times New Roman"/>
              </w:rPr>
              <w:t>.</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restart"/>
            <w:vAlign w:val="center"/>
            <w:hideMark/>
          </w:tcPr>
          <w:p w:rsidR="004A39BD" w:rsidRPr="004B42E5" w:rsidRDefault="004A39BD" w:rsidP="004A39BD">
            <w:pPr>
              <w:jc w:val="center"/>
              <w:rPr>
                <w:rFonts w:eastAsia="Times New Roman"/>
              </w:rPr>
            </w:pPr>
            <w:r w:rsidRPr="004B42E5">
              <w:rPr>
                <w:rFonts w:eastAsia="Times New Roman"/>
              </w:rPr>
              <w:t>Hacer uso de gráficos 3D que representan las herramientas de saturación, tales como hilos, agujas.</w:t>
            </w: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Diseñar los hilos de material Natural</w:t>
            </w:r>
          </w:p>
        </w:tc>
        <w:tc>
          <w:tcPr>
            <w:tcW w:w="1984"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Diseños de </w:t>
            </w:r>
            <w:r w:rsidR="004B42E5" w:rsidRPr="004B42E5">
              <w:rPr>
                <w:rFonts w:eastAsia="Times New Roman"/>
                <w:color w:val="auto"/>
              </w:rPr>
              <w:t>herramientas</w:t>
            </w:r>
            <w:r w:rsidRPr="004B42E5">
              <w:rPr>
                <w:rFonts w:eastAsia="Times New Roman"/>
                <w:color w:val="auto"/>
              </w:rPr>
              <w:t xml:space="preserve"> necesarias para realizar suturas en un </w:t>
            </w:r>
            <w:r w:rsidR="00AC731E" w:rsidRPr="004B42E5">
              <w:rPr>
                <w:rFonts w:eastAsia="Times New Roman"/>
                <w:color w:val="auto"/>
              </w:rPr>
              <w:t>quirófano</w:t>
            </w:r>
            <w:r w:rsidRPr="004B42E5">
              <w:rPr>
                <w:rFonts w:eastAsia="Times New Roman"/>
                <w:color w:val="auto"/>
              </w:rPr>
              <w:t xml:space="preserve"> e </w:t>
            </w:r>
            <w:r w:rsidR="00AC731E" w:rsidRPr="004B42E5">
              <w:rPr>
                <w:rFonts w:eastAsia="Times New Roman"/>
                <w:color w:val="auto"/>
              </w:rPr>
              <w:t>implementación</w:t>
            </w:r>
            <w:r w:rsidRPr="004B42E5">
              <w:rPr>
                <w:rFonts w:eastAsia="Times New Roman"/>
                <w:color w:val="auto"/>
              </w:rPr>
              <w:t xml:space="preserve"> de su funcionalidad dentro el proyecto</w:t>
            </w:r>
          </w:p>
        </w:tc>
        <w:tc>
          <w:tcPr>
            <w:tcW w:w="280"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3</w:t>
            </w:r>
          </w:p>
        </w:tc>
        <w:tc>
          <w:tcPr>
            <w:tcW w:w="865"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20</w:t>
            </w:r>
            <w:r w:rsidR="00546168">
              <w:rPr>
                <w:rFonts w:eastAsia="Times New Roman"/>
                <w:color w:val="auto"/>
              </w:rPr>
              <w:t>/01/</w:t>
            </w:r>
            <w:r w:rsidRPr="004B42E5">
              <w:rPr>
                <w:rFonts w:eastAsia="Times New Roman"/>
                <w:color w:val="auto"/>
              </w:rPr>
              <w:t>17</w:t>
            </w:r>
          </w:p>
        </w:tc>
        <w:tc>
          <w:tcPr>
            <w:tcW w:w="840"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31</w:t>
            </w:r>
            <w:r w:rsidR="00546168">
              <w:rPr>
                <w:rFonts w:eastAsia="Times New Roman"/>
                <w:color w:val="auto"/>
              </w:rPr>
              <w:t>/01/</w:t>
            </w:r>
            <w:r w:rsidRPr="004B42E5">
              <w:rPr>
                <w:rFonts w:eastAsia="Times New Roman"/>
                <w:color w:val="auto"/>
              </w:rPr>
              <w:t>17</w:t>
            </w:r>
          </w:p>
        </w:tc>
        <w:tc>
          <w:tcPr>
            <w:tcW w:w="567"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10</w:t>
            </w: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Diseñar los hilos de material </w:t>
            </w:r>
            <w:r w:rsidR="004B42E5" w:rsidRPr="004B42E5">
              <w:rPr>
                <w:rFonts w:eastAsia="Times New Roman"/>
                <w:color w:val="auto"/>
              </w:rPr>
              <w:t>Sintético</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noWrap/>
            <w:vAlign w:val="center"/>
            <w:hideMark/>
          </w:tcPr>
          <w:p w:rsidR="004A39BD" w:rsidRPr="004B42E5" w:rsidRDefault="004A39BD" w:rsidP="004A39BD">
            <w:pPr>
              <w:jc w:val="center"/>
              <w:rPr>
                <w:rFonts w:eastAsia="Times New Roman"/>
              </w:rPr>
            </w:pPr>
            <w:r w:rsidRPr="004B42E5">
              <w:rPr>
                <w:rFonts w:eastAsia="Times New Roman"/>
              </w:rPr>
              <w:t>Diseñar</w:t>
            </w:r>
            <w:r w:rsidR="00AC731E">
              <w:rPr>
                <w:rFonts w:eastAsia="Times New Roman"/>
              </w:rPr>
              <w:t xml:space="preserve"> los hilos de material Reabsorbib</w:t>
            </w:r>
            <w:r w:rsidRPr="004B42E5">
              <w:rPr>
                <w:rFonts w:eastAsia="Times New Roman"/>
              </w:rPr>
              <w:t>le</w:t>
            </w:r>
            <w:r w:rsidR="00AC731E">
              <w:rPr>
                <w:rFonts w:eastAsia="Times New Roman"/>
              </w:rPr>
              <w:t>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Diseñar los hilos de material No reabsorbible</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Diseñar los hilos de material mono filamento</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Diseñar agujas curvas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rPr>
            </w:pPr>
            <w:r w:rsidRPr="004B42E5">
              <w:rPr>
                <w:rFonts w:eastAsia="Times New Roman"/>
              </w:rPr>
              <w:t>Diseñar agujas rectas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rPr>
            </w:pPr>
            <w:r w:rsidRPr="004B42E5">
              <w:rPr>
                <w:rFonts w:eastAsia="Times New Roman"/>
              </w:rPr>
              <w:t>Diseñar agujas con cuerpos triangulares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rPr>
            </w:pPr>
            <w:r w:rsidRPr="004B42E5">
              <w:rPr>
                <w:rFonts w:eastAsia="Times New Roman"/>
              </w:rPr>
              <w:t>Diseñar agujas con cuerpos circulares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rPr>
            </w:pPr>
            <w:r w:rsidRPr="004B42E5">
              <w:rPr>
                <w:rFonts w:eastAsia="Times New Roman"/>
              </w:rPr>
              <w:t xml:space="preserve">Diseñar agujas de punta roma, </w:t>
            </w:r>
            <w:proofErr w:type="spellStart"/>
            <w:r w:rsidRPr="004B42E5">
              <w:rPr>
                <w:rFonts w:eastAsia="Times New Roman"/>
              </w:rPr>
              <w:t>tarpecu</w:t>
            </w:r>
            <w:proofErr w:type="spellEnd"/>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rPr>
            </w:pPr>
            <w:r w:rsidRPr="004B42E5">
              <w:rPr>
                <w:rFonts w:eastAsia="Times New Roman"/>
              </w:rPr>
              <w:t xml:space="preserve">Diseñar un porta agujas de donde el usuario </w:t>
            </w:r>
            <w:r w:rsidR="00AC731E" w:rsidRPr="004B42E5">
              <w:rPr>
                <w:rFonts w:eastAsia="Times New Roman"/>
              </w:rPr>
              <w:t>podrá</w:t>
            </w:r>
            <w:r w:rsidRPr="004B42E5">
              <w:rPr>
                <w:rFonts w:eastAsia="Times New Roman"/>
              </w:rPr>
              <w:t xml:space="preserve"> elegir cuál usar</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15"/>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rPr>
            </w:pPr>
            <w:r w:rsidRPr="004B42E5">
              <w:rPr>
                <w:rFonts w:eastAsia="Times New Roman"/>
              </w:rPr>
              <w:t>Diseñar pinza de disección con dientes y sin dientes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rPr>
            </w:pPr>
            <w:r w:rsidRPr="004B42E5">
              <w:rPr>
                <w:rFonts w:eastAsia="Times New Roman"/>
              </w:rPr>
              <w:t>Diseñar tijeras de punta recta</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3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Implementar una interfaz que represente los materiales de sutura</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diseñar el efecto producido por la </w:t>
            </w:r>
            <w:r w:rsidR="00AC731E" w:rsidRPr="004B42E5">
              <w:rPr>
                <w:rFonts w:eastAsia="Times New Roman"/>
                <w:color w:val="auto"/>
              </w:rPr>
              <w:t>acción</w:t>
            </w:r>
            <w:r w:rsidRPr="004B42E5">
              <w:rPr>
                <w:rFonts w:eastAsia="Times New Roman"/>
                <w:color w:val="auto"/>
              </w:rPr>
              <w:t xml:space="preserve"> de las anteriores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6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Implementar la funcionalidad de las herramientas de </w:t>
            </w:r>
            <w:r w:rsidR="00AC731E" w:rsidRPr="004B42E5">
              <w:rPr>
                <w:rFonts w:eastAsia="Times New Roman"/>
                <w:color w:val="auto"/>
              </w:rPr>
              <w:t>suturación</w:t>
            </w:r>
            <w:r w:rsidRPr="004B42E5">
              <w:rPr>
                <w:rFonts w:eastAsia="Times New Roman"/>
                <w:color w:val="auto"/>
              </w:rPr>
              <w:t xml:space="preserve"> previamente </w:t>
            </w:r>
            <w:r w:rsidR="00AC731E" w:rsidRPr="004B42E5">
              <w:rPr>
                <w:rFonts w:eastAsia="Times New Roman"/>
                <w:color w:val="auto"/>
              </w:rPr>
              <w:t>mencionadas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300"/>
        </w:trPr>
        <w:tc>
          <w:tcPr>
            <w:tcW w:w="1809" w:type="dxa"/>
            <w:vMerge w:val="restart"/>
            <w:vAlign w:val="center"/>
            <w:hideMark/>
          </w:tcPr>
          <w:p w:rsidR="004A39BD" w:rsidRPr="004B42E5" w:rsidRDefault="004A39BD" w:rsidP="004A39BD">
            <w:pPr>
              <w:jc w:val="center"/>
              <w:rPr>
                <w:rFonts w:eastAsia="Times New Roman"/>
              </w:rPr>
            </w:pPr>
            <w:r w:rsidRPr="004B42E5">
              <w:rPr>
                <w:rFonts w:eastAsia="Times New Roman"/>
              </w:rPr>
              <w:t>Implementar una guía que indique al estudiante como realizar una sutura.</w:t>
            </w:r>
          </w:p>
        </w:tc>
        <w:tc>
          <w:tcPr>
            <w:tcW w:w="3261" w:type="dxa"/>
            <w:noWrap/>
            <w:vAlign w:val="center"/>
            <w:hideMark/>
          </w:tcPr>
          <w:p w:rsidR="004A39BD" w:rsidRPr="004B42E5" w:rsidRDefault="00AC731E" w:rsidP="004A39BD">
            <w:pPr>
              <w:jc w:val="center"/>
              <w:rPr>
                <w:rFonts w:eastAsia="Times New Roman"/>
                <w:color w:val="auto"/>
              </w:rPr>
            </w:pPr>
            <w:r w:rsidRPr="004B42E5">
              <w:rPr>
                <w:rFonts w:eastAsia="Times New Roman"/>
                <w:color w:val="auto"/>
              </w:rPr>
              <w:t>Definición</w:t>
            </w:r>
            <w:r w:rsidR="004A39BD" w:rsidRPr="004B42E5">
              <w:rPr>
                <w:rFonts w:eastAsia="Times New Roman"/>
                <w:color w:val="auto"/>
              </w:rPr>
              <w:t xml:space="preserve"> de protocolos de </w:t>
            </w:r>
            <w:r w:rsidRPr="004B42E5">
              <w:rPr>
                <w:rFonts w:eastAsia="Times New Roman"/>
                <w:color w:val="auto"/>
              </w:rPr>
              <w:t>suturación</w:t>
            </w:r>
          </w:p>
        </w:tc>
        <w:tc>
          <w:tcPr>
            <w:tcW w:w="1984"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Guía paso a paso de cómo aplicar las </w:t>
            </w:r>
            <w:r w:rsidR="003D21DC" w:rsidRPr="004B42E5">
              <w:rPr>
                <w:rFonts w:eastAsia="Times New Roman"/>
                <w:color w:val="auto"/>
              </w:rPr>
              <w:t>técnicas</w:t>
            </w:r>
            <w:r w:rsidRPr="004B42E5">
              <w:rPr>
                <w:rFonts w:eastAsia="Times New Roman"/>
                <w:color w:val="auto"/>
              </w:rPr>
              <w:t xml:space="preserve"> de suturas</w:t>
            </w:r>
          </w:p>
        </w:tc>
        <w:tc>
          <w:tcPr>
            <w:tcW w:w="280"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4</w:t>
            </w:r>
          </w:p>
        </w:tc>
        <w:tc>
          <w:tcPr>
            <w:tcW w:w="865"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1</w:t>
            </w:r>
            <w:r w:rsidR="00546168">
              <w:rPr>
                <w:rFonts w:eastAsia="Times New Roman"/>
                <w:color w:val="auto"/>
              </w:rPr>
              <w:t>/02/</w:t>
            </w:r>
            <w:r w:rsidRPr="004B42E5">
              <w:rPr>
                <w:rFonts w:eastAsia="Times New Roman"/>
                <w:color w:val="auto"/>
              </w:rPr>
              <w:t>17</w:t>
            </w:r>
          </w:p>
        </w:tc>
        <w:tc>
          <w:tcPr>
            <w:tcW w:w="840"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11</w:t>
            </w:r>
            <w:r w:rsidR="00546168">
              <w:rPr>
                <w:rFonts w:eastAsia="Times New Roman"/>
                <w:color w:val="auto"/>
              </w:rPr>
              <w:t>/02/</w:t>
            </w:r>
            <w:r w:rsidRPr="004B42E5">
              <w:rPr>
                <w:rFonts w:eastAsia="Times New Roman"/>
                <w:color w:val="auto"/>
              </w:rPr>
              <w:t>17</w:t>
            </w:r>
          </w:p>
        </w:tc>
        <w:tc>
          <w:tcPr>
            <w:tcW w:w="567"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10</w:t>
            </w:r>
          </w:p>
        </w:tc>
      </w:tr>
      <w:tr w:rsidR="00546168" w:rsidRPr="004B42E5" w:rsidTr="00267834">
        <w:trPr>
          <w:trHeight w:val="6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Diseño de la interfaz de un indicador de suturas para realizarlas </w:t>
            </w:r>
            <w:proofErr w:type="gramStart"/>
            <w:r w:rsidRPr="004B42E5">
              <w:rPr>
                <w:rFonts w:eastAsia="Times New Roman"/>
                <w:color w:val="auto"/>
              </w:rPr>
              <w:t>paso</w:t>
            </w:r>
            <w:proofErr w:type="gramEnd"/>
            <w:r w:rsidRPr="004B42E5">
              <w:rPr>
                <w:rFonts w:eastAsia="Times New Roman"/>
                <w:color w:val="auto"/>
              </w:rPr>
              <w:t xml:space="preserve"> a paso.</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9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AC731E" w:rsidP="00DE758C">
            <w:pPr>
              <w:jc w:val="center"/>
              <w:rPr>
                <w:rFonts w:eastAsia="Times New Roman"/>
                <w:color w:val="auto"/>
              </w:rPr>
            </w:pPr>
            <w:r w:rsidRPr="004B42E5">
              <w:rPr>
                <w:rFonts w:eastAsia="Times New Roman"/>
                <w:color w:val="auto"/>
              </w:rPr>
              <w:t>Implementación</w:t>
            </w:r>
            <w:r w:rsidR="004A39BD" w:rsidRPr="004B42E5">
              <w:rPr>
                <w:rFonts w:eastAsia="Times New Roman"/>
                <w:color w:val="auto"/>
              </w:rPr>
              <w:t xml:space="preserve"> de la interfaz encargada de indicar como proceder con la </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900"/>
        </w:trPr>
        <w:tc>
          <w:tcPr>
            <w:tcW w:w="1809" w:type="dxa"/>
            <w:vMerge w:val="restart"/>
            <w:vAlign w:val="center"/>
            <w:hideMark/>
          </w:tcPr>
          <w:p w:rsidR="004A39BD" w:rsidRPr="004B42E5" w:rsidRDefault="004A39BD" w:rsidP="004A39BD">
            <w:pPr>
              <w:jc w:val="center"/>
              <w:rPr>
                <w:rFonts w:eastAsia="Times New Roman"/>
              </w:rPr>
            </w:pPr>
            <w:r w:rsidRPr="004B42E5">
              <w:rPr>
                <w:rFonts w:eastAsia="Times New Roman"/>
              </w:rPr>
              <w:t xml:space="preserve">Reportar la nota obtenida por el estudiante </w:t>
            </w:r>
            <w:r w:rsidR="003D21DC" w:rsidRPr="004B42E5">
              <w:rPr>
                <w:rFonts w:eastAsia="Times New Roman"/>
              </w:rPr>
              <w:t>después</w:t>
            </w:r>
            <w:r w:rsidRPr="004B42E5">
              <w:rPr>
                <w:rFonts w:eastAsia="Times New Roman"/>
              </w:rPr>
              <w:t xml:space="preserve"> de que </w:t>
            </w:r>
            <w:r w:rsidR="003D21DC" w:rsidRPr="004B42E5">
              <w:rPr>
                <w:rFonts w:eastAsia="Times New Roman"/>
              </w:rPr>
              <w:t>haya</w:t>
            </w:r>
            <w:r w:rsidRPr="004B42E5">
              <w:rPr>
                <w:rFonts w:eastAsia="Times New Roman"/>
              </w:rPr>
              <w:t xml:space="preserve"> terminado de aplicar sutura(s) en el paciente.</w:t>
            </w:r>
          </w:p>
        </w:tc>
        <w:tc>
          <w:tcPr>
            <w:tcW w:w="3261" w:type="dxa"/>
            <w:vAlign w:val="center"/>
            <w:hideMark/>
          </w:tcPr>
          <w:p w:rsidR="004A39BD" w:rsidRPr="004B42E5" w:rsidRDefault="003D21DC" w:rsidP="004A39BD">
            <w:pPr>
              <w:jc w:val="center"/>
              <w:rPr>
                <w:rFonts w:eastAsia="Times New Roman"/>
                <w:color w:val="auto"/>
              </w:rPr>
            </w:pPr>
            <w:r w:rsidRPr="004B42E5">
              <w:rPr>
                <w:rFonts w:eastAsia="Times New Roman"/>
                <w:color w:val="auto"/>
              </w:rPr>
              <w:t>Definición</w:t>
            </w:r>
            <w:r w:rsidR="004A39BD" w:rsidRPr="004B42E5">
              <w:rPr>
                <w:rFonts w:eastAsia="Times New Roman"/>
                <w:color w:val="auto"/>
              </w:rPr>
              <w:t xml:space="preserve"> de los criterios de </w:t>
            </w:r>
            <w:r w:rsidRPr="004B42E5">
              <w:rPr>
                <w:rFonts w:eastAsia="Times New Roman"/>
                <w:color w:val="auto"/>
              </w:rPr>
              <w:t>correctito</w:t>
            </w:r>
            <w:r w:rsidR="004A39BD" w:rsidRPr="004B42E5">
              <w:rPr>
                <w:rFonts w:eastAsia="Times New Roman"/>
                <w:color w:val="auto"/>
              </w:rPr>
              <w:t xml:space="preserve">, tales como la </w:t>
            </w:r>
            <w:r w:rsidRPr="004B42E5">
              <w:rPr>
                <w:rFonts w:eastAsia="Times New Roman"/>
                <w:color w:val="auto"/>
              </w:rPr>
              <w:t>dirección</w:t>
            </w:r>
            <w:r w:rsidR="004A39BD" w:rsidRPr="004B42E5">
              <w:rPr>
                <w:rFonts w:eastAsia="Times New Roman"/>
                <w:color w:val="auto"/>
              </w:rPr>
              <w:t xml:space="preserve"> de la </w:t>
            </w:r>
            <w:r w:rsidRPr="004B42E5">
              <w:rPr>
                <w:rFonts w:eastAsia="Times New Roman"/>
                <w:color w:val="auto"/>
              </w:rPr>
              <w:t>abertura</w:t>
            </w:r>
            <w:r w:rsidR="004A39BD" w:rsidRPr="004B42E5">
              <w:rPr>
                <w:rFonts w:eastAsia="Times New Roman"/>
                <w:color w:val="auto"/>
              </w:rPr>
              <w:t xml:space="preserve">, </w:t>
            </w:r>
            <w:r w:rsidRPr="004B42E5">
              <w:rPr>
                <w:rFonts w:eastAsia="Times New Roman"/>
                <w:color w:val="auto"/>
              </w:rPr>
              <w:t>aplicación</w:t>
            </w:r>
            <w:r w:rsidR="004A39BD" w:rsidRPr="004B42E5">
              <w:rPr>
                <w:rFonts w:eastAsia="Times New Roman"/>
                <w:color w:val="auto"/>
              </w:rPr>
              <w:t xml:space="preserve"> de </w:t>
            </w:r>
            <w:r w:rsidRPr="004B42E5">
              <w:rPr>
                <w:rFonts w:eastAsia="Times New Roman"/>
                <w:color w:val="auto"/>
              </w:rPr>
              <w:t>técnica</w:t>
            </w:r>
            <w:r w:rsidR="004A39BD" w:rsidRPr="004B42E5">
              <w:rPr>
                <w:rFonts w:eastAsia="Times New Roman"/>
                <w:color w:val="auto"/>
              </w:rPr>
              <w:t xml:space="preserve">, </w:t>
            </w:r>
            <w:r w:rsidRPr="004B42E5">
              <w:rPr>
                <w:rFonts w:eastAsia="Times New Roman"/>
                <w:color w:val="auto"/>
              </w:rPr>
              <w:t>elección</w:t>
            </w:r>
            <w:r w:rsidR="004A39BD" w:rsidRPr="004B42E5">
              <w:rPr>
                <w:rFonts w:eastAsia="Times New Roman"/>
                <w:color w:val="auto"/>
              </w:rPr>
              <w:t xml:space="preserve"> de las herramientas de suturación</w:t>
            </w:r>
          </w:p>
        </w:tc>
        <w:tc>
          <w:tcPr>
            <w:tcW w:w="1984"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Aviso de la nota obtenida al final de un proceso de </w:t>
            </w:r>
            <w:r w:rsidR="003D21DC" w:rsidRPr="004B42E5">
              <w:rPr>
                <w:rFonts w:eastAsia="Times New Roman"/>
                <w:color w:val="auto"/>
              </w:rPr>
              <w:t>suturación</w:t>
            </w:r>
            <w:r w:rsidRPr="004B42E5">
              <w:rPr>
                <w:rFonts w:eastAsia="Times New Roman"/>
                <w:color w:val="auto"/>
              </w:rPr>
              <w:t xml:space="preserve"> realizado por el usuario estudiante</w:t>
            </w:r>
          </w:p>
        </w:tc>
        <w:tc>
          <w:tcPr>
            <w:tcW w:w="280"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5</w:t>
            </w:r>
          </w:p>
        </w:tc>
        <w:tc>
          <w:tcPr>
            <w:tcW w:w="865"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11</w:t>
            </w:r>
            <w:r w:rsidR="00546168">
              <w:rPr>
                <w:rFonts w:eastAsia="Times New Roman"/>
                <w:color w:val="auto"/>
              </w:rPr>
              <w:t>/02/</w:t>
            </w:r>
            <w:r w:rsidRPr="004B42E5">
              <w:rPr>
                <w:rFonts w:eastAsia="Times New Roman"/>
                <w:color w:val="auto"/>
              </w:rPr>
              <w:t>17</w:t>
            </w:r>
          </w:p>
        </w:tc>
        <w:tc>
          <w:tcPr>
            <w:tcW w:w="840"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25</w:t>
            </w:r>
            <w:r w:rsidR="00546168">
              <w:rPr>
                <w:rFonts w:eastAsia="Times New Roman"/>
                <w:color w:val="auto"/>
              </w:rPr>
              <w:t>/02/</w:t>
            </w:r>
            <w:r w:rsidRPr="004B42E5">
              <w:rPr>
                <w:rFonts w:eastAsia="Times New Roman"/>
                <w:color w:val="auto"/>
              </w:rPr>
              <w:t>17</w:t>
            </w:r>
          </w:p>
        </w:tc>
        <w:tc>
          <w:tcPr>
            <w:tcW w:w="567"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14</w:t>
            </w:r>
          </w:p>
        </w:tc>
      </w:tr>
      <w:tr w:rsidR="003C34C4" w:rsidRPr="004B42E5" w:rsidTr="00267834">
        <w:trPr>
          <w:trHeight w:val="6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Implementar un monitor de movimientos del usuario para verificar como </w:t>
            </w:r>
            <w:r w:rsidR="003D21DC" w:rsidRPr="004B42E5">
              <w:rPr>
                <w:rFonts w:eastAsia="Times New Roman"/>
                <w:color w:val="auto"/>
              </w:rPr>
              <w:t>está</w:t>
            </w:r>
            <w:r w:rsidRPr="004B42E5">
              <w:rPr>
                <w:rFonts w:eastAsia="Times New Roman"/>
                <w:color w:val="auto"/>
              </w:rPr>
              <w:t xml:space="preserve"> realizando la sutura.</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546168" w:rsidRPr="004B42E5" w:rsidTr="00267834">
        <w:trPr>
          <w:trHeight w:val="6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Implementar un calificador, que otorgue una nota al usuario  en </w:t>
            </w:r>
            <w:r w:rsidR="003D21DC" w:rsidRPr="004B42E5">
              <w:rPr>
                <w:rFonts w:eastAsia="Times New Roman"/>
                <w:color w:val="auto"/>
              </w:rPr>
              <w:t>función</w:t>
            </w:r>
            <w:r w:rsidRPr="004B42E5">
              <w:rPr>
                <w:rFonts w:eastAsia="Times New Roman"/>
                <w:color w:val="auto"/>
              </w:rPr>
              <w:t xml:space="preserve"> de los criterios de </w:t>
            </w:r>
            <w:proofErr w:type="spellStart"/>
            <w:r w:rsidRPr="004B42E5">
              <w:rPr>
                <w:rFonts w:eastAsia="Times New Roman"/>
                <w:color w:val="auto"/>
              </w:rPr>
              <w:t>correctitud</w:t>
            </w:r>
            <w:proofErr w:type="spellEnd"/>
            <w:r w:rsidRPr="004B42E5">
              <w:rPr>
                <w:rFonts w:eastAsia="Times New Roman"/>
                <w:color w:val="auto"/>
              </w:rPr>
              <w:t xml:space="preserve"> previamente definidos</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840" w:type="dxa"/>
            <w:vMerge/>
            <w:textDirection w:val="btLr"/>
            <w:vAlign w:val="center"/>
            <w:hideMark/>
          </w:tcPr>
          <w:p w:rsidR="004A39BD" w:rsidRPr="004B42E5" w:rsidRDefault="004A39BD" w:rsidP="00267834">
            <w:pPr>
              <w:ind w:left="113" w:right="113"/>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267834">
        <w:trPr>
          <w:trHeight w:val="900"/>
        </w:trPr>
        <w:tc>
          <w:tcPr>
            <w:tcW w:w="1809" w:type="dxa"/>
            <w:vMerge w:val="restart"/>
            <w:vAlign w:val="center"/>
            <w:hideMark/>
          </w:tcPr>
          <w:p w:rsidR="004A39BD" w:rsidRPr="004B42E5" w:rsidRDefault="004A39BD" w:rsidP="004A39BD">
            <w:pPr>
              <w:jc w:val="center"/>
              <w:rPr>
                <w:rFonts w:eastAsia="Times New Roman"/>
              </w:rPr>
            </w:pPr>
            <w:r w:rsidRPr="004B42E5">
              <w:rPr>
                <w:rFonts w:eastAsia="Times New Roman"/>
              </w:rPr>
              <w:t>Generar escenarios de pacientes que requieren suturas.</w:t>
            </w:r>
          </w:p>
        </w:tc>
        <w:tc>
          <w:tcPr>
            <w:tcW w:w="3261" w:type="dxa"/>
            <w:vAlign w:val="center"/>
            <w:hideMark/>
          </w:tcPr>
          <w:p w:rsidR="004A39BD" w:rsidRPr="004B42E5" w:rsidRDefault="003D21DC" w:rsidP="00DE758C">
            <w:pPr>
              <w:jc w:val="center"/>
              <w:rPr>
                <w:rFonts w:eastAsia="Times New Roman"/>
                <w:color w:val="auto"/>
              </w:rPr>
            </w:pPr>
            <w:r w:rsidRPr="004B42E5">
              <w:rPr>
                <w:rFonts w:eastAsia="Times New Roman"/>
                <w:color w:val="auto"/>
              </w:rPr>
              <w:t>Elección</w:t>
            </w:r>
            <w:r w:rsidR="004A39BD" w:rsidRPr="004B42E5">
              <w:rPr>
                <w:rFonts w:eastAsia="Times New Roman"/>
                <w:color w:val="auto"/>
              </w:rPr>
              <w:t xml:space="preserve"> </w:t>
            </w:r>
            <w:r w:rsidRPr="004B42E5">
              <w:rPr>
                <w:rFonts w:eastAsia="Times New Roman"/>
                <w:color w:val="auto"/>
              </w:rPr>
              <w:t>escenarios</w:t>
            </w:r>
            <w:r w:rsidR="004A39BD" w:rsidRPr="004B42E5">
              <w:rPr>
                <w:rFonts w:eastAsia="Times New Roman"/>
                <w:color w:val="auto"/>
              </w:rPr>
              <w:t xml:space="preserve"> importantes </w:t>
            </w:r>
            <w:r w:rsidR="00546168">
              <w:rPr>
                <w:rFonts w:eastAsia="Times New Roman"/>
                <w:color w:val="auto"/>
              </w:rPr>
              <w:t>para</w:t>
            </w:r>
            <w:r w:rsidR="004A39BD" w:rsidRPr="004B42E5">
              <w:rPr>
                <w:rFonts w:eastAsia="Times New Roman"/>
                <w:color w:val="auto"/>
              </w:rPr>
              <w:t xml:space="preserve"> doctores</w:t>
            </w:r>
            <w:r w:rsidR="00DE758C">
              <w:rPr>
                <w:rFonts w:eastAsia="Times New Roman"/>
                <w:color w:val="auto"/>
              </w:rPr>
              <w:t xml:space="preserve"> para dejarlos </w:t>
            </w:r>
            <w:r w:rsidR="004A39BD" w:rsidRPr="004B42E5">
              <w:rPr>
                <w:rFonts w:eastAsia="Times New Roman"/>
                <w:color w:val="auto"/>
              </w:rPr>
              <w:t>disponible</w:t>
            </w:r>
            <w:r w:rsidR="00DE758C">
              <w:rPr>
                <w:rFonts w:eastAsia="Times New Roman"/>
                <w:color w:val="auto"/>
              </w:rPr>
              <w:t>s</w:t>
            </w:r>
            <w:r w:rsidR="004A39BD" w:rsidRPr="004B42E5">
              <w:rPr>
                <w:rFonts w:eastAsia="Times New Roman"/>
                <w:color w:val="auto"/>
              </w:rPr>
              <w:t xml:space="preserve"> la aplicación</w:t>
            </w:r>
          </w:p>
        </w:tc>
        <w:tc>
          <w:tcPr>
            <w:tcW w:w="1984"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 xml:space="preserve">Disponibles diferentes pacientes con heridas que requieran la </w:t>
            </w:r>
            <w:r w:rsidR="003C34C4" w:rsidRPr="004B42E5">
              <w:rPr>
                <w:rFonts w:eastAsia="Times New Roman"/>
                <w:color w:val="auto"/>
              </w:rPr>
              <w:t>aplicación</w:t>
            </w:r>
            <w:r w:rsidRPr="004B42E5">
              <w:rPr>
                <w:rFonts w:eastAsia="Times New Roman"/>
                <w:color w:val="auto"/>
              </w:rPr>
              <w:t xml:space="preserve"> de alguna técnica de sutura</w:t>
            </w:r>
          </w:p>
        </w:tc>
        <w:tc>
          <w:tcPr>
            <w:tcW w:w="280"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6</w:t>
            </w:r>
          </w:p>
        </w:tc>
        <w:tc>
          <w:tcPr>
            <w:tcW w:w="865"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25</w:t>
            </w:r>
            <w:r w:rsidR="00546168">
              <w:rPr>
                <w:rFonts w:eastAsia="Times New Roman"/>
                <w:color w:val="auto"/>
              </w:rPr>
              <w:t>/02/</w:t>
            </w:r>
            <w:r w:rsidRPr="004B42E5">
              <w:rPr>
                <w:rFonts w:eastAsia="Times New Roman"/>
                <w:color w:val="auto"/>
              </w:rPr>
              <w:t>17</w:t>
            </w:r>
          </w:p>
        </w:tc>
        <w:tc>
          <w:tcPr>
            <w:tcW w:w="840" w:type="dxa"/>
            <w:vMerge w:val="restart"/>
            <w:textDirection w:val="btLr"/>
            <w:vAlign w:val="center"/>
            <w:hideMark/>
          </w:tcPr>
          <w:p w:rsidR="004A39BD" w:rsidRPr="004B42E5" w:rsidRDefault="004A39BD" w:rsidP="00267834">
            <w:pPr>
              <w:ind w:left="113" w:right="113"/>
              <w:jc w:val="center"/>
              <w:rPr>
                <w:rFonts w:eastAsia="Times New Roman"/>
                <w:color w:val="auto"/>
              </w:rPr>
            </w:pPr>
            <w:r w:rsidRPr="004B42E5">
              <w:rPr>
                <w:rFonts w:eastAsia="Times New Roman"/>
                <w:color w:val="auto"/>
              </w:rPr>
              <w:t>4</w:t>
            </w:r>
            <w:r w:rsidR="00546168">
              <w:rPr>
                <w:rFonts w:eastAsia="Times New Roman"/>
                <w:color w:val="auto"/>
              </w:rPr>
              <w:t>/03/</w:t>
            </w:r>
            <w:r w:rsidRPr="004B42E5">
              <w:rPr>
                <w:rFonts w:eastAsia="Times New Roman"/>
                <w:color w:val="auto"/>
              </w:rPr>
              <w:t>17</w:t>
            </w:r>
          </w:p>
        </w:tc>
        <w:tc>
          <w:tcPr>
            <w:tcW w:w="567" w:type="dxa"/>
            <w:vMerge w:val="restart"/>
            <w:vAlign w:val="center"/>
            <w:hideMark/>
          </w:tcPr>
          <w:p w:rsidR="004A39BD" w:rsidRPr="004B42E5" w:rsidRDefault="004A39BD" w:rsidP="004A39BD">
            <w:pPr>
              <w:jc w:val="center"/>
              <w:rPr>
                <w:rFonts w:eastAsia="Times New Roman"/>
                <w:color w:val="auto"/>
              </w:rPr>
            </w:pPr>
            <w:r w:rsidRPr="004B42E5">
              <w:rPr>
                <w:rFonts w:eastAsia="Times New Roman"/>
                <w:color w:val="auto"/>
              </w:rPr>
              <w:t>9</w:t>
            </w:r>
          </w:p>
        </w:tc>
      </w:tr>
      <w:tr w:rsidR="00546168" w:rsidRPr="004B42E5" w:rsidTr="00DE758C">
        <w:trPr>
          <w:trHeight w:val="6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3D21DC" w:rsidP="004A39BD">
            <w:pPr>
              <w:jc w:val="center"/>
              <w:rPr>
                <w:rFonts w:eastAsia="Times New Roman"/>
                <w:color w:val="auto"/>
              </w:rPr>
            </w:pPr>
            <w:r w:rsidRPr="004B42E5">
              <w:rPr>
                <w:rFonts w:eastAsia="Times New Roman"/>
                <w:color w:val="auto"/>
              </w:rPr>
              <w:t>Diseñar</w:t>
            </w:r>
            <w:r w:rsidR="004A39BD" w:rsidRPr="004B42E5">
              <w:rPr>
                <w:rFonts w:eastAsia="Times New Roman"/>
                <w:color w:val="auto"/>
              </w:rPr>
              <w:t xml:space="preserve"> pacientes con suturas que requieran </w:t>
            </w:r>
            <w:r w:rsidRPr="004B42E5">
              <w:rPr>
                <w:rFonts w:eastAsia="Times New Roman"/>
                <w:color w:val="auto"/>
              </w:rPr>
              <w:t>aplicación</w:t>
            </w:r>
            <w:r w:rsidR="004A39BD" w:rsidRPr="004B42E5">
              <w:rPr>
                <w:rFonts w:eastAsia="Times New Roman"/>
                <w:color w:val="auto"/>
              </w:rPr>
              <w:t xml:space="preserve"> de las </w:t>
            </w:r>
            <w:r w:rsidRPr="004B42E5">
              <w:rPr>
                <w:rFonts w:eastAsia="Times New Roman"/>
                <w:color w:val="auto"/>
              </w:rPr>
              <w:t>técnicas</w:t>
            </w:r>
            <w:r w:rsidR="004A39BD" w:rsidRPr="004B42E5">
              <w:rPr>
                <w:rFonts w:eastAsia="Times New Roman"/>
                <w:color w:val="auto"/>
              </w:rPr>
              <w:t xml:space="preserve"> de </w:t>
            </w:r>
            <w:r w:rsidRPr="004B42E5">
              <w:rPr>
                <w:rFonts w:eastAsia="Times New Roman"/>
                <w:color w:val="auto"/>
              </w:rPr>
              <w:t>suturación</w:t>
            </w:r>
            <w:r w:rsidR="004A39BD" w:rsidRPr="004B42E5">
              <w:rPr>
                <w:rFonts w:eastAsia="Times New Roman"/>
                <w:color w:val="auto"/>
              </w:rPr>
              <w:t xml:space="preserve"> ya </w:t>
            </w:r>
            <w:r w:rsidRPr="004B42E5">
              <w:rPr>
                <w:rFonts w:eastAsia="Times New Roman"/>
                <w:color w:val="auto"/>
              </w:rPr>
              <w:t>mencionadas</w:t>
            </w:r>
            <w:r w:rsidR="004A39BD" w:rsidRPr="004B42E5">
              <w:rPr>
                <w:rFonts w:eastAsia="Times New Roman"/>
                <w:color w:val="auto"/>
              </w:rPr>
              <w:t>.</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vAlign w:val="center"/>
            <w:hideMark/>
          </w:tcPr>
          <w:p w:rsidR="004A39BD" w:rsidRPr="004B42E5" w:rsidRDefault="004A39BD" w:rsidP="004A39BD">
            <w:pPr>
              <w:jc w:val="center"/>
              <w:rPr>
                <w:rFonts w:eastAsia="Times New Roman"/>
                <w:color w:val="auto"/>
              </w:rPr>
            </w:pPr>
          </w:p>
        </w:tc>
        <w:tc>
          <w:tcPr>
            <w:tcW w:w="840" w:type="dxa"/>
            <w:vMerge/>
            <w:vAlign w:val="center"/>
            <w:hideMark/>
          </w:tcPr>
          <w:p w:rsidR="004A39BD" w:rsidRPr="004B42E5" w:rsidRDefault="004A39BD" w:rsidP="004A39BD">
            <w:pPr>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r w:rsidR="003C34C4" w:rsidRPr="004B42E5" w:rsidTr="00DE758C">
        <w:trPr>
          <w:trHeight w:val="1500"/>
        </w:trPr>
        <w:tc>
          <w:tcPr>
            <w:tcW w:w="1809" w:type="dxa"/>
            <w:vMerge/>
            <w:vAlign w:val="center"/>
            <w:hideMark/>
          </w:tcPr>
          <w:p w:rsidR="004A39BD" w:rsidRPr="004B42E5" w:rsidRDefault="004A39BD" w:rsidP="004A39BD">
            <w:pPr>
              <w:jc w:val="center"/>
              <w:rPr>
                <w:rFonts w:eastAsia="Times New Roman"/>
              </w:rPr>
            </w:pPr>
          </w:p>
        </w:tc>
        <w:tc>
          <w:tcPr>
            <w:tcW w:w="3261" w:type="dxa"/>
            <w:vAlign w:val="center"/>
            <w:hideMark/>
          </w:tcPr>
          <w:p w:rsidR="004A39BD" w:rsidRPr="004B42E5" w:rsidRDefault="003D21DC" w:rsidP="00267834">
            <w:pPr>
              <w:jc w:val="center"/>
              <w:rPr>
                <w:rFonts w:eastAsia="Times New Roman"/>
                <w:color w:val="auto"/>
              </w:rPr>
            </w:pPr>
            <w:r w:rsidRPr="004B42E5">
              <w:rPr>
                <w:rFonts w:eastAsia="Times New Roman"/>
                <w:color w:val="auto"/>
              </w:rPr>
              <w:t>Implementación</w:t>
            </w:r>
            <w:r w:rsidR="004A39BD" w:rsidRPr="004B42E5">
              <w:rPr>
                <w:rFonts w:eastAsia="Times New Roman"/>
                <w:color w:val="auto"/>
              </w:rPr>
              <w:t xml:space="preserve"> de la </w:t>
            </w:r>
            <w:r w:rsidRPr="004B42E5">
              <w:rPr>
                <w:rFonts w:eastAsia="Times New Roman"/>
                <w:color w:val="auto"/>
              </w:rPr>
              <w:t>reacción</w:t>
            </w:r>
            <w:r w:rsidR="004A39BD" w:rsidRPr="004B42E5">
              <w:rPr>
                <w:rFonts w:eastAsia="Times New Roman"/>
                <w:color w:val="auto"/>
              </w:rPr>
              <w:t xml:space="preserve">  del cuerpo con herida </w:t>
            </w:r>
            <w:r w:rsidR="00267834">
              <w:rPr>
                <w:rFonts w:eastAsia="Times New Roman"/>
                <w:color w:val="auto"/>
              </w:rPr>
              <w:t>para</w:t>
            </w:r>
            <w:r w:rsidR="004A39BD" w:rsidRPr="004B42E5">
              <w:rPr>
                <w:rFonts w:eastAsia="Times New Roman"/>
                <w:color w:val="auto"/>
              </w:rPr>
              <w:t xml:space="preserve"> la </w:t>
            </w:r>
            <w:r w:rsidR="003C34C4" w:rsidRPr="004B42E5">
              <w:rPr>
                <w:rFonts w:eastAsia="Times New Roman"/>
                <w:color w:val="auto"/>
              </w:rPr>
              <w:t>aplicación</w:t>
            </w:r>
            <w:r w:rsidR="004A39BD" w:rsidRPr="004B42E5">
              <w:rPr>
                <w:rFonts w:eastAsia="Times New Roman"/>
                <w:color w:val="auto"/>
              </w:rPr>
              <w:t xml:space="preserve"> de herramienta de </w:t>
            </w:r>
            <w:r w:rsidR="003C34C4" w:rsidRPr="004B42E5">
              <w:rPr>
                <w:rFonts w:eastAsia="Times New Roman"/>
                <w:color w:val="auto"/>
              </w:rPr>
              <w:t>suturación</w:t>
            </w:r>
          </w:p>
        </w:tc>
        <w:tc>
          <w:tcPr>
            <w:tcW w:w="1984" w:type="dxa"/>
            <w:vMerge/>
            <w:vAlign w:val="center"/>
            <w:hideMark/>
          </w:tcPr>
          <w:p w:rsidR="004A39BD" w:rsidRPr="004B42E5" w:rsidRDefault="004A39BD" w:rsidP="004A39BD">
            <w:pPr>
              <w:jc w:val="center"/>
              <w:rPr>
                <w:rFonts w:eastAsia="Times New Roman"/>
                <w:color w:val="auto"/>
              </w:rPr>
            </w:pPr>
          </w:p>
        </w:tc>
        <w:tc>
          <w:tcPr>
            <w:tcW w:w="280" w:type="dxa"/>
            <w:vMerge/>
            <w:vAlign w:val="center"/>
            <w:hideMark/>
          </w:tcPr>
          <w:p w:rsidR="004A39BD" w:rsidRPr="004B42E5" w:rsidRDefault="004A39BD" w:rsidP="004A39BD">
            <w:pPr>
              <w:jc w:val="center"/>
              <w:rPr>
                <w:rFonts w:eastAsia="Times New Roman"/>
                <w:color w:val="auto"/>
              </w:rPr>
            </w:pPr>
          </w:p>
        </w:tc>
        <w:tc>
          <w:tcPr>
            <w:tcW w:w="865" w:type="dxa"/>
            <w:vMerge/>
            <w:vAlign w:val="center"/>
            <w:hideMark/>
          </w:tcPr>
          <w:p w:rsidR="004A39BD" w:rsidRPr="004B42E5" w:rsidRDefault="004A39BD" w:rsidP="004A39BD">
            <w:pPr>
              <w:jc w:val="center"/>
              <w:rPr>
                <w:rFonts w:eastAsia="Times New Roman"/>
                <w:color w:val="auto"/>
              </w:rPr>
            </w:pPr>
          </w:p>
        </w:tc>
        <w:tc>
          <w:tcPr>
            <w:tcW w:w="840" w:type="dxa"/>
            <w:vMerge/>
            <w:vAlign w:val="center"/>
            <w:hideMark/>
          </w:tcPr>
          <w:p w:rsidR="004A39BD" w:rsidRPr="004B42E5" w:rsidRDefault="004A39BD" w:rsidP="004A39BD">
            <w:pPr>
              <w:jc w:val="center"/>
              <w:rPr>
                <w:rFonts w:eastAsia="Times New Roman"/>
                <w:color w:val="auto"/>
              </w:rPr>
            </w:pPr>
          </w:p>
        </w:tc>
        <w:tc>
          <w:tcPr>
            <w:tcW w:w="567" w:type="dxa"/>
            <w:vMerge/>
            <w:vAlign w:val="center"/>
            <w:hideMark/>
          </w:tcPr>
          <w:p w:rsidR="004A39BD" w:rsidRPr="004B42E5" w:rsidRDefault="004A39BD" w:rsidP="004A39BD">
            <w:pPr>
              <w:jc w:val="center"/>
              <w:rPr>
                <w:rFonts w:eastAsia="Times New Roman"/>
                <w:color w:val="auto"/>
              </w:rPr>
            </w:pPr>
          </w:p>
        </w:tc>
      </w:tr>
    </w:tbl>
    <w:p w:rsidR="00B873D9" w:rsidRDefault="00B873D9">
      <w:pPr>
        <w:jc w:val="both"/>
      </w:pPr>
    </w:p>
    <w:p w:rsidR="00B873D9" w:rsidRDefault="00B873D9">
      <w:pPr>
        <w:jc w:val="both"/>
      </w:pPr>
    </w:p>
    <w:p w:rsidR="00B873D9" w:rsidRDefault="00B873D9">
      <w:pPr>
        <w:jc w:val="both"/>
      </w:pPr>
    </w:p>
    <w:p w:rsidR="00B873D9" w:rsidRDefault="00B873D9">
      <w:pPr>
        <w:jc w:val="both"/>
        <w:rPr>
          <w:sz w:val="18"/>
          <w:szCs w:val="18"/>
        </w:rPr>
      </w:pPr>
    </w:p>
    <w:p w:rsidR="00903C6C" w:rsidRDefault="00903C6C">
      <w:pPr>
        <w:jc w:val="both"/>
        <w:rPr>
          <w:sz w:val="18"/>
          <w:szCs w:val="18"/>
        </w:rPr>
      </w:pPr>
    </w:p>
    <w:p w:rsidR="00903C6C" w:rsidRDefault="00903C6C">
      <w:pPr>
        <w:jc w:val="both"/>
        <w:rPr>
          <w:sz w:val="18"/>
          <w:szCs w:val="18"/>
        </w:rPr>
      </w:pPr>
    </w:p>
    <w:p w:rsidR="00903C6C" w:rsidRDefault="00903C6C">
      <w:pPr>
        <w:jc w:val="both"/>
        <w:rPr>
          <w:sz w:val="18"/>
          <w:szCs w:val="18"/>
        </w:rPr>
      </w:pPr>
    </w:p>
    <w:p w:rsidR="00903C6C" w:rsidRDefault="00903C6C">
      <w:pPr>
        <w:jc w:val="both"/>
        <w:rPr>
          <w:sz w:val="18"/>
          <w:szCs w:val="18"/>
        </w:rPr>
      </w:pPr>
    </w:p>
    <w:p w:rsidR="00903C6C" w:rsidRDefault="00903C6C">
      <w:pPr>
        <w:jc w:val="both"/>
        <w:rPr>
          <w:sz w:val="18"/>
          <w:szCs w:val="18"/>
        </w:rPr>
      </w:pPr>
    </w:p>
    <w:p w:rsidR="00903C6C" w:rsidRDefault="00903C6C">
      <w:pPr>
        <w:jc w:val="both"/>
        <w:rPr>
          <w:sz w:val="18"/>
          <w:szCs w:val="18"/>
        </w:rPr>
      </w:pPr>
    </w:p>
    <w:p w:rsidR="00903C6C" w:rsidRDefault="00903C6C">
      <w:pPr>
        <w:jc w:val="both"/>
        <w:rPr>
          <w:sz w:val="18"/>
          <w:szCs w:val="18"/>
        </w:rPr>
      </w:pPr>
    </w:p>
    <w:tbl>
      <w:tblPr>
        <w:tblStyle w:val="Cuadrculaclara-nfasis5"/>
        <w:tblW w:w="10173" w:type="dxa"/>
        <w:tblLook w:val="04A0" w:firstRow="1" w:lastRow="0" w:firstColumn="1" w:lastColumn="0" w:noHBand="0" w:noVBand="1"/>
      </w:tblPr>
      <w:tblGrid>
        <w:gridCol w:w="4786"/>
        <w:gridCol w:w="1843"/>
        <w:gridCol w:w="1984"/>
        <w:gridCol w:w="1560"/>
      </w:tblGrid>
      <w:tr w:rsidR="00B40736" w:rsidRPr="00903C6C" w:rsidTr="00B4073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6" w:type="dxa"/>
            <w:noWrap/>
            <w:hideMark/>
          </w:tcPr>
          <w:p w:rsidR="00903C6C" w:rsidRPr="00903C6C" w:rsidRDefault="00903C6C" w:rsidP="00903C6C">
            <w:pPr>
              <w:jc w:val="center"/>
              <w:rPr>
                <w:rFonts w:ascii="Arial" w:eastAsia="Times New Roman" w:hAnsi="Arial" w:cs="Arial"/>
              </w:rPr>
            </w:pPr>
          </w:p>
        </w:tc>
        <w:tc>
          <w:tcPr>
            <w:tcW w:w="5387" w:type="dxa"/>
            <w:gridSpan w:val="3"/>
            <w:shd w:val="clear" w:color="auto" w:fill="C6D9F1" w:themeFill="text2" w:themeFillTint="33"/>
            <w:noWrap/>
            <w:hideMark/>
          </w:tcPr>
          <w:p w:rsidR="00903C6C" w:rsidRPr="00903C6C" w:rsidRDefault="00903C6C" w:rsidP="00903C6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903C6C">
              <w:rPr>
                <w:rFonts w:ascii="Arial" w:eastAsia="Times New Roman" w:hAnsi="Arial" w:cs="Arial"/>
                <w:b w:val="0"/>
              </w:rPr>
              <w:t>Cronograma de Trabajo</w:t>
            </w:r>
          </w:p>
        </w:tc>
      </w:tr>
      <w:tr w:rsidR="00B40736" w:rsidRPr="00903C6C" w:rsidTr="00B407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6" w:type="dxa"/>
            <w:noWrap/>
            <w:hideMark/>
          </w:tcPr>
          <w:p w:rsidR="00903C6C" w:rsidRPr="00903C6C" w:rsidRDefault="00903C6C" w:rsidP="00903C6C">
            <w:pPr>
              <w:jc w:val="center"/>
              <w:rPr>
                <w:rFonts w:ascii="Arial" w:eastAsia="Times New Roman" w:hAnsi="Arial" w:cs="Arial"/>
                <w:b w:val="0"/>
              </w:rPr>
            </w:pPr>
            <w:r w:rsidRPr="00903C6C">
              <w:rPr>
                <w:rFonts w:ascii="Arial" w:eastAsia="Times New Roman" w:hAnsi="Arial" w:cs="Arial"/>
                <w:b w:val="0"/>
              </w:rPr>
              <w:t>Objetivos</w:t>
            </w:r>
          </w:p>
        </w:tc>
        <w:tc>
          <w:tcPr>
            <w:tcW w:w="1843"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903C6C">
              <w:rPr>
                <w:rFonts w:eastAsia="Times New Roman"/>
              </w:rPr>
              <w:t>Enero</w:t>
            </w:r>
            <w:r>
              <w:rPr>
                <w:rFonts w:eastAsia="Times New Roman"/>
              </w:rPr>
              <w:t xml:space="preserve"> - </w:t>
            </w:r>
            <w:r w:rsidRPr="00903C6C">
              <w:rPr>
                <w:rFonts w:eastAsia="Times New Roman"/>
              </w:rPr>
              <w:t>Febrero</w:t>
            </w:r>
          </w:p>
        </w:tc>
        <w:tc>
          <w:tcPr>
            <w:tcW w:w="1984"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903C6C">
              <w:rPr>
                <w:rFonts w:eastAsia="Times New Roman"/>
              </w:rPr>
              <w:t>Febrero</w:t>
            </w:r>
            <w:r>
              <w:rPr>
                <w:rFonts w:eastAsia="Times New Roman"/>
              </w:rPr>
              <w:t xml:space="preserve"> </w:t>
            </w:r>
            <w:r w:rsidRPr="00903C6C">
              <w:rPr>
                <w:rFonts w:eastAsia="Times New Roman"/>
              </w:rPr>
              <w:t>-</w:t>
            </w:r>
            <w:r>
              <w:rPr>
                <w:rFonts w:eastAsia="Times New Roman"/>
              </w:rPr>
              <w:t xml:space="preserve"> </w:t>
            </w:r>
            <w:r w:rsidRPr="00903C6C">
              <w:rPr>
                <w:rFonts w:eastAsia="Times New Roman"/>
              </w:rPr>
              <w:t>Marzo</w:t>
            </w:r>
          </w:p>
        </w:tc>
        <w:tc>
          <w:tcPr>
            <w:tcW w:w="1560"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903C6C">
              <w:rPr>
                <w:rFonts w:eastAsia="Times New Roman"/>
              </w:rPr>
              <w:t>Marzo</w:t>
            </w:r>
            <w:r>
              <w:rPr>
                <w:rFonts w:eastAsia="Times New Roman"/>
              </w:rPr>
              <w:t xml:space="preserve"> </w:t>
            </w:r>
            <w:r w:rsidRPr="00903C6C">
              <w:rPr>
                <w:rFonts w:eastAsia="Times New Roman"/>
              </w:rPr>
              <w:t>-</w:t>
            </w:r>
            <w:r>
              <w:rPr>
                <w:rFonts w:eastAsia="Times New Roman"/>
              </w:rPr>
              <w:t xml:space="preserve"> </w:t>
            </w:r>
            <w:r w:rsidRPr="00903C6C">
              <w:rPr>
                <w:rFonts w:eastAsia="Times New Roman"/>
              </w:rPr>
              <w:t>Abril</w:t>
            </w:r>
          </w:p>
        </w:tc>
      </w:tr>
      <w:tr w:rsidR="00B40736" w:rsidRPr="00903C6C" w:rsidTr="00B4073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6" w:type="dxa"/>
            <w:noWrap/>
            <w:hideMark/>
          </w:tcPr>
          <w:p w:rsidR="00903C6C" w:rsidRPr="00903C6C" w:rsidRDefault="00903C6C" w:rsidP="00903C6C">
            <w:pPr>
              <w:jc w:val="center"/>
              <w:rPr>
                <w:rFonts w:ascii="Arial" w:eastAsia="Times New Roman" w:hAnsi="Arial" w:cs="Arial"/>
              </w:rPr>
            </w:pPr>
            <w:r w:rsidRPr="00903C6C">
              <w:rPr>
                <w:rFonts w:ascii="Arial" w:eastAsia="Times New Roman" w:hAnsi="Arial" w:cs="Arial"/>
              </w:rPr>
              <w:t>Implementar el sistema usando herramientas que permitan que sea virtual.</w:t>
            </w:r>
          </w:p>
        </w:tc>
        <w:tc>
          <w:tcPr>
            <w:tcW w:w="1843"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903C6C">
              <w:rPr>
                <w:rFonts w:eastAsia="Times New Roman"/>
              </w:rPr>
              <w:t>XX</w:t>
            </w:r>
          </w:p>
        </w:tc>
        <w:tc>
          <w:tcPr>
            <w:tcW w:w="1984"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p>
        </w:tc>
        <w:tc>
          <w:tcPr>
            <w:tcW w:w="1560"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p>
        </w:tc>
      </w:tr>
      <w:tr w:rsidR="00903C6C" w:rsidRPr="00903C6C" w:rsidTr="00B407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6" w:type="dxa"/>
            <w:noWrap/>
            <w:hideMark/>
          </w:tcPr>
          <w:p w:rsidR="00903C6C" w:rsidRPr="00903C6C" w:rsidRDefault="00903C6C" w:rsidP="00903C6C">
            <w:pPr>
              <w:jc w:val="center"/>
              <w:rPr>
                <w:rFonts w:ascii="Arial" w:eastAsia="Times New Roman" w:hAnsi="Arial" w:cs="Arial"/>
              </w:rPr>
            </w:pPr>
            <w:r w:rsidRPr="00903C6C">
              <w:rPr>
                <w:rFonts w:ascii="Arial" w:eastAsia="Times New Roman" w:hAnsi="Arial" w:cs="Arial"/>
              </w:rPr>
              <w:t>Hacer uso de gráficos 3D que representan zonas del cuerpo que sean suturables</w:t>
            </w:r>
          </w:p>
        </w:tc>
        <w:tc>
          <w:tcPr>
            <w:tcW w:w="1843"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903C6C">
              <w:rPr>
                <w:rFonts w:eastAsia="Times New Roman"/>
              </w:rPr>
              <w:t>XX</w:t>
            </w:r>
          </w:p>
        </w:tc>
        <w:tc>
          <w:tcPr>
            <w:tcW w:w="1984"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560"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r>
      <w:tr w:rsidR="00B40736" w:rsidRPr="00903C6C" w:rsidTr="00B4073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6" w:type="dxa"/>
            <w:noWrap/>
            <w:hideMark/>
          </w:tcPr>
          <w:p w:rsidR="00903C6C" w:rsidRPr="00903C6C" w:rsidRDefault="00903C6C" w:rsidP="00903C6C">
            <w:pPr>
              <w:jc w:val="center"/>
              <w:rPr>
                <w:rFonts w:ascii="Arial" w:eastAsia="Times New Roman" w:hAnsi="Arial" w:cs="Arial"/>
              </w:rPr>
            </w:pPr>
            <w:r w:rsidRPr="00903C6C">
              <w:rPr>
                <w:rFonts w:ascii="Arial" w:eastAsia="Times New Roman" w:hAnsi="Arial" w:cs="Arial"/>
              </w:rPr>
              <w:t>Hacer uso de gráficos 3D que representan las herramientas de saturación, tales como hilos, agujas.</w:t>
            </w:r>
          </w:p>
        </w:tc>
        <w:tc>
          <w:tcPr>
            <w:tcW w:w="1843"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903C6C">
              <w:rPr>
                <w:rFonts w:eastAsia="Times New Roman"/>
              </w:rPr>
              <w:t>XX</w:t>
            </w:r>
          </w:p>
        </w:tc>
        <w:tc>
          <w:tcPr>
            <w:tcW w:w="1984"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903C6C">
              <w:rPr>
                <w:rFonts w:eastAsia="Times New Roman"/>
              </w:rPr>
              <w:t>XX</w:t>
            </w:r>
          </w:p>
        </w:tc>
        <w:tc>
          <w:tcPr>
            <w:tcW w:w="1560"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p>
        </w:tc>
      </w:tr>
      <w:tr w:rsidR="00903C6C" w:rsidRPr="00903C6C" w:rsidTr="00B407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6" w:type="dxa"/>
            <w:noWrap/>
            <w:hideMark/>
          </w:tcPr>
          <w:p w:rsidR="00903C6C" w:rsidRPr="00903C6C" w:rsidRDefault="00903C6C" w:rsidP="00903C6C">
            <w:pPr>
              <w:jc w:val="center"/>
              <w:rPr>
                <w:rFonts w:ascii="Arial" w:eastAsia="Times New Roman" w:hAnsi="Arial" w:cs="Arial"/>
              </w:rPr>
            </w:pPr>
            <w:r w:rsidRPr="00903C6C">
              <w:rPr>
                <w:rFonts w:ascii="Arial" w:eastAsia="Times New Roman" w:hAnsi="Arial" w:cs="Arial"/>
              </w:rPr>
              <w:t>Implementar una guía que indique al estudiante como realizar una sutura.</w:t>
            </w:r>
          </w:p>
        </w:tc>
        <w:tc>
          <w:tcPr>
            <w:tcW w:w="1843"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984"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903C6C">
              <w:rPr>
                <w:rFonts w:eastAsia="Times New Roman"/>
              </w:rPr>
              <w:t>XX</w:t>
            </w:r>
          </w:p>
        </w:tc>
        <w:tc>
          <w:tcPr>
            <w:tcW w:w="1560"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r>
      <w:tr w:rsidR="00B40736" w:rsidRPr="00903C6C" w:rsidTr="00B40736">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6" w:type="dxa"/>
            <w:noWrap/>
            <w:hideMark/>
          </w:tcPr>
          <w:p w:rsidR="00903C6C" w:rsidRPr="00903C6C" w:rsidRDefault="00903C6C" w:rsidP="00903C6C">
            <w:pPr>
              <w:jc w:val="center"/>
              <w:rPr>
                <w:rFonts w:ascii="Arial" w:eastAsia="Times New Roman" w:hAnsi="Arial" w:cs="Arial"/>
              </w:rPr>
            </w:pPr>
            <w:r w:rsidRPr="00903C6C">
              <w:rPr>
                <w:rFonts w:ascii="Arial" w:eastAsia="Times New Roman" w:hAnsi="Arial" w:cs="Arial"/>
              </w:rPr>
              <w:t>Reportar la nota obtenida por el estudiante después de que haya terminado de aplicar sutura(s) en el paciente.</w:t>
            </w:r>
          </w:p>
        </w:tc>
        <w:tc>
          <w:tcPr>
            <w:tcW w:w="1843"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p>
        </w:tc>
        <w:tc>
          <w:tcPr>
            <w:tcW w:w="1984"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903C6C">
              <w:rPr>
                <w:rFonts w:eastAsia="Times New Roman"/>
              </w:rPr>
              <w:t>XX</w:t>
            </w:r>
          </w:p>
        </w:tc>
        <w:tc>
          <w:tcPr>
            <w:tcW w:w="1560" w:type="dxa"/>
            <w:noWrap/>
            <w:hideMark/>
          </w:tcPr>
          <w:p w:rsidR="00903C6C" w:rsidRPr="00903C6C" w:rsidRDefault="00903C6C" w:rsidP="00903C6C">
            <w:pPr>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903C6C">
              <w:rPr>
                <w:rFonts w:eastAsia="Times New Roman"/>
              </w:rPr>
              <w:t>XX</w:t>
            </w:r>
          </w:p>
        </w:tc>
      </w:tr>
      <w:tr w:rsidR="00903C6C" w:rsidRPr="00903C6C" w:rsidTr="00B407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6" w:type="dxa"/>
            <w:noWrap/>
            <w:hideMark/>
          </w:tcPr>
          <w:p w:rsidR="00903C6C" w:rsidRPr="00903C6C" w:rsidRDefault="00903C6C" w:rsidP="00903C6C">
            <w:pPr>
              <w:jc w:val="center"/>
              <w:rPr>
                <w:rFonts w:ascii="Arial" w:eastAsia="Times New Roman" w:hAnsi="Arial" w:cs="Arial"/>
              </w:rPr>
            </w:pPr>
            <w:r w:rsidRPr="00903C6C">
              <w:rPr>
                <w:rFonts w:ascii="Arial" w:eastAsia="Times New Roman" w:hAnsi="Arial" w:cs="Arial"/>
              </w:rPr>
              <w:t>Generar escenarios de pacientes que requieren suturas.</w:t>
            </w:r>
          </w:p>
        </w:tc>
        <w:tc>
          <w:tcPr>
            <w:tcW w:w="1843"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984"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560" w:type="dxa"/>
            <w:noWrap/>
            <w:hideMark/>
          </w:tcPr>
          <w:p w:rsidR="00903C6C" w:rsidRPr="00903C6C" w:rsidRDefault="00903C6C" w:rsidP="00903C6C">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903C6C">
              <w:rPr>
                <w:rFonts w:eastAsia="Times New Roman"/>
              </w:rPr>
              <w:t>XX</w:t>
            </w:r>
          </w:p>
        </w:tc>
      </w:tr>
    </w:tbl>
    <w:p w:rsidR="00903C6C" w:rsidRPr="00B873D9" w:rsidRDefault="00903C6C">
      <w:pPr>
        <w:jc w:val="both"/>
        <w:rPr>
          <w:sz w:val="18"/>
          <w:szCs w:val="18"/>
        </w:rPr>
      </w:pPr>
    </w:p>
    <w:sectPr w:rsidR="00903C6C" w:rsidRPr="00B873D9" w:rsidSect="004A39BD">
      <w:footerReference w:type="default" r:id="rId12"/>
      <w:pgSz w:w="12240" w:h="15840" w:code="1"/>
      <w:pgMar w:top="1133" w:right="1133" w:bottom="1133" w:left="170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49F" w:rsidRDefault="00B4649F">
      <w:pPr>
        <w:spacing w:line="240" w:lineRule="auto"/>
      </w:pPr>
      <w:r>
        <w:separator/>
      </w:r>
    </w:p>
  </w:endnote>
  <w:endnote w:type="continuationSeparator" w:id="0">
    <w:p w:rsidR="00B4649F" w:rsidRDefault="00B46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9" w:rsidRDefault="00B873D9">
    <w:pPr>
      <w:jc w:val="right"/>
    </w:pPr>
    <w:r>
      <w:fldChar w:fldCharType="begin"/>
    </w:r>
    <w:r>
      <w:instrText>PAGE</w:instrText>
    </w:r>
    <w:r>
      <w:fldChar w:fldCharType="separate"/>
    </w:r>
    <w:r w:rsidR="00B40736">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49F" w:rsidRDefault="00B4649F">
      <w:pPr>
        <w:spacing w:line="240" w:lineRule="auto"/>
      </w:pPr>
      <w:r>
        <w:separator/>
      </w:r>
    </w:p>
  </w:footnote>
  <w:footnote w:type="continuationSeparator" w:id="0">
    <w:p w:rsidR="00B4649F" w:rsidRDefault="00B464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5017"/>
    <w:multiLevelType w:val="multilevel"/>
    <w:tmpl w:val="9094E2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B60BDC"/>
    <w:multiLevelType w:val="multilevel"/>
    <w:tmpl w:val="70527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A5652A3"/>
    <w:multiLevelType w:val="multilevel"/>
    <w:tmpl w:val="FDC636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22CE6"/>
    <w:rsid w:val="00267834"/>
    <w:rsid w:val="003C34C4"/>
    <w:rsid w:val="003D21DC"/>
    <w:rsid w:val="004A39BD"/>
    <w:rsid w:val="004B42E5"/>
    <w:rsid w:val="00546168"/>
    <w:rsid w:val="00903C6C"/>
    <w:rsid w:val="00AC731E"/>
    <w:rsid w:val="00B40736"/>
    <w:rsid w:val="00B4649F"/>
    <w:rsid w:val="00B873D9"/>
    <w:rsid w:val="00DE758C"/>
    <w:rsid w:val="00F22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contextualSpacing/>
      <w:jc w:val="both"/>
      <w:outlineLvl w:val="0"/>
    </w:pPr>
    <w:rPr>
      <w:color w:val="5B9AD5"/>
      <w:highlight w:val="white"/>
    </w:rPr>
  </w:style>
  <w:style w:type="paragraph" w:styleId="Ttulo2">
    <w:name w:val="heading 2"/>
    <w:basedOn w:val="Normal"/>
    <w:next w:val="Normal"/>
    <w:pPr>
      <w:keepNext/>
      <w:keepLines/>
      <w:ind w:firstLine="720"/>
      <w:contextualSpacing/>
      <w:jc w:val="both"/>
      <w:outlineLvl w:val="1"/>
    </w:pPr>
    <w:rPr>
      <w:color w:val="5B9AD5"/>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jc w:val="both"/>
    </w:pPr>
    <w:rPr>
      <w:color w:val="5B9AD5"/>
      <w:highlight w:val="white"/>
    </w:rPr>
  </w:style>
  <w:style w:type="paragraph" w:styleId="Subttulo">
    <w:name w:val="Subtitle"/>
    <w:basedOn w:val="Normal"/>
    <w:next w:val="Normal"/>
    <w:pPr>
      <w:keepNext/>
      <w:keepLines/>
      <w:ind w:firstLine="720"/>
      <w:contextualSpacing/>
      <w:jc w:val="both"/>
    </w:pPr>
    <w:rPr>
      <w:color w:val="5B9AD5"/>
      <w:highlight w:val="white"/>
    </w:rPr>
  </w:style>
  <w:style w:type="paragraph" w:styleId="Textodeglobo">
    <w:name w:val="Balloon Text"/>
    <w:basedOn w:val="Normal"/>
    <w:link w:val="TextodegloboCar"/>
    <w:uiPriority w:val="99"/>
    <w:semiHidden/>
    <w:unhideWhenUsed/>
    <w:rsid w:val="00B873D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73D9"/>
    <w:rPr>
      <w:rFonts w:ascii="Tahoma" w:hAnsi="Tahoma" w:cs="Tahoma"/>
      <w:sz w:val="16"/>
      <w:szCs w:val="16"/>
    </w:rPr>
  </w:style>
  <w:style w:type="table" w:styleId="Sombreadoclaro-nfasis1">
    <w:name w:val="Light Shading Accent 1"/>
    <w:basedOn w:val="Tablanormal"/>
    <w:uiPriority w:val="60"/>
    <w:rsid w:val="004A39BD"/>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4A39BD"/>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aconcuadrcula">
    <w:name w:val="Table Grid"/>
    <w:basedOn w:val="Tablanormal"/>
    <w:uiPriority w:val="59"/>
    <w:rsid w:val="004A39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903C6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903C6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stilo1">
    <w:name w:val="Estilo1"/>
    <w:basedOn w:val="Tablanormal"/>
    <w:uiPriority w:val="99"/>
    <w:rsid w:val="00903C6C"/>
    <w:pPr>
      <w:spacing w:line="240" w:lineRule="auto"/>
    </w:pPr>
    <w:tblP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Pr>
    <w:tcPr>
      <w:shd w:val="clear" w:color="auto" w:fill="548DD4" w:themeFill="text2" w:themeFillTint="99"/>
    </w:tcPr>
  </w:style>
  <w:style w:type="paragraph" w:styleId="Encabezado">
    <w:name w:val="header"/>
    <w:basedOn w:val="Normal"/>
    <w:link w:val="EncabezadoCar"/>
    <w:uiPriority w:val="99"/>
    <w:unhideWhenUsed/>
    <w:rsid w:val="00903C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3C6C"/>
  </w:style>
  <w:style w:type="paragraph" w:styleId="Piedepgina">
    <w:name w:val="footer"/>
    <w:basedOn w:val="Normal"/>
    <w:link w:val="PiedepginaCar"/>
    <w:uiPriority w:val="99"/>
    <w:unhideWhenUsed/>
    <w:rsid w:val="00903C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3C6C"/>
  </w:style>
  <w:style w:type="table" w:styleId="Cuadrculaclara-nfasis5">
    <w:name w:val="Light Grid Accent 5"/>
    <w:basedOn w:val="Tablanormal"/>
    <w:uiPriority w:val="62"/>
    <w:rsid w:val="00B40736"/>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contextualSpacing/>
      <w:jc w:val="both"/>
      <w:outlineLvl w:val="0"/>
    </w:pPr>
    <w:rPr>
      <w:color w:val="5B9AD5"/>
      <w:highlight w:val="white"/>
    </w:rPr>
  </w:style>
  <w:style w:type="paragraph" w:styleId="Ttulo2">
    <w:name w:val="heading 2"/>
    <w:basedOn w:val="Normal"/>
    <w:next w:val="Normal"/>
    <w:pPr>
      <w:keepNext/>
      <w:keepLines/>
      <w:ind w:firstLine="720"/>
      <w:contextualSpacing/>
      <w:jc w:val="both"/>
      <w:outlineLvl w:val="1"/>
    </w:pPr>
    <w:rPr>
      <w:color w:val="5B9AD5"/>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jc w:val="both"/>
    </w:pPr>
    <w:rPr>
      <w:color w:val="5B9AD5"/>
      <w:highlight w:val="white"/>
    </w:rPr>
  </w:style>
  <w:style w:type="paragraph" w:styleId="Subttulo">
    <w:name w:val="Subtitle"/>
    <w:basedOn w:val="Normal"/>
    <w:next w:val="Normal"/>
    <w:pPr>
      <w:keepNext/>
      <w:keepLines/>
      <w:ind w:firstLine="720"/>
      <w:contextualSpacing/>
      <w:jc w:val="both"/>
    </w:pPr>
    <w:rPr>
      <w:color w:val="5B9AD5"/>
      <w:highlight w:val="white"/>
    </w:rPr>
  </w:style>
  <w:style w:type="paragraph" w:styleId="Textodeglobo">
    <w:name w:val="Balloon Text"/>
    <w:basedOn w:val="Normal"/>
    <w:link w:val="TextodegloboCar"/>
    <w:uiPriority w:val="99"/>
    <w:semiHidden/>
    <w:unhideWhenUsed/>
    <w:rsid w:val="00B873D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73D9"/>
    <w:rPr>
      <w:rFonts w:ascii="Tahoma" w:hAnsi="Tahoma" w:cs="Tahoma"/>
      <w:sz w:val="16"/>
      <w:szCs w:val="16"/>
    </w:rPr>
  </w:style>
  <w:style w:type="table" w:styleId="Sombreadoclaro-nfasis1">
    <w:name w:val="Light Shading Accent 1"/>
    <w:basedOn w:val="Tablanormal"/>
    <w:uiPriority w:val="60"/>
    <w:rsid w:val="004A39BD"/>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4A39BD"/>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aconcuadrcula">
    <w:name w:val="Table Grid"/>
    <w:basedOn w:val="Tablanormal"/>
    <w:uiPriority w:val="59"/>
    <w:rsid w:val="004A39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903C6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903C6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stilo1">
    <w:name w:val="Estilo1"/>
    <w:basedOn w:val="Tablanormal"/>
    <w:uiPriority w:val="99"/>
    <w:rsid w:val="00903C6C"/>
    <w:pPr>
      <w:spacing w:line="240" w:lineRule="auto"/>
    </w:pPr>
    <w:tblP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Pr>
    <w:tcPr>
      <w:shd w:val="clear" w:color="auto" w:fill="548DD4" w:themeFill="text2" w:themeFillTint="99"/>
    </w:tcPr>
  </w:style>
  <w:style w:type="paragraph" w:styleId="Encabezado">
    <w:name w:val="header"/>
    <w:basedOn w:val="Normal"/>
    <w:link w:val="EncabezadoCar"/>
    <w:uiPriority w:val="99"/>
    <w:unhideWhenUsed/>
    <w:rsid w:val="00903C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3C6C"/>
  </w:style>
  <w:style w:type="paragraph" w:styleId="Piedepgina">
    <w:name w:val="footer"/>
    <w:basedOn w:val="Normal"/>
    <w:link w:val="PiedepginaCar"/>
    <w:uiPriority w:val="99"/>
    <w:unhideWhenUsed/>
    <w:rsid w:val="00903C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3C6C"/>
  </w:style>
  <w:style w:type="table" w:styleId="Cuadrculaclara-nfasis5">
    <w:name w:val="Light Grid Accent 5"/>
    <w:basedOn w:val="Tablanormal"/>
    <w:uiPriority w:val="62"/>
    <w:rsid w:val="00B40736"/>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954138">
      <w:bodyDiv w:val="1"/>
      <w:marLeft w:val="0"/>
      <w:marRight w:val="0"/>
      <w:marTop w:val="0"/>
      <w:marBottom w:val="0"/>
      <w:divBdr>
        <w:top w:val="none" w:sz="0" w:space="0" w:color="auto"/>
        <w:left w:val="none" w:sz="0" w:space="0" w:color="auto"/>
        <w:bottom w:val="none" w:sz="0" w:space="0" w:color="auto"/>
        <w:right w:val="none" w:sz="0" w:space="0" w:color="auto"/>
      </w:divBdr>
    </w:div>
    <w:div w:id="202933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B793A-7075-4D81-8596-9CC452FF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2039</Words>
  <Characters>11218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argollo delgadillo</cp:lastModifiedBy>
  <cp:revision>2</cp:revision>
  <dcterms:created xsi:type="dcterms:W3CDTF">2017-01-15T20:53:00Z</dcterms:created>
  <dcterms:modified xsi:type="dcterms:W3CDTF">2017-01-15T23:02:00Z</dcterms:modified>
</cp:coreProperties>
</file>