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57" w:rsidRPr="00191AC5" w:rsidRDefault="009E3F57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t>【發明摘要】</w:t>
      </w:r>
    </w:p>
    <w:p w:rsid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 xml:space="preserve">【中文發明名稱】　</w:t>
      </w:r>
      <w:r w:rsidR="00A62D5A">
        <w:rPr>
          <w:rFonts w:hint="eastAsia"/>
          <w:sz w:val="28"/>
          <w:szCs w:val="44"/>
        </w:rPr>
        <w:t>#cappl_name#</w:t>
      </w:r>
    </w:p>
    <w:p w:rsidR="00187305" w:rsidRPr="00CC097B" w:rsidRDefault="0018730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r w:rsidR="00A62D5A">
        <w:rPr>
          <w:rFonts w:hint="eastAsia"/>
          <w:sz w:val="28"/>
          <w:szCs w:val="44"/>
        </w:rPr>
        <w:t>#eappl_name#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【中文】</w:t>
      </w:r>
    </w:p>
    <w:p w:rsidR="009E3F57" w:rsidRDefault="007724EC" w:rsidP="007724E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660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FB4CDA">
        <w:rPr>
          <w:rFonts w:hint="eastAsia"/>
          <w:color w:val="000000"/>
          <w:spacing w:val="50"/>
          <w:sz w:val="28"/>
          <w:szCs w:val="28"/>
        </w:rPr>
        <w:t>，</w:t>
      </w:r>
      <w:r>
        <w:rPr>
          <w:rFonts w:hint="eastAsia"/>
          <w:color w:val="000000"/>
          <w:spacing w:val="50"/>
          <w:sz w:val="28"/>
          <w:szCs w:val="28"/>
        </w:rPr>
        <w:t>。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文】</w:t>
      </w:r>
    </w:p>
    <w:p w:rsidR="009E3F57" w:rsidRPr="009E3F57" w:rsidRDefault="009E3F57" w:rsidP="00DF4BD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【指定代表圖】</w:t>
      </w:r>
      <w:r w:rsidR="003C50FC">
        <w:rPr>
          <w:rFonts w:hint="eastAsia"/>
          <w:sz w:val="28"/>
          <w:szCs w:val="44"/>
        </w:rPr>
        <w:t>：圖（</w:t>
      </w:r>
      <w:r w:rsidR="00FD7E31">
        <w:rPr>
          <w:rFonts w:hint="eastAsia"/>
          <w:sz w:val="28"/>
          <w:szCs w:val="44"/>
        </w:rPr>
        <w:t>*</w:t>
      </w:r>
      <w:r w:rsidR="003C50FC">
        <w:rPr>
          <w:rFonts w:hint="eastAsia"/>
          <w:sz w:val="28"/>
          <w:szCs w:val="44"/>
        </w:rPr>
        <w:t>）。</w:t>
      </w:r>
    </w:p>
    <w:p w:rsidR="00CB4A94" w:rsidRDefault="00CB4A94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【代表圖之符號簡單說明】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187305" w:rsidRPr="009E3F57" w:rsidRDefault="00187305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【特徵化學式】</w:t>
      </w:r>
    </w:p>
    <w:tbl>
      <w:tblPr>
        <w:tblW w:w="0" w:type="auto"/>
        <w:tblInd w:w="108" w:type="dxa"/>
        <w:tblLook w:val="04A0"/>
      </w:tblPr>
      <w:tblGrid>
        <w:gridCol w:w="9498"/>
      </w:tblGrid>
      <w:tr w:rsidR="00CB4A94" w:rsidRPr="00462997" w:rsidTr="000C1815">
        <w:tc>
          <w:tcPr>
            <w:tcW w:w="9498" w:type="dxa"/>
          </w:tcPr>
          <w:p w:rsidR="00CB4A94" w:rsidRPr="00462997" w:rsidRDefault="00CB4A94" w:rsidP="000C1815">
            <w:pPr>
              <w:pStyle w:val="af9"/>
              <w:tabs>
                <w:tab w:val="clear" w:pos="1814"/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E30B15" w:rsidRPr="00CB4A94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E30B15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44"/>
          <w:szCs w:val="44"/>
        </w:rPr>
        <w:sectPr w:rsidR="00E30B15" w:rsidSect="00E32812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linePitch="329"/>
        </w:sectPr>
      </w:pPr>
    </w:p>
    <w:p w:rsidR="001D487D" w:rsidRPr="00191AC5" w:rsidRDefault="001D487D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【發明說明書】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1D487D" w:rsidRPr="00A62D5A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</w:rPr>
      </w:pPr>
      <w:r w:rsidRPr="00E32812">
        <w:rPr>
          <w:rFonts w:hint="eastAsia"/>
          <w:sz w:val="28"/>
          <w:szCs w:val="28"/>
        </w:rPr>
        <w:t xml:space="preserve">【中文發明名稱】　</w:t>
      </w:r>
      <w:r w:rsidR="00A62D5A">
        <w:rPr>
          <w:rFonts w:hint="eastAsia"/>
          <w:sz w:val="28"/>
          <w:szCs w:val="44"/>
        </w:rPr>
        <w:t>#cappl_name#</w:t>
      </w:r>
    </w:p>
    <w:p w:rsidR="009F3C9E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rFonts w:ascii="新細明體" w:hAnsi="新細明體"/>
        </w:rPr>
      </w:pPr>
      <w:r w:rsidRPr="00E32812">
        <w:rPr>
          <w:rFonts w:hint="eastAsia"/>
          <w:sz w:val="28"/>
          <w:szCs w:val="28"/>
        </w:rPr>
        <w:t>【英文發明名稱】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r w:rsidR="00A62D5A">
        <w:rPr>
          <w:rFonts w:hint="eastAsia"/>
          <w:sz w:val="28"/>
          <w:szCs w:val="44"/>
        </w:rPr>
        <w:t>#eappl_name#</w:t>
      </w:r>
    </w:p>
    <w:p w:rsidR="002442F1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rPr>
          <w:rFonts w:ascii="新細明體" w:hAnsi="新細明體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【技術領域】</w:t>
      </w:r>
    </w:p>
    <w:p w:rsidR="009F3C9E" w:rsidRPr="003C50FC" w:rsidRDefault="003C50FC" w:rsidP="002442F1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spacing w:line="600" w:lineRule="atLeast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本發明是有關於一種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，特別是指一種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1D487D" w:rsidRPr="00E32812" w:rsidRDefault="001D487D" w:rsidP="002442F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【先前技術】</w:t>
      </w:r>
    </w:p>
    <w:p w:rsidR="006D6265" w:rsidRPr="007E6BD9" w:rsidRDefault="006D6265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9F3C9E" w:rsidRDefault="009F3C9E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【發明內容】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因此，本發明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3C50FC">
        <w:rPr>
          <w:rFonts w:hint="eastAsia"/>
          <w:color w:val="000000"/>
          <w:spacing w:val="50"/>
          <w:sz w:val="28"/>
          <w:szCs w:val="28"/>
        </w:rPr>
        <w:t>目的，即在提供一種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於是，本發明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</w:t>
      </w:r>
      <w:r w:rsidR="007724EC" w:rsidRPr="00FB4CDA">
        <w:rPr>
          <w:rFonts w:hint="eastAsia"/>
          <w:color w:val="000000"/>
          <w:spacing w:val="50"/>
          <w:sz w:val="28"/>
          <w:szCs w:val="28"/>
        </w:rPr>
        <w:t>。</w:t>
      </w:r>
    </w:p>
    <w:p w:rsidR="003C50FC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>
        <w:rPr>
          <w:rFonts w:hint="eastAsia"/>
          <w:color w:val="000000"/>
          <w:spacing w:val="50"/>
          <w:sz w:val="28"/>
          <w:szCs w:val="28"/>
        </w:rPr>
        <w:t>功效</w:t>
      </w:r>
      <w:r w:rsidR="00824656">
        <w:rPr>
          <w:rFonts w:hint="eastAsia"/>
          <w:color w:val="000000"/>
          <w:spacing w:val="50"/>
          <w:sz w:val="28"/>
          <w:szCs w:val="28"/>
        </w:rPr>
        <w:t>在於</w:t>
      </w:r>
      <w:r>
        <w:rPr>
          <w:rFonts w:hint="eastAsia"/>
          <w:color w:val="000000"/>
          <w:spacing w:val="50"/>
          <w:sz w:val="28"/>
          <w:szCs w:val="28"/>
        </w:rPr>
        <w:t>：。</w:t>
      </w:r>
    </w:p>
    <w:p w:rsidR="002D27EC" w:rsidRDefault="002D27EC" w:rsidP="00743AD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【圖式簡單說明】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 w:rsidRPr="007E7C36"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7E7C36">
        <w:rPr>
          <w:rFonts w:hint="eastAsia"/>
          <w:color w:val="000000"/>
          <w:spacing w:val="50"/>
          <w:sz w:val="28"/>
          <w:szCs w:val="28"/>
        </w:rPr>
        <w:t>其他的特徵及功效，將於參照圖式的實施方式中清楚地呈現，其中：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1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是本</w:t>
      </w:r>
      <w:r w:rsidR="00B142C4" w:rsidRPr="00A62D5A">
        <w:rPr>
          <w:rFonts w:hint="eastAsia"/>
          <w:color w:val="000000"/>
          <w:spacing w:val="50"/>
          <w:sz w:val="28"/>
          <w:szCs w:val="28"/>
        </w:rPr>
        <w:t>發明</w:t>
      </w:r>
      <w:r w:rsidR="004D22FE" w:rsidRPr="00A62D5A">
        <w:rPr>
          <w:rFonts w:hint="eastAsia"/>
          <w:color w:val="000000"/>
          <w:spacing w:val="50"/>
          <w:sz w:val="28"/>
          <w:szCs w:val="28"/>
        </w:rPr>
        <w:t>＊＊＊＊＊＊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的一實施例的一立體圖；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2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是該實施例的一立體分解圖；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lastRenderedPageBreak/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3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一不完整的剖視示意圖；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 xml:space="preserve"> </w:t>
      </w:r>
      <w:r w:rsidR="00C77F5E" w:rsidRPr="00A62D5A">
        <w:rPr>
          <w:rFonts w:hint="eastAsia"/>
          <w:color w:val="000000"/>
          <w:spacing w:val="50"/>
          <w:sz w:val="28"/>
          <w:szCs w:val="28"/>
        </w:rPr>
        <w:t>及</w:t>
      </w:r>
    </w:p>
    <w:p w:rsidR="00824656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4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一局部剖面側視示意圖。</w:t>
      </w:r>
    </w:p>
    <w:p w:rsidR="00C77F5E" w:rsidRPr="002D27EC" w:rsidRDefault="00C77F5E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【實施方式】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</w:rPr>
      </w:pPr>
      <w:r w:rsidRPr="002D27EC">
        <w:rPr>
          <w:rFonts w:hint="eastAsia"/>
          <w:color w:val="000000"/>
          <w:spacing w:val="50"/>
          <w:sz w:val="28"/>
        </w:rPr>
        <w:t>在本發明被詳細描述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前，應當注意在以下的說明內容中，類似的元件是以相同的編號來表示。</w:t>
      </w:r>
    </w:p>
    <w:p w:rsidR="009D05B5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</w:rPr>
        <w:t>參閱圖</w:t>
      </w:r>
      <w:r w:rsidRPr="002D27EC">
        <w:rPr>
          <w:rFonts w:hint="eastAsia"/>
          <w:color w:val="000000"/>
          <w:spacing w:val="50"/>
          <w:sz w:val="28"/>
        </w:rPr>
        <w:t>1</w:t>
      </w:r>
      <w:r w:rsidRPr="002D27EC">
        <w:rPr>
          <w:rFonts w:hint="eastAsia"/>
          <w:color w:val="000000"/>
          <w:spacing w:val="50"/>
          <w:sz w:val="28"/>
        </w:rPr>
        <w:t>與圖</w:t>
      </w:r>
      <w:r w:rsidRPr="002D27EC">
        <w:rPr>
          <w:rFonts w:hint="eastAsia"/>
          <w:color w:val="000000"/>
          <w:spacing w:val="50"/>
          <w:sz w:val="28"/>
        </w:rPr>
        <w:t>2</w:t>
      </w:r>
      <w:r w:rsidRPr="002D27EC">
        <w:rPr>
          <w:rFonts w:hint="eastAsia"/>
          <w:color w:val="000000"/>
          <w:spacing w:val="50"/>
          <w:sz w:val="28"/>
        </w:rPr>
        <w:t>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一第一實施例，包含</w:t>
      </w:r>
      <w:r w:rsidR="00743380">
        <w:rPr>
          <w:rFonts w:hint="eastAsia"/>
          <w:color w:val="000000"/>
          <w:spacing w:val="50"/>
          <w:sz w:val="28"/>
        </w:rPr>
        <w:t>。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綜上所述，本發明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  <w:szCs w:val="28"/>
        </w:rPr>
        <w:t>，故確實能達成本發明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目的。</w:t>
      </w:r>
    </w:p>
    <w:p w:rsidR="003C50FC" w:rsidRPr="003C50F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惟以上所述者，僅為本發明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實施例而已，當不能以此限定本發明實施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範圍，凡是依本發明申請專利範圍及專利說明書內容所作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簡單的等效變化與修飾，皆仍屬本發明專利涵蓋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範圍內。</w:t>
      </w:r>
    </w:p>
    <w:p w:rsidR="001D487D" w:rsidRPr="00E32812" w:rsidRDefault="001D487D" w:rsidP="0052383C">
      <w:pPr>
        <w:tabs>
          <w:tab w:val="left" w:pos="2268"/>
        </w:tabs>
        <w:ind w:left="142" w:firstLineChars="102" w:firstLine="286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【符號說明】</w:t>
      </w:r>
    </w:p>
    <w:p w:rsidR="009F3C9E" w:rsidRDefault="009F3C9E" w:rsidP="00A566DB">
      <w:pPr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4749"/>
        <w:gridCol w:w="4749"/>
      </w:tblGrid>
      <w:tr w:rsidR="00BC225E" w:rsidTr="00BB089A">
        <w:tc>
          <w:tcPr>
            <w:tcW w:w="4749" w:type="dxa"/>
          </w:tcPr>
          <w:p w:rsidR="00BC225E" w:rsidRDefault="00BC225E" w:rsidP="00BB089A">
            <w:pPr>
              <w:pStyle w:val="a9"/>
              <w:overflowPunct w:val="0"/>
              <w:autoSpaceDE w:val="0"/>
              <w:autoSpaceDN w:val="0"/>
              <w:snapToGrid/>
              <w:spacing w:line="600" w:lineRule="atLeast"/>
              <w:ind w:firstLineChars="200" w:firstLine="400"/>
              <w:jc w:val="both"/>
            </w:pPr>
          </w:p>
        </w:tc>
        <w:tc>
          <w:tcPr>
            <w:tcW w:w="4749" w:type="dxa"/>
          </w:tcPr>
          <w:p w:rsidR="00BC225E" w:rsidRDefault="00BC225E" w:rsidP="00BB089A">
            <w:pPr>
              <w:pStyle w:val="af9"/>
              <w:tabs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9F3C9E" w:rsidRDefault="009F3C9E" w:rsidP="00500689">
      <w:pPr>
        <w:pStyle w:val="af9"/>
        <w:tabs>
          <w:tab w:val="clear" w:pos="1814"/>
          <w:tab w:val="left" w:leader="middleDot" w:pos="1418"/>
        </w:tabs>
        <w:rPr>
          <w:rFonts w:ascii="Arial" w:hAnsi="Arial" w:cs="Arial"/>
          <w:color w:val="000000"/>
        </w:rPr>
        <w:sectPr w:rsidR="009F3C9E">
          <w:footerReference w:type="default" r:id="rId8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:rsidR="00D019F3" w:rsidRPr="00191AC5" w:rsidRDefault="00D019F3" w:rsidP="00124321">
      <w:pPr>
        <w:pStyle w:val="a9"/>
        <w:overflowPunct w:val="0"/>
        <w:autoSpaceDE w:val="0"/>
        <w:autoSpaceDN w:val="0"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【發明申請專利範圍】</w:t>
      </w:r>
    </w:p>
    <w:p w:rsidR="00165F43" w:rsidRPr="00604A53" w:rsidRDefault="00604A53" w:rsidP="00743AD8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</w:rPr>
        <w:t>，</w:t>
      </w:r>
      <w:r>
        <w:rPr>
          <w:rFonts w:hint="eastAsia"/>
          <w:color w:val="000000"/>
          <w:spacing w:val="50"/>
          <w:sz w:val="28"/>
        </w:rPr>
        <w:t>包含：</w:t>
      </w:r>
    </w:p>
    <w:p w:rsidR="00604A53" w:rsidRDefault="00604A53" w:rsidP="000857FD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一個，</w:t>
      </w:r>
      <w:r w:rsidR="000A333D">
        <w:rPr>
          <w:rFonts w:hint="eastAsia"/>
          <w:color w:val="000000"/>
          <w:spacing w:val="50"/>
          <w:sz w:val="28"/>
        </w:rPr>
        <w:t>包括一個</w:t>
      </w:r>
      <w:r w:rsidR="000857FD" w:rsidRPr="000857FD">
        <w:rPr>
          <w:rFonts w:hint="eastAsia"/>
          <w:color w:val="000000"/>
          <w:spacing w:val="50"/>
          <w:sz w:val="28"/>
        </w:rPr>
        <w:t>；及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</w:t>
      </w:r>
      <w:r w:rsidR="00CE62E8">
        <w:rPr>
          <w:rFonts w:hint="eastAsia"/>
          <w:color w:val="000000"/>
          <w:spacing w:val="50"/>
          <w:sz w:val="28"/>
        </w:rPr>
        <w:t>，；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；</w:t>
      </w:r>
      <w:r>
        <w:rPr>
          <w:rFonts w:hint="eastAsia"/>
          <w:color w:val="000000"/>
          <w:spacing w:val="50"/>
          <w:sz w:val="28"/>
        </w:rPr>
        <w:t>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，包括：</w:t>
      </w:r>
    </w:p>
    <w:p w:rsidR="0060712A" w:rsidRDefault="0060712A" w:rsidP="0060712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一個，；</w:t>
      </w:r>
    </w:p>
    <w:p w:rsidR="00604A53" w:rsidRPr="00604A53" w:rsidRDefault="001968B0" w:rsidP="00C77F5E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0857FD" w:rsidRPr="000857FD">
        <w:rPr>
          <w:rFonts w:hint="eastAsia"/>
          <w:color w:val="000000"/>
          <w:spacing w:val="50"/>
          <w:sz w:val="28"/>
        </w:rPr>
        <w:t>。</w:t>
      </w:r>
    </w:p>
    <w:p w:rsidR="00604A53" w:rsidRPr="000A333D" w:rsidRDefault="00604A53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 w:rsidR="00885138"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9F3C9E" w:rsidRPr="00E90D50" w:rsidRDefault="009F3C9E" w:rsidP="00983E4C">
      <w:pPr>
        <w:widowControl w:val="0"/>
        <w:spacing w:line="600" w:lineRule="atLeast"/>
        <w:jc w:val="both"/>
        <w:rPr>
          <w:rFonts w:ascii="新細明體" w:hAnsi="新細明體"/>
          <w:sz w:val="28"/>
          <w:szCs w:val="28"/>
        </w:rPr>
      </w:pPr>
    </w:p>
    <w:sectPr w:rsidR="009F3C9E" w:rsidRPr="00E90D50" w:rsidSect="00E30B15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B9D" w:rsidRDefault="003F4B9D">
      <w:r>
        <w:separator/>
      </w:r>
    </w:p>
  </w:endnote>
  <w:endnote w:type="continuationSeparator" w:id="0">
    <w:p w:rsidR="003F4B9D" w:rsidRDefault="003F4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E31DF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E31DF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發明摘要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9F3C9E">
    <w:pPr>
      <w:pStyle w:val="a7"/>
      <w:jc w:val="center"/>
      <w:rPr>
        <w:rFonts w:hint="default"/>
      </w:rPr>
    </w:pPr>
    <w:r>
      <w:t>第</w:t>
    </w:r>
    <w:fldSimple w:instr=" PAGE   \* MERGEFORMAT ">
      <w:r w:rsidR="00E31DFD">
        <w:rPr>
          <w:rFonts w:hint="default"/>
          <w:noProof/>
        </w:rPr>
        <w:t>1</w:t>
      </w:r>
    </w:fldSimple>
    <w:r>
      <w:t>頁，共</w:t>
    </w:r>
    <w:fldSimple w:instr=" SECTIONPAGES  \* MERGEFORMAT ">
      <w:r w:rsidR="00E31DFD">
        <w:rPr>
          <w:rFonts w:hint="default"/>
          <w:noProof/>
        </w:rPr>
        <w:t>2</w:t>
      </w:r>
    </w:fldSimple>
    <w:r>
      <w:t>頁(發明說明書)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E31DF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E31DF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發明申請專利範圍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B9D" w:rsidRDefault="003F4B9D">
      <w:r>
        <w:separator/>
      </w:r>
    </w:p>
  </w:footnote>
  <w:footnote w:type="continuationSeparator" w:id="0">
    <w:p w:rsidR="003F4B9D" w:rsidRDefault="003F4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E62"/>
    <w:multiLevelType w:val="multilevel"/>
    <w:tmpl w:val="DFD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D13F3B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046CD"/>
    <w:multiLevelType w:val="multilevel"/>
    <w:tmpl w:val="C19406B8"/>
    <w:lvl w:ilvl="0">
      <w:start w:val="1"/>
      <w:numFmt w:val="decimal"/>
      <w:lvlText w:val="【第%1項】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76199E"/>
    <w:multiLevelType w:val="multilevel"/>
    <w:tmpl w:val="FDF42102"/>
    <w:lvl w:ilvl="0">
      <w:start w:val="1"/>
      <w:numFmt w:val="decimalZero"/>
      <w:lvlText w:val="【00%1】"/>
      <w:lvlJc w:val="left"/>
      <w:pPr>
        <w:tabs>
          <w:tab w:val="num" w:pos="1200"/>
        </w:tabs>
        <w:ind w:left="1200" w:hanging="720"/>
      </w:pPr>
      <w:rPr>
        <w:rFonts w:hint="eastAsia"/>
        <w:b w:val="0"/>
        <w:color w:val="auto"/>
        <w:spacing w:val="0"/>
        <w:position w:val="2"/>
        <w:sz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72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72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72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72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72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72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72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720"/>
      </w:pPr>
    </w:lvl>
  </w:abstractNum>
  <w:abstractNum w:abstractNumId="4">
    <w:nsid w:val="617B649F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50"/>
  <w:noPunctuationKerning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396D"/>
    <w:rsid w:val="00025F71"/>
    <w:rsid w:val="00052BA4"/>
    <w:rsid w:val="00083011"/>
    <w:rsid w:val="00083BFF"/>
    <w:rsid w:val="000849E5"/>
    <w:rsid w:val="000857FD"/>
    <w:rsid w:val="000A1796"/>
    <w:rsid w:val="000A333D"/>
    <w:rsid w:val="000B5B2C"/>
    <w:rsid w:val="000C1815"/>
    <w:rsid w:val="000D20C2"/>
    <w:rsid w:val="000D4985"/>
    <w:rsid w:val="000E5774"/>
    <w:rsid w:val="000F7A57"/>
    <w:rsid w:val="00123862"/>
    <w:rsid w:val="00124321"/>
    <w:rsid w:val="00125855"/>
    <w:rsid w:val="00131F79"/>
    <w:rsid w:val="0013264D"/>
    <w:rsid w:val="00134D1C"/>
    <w:rsid w:val="001630CC"/>
    <w:rsid w:val="00165F43"/>
    <w:rsid w:val="00166BFF"/>
    <w:rsid w:val="00177762"/>
    <w:rsid w:val="00187305"/>
    <w:rsid w:val="00191AC5"/>
    <w:rsid w:val="001968B0"/>
    <w:rsid w:val="001A2A49"/>
    <w:rsid w:val="001B396D"/>
    <w:rsid w:val="001D487D"/>
    <w:rsid w:val="001F2540"/>
    <w:rsid w:val="00225534"/>
    <w:rsid w:val="002442F1"/>
    <w:rsid w:val="002505BB"/>
    <w:rsid w:val="002A2CB3"/>
    <w:rsid w:val="002D27EC"/>
    <w:rsid w:val="002E7C31"/>
    <w:rsid w:val="002F38B7"/>
    <w:rsid w:val="003132AE"/>
    <w:rsid w:val="00326E6B"/>
    <w:rsid w:val="00396C69"/>
    <w:rsid w:val="003A359E"/>
    <w:rsid w:val="003A6054"/>
    <w:rsid w:val="003B07ED"/>
    <w:rsid w:val="003B4517"/>
    <w:rsid w:val="003C50FC"/>
    <w:rsid w:val="003F4B9D"/>
    <w:rsid w:val="00463BED"/>
    <w:rsid w:val="00475AF7"/>
    <w:rsid w:val="004A4D00"/>
    <w:rsid w:val="004A6CC8"/>
    <w:rsid w:val="004B6F2C"/>
    <w:rsid w:val="004D22FE"/>
    <w:rsid w:val="004E4DAE"/>
    <w:rsid w:val="00500689"/>
    <w:rsid w:val="0052383C"/>
    <w:rsid w:val="00524442"/>
    <w:rsid w:val="00537561"/>
    <w:rsid w:val="00552F79"/>
    <w:rsid w:val="00581039"/>
    <w:rsid w:val="00587AE7"/>
    <w:rsid w:val="0059372A"/>
    <w:rsid w:val="005C39E8"/>
    <w:rsid w:val="00604A53"/>
    <w:rsid w:val="0060544A"/>
    <w:rsid w:val="0060712A"/>
    <w:rsid w:val="00617CB9"/>
    <w:rsid w:val="0064008A"/>
    <w:rsid w:val="00645513"/>
    <w:rsid w:val="00661736"/>
    <w:rsid w:val="006B31D2"/>
    <w:rsid w:val="006C3C94"/>
    <w:rsid w:val="006D6265"/>
    <w:rsid w:val="006F4511"/>
    <w:rsid w:val="006F512B"/>
    <w:rsid w:val="00721F72"/>
    <w:rsid w:val="00743380"/>
    <w:rsid w:val="00743AD8"/>
    <w:rsid w:val="007527C1"/>
    <w:rsid w:val="00754954"/>
    <w:rsid w:val="0075544F"/>
    <w:rsid w:val="007724EC"/>
    <w:rsid w:val="00775A4C"/>
    <w:rsid w:val="00776413"/>
    <w:rsid w:val="007B104E"/>
    <w:rsid w:val="007B42F0"/>
    <w:rsid w:val="007B48F3"/>
    <w:rsid w:val="007E6BD9"/>
    <w:rsid w:val="00804D03"/>
    <w:rsid w:val="00805637"/>
    <w:rsid w:val="00824656"/>
    <w:rsid w:val="008310FD"/>
    <w:rsid w:val="00845C8A"/>
    <w:rsid w:val="00865333"/>
    <w:rsid w:val="00874BED"/>
    <w:rsid w:val="00882D3E"/>
    <w:rsid w:val="00885138"/>
    <w:rsid w:val="008C710F"/>
    <w:rsid w:val="008F524A"/>
    <w:rsid w:val="008F7002"/>
    <w:rsid w:val="009401A5"/>
    <w:rsid w:val="009469E4"/>
    <w:rsid w:val="0097110A"/>
    <w:rsid w:val="00973831"/>
    <w:rsid w:val="00983E4C"/>
    <w:rsid w:val="009928BD"/>
    <w:rsid w:val="009A2639"/>
    <w:rsid w:val="009D05B5"/>
    <w:rsid w:val="009D2F0D"/>
    <w:rsid w:val="009E2628"/>
    <w:rsid w:val="009E3F57"/>
    <w:rsid w:val="009F3C9E"/>
    <w:rsid w:val="00A07EE6"/>
    <w:rsid w:val="00A118AE"/>
    <w:rsid w:val="00A41395"/>
    <w:rsid w:val="00A566DB"/>
    <w:rsid w:val="00A62D5A"/>
    <w:rsid w:val="00A71FAF"/>
    <w:rsid w:val="00A928F3"/>
    <w:rsid w:val="00AF07E4"/>
    <w:rsid w:val="00AF19EE"/>
    <w:rsid w:val="00B01B74"/>
    <w:rsid w:val="00B0472E"/>
    <w:rsid w:val="00B142C4"/>
    <w:rsid w:val="00B2766F"/>
    <w:rsid w:val="00B44150"/>
    <w:rsid w:val="00B60AFB"/>
    <w:rsid w:val="00B70DE6"/>
    <w:rsid w:val="00B76DE9"/>
    <w:rsid w:val="00BA4B39"/>
    <w:rsid w:val="00BB089A"/>
    <w:rsid w:val="00BC225E"/>
    <w:rsid w:val="00BD3C10"/>
    <w:rsid w:val="00BE6E65"/>
    <w:rsid w:val="00BF6721"/>
    <w:rsid w:val="00C034D6"/>
    <w:rsid w:val="00C046C1"/>
    <w:rsid w:val="00C14594"/>
    <w:rsid w:val="00C23A1E"/>
    <w:rsid w:val="00C362A6"/>
    <w:rsid w:val="00C41BAD"/>
    <w:rsid w:val="00C52EB1"/>
    <w:rsid w:val="00C54ED8"/>
    <w:rsid w:val="00C63A9B"/>
    <w:rsid w:val="00C70AA3"/>
    <w:rsid w:val="00C71F8E"/>
    <w:rsid w:val="00C77F5E"/>
    <w:rsid w:val="00CA39D8"/>
    <w:rsid w:val="00CB4A94"/>
    <w:rsid w:val="00CC097B"/>
    <w:rsid w:val="00CC5488"/>
    <w:rsid w:val="00CD6BDD"/>
    <w:rsid w:val="00CE62E8"/>
    <w:rsid w:val="00D019F3"/>
    <w:rsid w:val="00D36C58"/>
    <w:rsid w:val="00D50FA4"/>
    <w:rsid w:val="00D5696E"/>
    <w:rsid w:val="00D64611"/>
    <w:rsid w:val="00D86F38"/>
    <w:rsid w:val="00D93186"/>
    <w:rsid w:val="00DE38BE"/>
    <w:rsid w:val="00DE4876"/>
    <w:rsid w:val="00DF4BDC"/>
    <w:rsid w:val="00E23654"/>
    <w:rsid w:val="00E255A7"/>
    <w:rsid w:val="00E3070E"/>
    <w:rsid w:val="00E30B15"/>
    <w:rsid w:val="00E31DFD"/>
    <w:rsid w:val="00E32812"/>
    <w:rsid w:val="00E51CC6"/>
    <w:rsid w:val="00E90D50"/>
    <w:rsid w:val="00EB0050"/>
    <w:rsid w:val="00ED29F1"/>
    <w:rsid w:val="00EF221C"/>
    <w:rsid w:val="00F055FC"/>
    <w:rsid w:val="00F15284"/>
    <w:rsid w:val="00F30EEF"/>
    <w:rsid w:val="00F449DF"/>
    <w:rsid w:val="00F61D3B"/>
    <w:rsid w:val="00F704CA"/>
    <w:rsid w:val="00F85E9E"/>
    <w:rsid w:val="00F876E7"/>
    <w:rsid w:val="00F95F8C"/>
    <w:rsid w:val="00FA7DBC"/>
    <w:rsid w:val="00FB4CDA"/>
    <w:rsid w:val="00FD0FB9"/>
    <w:rsid w:val="00FD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238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3862"/>
    <w:rPr>
      <w:color w:val="0000FF"/>
      <w:u w:val="single"/>
    </w:rPr>
  </w:style>
  <w:style w:type="character" w:styleId="a4">
    <w:name w:val="FollowedHyperlink"/>
    <w:rsid w:val="00123862"/>
    <w:rPr>
      <w:color w:val="800080"/>
      <w:u w:val="single"/>
    </w:rPr>
  </w:style>
  <w:style w:type="paragraph" w:styleId="Web">
    <w:name w:val="Normal (Web)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paragraph" w:styleId="a5">
    <w:name w:val="annotation text"/>
    <w:basedOn w:val="a"/>
    <w:link w:val="a6"/>
    <w:rsid w:val="00123862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123862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123862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123862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123862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123862"/>
  </w:style>
  <w:style w:type="paragraph" w:styleId="ab">
    <w:name w:val="caption"/>
    <w:basedOn w:val="a"/>
    <w:qFormat/>
    <w:rsid w:val="00123862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123862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123862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123862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123862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123862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123862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123862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123862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123862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123862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123862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123862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123862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123862"/>
    <w:rPr>
      <w:rFonts w:ascii="新細明體" w:eastAsia="新細明體" w:hAnsi="新細明體" w:hint="eastAsia"/>
    </w:rPr>
  </w:style>
  <w:style w:type="paragraph" w:styleId="af4">
    <w:name w:val="Block Text"/>
    <w:basedOn w:val="a"/>
    <w:rsid w:val="00123862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rsid w:val="00123862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123862"/>
    <w:rPr>
      <w:rFonts w:ascii="Cambria" w:hAnsi="Cambria" w:hint="default"/>
    </w:rPr>
  </w:style>
  <w:style w:type="paragraph" w:styleId="af7">
    <w:name w:val="List Paragraph"/>
    <w:basedOn w:val="a"/>
    <w:qFormat/>
    <w:rsid w:val="00123862"/>
    <w:pPr>
      <w:ind w:left="480"/>
    </w:pPr>
  </w:style>
  <w:style w:type="paragraph" w:customStyle="1" w:styleId="msochpdefault">
    <w:name w:val="msochpdefault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character" w:styleId="af8">
    <w:name w:val="Placeholder Text"/>
    <w:rsid w:val="00123862"/>
    <w:rPr>
      <w:color w:val="808080"/>
    </w:rPr>
  </w:style>
  <w:style w:type="character" w:customStyle="1" w:styleId="apple-converted-space">
    <w:name w:val="apple-converted-space"/>
    <w:basedOn w:val="a0"/>
    <w:rsid w:val="00C63A9B"/>
  </w:style>
  <w:style w:type="paragraph" w:customStyle="1" w:styleId="claim">
    <w:name w:val="claim次段"/>
    <w:basedOn w:val="a"/>
    <w:link w:val="claim0"/>
    <w:rsid w:val="002D27EC"/>
    <w:pPr>
      <w:widowControl w:val="0"/>
      <w:tabs>
        <w:tab w:val="left" w:pos="567"/>
      </w:tabs>
      <w:spacing w:line="600" w:lineRule="exact"/>
      <w:ind w:left="565" w:firstLineChars="187" w:firstLine="711"/>
      <w:jc w:val="both"/>
    </w:pPr>
    <w:rPr>
      <w:color w:val="000000"/>
      <w:spacing w:val="50"/>
      <w:kern w:val="2"/>
      <w:sz w:val="28"/>
      <w:szCs w:val="28"/>
    </w:rPr>
  </w:style>
  <w:style w:type="paragraph" w:customStyle="1" w:styleId="claim1">
    <w:name w:val="claim次次段"/>
    <w:basedOn w:val="claim"/>
    <w:link w:val="claim2"/>
    <w:rsid w:val="002D27EC"/>
    <w:pPr>
      <w:tabs>
        <w:tab w:val="clear" w:pos="567"/>
      </w:tabs>
      <w:ind w:left="1276"/>
    </w:pPr>
  </w:style>
  <w:style w:type="character" w:customStyle="1" w:styleId="claim0">
    <w:name w:val="claim次段 字元"/>
    <w:basedOn w:val="a0"/>
    <w:link w:val="claim"/>
    <w:rsid w:val="002D27EC"/>
    <w:rPr>
      <w:color w:val="000000"/>
      <w:spacing w:val="50"/>
      <w:kern w:val="2"/>
      <w:sz w:val="28"/>
      <w:szCs w:val="28"/>
    </w:rPr>
  </w:style>
  <w:style w:type="character" w:customStyle="1" w:styleId="claim2">
    <w:name w:val="claim次次段 字元"/>
    <w:basedOn w:val="claim0"/>
    <w:link w:val="claim1"/>
    <w:rsid w:val="002D27EC"/>
  </w:style>
  <w:style w:type="paragraph" w:customStyle="1" w:styleId="af9">
    <w:name w:val="圖號段"/>
    <w:basedOn w:val="a"/>
    <w:rsid w:val="00500689"/>
    <w:pPr>
      <w:widowControl w:val="0"/>
      <w:tabs>
        <w:tab w:val="left" w:leader="middleDot" w:pos="1814"/>
      </w:tabs>
      <w:spacing w:line="580" w:lineRule="exact"/>
      <w:ind w:left="454"/>
      <w:jc w:val="both"/>
    </w:pPr>
    <w:rPr>
      <w:rFonts w:eastAsia="標楷體"/>
      <w:kern w:val="2"/>
      <w:sz w:val="28"/>
    </w:rPr>
  </w:style>
  <w:style w:type="table" w:styleId="afa">
    <w:name w:val="Table Grid"/>
    <w:basedOn w:val="a1"/>
    <w:rsid w:val="006617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494\Application%20Data\Microsoft\Templates\&#23560;&#21033;&#35498;&#26126;&#26360;\01&#30332;&#26126;&#20013;&#25991;&#26412;&#19981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01發明中文本不含圖式(Word2003與2007適用).dot</Template>
  <TotalTime>7</TotalTime>
  <Pages>4</Pages>
  <Words>112</Words>
  <Characters>643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S1050</dc:creator>
  <cp:lastModifiedBy>聖島國際專利商標聯合事務所</cp:lastModifiedBy>
  <cp:revision>13</cp:revision>
  <dcterms:created xsi:type="dcterms:W3CDTF">2018-03-09T03:12:00Z</dcterms:created>
  <dcterms:modified xsi:type="dcterms:W3CDTF">2018-03-31T08:23:00Z</dcterms:modified>
</cp:coreProperties>
</file>