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505" w:rsidRDefault="00206505" w:rsidP="009842E7">
      <w:pPr>
        <w:pStyle w:val="TableContents"/>
        <w:jc w:val="center"/>
        <w:rPr>
          <w:rFonts w:cstheme="minorHAnsi"/>
          <w:b/>
          <w:bCs/>
        </w:rPr>
      </w:pPr>
    </w:p>
    <w:p w:rsidR="002257AB" w:rsidRPr="00206505" w:rsidRDefault="002257AB" w:rsidP="009842E7">
      <w:pPr>
        <w:pStyle w:val="TableContents"/>
        <w:jc w:val="center"/>
        <w:rPr>
          <w:rFonts w:cstheme="minorHAnsi"/>
          <w:b/>
          <w:bCs/>
        </w:rPr>
      </w:pPr>
      <w:r w:rsidRPr="00206505">
        <w:rPr>
          <w:rFonts w:cstheme="minorHAnsi"/>
          <w:b/>
          <w:bCs/>
        </w:rPr>
        <w:t>ACCEPTANCE CRITERIA</w:t>
      </w:r>
    </w:p>
    <w:p w:rsidR="009842E7" w:rsidRPr="009842E7" w:rsidRDefault="009842E7" w:rsidP="009842E7">
      <w:pPr>
        <w:pStyle w:val="TableContents"/>
        <w:jc w:val="center"/>
        <w:rPr>
          <w:rFonts w:cstheme="minorHAnsi"/>
          <w:bCs/>
        </w:rPr>
      </w:pPr>
    </w:p>
    <w:tbl>
      <w:tblPr>
        <w:tblW w:w="10037" w:type="dxa"/>
        <w:jc w:val="center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2447"/>
        <w:gridCol w:w="445"/>
        <w:gridCol w:w="1373"/>
        <w:gridCol w:w="1231"/>
        <w:gridCol w:w="651"/>
        <w:gridCol w:w="3137"/>
      </w:tblGrid>
      <w:tr w:rsidR="002257AB" w:rsidRPr="00710C76" w:rsidTr="00E4678B">
        <w:trPr>
          <w:jc w:val="center"/>
        </w:trPr>
        <w:tc>
          <w:tcPr>
            <w:tcW w:w="5018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2257AB" w:rsidRPr="00710C76" w:rsidRDefault="002257AB" w:rsidP="00E4678B">
            <w:pPr>
              <w:pStyle w:val="TableContents"/>
              <w:rPr>
                <w:rFonts w:cstheme="minorHAnsi"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</w:rPr>
              <w:t>Story</w:t>
            </w:r>
          </w:p>
        </w:tc>
        <w:tc>
          <w:tcPr>
            <w:tcW w:w="5019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2257AB" w:rsidRPr="00710C76" w:rsidRDefault="002257AB" w:rsidP="00E4678B">
            <w:pPr>
              <w:pStyle w:val="TableContents"/>
              <w:rPr>
                <w:rFonts w:cstheme="minorHAnsi"/>
                <w:bCs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</w:rPr>
              <w:t>Sprint</w:t>
            </w:r>
          </w:p>
        </w:tc>
      </w:tr>
      <w:tr w:rsidR="002257AB" w:rsidRPr="00710C76" w:rsidTr="00E4678B">
        <w:trPr>
          <w:jc w:val="center"/>
        </w:trPr>
        <w:tc>
          <w:tcPr>
            <w:tcW w:w="5018" w:type="dxa"/>
            <w:gridSpan w:val="4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2257AB" w:rsidRPr="00710C76" w:rsidRDefault="002257AB" w:rsidP="00E4678B">
            <w:pPr>
              <w:pStyle w:val="ListContents"/>
              <w:snapToGrid w:val="0"/>
              <w:spacing w:after="57"/>
              <w:ind w:left="0"/>
              <w:rPr>
                <w:rFonts w:asciiTheme="minorHAnsi" w:hAnsiTheme="minorHAnsi" w:cstheme="minorHAnsi"/>
              </w:rPr>
            </w:pPr>
            <w:r w:rsidRPr="00710C76">
              <w:rPr>
                <w:rFonts w:asciiTheme="minorHAnsi" w:hAnsiTheme="minorHAnsi" w:cstheme="minorHAnsi"/>
              </w:rPr>
              <w:t>EQUA01-Landing Page/Home Page</w:t>
            </w:r>
          </w:p>
        </w:tc>
        <w:tc>
          <w:tcPr>
            <w:tcW w:w="5019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2257AB" w:rsidRPr="00710C76" w:rsidRDefault="002257AB" w:rsidP="00E4678B">
            <w:pPr>
              <w:pStyle w:val="ListContents"/>
              <w:snapToGrid w:val="0"/>
              <w:spacing w:after="57"/>
              <w:ind w:left="0"/>
              <w:rPr>
                <w:rFonts w:asciiTheme="minorHAnsi" w:hAnsiTheme="minorHAnsi" w:cstheme="minorHAnsi"/>
              </w:rPr>
            </w:pPr>
            <w:r w:rsidRPr="00710C76">
              <w:rPr>
                <w:rFonts w:asciiTheme="minorHAnsi" w:hAnsiTheme="minorHAnsi" w:cstheme="minorHAnsi"/>
              </w:rPr>
              <w:t>Team Equalizer Sprint #1</w:t>
            </w:r>
          </w:p>
        </w:tc>
      </w:tr>
      <w:tr w:rsidR="002257AB" w:rsidRPr="00710C76" w:rsidTr="00E4678B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2257AB" w:rsidRPr="00710C76" w:rsidRDefault="002257AB" w:rsidP="00E4678B">
            <w:pPr>
              <w:pStyle w:val="TableContents"/>
              <w:rPr>
                <w:rFonts w:cstheme="minorHAnsi"/>
              </w:rPr>
            </w:pPr>
            <w:r w:rsidRPr="00710C76">
              <w:rPr>
                <w:rFonts w:cstheme="minorHAnsi"/>
                <w:bCs/>
                <w:color w:val="FFFFFF" w:themeColor="background1"/>
                <w:shd w:val="clear" w:color="auto" w:fill="000000" w:themeFill="text1"/>
              </w:rPr>
              <w:t>Story Description</w:t>
            </w:r>
          </w:p>
        </w:tc>
      </w:tr>
      <w:tr w:rsidR="002257AB" w:rsidRPr="00710C76" w:rsidTr="00E4678B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2257AB" w:rsidRPr="00710C76" w:rsidRDefault="00F236D9" w:rsidP="00E467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212121"/>
                <w:kern w:val="0"/>
                <w:lang w:val="en-US" w:eastAsia="en-US" w:bidi="ar-SA"/>
              </w:rPr>
            </w:pPr>
            <w:r>
              <w:rPr>
                <w:rFonts w:asciiTheme="minorHAnsi" w:eastAsia="Times New Roman" w:hAnsiTheme="minorHAnsi" w:cstheme="minorHAnsi"/>
                <w:color w:val="212121"/>
                <w:kern w:val="0"/>
                <w:lang w:eastAsia="en-US" w:bidi="ar-SA"/>
              </w:rPr>
              <w:t>Landing Page</w:t>
            </w:r>
            <w:r w:rsidR="00710C76" w:rsidRPr="00710C76">
              <w:rPr>
                <w:rFonts w:asciiTheme="minorHAnsi" w:eastAsia="Times New Roman" w:hAnsiTheme="minorHAnsi" w:cstheme="minorHAnsi"/>
                <w:color w:val="212121"/>
                <w:kern w:val="0"/>
                <w:lang w:eastAsia="en-US" w:bidi="ar-SA"/>
              </w:rPr>
              <w:t xml:space="preserve"> is the main page of the website it usually provides starting point with many further directions for the user</w:t>
            </w:r>
            <w:r>
              <w:rPr>
                <w:rFonts w:asciiTheme="minorHAnsi" w:eastAsia="Times New Roman" w:hAnsiTheme="minorHAnsi" w:cstheme="minorHAnsi"/>
                <w:color w:val="212121"/>
                <w:kern w:val="0"/>
                <w:lang w:eastAsia="en-US" w:bidi="ar-SA"/>
              </w:rPr>
              <w:t>s and admins</w:t>
            </w:r>
            <w:r w:rsidR="00710C76" w:rsidRPr="00710C76">
              <w:rPr>
                <w:rFonts w:asciiTheme="minorHAnsi" w:eastAsia="Times New Roman" w:hAnsiTheme="minorHAnsi" w:cstheme="minorHAnsi"/>
                <w:color w:val="212121"/>
                <w:kern w:val="0"/>
                <w:lang w:eastAsia="en-US" w:bidi="ar-SA"/>
              </w:rPr>
              <w:t>, containing direct links to the most important areas of interaction with a website.</w:t>
            </w:r>
          </w:p>
        </w:tc>
      </w:tr>
      <w:tr w:rsidR="002257AB" w:rsidRPr="00710C76" w:rsidTr="00E467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9"/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2257AB" w:rsidRPr="00710C76" w:rsidRDefault="002257AB" w:rsidP="00E4678B">
            <w:pPr>
              <w:pStyle w:val="TableParagraph"/>
              <w:spacing w:line="439" w:lineRule="exact"/>
              <w:ind w:right="1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  <w:spacing w:val="-1"/>
              </w:rPr>
              <w:t>Who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2257AB" w:rsidRPr="00710C76" w:rsidRDefault="002257AB" w:rsidP="00E4678B">
            <w:pPr>
              <w:pStyle w:val="TableParagraph"/>
              <w:spacing w:line="439" w:lineRule="exact"/>
              <w:ind w:right="1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  <w:spacing w:val="-1"/>
              </w:rPr>
              <w:t>What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2257AB" w:rsidRPr="00710C76" w:rsidRDefault="002257AB" w:rsidP="00E4678B">
            <w:pPr>
              <w:pStyle w:val="TableParagraph"/>
              <w:spacing w:line="439" w:lineRule="exact"/>
              <w:ind w:right="1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  <w:spacing w:val="-1"/>
              </w:rPr>
              <w:t>Why</w:t>
            </w:r>
          </w:p>
        </w:tc>
      </w:tr>
      <w:tr w:rsidR="002257AB" w:rsidRPr="00710C76" w:rsidTr="00E467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2257AB" w:rsidRPr="00710C76" w:rsidRDefault="00F236D9" w:rsidP="00E467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>Landing Page for user interface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</w:tcPr>
          <w:p w:rsidR="002257AB" w:rsidRPr="00710C76" w:rsidRDefault="00051826" w:rsidP="00051826">
            <w:pPr>
              <w:rPr>
                <w:rFonts w:asciiTheme="minorHAnsi" w:hAnsiTheme="minorHAnsi" w:cstheme="minorHAnsi"/>
              </w:rPr>
            </w:pPr>
            <w:r w:rsidRPr="00710C76">
              <w:rPr>
                <w:rFonts w:asciiTheme="minorHAnsi" w:eastAsia="Calibri" w:hAnsiTheme="minorHAnsi" w:cstheme="minorHAnsi"/>
                <w:color w:val="000000"/>
              </w:rPr>
              <w:t xml:space="preserve">To achieve creating a portal website for </w:t>
            </w:r>
            <w:proofErr w:type="spellStart"/>
            <w:r w:rsidRPr="00710C76">
              <w:rPr>
                <w:rFonts w:asciiTheme="minorHAnsi" w:eastAsia="Calibri" w:hAnsiTheme="minorHAnsi" w:cstheme="minorHAnsi"/>
                <w:color w:val="000000"/>
              </w:rPr>
              <w:t>Mabalacat</w:t>
            </w:r>
            <w:proofErr w:type="spellEnd"/>
            <w:r w:rsidRPr="00710C76">
              <w:rPr>
                <w:rFonts w:asciiTheme="minorHAnsi" w:eastAsia="Calibri" w:hAnsiTheme="minorHAnsi" w:cstheme="minorHAnsi"/>
                <w:color w:val="000000"/>
              </w:rPr>
              <w:t xml:space="preserve"> City College. 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2257AB" w:rsidRPr="00710C76" w:rsidRDefault="009A48B8" w:rsidP="00E4678B">
            <w:pPr>
              <w:pStyle w:val="TableParagraph"/>
              <w:spacing w:line="252" w:lineRule="auto"/>
              <w:ind w:right="184"/>
              <w:rPr>
                <w:rFonts w:cstheme="minorHAnsi"/>
              </w:rPr>
            </w:pPr>
            <w:r>
              <w:rPr>
                <w:rFonts w:eastAsia="Calibri" w:cstheme="minorHAnsi"/>
              </w:rPr>
              <w:t>For the user interface of the system.</w:t>
            </w:r>
          </w:p>
        </w:tc>
      </w:tr>
      <w:tr w:rsidR="002257AB" w:rsidRPr="00710C76" w:rsidTr="00E4678B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2257AB" w:rsidRPr="00710C76" w:rsidRDefault="002257AB" w:rsidP="00E4678B">
            <w:pPr>
              <w:pStyle w:val="TableContents"/>
              <w:rPr>
                <w:rFonts w:cstheme="minorHAnsi"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</w:rPr>
              <w:t>Additional Detail</w:t>
            </w:r>
          </w:p>
        </w:tc>
      </w:tr>
      <w:tr w:rsidR="002257AB" w:rsidRPr="00710C76" w:rsidTr="00E4678B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2257AB" w:rsidRPr="00710C76" w:rsidRDefault="002257AB" w:rsidP="00E4678B">
            <w:pPr>
              <w:pStyle w:val="TableContents"/>
              <w:snapToGrid w:val="0"/>
              <w:spacing w:after="57"/>
              <w:rPr>
                <w:rFonts w:cstheme="minorHAnsi"/>
              </w:rPr>
            </w:pPr>
          </w:p>
        </w:tc>
      </w:tr>
      <w:tr w:rsidR="002257AB" w:rsidRPr="00710C76" w:rsidTr="00E4678B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2257AB" w:rsidRPr="00710C76" w:rsidRDefault="002257AB" w:rsidP="00E4678B">
            <w:pPr>
              <w:pStyle w:val="TableContents"/>
              <w:rPr>
                <w:rFonts w:cstheme="minorHAnsi"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</w:rPr>
              <w:t>Acceptance Criteria</w:t>
            </w:r>
          </w:p>
        </w:tc>
      </w:tr>
      <w:tr w:rsidR="002257AB" w:rsidRPr="00710C76" w:rsidTr="00E467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2257AB" w:rsidRPr="00710C76" w:rsidRDefault="002257AB" w:rsidP="00E4678B">
            <w:pPr>
              <w:pStyle w:val="TableParagraph"/>
              <w:spacing w:before="77"/>
              <w:ind w:right="95"/>
              <w:jc w:val="center"/>
              <w:rPr>
                <w:rFonts w:cstheme="minorHAnsi"/>
              </w:rPr>
            </w:pPr>
            <w:r w:rsidRPr="00710C76">
              <w:rPr>
                <w:rFonts w:cstheme="minorHAnsi"/>
              </w:rPr>
              <w:t>#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2257AB" w:rsidRPr="00710C76" w:rsidRDefault="002257AB" w:rsidP="00E4678B">
            <w:pPr>
              <w:pStyle w:val="TableParagraph"/>
              <w:spacing w:before="77"/>
              <w:ind w:right="95"/>
              <w:jc w:val="center"/>
              <w:rPr>
                <w:rFonts w:cstheme="minorHAnsi"/>
              </w:rPr>
            </w:pPr>
            <w:r w:rsidRPr="00710C76">
              <w:rPr>
                <w:rFonts w:cstheme="minorHAnsi"/>
              </w:rPr>
              <w:t>Input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2257AB" w:rsidRPr="00710C76" w:rsidRDefault="002257AB" w:rsidP="00E4678B">
            <w:pPr>
              <w:pStyle w:val="TableParagraph"/>
              <w:spacing w:before="77"/>
              <w:ind w:left="1042"/>
              <w:rPr>
                <w:rFonts w:cstheme="minorHAnsi"/>
              </w:rPr>
            </w:pPr>
            <w:r w:rsidRPr="00710C76">
              <w:rPr>
                <w:rFonts w:cstheme="minorHAnsi"/>
              </w:rPr>
              <w:t>Process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2257AB" w:rsidRPr="00710C76" w:rsidRDefault="002257AB" w:rsidP="00E4678B">
            <w:pPr>
              <w:pStyle w:val="TableParagraph"/>
              <w:spacing w:before="77"/>
              <w:ind w:left="1184"/>
              <w:rPr>
                <w:rFonts w:cstheme="minorHAnsi"/>
              </w:rPr>
            </w:pPr>
            <w:r w:rsidRPr="00710C76">
              <w:rPr>
                <w:rFonts w:cstheme="minorHAnsi"/>
              </w:rPr>
              <w:t>Output</w:t>
            </w:r>
          </w:p>
        </w:tc>
      </w:tr>
      <w:tr w:rsidR="002257AB" w:rsidRPr="00710C76" w:rsidTr="00E467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0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2257AB" w:rsidRPr="00710C76" w:rsidRDefault="002257AB" w:rsidP="00E4678B">
            <w:pPr>
              <w:pStyle w:val="TableContents"/>
              <w:rPr>
                <w:rFonts w:cstheme="minorHAnsi"/>
              </w:rPr>
            </w:pPr>
            <w:r w:rsidRPr="00710C76">
              <w:rPr>
                <w:rFonts w:cstheme="minorHAnsi"/>
              </w:rPr>
              <w:t>1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2257AB" w:rsidRPr="00710C76" w:rsidRDefault="002257AB" w:rsidP="00E4678B">
            <w:pPr>
              <w:pStyle w:val="TableContents"/>
              <w:rPr>
                <w:rFonts w:cstheme="minorHAnsi"/>
              </w:rPr>
            </w:pPr>
            <w:r w:rsidRPr="00710C76">
              <w:rPr>
                <w:rFonts w:cstheme="minorHAnsi"/>
              </w:rPr>
              <w:t>The design of Landing Page or Homepage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2257AB" w:rsidRPr="00710C76" w:rsidRDefault="002257AB" w:rsidP="00E4678B">
            <w:pPr>
              <w:pStyle w:val="Standard"/>
              <w:snapToGrid w:val="0"/>
              <w:rPr>
                <w:rFonts w:cstheme="minorHAnsi"/>
              </w:rPr>
            </w:pPr>
            <w:r w:rsidRPr="00710C76">
              <w:rPr>
                <w:rFonts w:cstheme="minorHAnsi"/>
              </w:rPr>
              <w:t xml:space="preserve"> User will be able to see the contents of the website. Such a</w:t>
            </w:r>
            <w:r w:rsidR="00A25717">
              <w:rPr>
                <w:rFonts w:cstheme="minorHAnsi"/>
              </w:rPr>
              <w:t>s news, opinion, feature</w:t>
            </w:r>
            <w:r w:rsidRPr="00710C76">
              <w:rPr>
                <w:rFonts w:cstheme="minorHAnsi"/>
              </w:rPr>
              <w:t>, literary</w:t>
            </w:r>
            <w:r w:rsidR="00A25717">
              <w:rPr>
                <w:rFonts w:cstheme="minorHAnsi"/>
              </w:rPr>
              <w:t xml:space="preserve">, entertainment, sports </w:t>
            </w:r>
            <w:r w:rsidR="008351F4">
              <w:rPr>
                <w:rFonts w:cstheme="minorHAnsi"/>
              </w:rPr>
              <w:t xml:space="preserve">and </w:t>
            </w:r>
            <w:r w:rsidR="008351F4" w:rsidRPr="00710C76">
              <w:rPr>
                <w:rFonts w:cstheme="minorHAnsi"/>
              </w:rPr>
              <w:t>issues</w:t>
            </w:r>
            <w:r w:rsidRPr="00710C76">
              <w:rPr>
                <w:rFonts w:cstheme="minorHAnsi"/>
              </w:rPr>
              <w:t>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2257AB" w:rsidRPr="00710C76" w:rsidRDefault="00160897" w:rsidP="00E4678B">
            <w:pPr>
              <w:pStyle w:val="Standard"/>
              <w:snapToGrid w:val="0"/>
              <w:rPr>
                <w:rFonts w:cstheme="minorHAnsi"/>
              </w:rPr>
            </w:pPr>
            <w:r w:rsidRPr="00710C76">
              <w:rPr>
                <w:rFonts w:cstheme="minorHAnsi"/>
              </w:rPr>
              <w:t>Allowing the user to click on all the criteria to view additional contents.</w:t>
            </w:r>
          </w:p>
        </w:tc>
      </w:tr>
      <w:tr w:rsidR="002257AB" w:rsidRPr="00710C76" w:rsidTr="00E467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2257AB" w:rsidRPr="00710C76" w:rsidRDefault="002257AB" w:rsidP="00E4678B">
            <w:pPr>
              <w:pStyle w:val="TableContents"/>
              <w:snapToGrid w:val="0"/>
              <w:rPr>
                <w:rFonts w:cstheme="minorHAnsi"/>
              </w:rPr>
            </w:pPr>
            <w:r w:rsidRPr="00710C76">
              <w:rPr>
                <w:rFonts w:cstheme="minorHAnsi"/>
              </w:rPr>
              <w:t>2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2257AB" w:rsidRPr="00710C76" w:rsidRDefault="002257AB" w:rsidP="00E4678B">
            <w:pPr>
              <w:pStyle w:val="TableContents"/>
              <w:snapToGrid w:val="0"/>
              <w:rPr>
                <w:rFonts w:cstheme="minorHAnsi"/>
              </w:rPr>
            </w:pPr>
            <w:r w:rsidRPr="00710C76">
              <w:rPr>
                <w:rFonts w:cstheme="minorHAnsi"/>
              </w:rPr>
              <w:t>Create a registration account in homepage.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2257AB" w:rsidRPr="00710C76" w:rsidRDefault="002257AB" w:rsidP="00C76927">
            <w:pPr>
              <w:pStyle w:val="Standard"/>
              <w:snapToGrid w:val="0"/>
              <w:rPr>
                <w:rFonts w:cstheme="minorHAnsi"/>
              </w:rPr>
            </w:pPr>
            <w:r w:rsidRPr="00710C76">
              <w:rPr>
                <w:rFonts w:cstheme="minorHAnsi"/>
              </w:rPr>
              <w:t xml:space="preserve">Upon clicking the landing page then the registration, </w:t>
            </w:r>
            <w:r w:rsidR="00C76927" w:rsidRPr="00710C76">
              <w:rPr>
                <w:rFonts w:cstheme="minorHAnsi"/>
              </w:rPr>
              <w:t>user needs</w:t>
            </w:r>
            <w:r w:rsidRPr="00710C76">
              <w:rPr>
                <w:rFonts w:cstheme="minorHAnsi"/>
              </w:rPr>
              <w:t xml:space="preserve"> to sign up to have an account and</w:t>
            </w:r>
            <w:r w:rsidR="00C76927">
              <w:rPr>
                <w:rFonts w:cstheme="minorHAnsi"/>
              </w:rPr>
              <w:t xml:space="preserve"> be able to comment on a post and download issues</w:t>
            </w:r>
            <w:r w:rsidRPr="00710C76">
              <w:rPr>
                <w:rFonts w:cstheme="minorHAnsi"/>
              </w:rPr>
              <w:t>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2257AB" w:rsidRPr="00710C76" w:rsidRDefault="002257AB" w:rsidP="00E4678B">
            <w:pPr>
              <w:pStyle w:val="Standard"/>
              <w:snapToGrid w:val="0"/>
              <w:rPr>
                <w:rFonts w:cstheme="minorHAnsi"/>
              </w:rPr>
            </w:pPr>
            <w:r w:rsidRPr="00710C76">
              <w:rPr>
                <w:rFonts w:cstheme="minorHAnsi"/>
              </w:rPr>
              <w:t>User must be able to see the registration on the top of the landing page.</w:t>
            </w:r>
          </w:p>
        </w:tc>
      </w:tr>
      <w:tr w:rsidR="002257AB" w:rsidRPr="00710C76" w:rsidTr="00E467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1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2257AB" w:rsidRPr="00710C76" w:rsidRDefault="002257AB" w:rsidP="00E4678B">
            <w:pPr>
              <w:pStyle w:val="TableContents"/>
              <w:snapToGrid w:val="0"/>
              <w:rPr>
                <w:rFonts w:cstheme="minorHAnsi"/>
              </w:rPr>
            </w:pPr>
            <w:r w:rsidRPr="00710C76">
              <w:rPr>
                <w:rFonts w:cstheme="minorHAnsi"/>
              </w:rPr>
              <w:t>3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2257AB" w:rsidRPr="00710C76" w:rsidRDefault="002257AB" w:rsidP="00E4678B">
            <w:pPr>
              <w:pStyle w:val="TableContents"/>
              <w:snapToGrid w:val="0"/>
              <w:rPr>
                <w:rFonts w:cstheme="minorHAnsi"/>
              </w:rPr>
            </w:pPr>
            <w:r w:rsidRPr="00710C76">
              <w:rPr>
                <w:rFonts w:cstheme="minorHAnsi"/>
              </w:rPr>
              <w:t>Create a login page in homepage.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2257AB" w:rsidRPr="00710C76" w:rsidRDefault="002257AB" w:rsidP="00E4678B">
            <w:pPr>
              <w:pStyle w:val="Standard"/>
              <w:snapToGrid w:val="0"/>
              <w:rPr>
                <w:rFonts w:cstheme="minorHAnsi"/>
              </w:rPr>
            </w:pPr>
            <w:r w:rsidRPr="00710C76">
              <w:rPr>
                <w:rFonts w:cstheme="minorHAnsi"/>
              </w:rPr>
              <w:t>User can</w:t>
            </w:r>
            <w:r w:rsidR="00160897" w:rsidRPr="00710C76">
              <w:rPr>
                <w:rFonts w:cstheme="minorHAnsi"/>
              </w:rPr>
              <w:t xml:space="preserve"> easily</w:t>
            </w:r>
            <w:r w:rsidRPr="00710C76">
              <w:rPr>
                <w:rFonts w:cstheme="minorHAnsi"/>
              </w:rPr>
              <w:t xml:space="preserve"> access the page.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2257AB" w:rsidRPr="00710C76" w:rsidRDefault="002257AB" w:rsidP="00160897">
            <w:pPr>
              <w:pStyle w:val="Standard"/>
              <w:snapToGrid w:val="0"/>
              <w:rPr>
                <w:rFonts w:cstheme="minorHAnsi"/>
              </w:rPr>
            </w:pPr>
            <w:r w:rsidRPr="00710C76">
              <w:rPr>
                <w:rFonts w:cstheme="minorHAnsi"/>
              </w:rPr>
              <w:t>User must be able to</w:t>
            </w:r>
            <w:r w:rsidR="00160897" w:rsidRPr="00710C76">
              <w:rPr>
                <w:rFonts w:cstheme="minorHAnsi"/>
              </w:rPr>
              <w:t xml:space="preserve"> easily</w:t>
            </w:r>
            <w:r w:rsidRPr="00710C76">
              <w:rPr>
                <w:rFonts w:cstheme="minorHAnsi"/>
              </w:rPr>
              <w:t xml:space="preserve"> </w:t>
            </w:r>
            <w:r w:rsidR="00160897" w:rsidRPr="00710C76">
              <w:rPr>
                <w:rFonts w:cstheme="minorHAnsi"/>
              </w:rPr>
              <w:t>access the website.</w:t>
            </w:r>
          </w:p>
        </w:tc>
      </w:tr>
    </w:tbl>
    <w:p w:rsidR="003E5CED" w:rsidRDefault="003E5CED" w:rsidP="002257AB">
      <w:pPr>
        <w:pStyle w:val="TableContents"/>
        <w:jc w:val="center"/>
        <w:rPr>
          <w:rFonts w:cstheme="minorHAnsi"/>
          <w:b/>
          <w:bCs/>
        </w:rPr>
      </w:pPr>
    </w:p>
    <w:p w:rsidR="003E5CED" w:rsidRDefault="003E5CED" w:rsidP="002257AB">
      <w:pPr>
        <w:pStyle w:val="TableContents"/>
        <w:jc w:val="center"/>
        <w:rPr>
          <w:rFonts w:cstheme="minorHAnsi"/>
          <w:b/>
          <w:bCs/>
        </w:rPr>
      </w:pPr>
    </w:p>
    <w:p w:rsidR="003E5CED" w:rsidRDefault="003E5CED" w:rsidP="002257AB">
      <w:pPr>
        <w:pStyle w:val="TableContents"/>
        <w:jc w:val="center"/>
        <w:rPr>
          <w:rFonts w:cstheme="minorHAnsi"/>
          <w:b/>
          <w:bCs/>
        </w:rPr>
      </w:pPr>
      <w:bookmarkStart w:id="0" w:name="_GoBack"/>
      <w:bookmarkEnd w:id="0"/>
    </w:p>
    <w:sectPr w:rsidR="003E5CED" w:rsidSect="0076668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F4B40"/>
    <w:multiLevelType w:val="multilevel"/>
    <w:tmpl w:val="1E249F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1">
    <w:nsid w:val="2EE6746B"/>
    <w:multiLevelType w:val="hybridMultilevel"/>
    <w:tmpl w:val="02DE659A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>
    <w:nsid w:val="301D7204"/>
    <w:multiLevelType w:val="hybridMultilevel"/>
    <w:tmpl w:val="50E01BC8"/>
    <w:lvl w:ilvl="0" w:tplc="FDF8AEEE">
      <w:numFmt w:val="bullet"/>
      <w:lvlText w:val="-"/>
      <w:lvlJc w:val="left"/>
      <w:pPr>
        <w:ind w:left="780" w:hanging="360"/>
      </w:pPr>
      <w:rPr>
        <w:rFonts w:ascii="Calibri" w:eastAsia="Times New Roman" w:hAnsi="Calibri" w:cs="Calibri" w:hint="default"/>
        <w:color w:val="212121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83E6EA7"/>
    <w:multiLevelType w:val="hybridMultilevel"/>
    <w:tmpl w:val="8EF6E78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38C647DA"/>
    <w:multiLevelType w:val="hybridMultilevel"/>
    <w:tmpl w:val="56E86F9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>
    <w:nsid w:val="587EEA6D"/>
    <w:multiLevelType w:val="singleLevel"/>
    <w:tmpl w:val="587EEA6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AB"/>
    <w:rsid w:val="00051826"/>
    <w:rsid w:val="00082932"/>
    <w:rsid w:val="000B49ED"/>
    <w:rsid w:val="00160897"/>
    <w:rsid w:val="00175FA4"/>
    <w:rsid w:val="00206505"/>
    <w:rsid w:val="00217BB8"/>
    <w:rsid w:val="002257AB"/>
    <w:rsid w:val="002259ED"/>
    <w:rsid w:val="002261E9"/>
    <w:rsid w:val="002A0A64"/>
    <w:rsid w:val="0032116E"/>
    <w:rsid w:val="003E5CED"/>
    <w:rsid w:val="0046250E"/>
    <w:rsid w:val="0048662D"/>
    <w:rsid w:val="004A439E"/>
    <w:rsid w:val="004B0D8D"/>
    <w:rsid w:val="004E2C89"/>
    <w:rsid w:val="0054457A"/>
    <w:rsid w:val="0055510D"/>
    <w:rsid w:val="005C1BDE"/>
    <w:rsid w:val="00666D02"/>
    <w:rsid w:val="00710C76"/>
    <w:rsid w:val="00711B9F"/>
    <w:rsid w:val="00797CA4"/>
    <w:rsid w:val="008351F4"/>
    <w:rsid w:val="008F72C1"/>
    <w:rsid w:val="00924AAC"/>
    <w:rsid w:val="009842E7"/>
    <w:rsid w:val="009A0D11"/>
    <w:rsid w:val="009A48B8"/>
    <w:rsid w:val="00A25717"/>
    <w:rsid w:val="00A45AFE"/>
    <w:rsid w:val="00B55432"/>
    <w:rsid w:val="00BD1DD3"/>
    <w:rsid w:val="00BE40B4"/>
    <w:rsid w:val="00C76927"/>
    <w:rsid w:val="00C771A7"/>
    <w:rsid w:val="00CC5E11"/>
    <w:rsid w:val="00D15099"/>
    <w:rsid w:val="00DD539C"/>
    <w:rsid w:val="00E44047"/>
    <w:rsid w:val="00E869DC"/>
    <w:rsid w:val="00F236D9"/>
    <w:rsid w:val="00F8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7AB"/>
    <w:pPr>
      <w:suppressAutoHyphens/>
    </w:pPr>
    <w:rPr>
      <w:rFonts w:ascii="Liberation Serif" w:eastAsia="SimSun" w:hAnsi="Liberation Serif" w:cs="Arial"/>
      <w:kern w:val="1"/>
      <w:sz w:val="24"/>
      <w:szCs w:val="24"/>
      <w:lang w:val="en-PH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57AB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Standard"/>
    <w:uiPriority w:val="6"/>
    <w:rsid w:val="002257AB"/>
    <w:pPr>
      <w:suppressLineNumbers/>
    </w:pPr>
  </w:style>
  <w:style w:type="paragraph" w:customStyle="1" w:styleId="Standard">
    <w:name w:val="Standard"/>
    <w:rsid w:val="002257AB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val="en-PH" w:eastAsia="zh-CN" w:bidi="hi-IN"/>
    </w:rPr>
  </w:style>
  <w:style w:type="paragraph" w:customStyle="1" w:styleId="ListContents">
    <w:name w:val="List Contents"/>
    <w:basedOn w:val="Normal"/>
    <w:rsid w:val="002257AB"/>
    <w:pPr>
      <w:ind w:left="567"/>
    </w:pPr>
  </w:style>
  <w:style w:type="paragraph" w:customStyle="1" w:styleId="TableParagraph">
    <w:name w:val="Table Paragraph"/>
    <w:basedOn w:val="Standard"/>
    <w:rsid w:val="002257AB"/>
  </w:style>
  <w:style w:type="paragraph" w:styleId="ListParagraph">
    <w:name w:val="List Paragraph"/>
    <w:basedOn w:val="Normal"/>
    <w:uiPriority w:val="34"/>
    <w:qFormat/>
    <w:rsid w:val="00710C76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7AB"/>
    <w:pPr>
      <w:suppressAutoHyphens/>
    </w:pPr>
    <w:rPr>
      <w:rFonts w:ascii="Liberation Serif" w:eastAsia="SimSun" w:hAnsi="Liberation Serif" w:cs="Arial"/>
      <w:kern w:val="1"/>
      <w:sz w:val="24"/>
      <w:szCs w:val="24"/>
      <w:lang w:val="en-PH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57AB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Standard"/>
    <w:uiPriority w:val="6"/>
    <w:rsid w:val="002257AB"/>
    <w:pPr>
      <w:suppressLineNumbers/>
    </w:pPr>
  </w:style>
  <w:style w:type="paragraph" w:customStyle="1" w:styleId="Standard">
    <w:name w:val="Standard"/>
    <w:rsid w:val="002257AB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val="en-PH" w:eastAsia="zh-CN" w:bidi="hi-IN"/>
    </w:rPr>
  </w:style>
  <w:style w:type="paragraph" w:customStyle="1" w:styleId="ListContents">
    <w:name w:val="List Contents"/>
    <w:basedOn w:val="Normal"/>
    <w:rsid w:val="002257AB"/>
    <w:pPr>
      <w:ind w:left="567"/>
    </w:pPr>
  </w:style>
  <w:style w:type="paragraph" w:customStyle="1" w:styleId="TableParagraph">
    <w:name w:val="Table Paragraph"/>
    <w:basedOn w:val="Standard"/>
    <w:rsid w:val="002257AB"/>
  </w:style>
  <w:style w:type="paragraph" w:styleId="ListParagraph">
    <w:name w:val="List Paragraph"/>
    <w:basedOn w:val="Normal"/>
    <w:uiPriority w:val="34"/>
    <w:qFormat/>
    <w:rsid w:val="00710C7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chona</dc:creator>
  <cp:lastModifiedBy>Irene</cp:lastModifiedBy>
  <cp:revision>2</cp:revision>
  <dcterms:created xsi:type="dcterms:W3CDTF">2017-04-27T13:19:00Z</dcterms:created>
  <dcterms:modified xsi:type="dcterms:W3CDTF">2017-04-27T13:19:00Z</dcterms:modified>
</cp:coreProperties>
</file>