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5F" w:rsidRPr="00206505" w:rsidRDefault="0005605F" w:rsidP="0005605F">
      <w:pPr>
        <w:pStyle w:val="TableContents"/>
        <w:jc w:val="center"/>
        <w:rPr>
          <w:rFonts w:cstheme="minorHAnsi"/>
          <w:b/>
          <w:bCs/>
        </w:rPr>
      </w:pPr>
      <w:r w:rsidRPr="00206505">
        <w:rPr>
          <w:rFonts w:cstheme="minorHAnsi"/>
          <w:b/>
          <w:bCs/>
        </w:rPr>
        <w:t>ACCEPTANCE CRITERIA</w:t>
      </w:r>
    </w:p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05605F" w:rsidRPr="00710C76" w:rsidTr="00DA728A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05605F" w:rsidRPr="00710C76" w:rsidTr="00DA728A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D33D46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EQUA01</w:t>
            </w:r>
            <w:r w:rsidR="0005605F" w:rsidRPr="00710C76">
              <w:rPr>
                <w:rFonts w:asciiTheme="minorHAnsi" w:hAnsiTheme="minorHAnsi" w:cstheme="minorHAnsi"/>
              </w:rPr>
              <w:t>-</w:t>
            </w:r>
            <w:r w:rsidR="0005605F">
              <w:rPr>
                <w:rFonts w:asciiTheme="minorHAnsi" w:hAnsiTheme="minorHAnsi" w:cstheme="minorHAnsi"/>
              </w:rPr>
              <w:t xml:space="preserve">View website 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Equalizer Sprint #</w:t>
            </w:r>
            <w:r w:rsidR="00D33D46">
              <w:rPr>
                <w:rFonts w:asciiTheme="minorHAnsi" w:hAnsiTheme="minorHAnsi" w:cstheme="minorHAnsi"/>
              </w:rPr>
              <w:t>4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>View website is use the admin to view the landing page of the user.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View website for admin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To view the landing page of the website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 w:rsidRPr="00710C76">
              <w:rPr>
                <w:rFonts w:eastAsia="Calibri" w:cstheme="minorHAnsi"/>
              </w:rPr>
              <w:t>To</w:t>
            </w:r>
            <w:r>
              <w:rPr>
                <w:rFonts w:eastAsia="Calibri" w:cstheme="minorHAnsi"/>
              </w:rPr>
              <w:t xml:space="preserve"> easily see what happening in our page.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710C7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710C76">
              <w:rPr>
                <w:rFonts w:cstheme="minorHAnsi"/>
              </w:rPr>
              <w:t>Output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The design of </w:t>
            </w:r>
            <w:r>
              <w:rPr>
                <w:rFonts w:cstheme="minorHAnsi"/>
              </w:rPr>
              <w:t>view website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 will be able to view the website. 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Allowing the admin</w:t>
            </w:r>
            <w:r w:rsidRPr="00710C76">
              <w:rPr>
                <w:rFonts w:cstheme="minorHAnsi"/>
              </w:rPr>
              <w:t xml:space="preserve"> to click </w:t>
            </w:r>
            <w:r>
              <w:rPr>
                <w:rFonts w:cstheme="minorHAnsi"/>
              </w:rPr>
              <w:t>and to pull down the scroll bar for view website to view the landing page.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Create an </w:t>
            </w:r>
            <w:r>
              <w:rPr>
                <w:rFonts w:cstheme="minorHAnsi"/>
              </w:rPr>
              <w:t xml:space="preserve"> View website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Upon clicking the </w:t>
            </w:r>
            <w:r>
              <w:rPr>
                <w:rFonts w:cstheme="minorHAnsi"/>
              </w:rPr>
              <w:t>admin page</w:t>
            </w:r>
            <w:r w:rsidRPr="00710C76">
              <w:rPr>
                <w:rFonts w:cstheme="minorHAnsi"/>
              </w:rPr>
              <w:t xml:space="preserve"> then the</w:t>
            </w:r>
            <w:r>
              <w:rPr>
                <w:rFonts w:cstheme="minorHAnsi"/>
              </w:rPr>
              <w:t xml:space="preserve"> View website and you will go in the landing page of the website.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Pr="00710C76">
              <w:rPr>
                <w:rFonts w:cstheme="minorHAnsi"/>
              </w:rPr>
              <w:t xml:space="preserve"> must be able to see the </w:t>
            </w:r>
            <w:r>
              <w:rPr>
                <w:rFonts w:cstheme="minorHAnsi"/>
              </w:rPr>
              <w:t>View user</w:t>
            </w:r>
            <w:r w:rsidRPr="00710C76">
              <w:rPr>
                <w:rFonts w:cstheme="minorHAnsi"/>
              </w:rPr>
              <w:t xml:space="preserve"> on </w:t>
            </w:r>
            <w:r>
              <w:rPr>
                <w:rFonts w:cstheme="minorHAnsi"/>
              </w:rPr>
              <w:t>the left side</w:t>
            </w:r>
            <w:r w:rsidRPr="00710C76">
              <w:rPr>
                <w:rFonts w:cstheme="minorHAnsi"/>
              </w:rPr>
              <w:t xml:space="preserve"> of the </w:t>
            </w:r>
            <w:r>
              <w:rPr>
                <w:rFonts w:cstheme="minorHAnsi"/>
              </w:rPr>
              <w:t xml:space="preserve">admin </w:t>
            </w:r>
            <w:r w:rsidRPr="00710C76">
              <w:rPr>
                <w:rFonts w:cstheme="minorHAnsi"/>
              </w:rPr>
              <w:t>page.</w:t>
            </w:r>
            <w:r>
              <w:rPr>
                <w:rFonts w:cstheme="minorHAnsi"/>
              </w:rPr>
              <w:t xml:space="preserve"> </w:t>
            </w:r>
            <w:r w:rsidRPr="00710C76">
              <w:rPr>
                <w:rFonts w:cstheme="minorHAnsi"/>
              </w:rPr>
              <w:t xml:space="preserve"> 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3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snapToGrid w:val="0"/>
              <w:rPr>
                <w:rFonts w:cstheme="minorHAnsi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Standard"/>
              <w:snapToGrid w:val="0"/>
              <w:rPr>
                <w:rFonts w:cstheme="minorHAnsi"/>
              </w:rPr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Standard"/>
              <w:snapToGrid w:val="0"/>
              <w:rPr>
                <w:rFonts w:cstheme="minorHAnsi"/>
              </w:rPr>
            </w:pPr>
          </w:p>
        </w:tc>
      </w:tr>
    </w:tbl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906D98" w:rsidRDefault="00906D98">
      <w:bookmarkStart w:id="0" w:name="_GoBack"/>
      <w:bookmarkEnd w:id="0"/>
    </w:p>
    <w:sectPr w:rsidR="00906D98" w:rsidSect="007666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5F"/>
    <w:rsid w:val="0005605F"/>
    <w:rsid w:val="005E6675"/>
    <w:rsid w:val="00906D98"/>
    <w:rsid w:val="00D3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5F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Standard"/>
    <w:uiPriority w:val="6"/>
    <w:rsid w:val="0005605F"/>
    <w:pPr>
      <w:suppressLineNumbers/>
    </w:pPr>
  </w:style>
  <w:style w:type="paragraph" w:customStyle="1" w:styleId="Standard">
    <w:name w:val="Standard"/>
    <w:rsid w:val="0005605F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05605F"/>
    <w:pPr>
      <w:ind w:left="567"/>
    </w:pPr>
  </w:style>
  <w:style w:type="paragraph" w:customStyle="1" w:styleId="TableParagraph">
    <w:name w:val="Table Paragraph"/>
    <w:basedOn w:val="Standard"/>
    <w:rsid w:val="00056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5F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Standard"/>
    <w:uiPriority w:val="6"/>
    <w:rsid w:val="0005605F"/>
    <w:pPr>
      <w:suppressLineNumbers/>
    </w:pPr>
  </w:style>
  <w:style w:type="paragraph" w:customStyle="1" w:styleId="Standard">
    <w:name w:val="Standard"/>
    <w:rsid w:val="0005605F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05605F"/>
    <w:pPr>
      <w:ind w:left="567"/>
    </w:pPr>
  </w:style>
  <w:style w:type="paragraph" w:customStyle="1" w:styleId="TableParagraph">
    <w:name w:val="Table Paragraph"/>
    <w:basedOn w:val="Standard"/>
    <w:rsid w:val="0005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Irene</cp:lastModifiedBy>
  <cp:revision>2</cp:revision>
  <dcterms:created xsi:type="dcterms:W3CDTF">2017-04-27T17:15:00Z</dcterms:created>
  <dcterms:modified xsi:type="dcterms:W3CDTF">2017-04-27T17:15:00Z</dcterms:modified>
</cp:coreProperties>
</file>