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53BC6" w14:textId="77777777" w:rsidR="003A21A9" w:rsidRDefault="00000000">
      <w:pPr>
        <w:spacing w:after="8" w:line="259" w:lineRule="auto"/>
        <w:ind w:left="218" w:right="0" w:firstLine="0"/>
        <w:jc w:val="left"/>
      </w:pPr>
      <w:r>
        <w:rPr>
          <w:rFonts w:ascii="Times New Roman" w:eastAsia="Times New Roman" w:hAnsi="Times New Roman" w:cs="Times New Roman"/>
        </w:rPr>
        <w:t xml:space="preserve"> </w:t>
      </w:r>
    </w:p>
    <w:p w14:paraId="2FE2DB4B" w14:textId="77777777" w:rsidR="003A21A9" w:rsidRDefault="00000000">
      <w:pPr>
        <w:spacing w:after="0" w:line="259" w:lineRule="auto"/>
        <w:ind w:left="0" w:right="0" w:firstLine="0"/>
        <w:jc w:val="left"/>
      </w:pPr>
      <w:r>
        <w:rPr>
          <w:rFonts w:ascii="Calibri" w:eastAsia="Calibri" w:hAnsi="Calibri" w:cs="Calibri"/>
          <w:sz w:val="22"/>
        </w:rPr>
        <w:t xml:space="preserve"> </w:t>
      </w:r>
    </w:p>
    <w:p w14:paraId="2D03A736" w14:textId="77777777" w:rsidR="003A21A9" w:rsidRDefault="00000000">
      <w:pPr>
        <w:spacing w:after="0" w:line="259" w:lineRule="auto"/>
        <w:ind w:left="0" w:right="0" w:firstLine="0"/>
        <w:jc w:val="left"/>
      </w:pPr>
      <w:r>
        <w:rPr>
          <w:rFonts w:ascii="Calibri" w:eastAsia="Calibri" w:hAnsi="Calibri" w:cs="Calibri"/>
          <w:sz w:val="22"/>
        </w:rPr>
        <w:t xml:space="preserve"> </w:t>
      </w:r>
    </w:p>
    <w:p w14:paraId="003289BA" w14:textId="77777777" w:rsidR="003A21A9" w:rsidRDefault="00000000">
      <w:pPr>
        <w:spacing w:after="0" w:line="259" w:lineRule="auto"/>
        <w:ind w:left="9" w:right="0" w:firstLine="0"/>
        <w:jc w:val="center"/>
      </w:pPr>
      <w:r>
        <w:rPr>
          <w:noProof/>
        </w:rPr>
        <w:drawing>
          <wp:inline distT="0" distB="0" distL="0" distR="0" wp14:anchorId="1281D16D" wp14:editId="194BF181">
            <wp:extent cx="2967355" cy="1436370"/>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5"/>
                    <a:stretch>
                      <a:fillRect/>
                    </a:stretch>
                  </pic:blipFill>
                  <pic:spPr>
                    <a:xfrm>
                      <a:off x="0" y="0"/>
                      <a:ext cx="2967355" cy="1436370"/>
                    </a:xfrm>
                    <a:prstGeom prst="rect">
                      <a:avLst/>
                    </a:prstGeom>
                  </pic:spPr>
                </pic:pic>
              </a:graphicData>
            </a:graphic>
          </wp:inline>
        </w:drawing>
      </w:r>
      <w:r>
        <w:rPr>
          <w:rFonts w:ascii="Calibri" w:eastAsia="Calibri" w:hAnsi="Calibri" w:cs="Calibri"/>
          <w:sz w:val="22"/>
        </w:rPr>
        <w:t xml:space="preserve"> </w:t>
      </w:r>
    </w:p>
    <w:p w14:paraId="2DDA6682" w14:textId="77777777" w:rsidR="003A21A9" w:rsidRDefault="00000000">
      <w:pPr>
        <w:spacing w:after="0" w:line="259" w:lineRule="auto"/>
        <w:ind w:left="218" w:right="0" w:firstLine="0"/>
        <w:jc w:val="left"/>
      </w:pPr>
      <w:r>
        <w:rPr>
          <w:rFonts w:ascii="Times New Roman" w:eastAsia="Times New Roman" w:hAnsi="Times New Roman" w:cs="Times New Roman"/>
        </w:rPr>
        <w:t xml:space="preserve"> </w:t>
      </w:r>
    </w:p>
    <w:p w14:paraId="2E9B5D13" w14:textId="77777777" w:rsidR="003A21A9" w:rsidRDefault="00000000">
      <w:pPr>
        <w:spacing w:after="0" w:line="259" w:lineRule="auto"/>
        <w:ind w:left="0" w:right="0" w:firstLine="0"/>
        <w:jc w:val="left"/>
      </w:pPr>
      <w:r>
        <w:rPr>
          <w:rFonts w:ascii="Times New Roman" w:eastAsia="Times New Roman" w:hAnsi="Times New Roman" w:cs="Times New Roman"/>
        </w:rPr>
        <w:t xml:space="preserve"> </w:t>
      </w:r>
    </w:p>
    <w:p w14:paraId="194E6D95" w14:textId="77777777" w:rsidR="003A21A9" w:rsidRDefault="00000000">
      <w:pPr>
        <w:spacing w:after="0" w:line="259" w:lineRule="auto"/>
        <w:ind w:left="0" w:right="0" w:firstLine="0"/>
        <w:jc w:val="left"/>
      </w:pPr>
      <w:r>
        <w:rPr>
          <w:rFonts w:ascii="Times New Roman" w:eastAsia="Times New Roman" w:hAnsi="Times New Roman" w:cs="Times New Roman"/>
        </w:rPr>
        <w:t xml:space="preserve"> </w:t>
      </w:r>
    </w:p>
    <w:p w14:paraId="70CEB223" w14:textId="77777777" w:rsidR="003A21A9" w:rsidRDefault="00000000">
      <w:pPr>
        <w:spacing w:after="0" w:line="259" w:lineRule="auto"/>
        <w:ind w:left="0" w:right="0" w:firstLine="0"/>
        <w:jc w:val="left"/>
      </w:pPr>
      <w:r>
        <w:rPr>
          <w:rFonts w:ascii="Times New Roman" w:eastAsia="Times New Roman" w:hAnsi="Times New Roman" w:cs="Times New Roman"/>
        </w:rPr>
        <w:t xml:space="preserve"> </w:t>
      </w:r>
    </w:p>
    <w:p w14:paraId="4494CDB8" w14:textId="77777777" w:rsidR="003A21A9" w:rsidRDefault="00000000">
      <w:pPr>
        <w:spacing w:after="0" w:line="259" w:lineRule="auto"/>
        <w:ind w:left="0" w:right="0" w:firstLine="0"/>
        <w:jc w:val="left"/>
      </w:pPr>
      <w:r>
        <w:rPr>
          <w:rFonts w:ascii="Times New Roman" w:eastAsia="Times New Roman" w:hAnsi="Times New Roman" w:cs="Times New Roman"/>
        </w:rPr>
        <w:t xml:space="preserve"> </w:t>
      </w:r>
    </w:p>
    <w:p w14:paraId="1BA4DFFE" w14:textId="77777777" w:rsidR="003A21A9" w:rsidRDefault="00000000">
      <w:pPr>
        <w:spacing w:after="0" w:line="259" w:lineRule="auto"/>
        <w:ind w:left="0" w:right="0" w:firstLine="0"/>
        <w:jc w:val="left"/>
      </w:pPr>
      <w:r>
        <w:rPr>
          <w:rFonts w:ascii="Times New Roman" w:eastAsia="Times New Roman" w:hAnsi="Times New Roman" w:cs="Times New Roman"/>
        </w:rPr>
        <w:t xml:space="preserve"> </w:t>
      </w:r>
    </w:p>
    <w:p w14:paraId="1F31C614" w14:textId="77777777" w:rsidR="003A21A9" w:rsidRDefault="00000000">
      <w:pPr>
        <w:spacing w:after="0" w:line="259" w:lineRule="auto"/>
        <w:ind w:left="0" w:right="0" w:firstLine="0"/>
        <w:jc w:val="left"/>
      </w:pPr>
      <w:r>
        <w:rPr>
          <w:rFonts w:ascii="Times New Roman" w:eastAsia="Times New Roman" w:hAnsi="Times New Roman" w:cs="Times New Roman"/>
        </w:rPr>
        <w:t xml:space="preserve"> </w:t>
      </w:r>
    </w:p>
    <w:p w14:paraId="5388A696" w14:textId="77777777" w:rsidR="003A21A9" w:rsidRDefault="00000000">
      <w:pPr>
        <w:spacing w:after="0" w:line="259" w:lineRule="auto"/>
        <w:ind w:left="0" w:right="0" w:firstLine="0"/>
        <w:jc w:val="left"/>
      </w:pPr>
      <w:r>
        <w:rPr>
          <w:rFonts w:ascii="Times New Roman" w:eastAsia="Times New Roman" w:hAnsi="Times New Roman" w:cs="Times New Roman"/>
        </w:rPr>
        <w:t xml:space="preserve"> </w:t>
      </w:r>
    </w:p>
    <w:p w14:paraId="3C6BA09C" w14:textId="77777777" w:rsidR="003A21A9" w:rsidRDefault="00000000">
      <w:pPr>
        <w:spacing w:after="0" w:line="259" w:lineRule="auto"/>
        <w:ind w:left="0" w:right="0" w:firstLine="0"/>
        <w:jc w:val="left"/>
      </w:pPr>
      <w:r>
        <w:rPr>
          <w:rFonts w:ascii="Times New Roman" w:eastAsia="Times New Roman" w:hAnsi="Times New Roman" w:cs="Times New Roman"/>
        </w:rPr>
        <w:t xml:space="preserve"> </w:t>
      </w:r>
    </w:p>
    <w:p w14:paraId="07FD4B87" w14:textId="77777777" w:rsidR="003A21A9" w:rsidRDefault="00000000">
      <w:pPr>
        <w:spacing w:after="0" w:line="259" w:lineRule="auto"/>
        <w:ind w:left="0" w:right="0" w:firstLine="0"/>
        <w:jc w:val="left"/>
      </w:pPr>
      <w:r>
        <w:rPr>
          <w:rFonts w:ascii="Times New Roman" w:eastAsia="Times New Roman" w:hAnsi="Times New Roman" w:cs="Times New Roman"/>
        </w:rPr>
        <w:t xml:space="preserve"> </w:t>
      </w:r>
    </w:p>
    <w:p w14:paraId="1B473F21" w14:textId="77777777" w:rsidR="003A21A9" w:rsidRDefault="00000000">
      <w:pPr>
        <w:spacing w:after="0" w:line="259" w:lineRule="auto"/>
        <w:ind w:left="0" w:right="0" w:firstLine="0"/>
        <w:jc w:val="left"/>
      </w:pPr>
      <w:r>
        <w:rPr>
          <w:rFonts w:ascii="Times New Roman" w:eastAsia="Times New Roman" w:hAnsi="Times New Roman" w:cs="Times New Roman"/>
        </w:rPr>
        <w:t xml:space="preserve"> </w:t>
      </w:r>
    </w:p>
    <w:p w14:paraId="174D9A99" w14:textId="77777777" w:rsidR="003A21A9" w:rsidRDefault="00000000">
      <w:pPr>
        <w:spacing w:after="0" w:line="259" w:lineRule="auto"/>
        <w:ind w:left="0" w:right="0" w:firstLine="0"/>
        <w:jc w:val="left"/>
      </w:pPr>
      <w:r>
        <w:rPr>
          <w:rFonts w:ascii="Times New Roman" w:eastAsia="Times New Roman" w:hAnsi="Times New Roman" w:cs="Times New Roman"/>
        </w:rPr>
        <w:t xml:space="preserve"> </w:t>
      </w:r>
    </w:p>
    <w:p w14:paraId="1730AF9C" w14:textId="77777777" w:rsidR="003A21A9" w:rsidRDefault="00000000">
      <w:pPr>
        <w:spacing w:after="267" w:line="259" w:lineRule="auto"/>
        <w:ind w:left="0" w:right="0" w:firstLine="0"/>
        <w:jc w:val="left"/>
      </w:pPr>
      <w:r>
        <w:rPr>
          <w:rFonts w:ascii="Times New Roman" w:eastAsia="Times New Roman" w:hAnsi="Times New Roman" w:cs="Times New Roman"/>
          <w:sz w:val="15"/>
        </w:rPr>
        <w:t xml:space="preserve"> </w:t>
      </w:r>
    </w:p>
    <w:p w14:paraId="41CDA6D9" w14:textId="77777777" w:rsidR="003A21A9" w:rsidRDefault="00000000">
      <w:pPr>
        <w:spacing w:after="393" w:line="259" w:lineRule="auto"/>
        <w:ind w:left="852" w:right="0" w:firstLine="0"/>
        <w:jc w:val="left"/>
      </w:pPr>
      <w:r>
        <w:rPr>
          <w:b/>
          <w:sz w:val="36"/>
        </w:rPr>
        <w:t xml:space="preserve">PROGRAMA FORMATIVO </w:t>
      </w:r>
    </w:p>
    <w:p w14:paraId="0986AEFF" w14:textId="77777777" w:rsidR="003A21A9" w:rsidRDefault="00000000">
      <w:pPr>
        <w:spacing w:after="242" w:line="259" w:lineRule="auto"/>
        <w:ind w:left="852" w:right="0" w:firstLine="0"/>
        <w:jc w:val="left"/>
      </w:pPr>
      <w:r>
        <w:rPr>
          <w:b/>
          <w:sz w:val="36"/>
        </w:rPr>
        <w:t xml:space="preserve">Especialista en Big Data </w:t>
      </w:r>
    </w:p>
    <w:p w14:paraId="0EF43027" w14:textId="77777777" w:rsidR="003A21A9" w:rsidRDefault="00000000">
      <w:pPr>
        <w:spacing w:after="36" w:line="259" w:lineRule="auto"/>
        <w:ind w:left="0" w:right="0" w:firstLine="0"/>
        <w:jc w:val="left"/>
      </w:pPr>
      <w:r>
        <w:rPr>
          <w:b/>
        </w:rPr>
        <w:t xml:space="preserve"> </w:t>
      </w:r>
    </w:p>
    <w:p w14:paraId="48E7EE88" w14:textId="77777777" w:rsidR="003A21A9" w:rsidRDefault="00000000">
      <w:pPr>
        <w:spacing w:after="36" w:line="259" w:lineRule="auto"/>
        <w:ind w:left="0" w:right="0" w:firstLine="0"/>
        <w:jc w:val="left"/>
      </w:pPr>
      <w:r>
        <w:rPr>
          <w:b/>
        </w:rPr>
        <w:t xml:space="preserve"> </w:t>
      </w:r>
    </w:p>
    <w:p w14:paraId="04B6B140" w14:textId="77777777" w:rsidR="003A21A9" w:rsidRDefault="00000000">
      <w:pPr>
        <w:spacing w:after="33" w:line="259" w:lineRule="auto"/>
        <w:ind w:left="0" w:right="0" w:firstLine="0"/>
        <w:jc w:val="left"/>
      </w:pPr>
      <w:r>
        <w:rPr>
          <w:b/>
        </w:rPr>
        <w:t xml:space="preserve"> </w:t>
      </w:r>
    </w:p>
    <w:p w14:paraId="6FBA8F8E" w14:textId="77777777" w:rsidR="003A21A9" w:rsidRDefault="00000000">
      <w:pPr>
        <w:spacing w:after="36" w:line="259" w:lineRule="auto"/>
        <w:ind w:left="0" w:right="0" w:firstLine="0"/>
        <w:jc w:val="left"/>
      </w:pPr>
      <w:r>
        <w:rPr>
          <w:b/>
        </w:rPr>
        <w:t xml:space="preserve"> </w:t>
      </w:r>
    </w:p>
    <w:p w14:paraId="63223A56" w14:textId="77777777" w:rsidR="003A21A9" w:rsidRDefault="00000000">
      <w:pPr>
        <w:spacing w:after="33" w:line="259" w:lineRule="auto"/>
        <w:ind w:left="0" w:right="0" w:firstLine="0"/>
        <w:jc w:val="left"/>
      </w:pPr>
      <w:r>
        <w:rPr>
          <w:b/>
        </w:rPr>
        <w:t xml:space="preserve"> </w:t>
      </w:r>
    </w:p>
    <w:p w14:paraId="3324E9E8" w14:textId="77777777" w:rsidR="003A21A9" w:rsidRDefault="00000000">
      <w:pPr>
        <w:spacing w:after="0" w:line="324" w:lineRule="auto"/>
        <w:ind w:left="0" w:right="9820" w:firstLine="0"/>
        <w:jc w:val="left"/>
      </w:pPr>
      <w:r>
        <w:rPr>
          <w:b/>
        </w:rPr>
        <w:t xml:space="preserve"> </w:t>
      </w:r>
      <w:r>
        <w:rPr>
          <w:b/>
          <w:sz w:val="16"/>
        </w:rPr>
        <w:t xml:space="preserve"> </w:t>
      </w:r>
    </w:p>
    <w:p w14:paraId="2A2E3C01" w14:textId="77777777" w:rsidR="003A21A9" w:rsidRDefault="00000000">
      <w:pPr>
        <w:spacing w:after="0" w:line="259" w:lineRule="auto"/>
        <w:ind w:left="0" w:firstLine="0"/>
        <w:jc w:val="right"/>
      </w:pPr>
      <w:r>
        <w:t xml:space="preserve">Noviembre 2021 </w:t>
      </w:r>
    </w:p>
    <w:p w14:paraId="4AC0BA38" w14:textId="77777777" w:rsidR="003A21A9" w:rsidRDefault="00000000">
      <w:pPr>
        <w:spacing w:after="0" w:line="259" w:lineRule="auto"/>
        <w:ind w:left="0" w:right="542" w:firstLine="0"/>
        <w:jc w:val="right"/>
      </w:pPr>
      <w:r>
        <w:t xml:space="preserve"> </w:t>
      </w:r>
    </w:p>
    <w:p w14:paraId="5EB4D799" w14:textId="77777777" w:rsidR="003A21A9" w:rsidRDefault="00000000">
      <w:pPr>
        <w:spacing w:after="0" w:line="259" w:lineRule="auto"/>
        <w:ind w:left="0" w:right="542" w:firstLine="0"/>
        <w:jc w:val="right"/>
      </w:pPr>
      <w:r>
        <w:t xml:space="preserve"> </w:t>
      </w:r>
    </w:p>
    <w:p w14:paraId="5ABFFFF1" w14:textId="77777777" w:rsidR="003A21A9" w:rsidRDefault="00000000">
      <w:pPr>
        <w:spacing w:after="0" w:line="259" w:lineRule="auto"/>
        <w:ind w:left="0" w:right="542" w:firstLine="0"/>
        <w:jc w:val="right"/>
      </w:pPr>
      <w:r>
        <w:t xml:space="preserve"> </w:t>
      </w:r>
    </w:p>
    <w:p w14:paraId="12CAA7F4" w14:textId="77777777" w:rsidR="003A21A9" w:rsidRDefault="00000000">
      <w:pPr>
        <w:spacing w:after="0" w:line="259" w:lineRule="auto"/>
        <w:ind w:left="0" w:right="542" w:firstLine="0"/>
        <w:jc w:val="right"/>
      </w:pPr>
      <w:r>
        <w:t xml:space="preserve"> </w:t>
      </w:r>
    </w:p>
    <w:p w14:paraId="039A0899" w14:textId="77777777" w:rsidR="003A21A9" w:rsidRDefault="00000000">
      <w:pPr>
        <w:spacing w:after="0" w:line="259" w:lineRule="auto"/>
        <w:ind w:left="0" w:right="542" w:firstLine="0"/>
        <w:jc w:val="right"/>
      </w:pPr>
      <w:r>
        <w:t xml:space="preserve"> </w:t>
      </w:r>
    </w:p>
    <w:p w14:paraId="47487799" w14:textId="77777777" w:rsidR="003A21A9" w:rsidRDefault="00000000">
      <w:pPr>
        <w:spacing w:after="0" w:line="259" w:lineRule="auto"/>
        <w:ind w:left="0" w:right="542" w:firstLine="0"/>
        <w:jc w:val="right"/>
      </w:pPr>
      <w:r>
        <w:t xml:space="preserve"> </w:t>
      </w:r>
    </w:p>
    <w:p w14:paraId="42211441" w14:textId="77777777" w:rsidR="003A21A9" w:rsidRDefault="00000000">
      <w:pPr>
        <w:spacing w:after="0" w:line="259" w:lineRule="auto"/>
        <w:ind w:left="0" w:right="542" w:firstLine="0"/>
        <w:jc w:val="right"/>
      </w:pPr>
      <w:r>
        <w:t xml:space="preserve"> </w:t>
      </w:r>
    </w:p>
    <w:p w14:paraId="0A12DC21" w14:textId="77777777" w:rsidR="003A21A9" w:rsidRDefault="00000000">
      <w:pPr>
        <w:spacing w:after="0" w:line="259" w:lineRule="auto"/>
        <w:ind w:left="0" w:right="542" w:firstLine="0"/>
        <w:jc w:val="right"/>
      </w:pPr>
      <w:r>
        <w:t xml:space="preserve"> </w:t>
      </w:r>
    </w:p>
    <w:p w14:paraId="1093A1A7" w14:textId="77777777" w:rsidR="003A21A9" w:rsidRDefault="00000000">
      <w:pPr>
        <w:spacing w:after="0" w:line="259" w:lineRule="auto"/>
        <w:ind w:left="0" w:right="542" w:firstLine="0"/>
        <w:jc w:val="right"/>
      </w:pPr>
      <w:r>
        <w:t xml:space="preserve"> </w:t>
      </w:r>
    </w:p>
    <w:p w14:paraId="0AAD37F9" w14:textId="77777777" w:rsidR="003A21A9" w:rsidRDefault="00000000">
      <w:pPr>
        <w:spacing w:after="0" w:line="259" w:lineRule="auto"/>
        <w:ind w:left="0" w:right="542" w:firstLine="0"/>
        <w:jc w:val="right"/>
      </w:pPr>
      <w:r>
        <w:t xml:space="preserve"> </w:t>
      </w:r>
    </w:p>
    <w:p w14:paraId="3248F6B1" w14:textId="77777777" w:rsidR="003A21A9" w:rsidRDefault="00000000">
      <w:pPr>
        <w:spacing w:after="0" w:line="259" w:lineRule="auto"/>
        <w:ind w:left="0" w:right="542" w:firstLine="0"/>
        <w:jc w:val="right"/>
      </w:pPr>
      <w:r>
        <w:t xml:space="preserve"> </w:t>
      </w:r>
    </w:p>
    <w:p w14:paraId="342CB6B9" w14:textId="77777777" w:rsidR="003A21A9" w:rsidRDefault="00000000">
      <w:pPr>
        <w:spacing w:after="0" w:line="259" w:lineRule="auto"/>
        <w:ind w:left="0" w:right="542" w:firstLine="0"/>
        <w:jc w:val="right"/>
      </w:pPr>
      <w:r>
        <w:t xml:space="preserve"> </w:t>
      </w:r>
    </w:p>
    <w:p w14:paraId="326AA98E" w14:textId="77777777" w:rsidR="003A21A9" w:rsidRDefault="00000000">
      <w:pPr>
        <w:spacing w:after="0" w:line="259" w:lineRule="auto"/>
        <w:ind w:left="0" w:right="542" w:firstLine="0"/>
        <w:jc w:val="right"/>
      </w:pPr>
      <w:r>
        <w:t xml:space="preserve"> </w:t>
      </w:r>
    </w:p>
    <w:p w14:paraId="40F777F7" w14:textId="77777777" w:rsidR="003A21A9" w:rsidRDefault="00000000">
      <w:pPr>
        <w:spacing w:after="0" w:line="259" w:lineRule="auto"/>
        <w:ind w:left="0" w:right="542" w:firstLine="0"/>
        <w:jc w:val="right"/>
      </w:pPr>
      <w:r>
        <w:t xml:space="preserve"> </w:t>
      </w:r>
    </w:p>
    <w:p w14:paraId="70C20E3A" w14:textId="77777777" w:rsidR="003A21A9" w:rsidRDefault="00000000">
      <w:pPr>
        <w:spacing w:after="0" w:line="259" w:lineRule="auto"/>
        <w:ind w:left="0" w:right="547" w:firstLine="0"/>
        <w:jc w:val="right"/>
      </w:pPr>
      <w:r>
        <w:rPr>
          <w:rFonts w:ascii="Times New Roman" w:eastAsia="Times New Roman" w:hAnsi="Times New Roman" w:cs="Times New Roman"/>
        </w:rPr>
        <w:t xml:space="preserve"> </w:t>
      </w:r>
    </w:p>
    <w:p w14:paraId="5FA8BC8E" w14:textId="77777777" w:rsidR="003A21A9" w:rsidRDefault="00000000">
      <w:pPr>
        <w:spacing w:after="0" w:line="259" w:lineRule="auto"/>
        <w:ind w:left="0" w:right="0" w:firstLine="0"/>
        <w:jc w:val="right"/>
      </w:pPr>
      <w:r>
        <w:rPr>
          <w:noProof/>
        </w:rPr>
        <w:lastRenderedPageBreak/>
        <w:drawing>
          <wp:inline distT="0" distB="0" distL="0" distR="0" wp14:anchorId="117CB077" wp14:editId="778A8D75">
            <wp:extent cx="6252210" cy="788670"/>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6"/>
                    <a:stretch>
                      <a:fillRect/>
                    </a:stretch>
                  </pic:blipFill>
                  <pic:spPr>
                    <a:xfrm>
                      <a:off x="0" y="0"/>
                      <a:ext cx="6252210" cy="788670"/>
                    </a:xfrm>
                    <a:prstGeom prst="rect">
                      <a:avLst/>
                    </a:prstGeom>
                  </pic:spPr>
                </pic:pic>
              </a:graphicData>
            </a:graphic>
          </wp:inline>
        </w:drawing>
      </w:r>
      <w:r>
        <w:rPr>
          <w:rFonts w:ascii="Times New Roman" w:eastAsia="Times New Roman" w:hAnsi="Times New Roman" w:cs="Times New Roman"/>
          <w:sz w:val="16"/>
        </w:rPr>
        <w:t xml:space="preserve"> </w:t>
      </w:r>
    </w:p>
    <w:p w14:paraId="67568C98" w14:textId="77777777" w:rsidR="003A21A9" w:rsidRDefault="00000000">
      <w:pPr>
        <w:pStyle w:val="Ttulo1"/>
      </w:pPr>
      <w:r>
        <w:t xml:space="preserve">IDENTIFICACIÓN DE LA ESPECIALIDAD Y PARÁMETROS DEL CONTEXTO FORMATIVO </w:t>
      </w:r>
    </w:p>
    <w:p w14:paraId="7E5C8A77" w14:textId="77777777" w:rsidR="003A21A9" w:rsidRDefault="00000000">
      <w:pPr>
        <w:spacing w:after="0" w:line="259" w:lineRule="auto"/>
        <w:ind w:left="0" w:right="0" w:firstLine="0"/>
        <w:jc w:val="left"/>
      </w:pPr>
      <w:r>
        <w:rPr>
          <w:b/>
        </w:rPr>
        <w:t xml:space="preserve"> </w:t>
      </w:r>
    </w:p>
    <w:tbl>
      <w:tblPr>
        <w:tblStyle w:val="TableGrid"/>
        <w:tblW w:w="9522" w:type="dxa"/>
        <w:tblInd w:w="118" w:type="dxa"/>
        <w:tblCellMar>
          <w:top w:w="26" w:type="dxa"/>
          <w:left w:w="0" w:type="dxa"/>
          <w:bottom w:w="0" w:type="dxa"/>
          <w:right w:w="115" w:type="dxa"/>
        </w:tblCellMar>
        <w:tblLook w:val="04A0" w:firstRow="1" w:lastRow="0" w:firstColumn="1" w:lastColumn="0" w:noHBand="0" w:noVBand="1"/>
      </w:tblPr>
      <w:tblGrid>
        <w:gridCol w:w="2463"/>
        <w:gridCol w:w="7059"/>
      </w:tblGrid>
      <w:tr w:rsidR="003A21A9" w14:paraId="256B5910" w14:textId="77777777">
        <w:trPr>
          <w:trHeight w:val="682"/>
        </w:trPr>
        <w:tc>
          <w:tcPr>
            <w:tcW w:w="2463" w:type="dxa"/>
            <w:tcBorders>
              <w:top w:val="nil"/>
              <w:left w:val="nil"/>
              <w:bottom w:val="nil"/>
              <w:right w:val="nil"/>
            </w:tcBorders>
            <w:shd w:val="clear" w:color="auto" w:fill="CDEAFF"/>
          </w:tcPr>
          <w:p w14:paraId="3F3902F9" w14:textId="77777777" w:rsidR="003A21A9" w:rsidRDefault="00000000">
            <w:pPr>
              <w:spacing w:after="0" w:line="259" w:lineRule="auto"/>
              <w:ind w:left="108" w:right="0" w:firstLine="0"/>
              <w:jc w:val="left"/>
            </w:pPr>
            <w:r>
              <w:rPr>
                <w:b/>
              </w:rPr>
              <w:t xml:space="preserve">Denominación de la especialidad: </w:t>
            </w:r>
          </w:p>
        </w:tc>
        <w:tc>
          <w:tcPr>
            <w:tcW w:w="7059" w:type="dxa"/>
            <w:tcBorders>
              <w:top w:val="nil"/>
              <w:left w:val="nil"/>
              <w:bottom w:val="nil"/>
              <w:right w:val="nil"/>
            </w:tcBorders>
            <w:shd w:val="clear" w:color="auto" w:fill="CDEAFF"/>
            <w:vAlign w:val="center"/>
          </w:tcPr>
          <w:p w14:paraId="0933DB29" w14:textId="77777777" w:rsidR="003A21A9" w:rsidRDefault="00000000">
            <w:pPr>
              <w:spacing w:after="0" w:line="259" w:lineRule="auto"/>
              <w:ind w:left="0" w:right="0" w:firstLine="0"/>
              <w:jc w:val="left"/>
            </w:pPr>
            <w:r>
              <w:t xml:space="preserve">ESPECIALISTA EN BIG DATA </w:t>
            </w:r>
          </w:p>
        </w:tc>
      </w:tr>
      <w:tr w:rsidR="003A21A9" w14:paraId="2B65A1BB" w14:textId="77777777">
        <w:trPr>
          <w:trHeight w:val="396"/>
        </w:trPr>
        <w:tc>
          <w:tcPr>
            <w:tcW w:w="2463" w:type="dxa"/>
            <w:tcBorders>
              <w:top w:val="nil"/>
              <w:left w:val="nil"/>
              <w:bottom w:val="nil"/>
              <w:right w:val="nil"/>
            </w:tcBorders>
            <w:shd w:val="clear" w:color="auto" w:fill="CDEAFF"/>
          </w:tcPr>
          <w:p w14:paraId="224471E3" w14:textId="77777777" w:rsidR="003A21A9" w:rsidRDefault="00000000">
            <w:pPr>
              <w:spacing w:after="0" w:line="259" w:lineRule="auto"/>
              <w:ind w:left="108" w:right="0" w:firstLine="0"/>
              <w:jc w:val="left"/>
            </w:pPr>
            <w:r>
              <w:rPr>
                <w:b/>
              </w:rPr>
              <w:t xml:space="preserve">Familia Profesional: </w:t>
            </w:r>
          </w:p>
        </w:tc>
        <w:tc>
          <w:tcPr>
            <w:tcW w:w="7059" w:type="dxa"/>
            <w:tcBorders>
              <w:top w:val="nil"/>
              <w:left w:val="nil"/>
              <w:bottom w:val="nil"/>
              <w:right w:val="nil"/>
            </w:tcBorders>
            <w:shd w:val="clear" w:color="auto" w:fill="CDEAFF"/>
          </w:tcPr>
          <w:p w14:paraId="36D1D859" w14:textId="77777777" w:rsidR="003A21A9" w:rsidRDefault="00000000">
            <w:pPr>
              <w:spacing w:after="0" w:line="259" w:lineRule="auto"/>
              <w:ind w:left="0" w:right="0" w:firstLine="0"/>
              <w:jc w:val="left"/>
            </w:pPr>
            <w:r>
              <w:rPr>
                <w:rFonts w:ascii="Calibri" w:eastAsia="Calibri" w:hAnsi="Calibri" w:cs="Calibri"/>
                <w:sz w:val="22"/>
              </w:rPr>
              <w:t>INFORMÁTICA</w:t>
            </w:r>
            <w:r>
              <w:t xml:space="preserve"> Y COMUNICACIONES </w:t>
            </w:r>
          </w:p>
        </w:tc>
      </w:tr>
      <w:tr w:rsidR="003A21A9" w14:paraId="2B2CF319" w14:textId="77777777">
        <w:trPr>
          <w:trHeight w:val="349"/>
        </w:trPr>
        <w:tc>
          <w:tcPr>
            <w:tcW w:w="2463" w:type="dxa"/>
            <w:tcBorders>
              <w:top w:val="nil"/>
              <w:left w:val="nil"/>
              <w:bottom w:val="nil"/>
              <w:right w:val="nil"/>
            </w:tcBorders>
            <w:shd w:val="clear" w:color="auto" w:fill="CDEAFF"/>
          </w:tcPr>
          <w:p w14:paraId="74FA3CC6" w14:textId="77777777" w:rsidR="003A21A9" w:rsidRDefault="00000000">
            <w:pPr>
              <w:spacing w:after="0" w:line="259" w:lineRule="auto"/>
              <w:ind w:left="108" w:right="0" w:firstLine="0"/>
              <w:jc w:val="left"/>
            </w:pPr>
            <w:r>
              <w:rPr>
                <w:b/>
              </w:rPr>
              <w:t xml:space="preserve">Área Profesional: </w:t>
            </w:r>
          </w:p>
        </w:tc>
        <w:tc>
          <w:tcPr>
            <w:tcW w:w="7059" w:type="dxa"/>
            <w:tcBorders>
              <w:top w:val="nil"/>
              <w:left w:val="nil"/>
              <w:bottom w:val="nil"/>
              <w:right w:val="nil"/>
            </w:tcBorders>
            <w:shd w:val="clear" w:color="auto" w:fill="CDEAFF"/>
          </w:tcPr>
          <w:p w14:paraId="3EFA80D3" w14:textId="77777777" w:rsidR="003A21A9" w:rsidRDefault="00000000">
            <w:pPr>
              <w:spacing w:after="0" w:line="259" w:lineRule="auto"/>
              <w:ind w:left="0" w:right="0" w:firstLine="0"/>
              <w:jc w:val="left"/>
            </w:pPr>
            <w:r>
              <w:t xml:space="preserve">DESARROLLO </w:t>
            </w:r>
          </w:p>
        </w:tc>
      </w:tr>
      <w:tr w:rsidR="003A21A9" w14:paraId="1A93F78A" w14:textId="77777777">
        <w:trPr>
          <w:trHeight w:val="330"/>
        </w:trPr>
        <w:tc>
          <w:tcPr>
            <w:tcW w:w="2463" w:type="dxa"/>
            <w:tcBorders>
              <w:top w:val="nil"/>
              <w:left w:val="nil"/>
              <w:bottom w:val="nil"/>
              <w:right w:val="nil"/>
            </w:tcBorders>
            <w:shd w:val="clear" w:color="auto" w:fill="CDEAFF"/>
          </w:tcPr>
          <w:p w14:paraId="7676D4C1" w14:textId="77777777" w:rsidR="003A21A9" w:rsidRDefault="00000000">
            <w:pPr>
              <w:spacing w:after="0" w:line="259" w:lineRule="auto"/>
              <w:ind w:left="108" w:right="0" w:firstLine="0"/>
              <w:jc w:val="left"/>
            </w:pPr>
            <w:r>
              <w:rPr>
                <w:b/>
              </w:rPr>
              <w:t>Código</w:t>
            </w:r>
            <w:r>
              <w:rPr>
                <w:rFonts w:ascii="Times New Roman" w:eastAsia="Times New Roman" w:hAnsi="Times New Roman" w:cs="Times New Roman"/>
              </w:rPr>
              <w:t xml:space="preserve">: </w:t>
            </w:r>
          </w:p>
        </w:tc>
        <w:tc>
          <w:tcPr>
            <w:tcW w:w="7059" w:type="dxa"/>
            <w:tcBorders>
              <w:top w:val="nil"/>
              <w:left w:val="nil"/>
              <w:bottom w:val="nil"/>
              <w:right w:val="nil"/>
            </w:tcBorders>
            <w:shd w:val="clear" w:color="auto" w:fill="CDEAFF"/>
          </w:tcPr>
          <w:p w14:paraId="47CCE5AD" w14:textId="77777777" w:rsidR="003A21A9" w:rsidRDefault="00000000">
            <w:pPr>
              <w:spacing w:after="0" w:line="259" w:lineRule="auto"/>
              <w:ind w:left="0" w:right="0" w:firstLine="0"/>
              <w:jc w:val="left"/>
            </w:pPr>
            <w:r>
              <w:t xml:space="preserve">IFCD105 </w:t>
            </w:r>
          </w:p>
        </w:tc>
      </w:tr>
      <w:tr w:rsidR="003A21A9" w14:paraId="5409F1A2" w14:textId="77777777">
        <w:trPr>
          <w:trHeight w:val="492"/>
        </w:trPr>
        <w:tc>
          <w:tcPr>
            <w:tcW w:w="2463" w:type="dxa"/>
            <w:tcBorders>
              <w:top w:val="nil"/>
              <w:left w:val="nil"/>
              <w:bottom w:val="nil"/>
              <w:right w:val="nil"/>
            </w:tcBorders>
            <w:shd w:val="clear" w:color="auto" w:fill="CDEAFF"/>
          </w:tcPr>
          <w:p w14:paraId="398C2CDE" w14:textId="77777777" w:rsidR="003A21A9" w:rsidRDefault="00000000">
            <w:pPr>
              <w:spacing w:after="0" w:line="259" w:lineRule="auto"/>
              <w:ind w:left="108" w:right="0" w:firstLine="0"/>
              <w:jc w:val="left"/>
            </w:pPr>
            <w:r>
              <w:rPr>
                <w:b/>
              </w:rPr>
              <w:t xml:space="preserve">Nivel de cualificación profesional: </w:t>
            </w:r>
          </w:p>
        </w:tc>
        <w:tc>
          <w:tcPr>
            <w:tcW w:w="7059" w:type="dxa"/>
            <w:tcBorders>
              <w:top w:val="nil"/>
              <w:left w:val="nil"/>
              <w:bottom w:val="nil"/>
              <w:right w:val="nil"/>
            </w:tcBorders>
            <w:shd w:val="clear" w:color="auto" w:fill="CDEAFF"/>
            <w:vAlign w:val="center"/>
          </w:tcPr>
          <w:p w14:paraId="51A22247" w14:textId="77777777" w:rsidR="003A21A9" w:rsidRDefault="00000000">
            <w:pPr>
              <w:spacing w:after="0" w:line="259" w:lineRule="auto"/>
              <w:ind w:left="0" w:right="0" w:firstLine="0"/>
              <w:jc w:val="left"/>
            </w:pPr>
            <w:r>
              <w:rPr>
                <w:rFonts w:ascii="Calibri" w:eastAsia="Calibri" w:hAnsi="Calibri" w:cs="Calibri"/>
                <w:sz w:val="22"/>
              </w:rPr>
              <w:t>3</w:t>
            </w:r>
            <w:r>
              <w:rPr>
                <w:i/>
              </w:rPr>
              <w:t xml:space="preserve"> </w:t>
            </w:r>
          </w:p>
        </w:tc>
      </w:tr>
    </w:tbl>
    <w:p w14:paraId="1C87A6A6" w14:textId="77777777" w:rsidR="003A21A9" w:rsidRDefault="00000000">
      <w:pPr>
        <w:spacing w:after="0" w:line="259" w:lineRule="auto"/>
        <w:ind w:left="0" w:right="0" w:firstLine="0"/>
        <w:jc w:val="left"/>
      </w:pPr>
      <w:r>
        <w:rPr>
          <w:b/>
        </w:rPr>
        <w:t xml:space="preserve"> </w:t>
      </w:r>
    </w:p>
    <w:p w14:paraId="1B10FD22" w14:textId="77777777" w:rsidR="003A21A9" w:rsidRDefault="00000000">
      <w:pPr>
        <w:pStyle w:val="Ttulo2"/>
        <w:spacing w:after="105" w:line="259" w:lineRule="auto"/>
        <w:ind w:left="213"/>
      </w:pPr>
      <w:r>
        <w:rPr>
          <w:color w:val="006FC0"/>
        </w:rPr>
        <w:t>Objetivo general</w:t>
      </w:r>
      <w:r>
        <w:rPr>
          <w:color w:val="000000"/>
        </w:rPr>
        <w:t xml:space="preserve"> </w:t>
      </w:r>
    </w:p>
    <w:p w14:paraId="75CBB81F" w14:textId="77777777" w:rsidR="003A21A9" w:rsidRDefault="00000000">
      <w:pPr>
        <w:spacing w:after="231"/>
        <w:ind w:left="478" w:right="0"/>
      </w:pPr>
      <w:r>
        <w:t xml:space="preserve">Desarrollar tareas relacionadas con el Big Data, tratamiento y gestión de grandes volúmenes de datos por medio del manejo de software específico. </w:t>
      </w:r>
    </w:p>
    <w:p w14:paraId="23637500" w14:textId="77777777" w:rsidR="003A21A9" w:rsidRDefault="00000000">
      <w:pPr>
        <w:pStyle w:val="Ttulo2"/>
        <w:spacing w:after="0" w:line="259" w:lineRule="auto"/>
        <w:ind w:left="213"/>
      </w:pPr>
      <w:r>
        <w:rPr>
          <w:color w:val="006FC0"/>
        </w:rPr>
        <w:t xml:space="preserve">Relación de módulos de formación </w:t>
      </w:r>
    </w:p>
    <w:p w14:paraId="398C3EAB" w14:textId="77777777" w:rsidR="003A21A9" w:rsidRDefault="00000000">
      <w:pPr>
        <w:spacing w:after="0" w:line="259" w:lineRule="auto"/>
        <w:ind w:left="218" w:right="0" w:firstLine="0"/>
        <w:jc w:val="left"/>
      </w:pPr>
      <w:r>
        <w:rPr>
          <w:b/>
        </w:rPr>
        <w:t xml:space="preserve"> </w:t>
      </w:r>
    </w:p>
    <w:tbl>
      <w:tblPr>
        <w:tblStyle w:val="TableGrid"/>
        <w:tblW w:w="8639" w:type="dxa"/>
        <w:tblInd w:w="410" w:type="dxa"/>
        <w:tblCellMar>
          <w:top w:w="0" w:type="dxa"/>
          <w:left w:w="0" w:type="dxa"/>
          <w:bottom w:w="0" w:type="dxa"/>
          <w:right w:w="0" w:type="dxa"/>
        </w:tblCellMar>
        <w:tblLook w:val="04A0" w:firstRow="1" w:lastRow="0" w:firstColumn="1" w:lastColumn="0" w:noHBand="0" w:noVBand="1"/>
      </w:tblPr>
      <w:tblGrid>
        <w:gridCol w:w="1258"/>
        <w:gridCol w:w="6548"/>
        <w:gridCol w:w="833"/>
      </w:tblGrid>
      <w:tr w:rsidR="003A21A9" w14:paraId="469AA67C" w14:textId="77777777">
        <w:trPr>
          <w:trHeight w:val="347"/>
        </w:trPr>
        <w:tc>
          <w:tcPr>
            <w:tcW w:w="1258" w:type="dxa"/>
            <w:tcBorders>
              <w:top w:val="nil"/>
              <w:left w:val="nil"/>
              <w:bottom w:val="nil"/>
              <w:right w:val="nil"/>
            </w:tcBorders>
          </w:tcPr>
          <w:p w14:paraId="544CEC67" w14:textId="77777777" w:rsidR="003A21A9" w:rsidRDefault="00000000">
            <w:pPr>
              <w:spacing w:after="0" w:line="259" w:lineRule="auto"/>
              <w:ind w:left="0" w:right="0" w:firstLine="0"/>
              <w:jc w:val="left"/>
            </w:pPr>
            <w:r>
              <w:rPr>
                <w:b/>
              </w:rPr>
              <w:t xml:space="preserve">Módulo 1 </w:t>
            </w:r>
          </w:p>
        </w:tc>
        <w:tc>
          <w:tcPr>
            <w:tcW w:w="6549" w:type="dxa"/>
            <w:tcBorders>
              <w:top w:val="nil"/>
              <w:left w:val="nil"/>
              <w:bottom w:val="nil"/>
              <w:right w:val="nil"/>
            </w:tcBorders>
          </w:tcPr>
          <w:p w14:paraId="261613CC" w14:textId="77777777" w:rsidR="003A21A9" w:rsidRDefault="00000000">
            <w:pPr>
              <w:spacing w:after="0" w:line="259" w:lineRule="auto"/>
              <w:ind w:left="0" w:right="0" w:firstLine="0"/>
              <w:jc w:val="left"/>
            </w:pPr>
            <w:r>
              <w:t xml:space="preserve">Infraestructura de sistemas </w:t>
            </w:r>
          </w:p>
        </w:tc>
        <w:tc>
          <w:tcPr>
            <w:tcW w:w="833" w:type="dxa"/>
            <w:tcBorders>
              <w:top w:val="nil"/>
              <w:left w:val="nil"/>
              <w:bottom w:val="nil"/>
              <w:right w:val="nil"/>
            </w:tcBorders>
          </w:tcPr>
          <w:p w14:paraId="38022D8F" w14:textId="77777777" w:rsidR="003A21A9" w:rsidRDefault="00000000">
            <w:pPr>
              <w:spacing w:after="0" w:line="259" w:lineRule="auto"/>
              <w:ind w:left="0" w:right="0" w:firstLine="0"/>
            </w:pPr>
            <w:r>
              <w:t xml:space="preserve">30 horas </w:t>
            </w:r>
          </w:p>
        </w:tc>
      </w:tr>
      <w:tr w:rsidR="003A21A9" w14:paraId="6142C9A7" w14:textId="77777777">
        <w:trPr>
          <w:trHeight w:val="470"/>
        </w:trPr>
        <w:tc>
          <w:tcPr>
            <w:tcW w:w="1258" w:type="dxa"/>
            <w:tcBorders>
              <w:top w:val="nil"/>
              <w:left w:val="nil"/>
              <w:bottom w:val="nil"/>
              <w:right w:val="nil"/>
            </w:tcBorders>
            <w:vAlign w:val="center"/>
          </w:tcPr>
          <w:p w14:paraId="35F1AD3A" w14:textId="77777777" w:rsidR="003A21A9" w:rsidRDefault="00000000">
            <w:pPr>
              <w:spacing w:after="0" w:line="259" w:lineRule="auto"/>
              <w:ind w:left="0" w:right="0" w:firstLine="0"/>
              <w:jc w:val="left"/>
            </w:pPr>
            <w:r>
              <w:rPr>
                <w:b/>
              </w:rPr>
              <w:t>Módulo 2</w:t>
            </w:r>
            <w:r>
              <w:t xml:space="preserve"> </w:t>
            </w:r>
          </w:p>
        </w:tc>
        <w:tc>
          <w:tcPr>
            <w:tcW w:w="6549" w:type="dxa"/>
            <w:tcBorders>
              <w:top w:val="nil"/>
              <w:left w:val="nil"/>
              <w:bottom w:val="nil"/>
              <w:right w:val="nil"/>
            </w:tcBorders>
            <w:vAlign w:val="center"/>
          </w:tcPr>
          <w:p w14:paraId="138F5D2B" w14:textId="77777777" w:rsidR="003A21A9" w:rsidRDefault="00000000">
            <w:pPr>
              <w:spacing w:after="0" w:line="259" w:lineRule="auto"/>
              <w:ind w:left="0" w:right="0" w:firstLine="0"/>
              <w:jc w:val="left"/>
            </w:pPr>
            <w:r>
              <w:t xml:space="preserve">Seguridad y monitorización </w:t>
            </w:r>
          </w:p>
        </w:tc>
        <w:tc>
          <w:tcPr>
            <w:tcW w:w="833" w:type="dxa"/>
            <w:tcBorders>
              <w:top w:val="nil"/>
              <w:left w:val="nil"/>
              <w:bottom w:val="nil"/>
              <w:right w:val="nil"/>
            </w:tcBorders>
            <w:vAlign w:val="center"/>
          </w:tcPr>
          <w:p w14:paraId="7DF5FEF4" w14:textId="77777777" w:rsidR="003A21A9" w:rsidRDefault="00000000">
            <w:pPr>
              <w:spacing w:after="0" w:line="259" w:lineRule="auto"/>
              <w:ind w:left="0" w:right="0" w:firstLine="0"/>
            </w:pPr>
            <w:r>
              <w:t xml:space="preserve">18 horas </w:t>
            </w:r>
          </w:p>
        </w:tc>
      </w:tr>
      <w:tr w:rsidR="003A21A9" w14:paraId="680EDC4D" w14:textId="77777777">
        <w:trPr>
          <w:trHeight w:val="470"/>
        </w:trPr>
        <w:tc>
          <w:tcPr>
            <w:tcW w:w="1258" w:type="dxa"/>
            <w:tcBorders>
              <w:top w:val="nil"/>
              <w:left w:val="nil"/>
              <w:bottom w:val="nil"/>
              <w:right w:val="nil"/>
            </w:tcBorders>
            <w:vAlign w:val="center"/>
          </w:tcPr>
          <w:p w14:paraId="5A3F04FA" w14:textId="77777777" w:rsidR="003A21A9" w:rsidRDefault="00000000">
            <w:pPr>
              <w:spacing w:after="0" w:line="259" w:lineRule="auto"/>
              <w:ind w:left="0" w:right="0" w:firstLine="0"/>
              <w:jc w:val="left"/>
            </w:pPr>
            <w:r>
              <w:rPr>
                <w:b/>
              </w:rPr>
              <w:t>Módulo 3</w:t>
            </w:r>
            <w:r>
              <w:t xml:space="preserve"> </w:t>
            </w:r>
          </w:p>
        </w:tc>
        <w:tc>
          <w:tcPr>
            <w:tcW w:w="6549" w:type="dxa"/>
            <w:tcBorders>
              <w:top w:val="nil"/>
              <w:left w:val="nil"/>
              <w:bottom w:val="nil"/>
              <w:right w:val="nil"/>
            </w:tcBorders>
            <w:vAlign w:val="center"/>
          </w:tcPr>
          <w:p w14:paraId="3EAEC795" w14:textId="77777777" w:rsidR="003A21A9" w:rsidRDefault="00000000">
            <w:pPr>
              <w:spacing w:after="0" w:line="259" w:lineRule="auto"/>
              <w:ind w:left="0" w:right="0" w:firstLine="0"/>
              <w:jc w:val="left"/>
            </w:pPr>
            <w:r>
              <w:t xml:space="preserve">Bases de datos distribuidas </w:t>
            </w:r>
          </w:p>
        </w:tc>
        <w:tc>
          <w:tcPr>
            <w:tcW w:w="833" w:type="dxa"/>
            <w:tcBorders>
              <w:top w:val="nil"/>
              <w:left w:val="nil"/>
              <w:bottom w:val="nil"/>
              <w:right w:val="nil"/>
            </w:tcBorders>
            <w:vAlign w:val="center"/>
          </w:tcPr>
          <w:p w14:paraId="522B7406" w14:textId="77777777" w:rsidR="003A21A9" w:rsidRDefault="00000000">
            <w:pPr>
              <w:spacing w:after="0" w:line="259" w:lineRule="auto"/>
              <w:ind w:left="0" w:right="0" w:firstLine="0"/>
            </w:pPr>
            <w:r>
              <w:t xml:space="preserve">45 horas </w:t>
            </w:r>
          </w:p>
        </w:tc>
      </w:tr>
      <w:tr w:rsidR="003A21A9" w14:paraId="62A3D2C6" w14:textId="77777777">
        <w:trPr>
          <w:trHeight w:val="470"/>
        </w:trPr>
        <w:tc>
          <w:tcPr>
            <w:tcW w:w="1258" w:type="dxa"/>
            <w:tcBorders>
              <w:top w:val="nil"/>
              <w:left w:val="nil"/>
              <w:bottom w:val="nil"/>
              <w:right w:val="nil"/>
            </w:tcBorders>
            <w:vAlign w:val="center"/>
          </w:tcPr>
          <w:p w14:paraId="1D2652D0" w14:textId="77777777" w:rsidR="003A21A9" w:rsidRDefault="00000000">
            <w:pPr>
              <w:spacing w:after="0" w:line="259" w:lineRule="auto"/>
              <w:ind w:left="0" w:right="0" w:firstLine="0"/>
              <w:jc w:val="left"/>
            </w:pPr>
            <w:r>
              <w:rPr>
                <w:b/>
              </w:rPr>
              <w:t>Módulo 4</w:t>
            </w:r>
            <w:r>
              <w:t xml:space="preserve"> </w:t>
            </w:r>
          </w:p>
        </w:tc>
        <w:tc>
          <w:tcPr>
            <w:tcW w:w="6549" w:type="dxa"/>
            <w:tcBorders>
              <w:top w:val="nil"/>
              <w:left w:val="nil"/>
              <w:bottom w:val="nil"/>
              <w:right w:val="nil"/>
            </w:tcBorders>
            <w:vAlign w:val="center"/>
          </w:tcPr>
          <w:p w14:paraId="6243AB0F" w14:textId="77777777" w:rsidR="003A21A9" w:rsidRDefault="00000000">
            <w:pPr>
              <w:spacing w:after="0" w:line="259" w:lineRule="auto"/>
              <w:ind w:left="0" w:right="0" w:firstLine="0"/>
              <w:jc w:val="left"/>
            </w:pPr>
            <w:r>
              <w:t xml:space="preserve">Procesamiento distribuido </w:t>
            </w:r>
          </w:p>
        </w:tc>
        <w:tc>
          <w:tcPr>
            <w:tcW w:w="833" w:type="dxa"/>
            <w:tcBorders>
              <w:top w:val="nil"/>
              <w:left w:val="nil"/>
              <w:bottom w:val="nil"/>
              <w:right w:val="nil"/>
            </w:tcBorders>
            <w:vAlign w:val="center"/>
          </w:tcPr>
          <w:p w14:paraId="590652D0" w14:textId="77777777" w:rsidR="003A21A9" w:rsidRDefault="00000000">
            <w:pPr>
              <w:spacing w:after="0" w:line="259" w:lineRule="auto"/>
              <w:ind w:left="0" w:right="0" w:firstLine="0"/>
            </w:pPr>
            <w:r>
              <w:t xml:space="preserve">27 horas </w:t>
            </w:r>
          </w:p>
        </w:tc>
      </w:tr>
      <w:tr w:rsidR="003A21A9" w14:paraId="0328EE66" w14:textId="77777777">
        <w:trPr>
          <w:trHeight w:val="470"/>
        </w:trPr>
        <w:tc>
          <w:tcPr>
            <w:tcW w:w="1258" w:type="dxa"/>
            <w:tcBorders>
              <w:top w:val="nil"/>
              <w:left w:val="nil"/>
              <w:bottom w:val="nil"/>
              <w:right w:val="nil"/>
            </w:tcBorders>
            <w:vAlign w:val="center"/>
          </w:tcPr>
          <w:p w14:paraId="41D9CE45" w14:textId="77777777" w:rsidR="003A21A9" w:rsidRDefault="00000000">
            <w:pPr>
              <w:spacing w:after="0" w:line="259" w:lineRule="auto"/>
              <w:ind w:left="0" w:right="0" w:firstLine="0"/>
              <w:jc w:val="left"/>
            </w:pPr>
            <w:r>
              <w:rPr>
                <w:b/>
              </w:rPr>
              <w:t>Módulo 5</w:t>
            </w:r>
            <w:r>
              <w:t xml:space="preserve"> </w:t>
            </w:r>
          </w:p>
        </w:tc>
        <w:tc>
          <w:tcPr>
            <w:tcW w:w="6549" w:type="dxa"/>
            <w:tcBorders>
              <w:top w:val="nil"/>
              <w:left w:val="nil"/>
              <w:bottom w:val="nil"/>
              <w:right w:val="nil"/>
            </w:tcBorders>
            <w:vAlign w:val="center"/>
          </w:tcPr>
          <w:p w14:paraId="5BCB0CD3" w14:textId="77777777" w:rsidR="003A21A9" w:rsidRDefault="00000000">
            <w:pPr>
              <w:spacing w:after="0" w:line="259" w:lineRule="auto"/>
              <w:ind w:left="0" w:right="0" w:firstLine="0"/>
              <w:jc w:val="left"/>
            </w:pPr>
            <w:r>
              <w:t xml:space="preserve">Visualización </w:t>
            </w:r>
          </w:p>
        </w:tc>
        <w:tc>
          <w:tcPr>
            <w:tcW w:w="833" w:type="dxa"/>
            <w:tcBorders>
              <w:top w:val="nil"/>
              <w:left w:val="nil"/>
              <w:bottom w:val="nil"/>
              <w:right w:val="nil"/>
            </w:tcBorders>
            <w:vAlign w:val="center"/>
          </w:tcPr>
          <w:p w14:paraId="17B7D9BD" w14:textId="77777777" w:rsidR="003A21A9" w:rsidRDefault="00000000">
            <w:pPr>
              <w:spacing w:after="0" w:line="259" w:lineRule="auto"/>
              <w:ind w:left="0" w:right="0" w:firstLine="0"/>
            </w:pPr>
            <w:r>
              <w:t xml:space="preserve">10 horas </w:t>
            </w:r>
          </w:p>
        </w:tc>
      </w:tr>
      <w:tr w:rsidR="003A21A9" w14:paraId="0DA4F967" w14:textId="77777777">
        <w:trPr>
          <w:trHeight w:val="468"/>
        </w:trPr>
        <w:tc>
          <w:tcPr>
            <w:tcW w:w="1258" w:type="dxa"/>
            <w:tcBorders>
              <w:top w:val="nil"/>
              <w:left w:val="nil"/>
              <w:bottom w:val="nil"/>
              <w:right w:val="nil"/>
            </w:tcBorders>
            <w:vAlign w:val="center"/>
          </w:tcPr>
          <w:p w14:paraId="544E5E26" w14:textId="77777777" w:rsidR="003A21A9" w:rsidRDefault="00000000">
            <w:pPr>
              <w:spacing w:after="0" w:line="259" w:lineRule="auto"/>
              <w:ind w:left="0" w:right="0" w:firstLine="0"/>
              <w:jc w:val="left"/>
            </w:pPr>
            <w:r>
              <w:rPr>
                <w:b/>
              </w:rPr>
              <w:t>Módulo 6</w:t>
            </w:r>
            <w:r>
              <w:t xml:space="preserve"> </w:t>
            </w:r>
          </w:p>
        </w:tc>
        <w:tc>
          <w:tcPr>
            <w:tcW w:w="6549" w:type="dxa"/>
            <w:tcBorders>
              <w:top w:val="nil"/>
              <w:left w:val="nil"/>
              <w:bottom w:val="nil"/>
              <w:right w:val="nil"/>
            </w:tcBorders>
            <w:vAlign w:val="center"/>
          </w:tcPr>
          <w:p w14:paraId="5D7EC041" w14:textId="77777777" w:rsidR="003A21A9" w:rsidRDefault="00000000">
            <w:pPr>
              <w:spacing w:after="0" w:line="259" w:lineRule="auto"/>
              <w:ind w:left="0" w:right="0" w:firstLine="0"/>
              <w:jc w:val="left"/>
            </w:pPr>
            <w:r>
              <w:t xml:space="preserve">Caso práctico con Microsoft Azure </w:t>
            </w:r>
          </w:p>
        </w:tc>
        <w:tc>
          <w:tcPr>
            <w:tcW w:w="833" w:type="dxa"/>
            <w:tcBorders>
              <w:top w:val="nil"/>
              <w:left w:val="nil"/>
              <w:bottom w:val="nil"/>
              <w:right w:val="nil"/>
            </w:tcBorders>
            <w:vAlign w:val="center"/>
          </w:tcPr>
          <w:p w14:paraId="62A27665" w14:textId="77777777" w:rsidR="003A21A9" w:rsidRDefault="00000000">
            <w:pPr>
              <w:spacing w:after="0" w:line="259" w:lineRule="auto"/>
              <w:ind w:left="0" w:right="0" w:firstLine="0"/>
            </w:pPr>
            <w:r>
              <w:t xml:space="preserve">90 horas </w:t>
            </w:r>
          </w:p>
        </w:tc>
      </w:tr>
      <w:tr w:rsidR="003A21A9" w14:paraId="17B20BC2" w14:textId="77777777">
        <w:trPr>
          <w:trHeight w:val="348"/>
        </w:trPr>
        <w:tc>
          <w:tcPr>
            <w:tcW w:w="1258" w:type="dxa"/>
            <w:tcBorders>
              <w:top w:val="nil"/>
              <w:left w:val="nil"/>
              <w:bottom w:val="nil"/>
              <w:right w:val="nil"/>
            </w:tcBorders>
            <w:vAlign w:val="bottom"/>
          </w:tcPr>
          <w:p w14:paraId="0D00AFCD" w14:textId="77777777" w:rsidR="003A21A9" w:rsidRDefault="00000000">
            <w:pPr>
              <w:spacing w:after="0" w:line="259" w:lineRule="auto"/>
              <w:ind w:left="0" w:right="0" w:firstLine="0"/>
              <w:jc w:val="left"/>
            </w:pPr>
            <w:r>
              <w:rPr>
                <w:b/>
              </w:rPr>
              <w:t>Módulo 7</w:t>
            </w:r>
            <w:r>
              <w:t xml:space="preserve"> </w:t>
            </w:r>
          </w:p>
        </w:tc>
        <w:tc>
          <w:tcPr>
            <w:tcW w:w="6549" w:type="dxa"/>
            <w:tcBorders>
              <w:top w:val="nil"/>
              <w:left w:val="nil"/>
              <w:bottom w:val="nil"/>
              <w:right w:val="nil"/>
            </w:tcBorders>
            <w:vAlign w:val="bottom"/>
          </w:tcPr>
          <w:p w14:paraId="6E64F49B" w14:textId="77777777" w:rsidR="003A21A9" w:rsidRDefault="00000000">
            <w:pPr>
              <w:spacing w:after="0" w:line="259" w:lineRule="auto"/>
              <w:ind w:left="0" w:right="0" w:firstLine="0"/>
              <w:jc w:val="left"/>
            </w:pPr>
            <w:r>
              <w:t xml:space="preserve">Softskills – píldoras formativas </w:t>
            </w:r>
          </w:p>
        </w:tc>
        <w:tc>
          <w:tcPr>
            <w:tcW w:w="833" w:type="dxa"/>
            <w:tcBorders>
              <w:top w:val="nil"/>
              <w:left w:val="nil"/>
              <w:bottom w:val="nil"/>
              <w:right w:val="nil"/>
            </w:tcBorders>
            <w:vAlign w:val="bottom"/>
          </w:tcPr>
          <w:p w14:paraId="3208D3CC" w14:textId="77777777" w:rsidR="003A21A9" w:rsidRDefault="00000000">
            <w:pPr>
              <w:spacing w:after="0" w:line="259" w:lineRule="auto"/>
              <w:ind w:left="0" w:right="0" w:firstLine="0"/>
            </w:pPr>
            <w:r>
              <w:t xml:space="preserve">10 horas </w:t>
            </w:r>
          </w:p>
        </w:tc>
      </w:tr>
    </w:tbl>
    <w:p w14:paraId="2479D25E" w14:textId="77777777" w:rsidR="003A21A9" w:rsidRDefault="00000000">
      <w:pPr>
        <w:spacing w:after="0" w:line="259" w:lineRule="auto"/>
        <w:ind w:left="0" w:right="0" w:firstLine="0"/>
        <w:jc w:val="left"/>
      </w:pPr>
      <w:r>
        <w:rPr>
          <w:b/>
          <w:color w:val="0070C0"/>
        </w:rPr>
        <w:t xml:space="preserve"> </w:t>
      </w:r>
    </w:p>
    <w:p w14:paraId="70881F29" w14:textId="77777777" w:rsidR="003A21A9" w:rsidRDefault="00000000">
      <w:pPr>
        <w:spacing w:after="142" w:line="262" w:lineRule="auto"/>
        <w:ind w:left="228" w:right="0"/>
        <w:jc w:val="left"/>
      </w:pPr>
      <w:r>
        <w:rPr>
          <w:b/>
          <w:color w:val="0070C0"/>
        </w:rPr>
        <w:t xml:space="preserve">Modalidades de impartición </w:t>
      </w:r>
    </w:p>
    <w:p w14:paraId="31205EE2" w14:textId="77777777" w:rsidR="003A21A9" w:rsidRDefault="00000000">
      <w:pPr>
        <w:spacing w:after="0" w:line="259" w:lineRule="auto"/>
        <w:ind w:left="470" w:right="0"/>
        <w:jc w:val="left"/>
      </w:pPr>
      <w:r>
        <w:rPr>
          <w:b/>
        </w:rPr>
        <w:t xml:space="preserve">Presencial </w:t>
      </w:r>
    </w:p>
    <w:p w14:paraId="41E4C8A9" w14:textId="77777777" w:rsidR="003A21A9" w:rsidRDefault="00000000">
      <w:pPr>
        <w:spacing w:after="0" w:line="259" w:lineRule="auto"/>
        <w:ind w:left="0" w:right="0" w:firstLine="0"/>
        <w:jc w:val="left"/>
      </w:pPr>
      <w:r>
        <w:rPr>
          <w:b/>
        </w:rPr>
        <w:t xml:space="preserve"> </w:t>
      </w:r>
    </w:p>
    <w:p w14:paraId="00F2DCF5" w14:textId="77777777" w:rsidR="003A21A9" w:rsidRDefault="00000000">
      <w:pPr>
        <w:spacing w:after="3" w:line="262" w:lineRule="auto"/>
        <w:ind w:left="228" w:right="0"/>
        <w:jc w:val="left"/>
      </w:pPr>
      <w:r>
        <w:rPr>
          <w:b/>
          <w:color w:val="0070C0"/>
        </w:rPr>
        <w:t xml:space="preserve">Duración de la formación </w:t>
      </w:r>
    </w:p>
    <w:p w14:paraId="00134327" w14:textId="77777777" w:rsidR="003A21A9" w:rsidRDefault="00000000">
      <w:pPr>
        <w:spacing w:after="30" w:line="259" w:lineRule="auto"/>
        <w:ind w:left="0" w:right="0" w:firstLine="0"/>
        <w:jc w:val="left"/>
      </w:pPr>
      <w:r>
        <w:t xml:space="preserve"> </w:t>
      </w:r>
    </w:p>
    <w:p w14:paraId="7E03DFB8" w14:textId="77777777" w:rsidR="003A21A9" w:rsidRDefault="00000000">
      <w:pPr>
        <w:tabs>
          <w:tab w:val="center" w:pos="1145"/>
          <w:tab w:val="center" w:pos="4746"/>
        </w:tabs>
        <w:spacing w:after="0" w:line="259" w:lineRule="auto"/>
        <w:ind w:left="0" w:right="0" w:firstLine="0"/>
        <w:jc w:val="left"/>
      </w:pPr>
      <w:r>
        <w:rPr>
          <w:rFonts w:ascii="Calibri" w:eastAsia="Calibri" w:hAnsi="Calibri" w:cs="Calibri"/>
          <w:sz w:val="22"/>
        </w:rPr>
        <w:tab/>
      </w:r>
      <w:r>
        <w:rPr>
          <w:b/>
        </w:rPr>
        <w:t xml:space="preserve">Duración total </w:t>
      </w:r>
      <w:r>
        <w:rPr>
          <w:b/>
        </w:rPr>
        <w:tab/>
      </w:r>
      <w:r>
        <w:t xml:space="preserve">230 horas </w:t>
      </w:r>
    </w:p>
    <w:p w14:paraId="75AA9627" w14:textId="77777777" w:rsidR="003A21A9" w:rsidRDefault="00000000">
      <w:pPr>
        <w:spacing w:after="0" w:line="259" w:lineRule="auto"/>
        <w:ind w:left="0" w:right="0" w:firstLine="0"/>
        <w:jc w:val="left"/>
      </w:pPr>
      <w:r>
        <w:t xml:space="preserve"> </w:t>
      </w:r>
    </w:p>
    <w:p w14:paraId="2C4F571F" w14:textId="77777777" w:rsidR="003A21A9" w:rsidRDefault="00000000">
      <w:pPr>
        <w:spacing w:after="0" w:line="259" w:lineRule="auto"/>
        <w:ind w:left="0" w:right="0" w:firstLine="0"/>
        <w:jc w:val="left"/>
      </w:pPr>
      <w:r>
        <w:t xml:space="preserve"> </w:t>
      </w:r>
    </w:p>
    <w:p w14:paraId="7ACE0AF6" w14:textId="77777777" w:rsidR="003A21A9" w:rsidRDefault="00000000">
      <w:pPr>
        <w:pStyle w:val="Ttulo2"/>
        <w:spacing w:after="0" w:line="259" w:lineRule="auto"/>
        <w:ind w:left="213"/>
      </w:pPr>
      <w:r>
        <w:rPr>
          <w:color w:val="006FC0"/>
        </w:rPr>
        <w:t>Requisitos de acceso del alumnado</w:t>
      </w:r>
      <w:r>
        <w:rPr>
          <w:b w:val="0"/>
          <w:color w:val="000000"/>
        </w:rPr>
        <w:t xml:space="preserve"> </w:t>
      </w:r>
    </w:p>
    <w:tbl>
      <w:tblPr>
        <w:tblStyle w:val="TableGrid"/>
        <w:tblW w:w="9136" w:type="dxa"/>
        <w:tblInd w:w="341" w:type="dxa"/>
        <w:tblCellMar>
          <w:top w:w="127" w:type="dxa"/>
          <w:left w:w="110" w:type="dxa"/>
          <w:bottom w:w="0" w:type="dxa"/>
          <w:right w:w="115" w:type="dxa"/>
        </w:tblCellMar>
        <w:tblLook w:val="04A0" w:firstRow="1" w:lastRow="0" w:firstColumn="1" w:lastColumn="0" w:noHBand="0" w:noVBand="1"/>
      </w:tblPr>
      <w:tblGrid>
        <w:gridCol w:w="2269"/>
        <w:gridCol w:w="6867"/>
      </w:tblGrid>
      <w:tr w:rsidR="003A21A9" w14:paraId="356F2B57" w14:textId="77777777">
        <w:trPr>
          <w:trHeight w:val="2125"/>
        </w:trPr>
        <w:tc>
          <w:tcPr>
            <w:tcW w:w="2269" w:type="dxa"/>
            <w:tcBorders>
              <w:top w:val="single" w:sz="4" w:space="0" w:color="808080"/>
              <w:left w:val="single" w:sz="4" w:space="0" w:color="808080"/>
              <w:bottom w:val="single" w:sz="4" w:space="0" w:color="808080"/>
              <w:right w:val="single" w:sz="4" w:space="0" w:color="808080"/>
            </w:tcBorders>
          </w:tcPr>
          <w:p w14:paraId="4D87833E" w14:textId="77777777" w:rsidR="003A21A9" w:rsidRDefault="00000000">
            <w:pPr>
              <w:spacing w:after="0" w:line="259" w:lineRule="auto"/>
              <w:ind w:left="0" w:right="0" w:firstLine="0"/>
              <w:jc w:val="left"/>
            </w:pPr>
            <w:r>
              <w:rPr>
                <w:b/>
              </w:rPr>
              <w:t xml:space="preserve">Acreditaciones/ titulaciones </w:t>
            </w:r>
          </w:p>
        </w:tc>
        <w:tc>
          <w:tcPr>
            <w:tcW w:w="6867" w:type="dxa"/>
            <w:tcBorders>
              <w:top w:val="single" w:sz="4" w:space="0" w:color="808080"/>
              <w:left w:val="single" w:sz="4" w:space="0" w:color="808080"/>
              <w:bottom w:val="single" w:sz="4" w:space="0" w:color="808080"/>
              <w:right w:val="single" w:sz="4" w:space="0" w:color="808080"/>
            </w:tcBorders>
          </w:tcPr>
          <w:p w14:paraId="62C2AF5F" w14:textId="77777777" w:rsidR="003A21A9" w:rsidRDefault="00000000">
            <w:pPr>
              <w:spacing w:after="19" w:line="259" w:lineRule="auto"/>
              <w:ind w:left="0" w:right="0" w:firstLine="0"/>
              <w:jc w:val="left"/>
            </w:pPr>
            <w:r>
              <w:t>Cumplir como mínimo alguno de los siguientes requisitos:</w:t>
            </w:r>
            <w:r>
              <w:rPr>
                <w:i/>
              </w:rPr>
              <w:t xml:space="preserve"> </w:t>
            </w:r>
          </w:p>
          <w:p w14:paraId="61CEC526" w14:textId="77777777" w:rsidR="003A21A9" w:rsidRDefault="00000000">
            <w:pPr>
              <w:numPr>
                <w:ilvl w:val="0"/>
                <w:numId w:val="15"/>
              </w:numPr>
              <w:spacing w:after="2" w:line="259" w:lineRule="auto"/>
              <w:ind w:right="0" w:hanging="355"/>
              <w:jc w:val="left"/>
            </w:pPr>
            <w:r>
              <w:t>Título de Técnico Superior (FP Grado Superior) o equivalente</w:t>
            </w:r>
            <w:r>
              <w:rPr>
                <w:i/>
              </w:rPr>
              <w:t xml:space="preserve"> </w:t>
            </w:r>
          </w:p>
          <w:p w14:paraId="546E2363" w14:textId="77777777" w:rsidR="003A21A9" w:rsidRDefault="00000000">
            <w:pPr>
              <w:numPr>
                <w:ilvl w:val="0"/>
                <w:numId w:val="15"/>
              </w:numPr>
              <w:spacing w:after="24" w:line="254" w:lineRule="auto"/>
              <w:ind w:right="0" w:hanging="355"/>
              <w:jc w:val="left"/>
            </w:pPr>
            <w:r>
              <w:t>Haber superado la prueba de acceso a Ciclos Formativos de Grado Superior</w:t>
            </w:r>
            <w:r>
              <w:rPr>
                <w:i/>
              </w:rPr>
              <w:t xml:space="preserve"> </w:t>
            </w:r>
          </w:p>
          <w:p w14:paraId="20506BFA" w14:textId="77777777" w:rsidR="003A21A9" w:rsidRDefault="00000000">
            <w:pPr>
              <w:numPr>
                <w:ilvl w:val="0"/>
                <w:numId w:val="15"/>
              </w:numPr>
              <w:spacing w:line="259" w:lineRule="auto"/>
              <w:ind w:right="0" w:hanging="355"/>
              <w:jc w:val="left"/>
            </w:pPr>
            <w:r>
              <w:t>Haber superado cualquier prueba oficial de acceso a la universidad</w:t>
            </w:r>
            <w:r>
              <w:rPr>
                <w:i/>
              </w:rPr>
              <w:t xml:space="preserve"> </w:t>
            </w:r>
          </w:p>
          <w:p w14:paraId="484B1596" w14:textId="77777777" w:rsidR="003A21A9" w:rsidRDefault="00000000">
            <w:pPr>
              <w:numPr>
                <w:ilvl w:val="0"/>
                <w:numId w:val="15"/>
              </w:numPr>
              <w:spacing w:after="1" w:line="259" w:lineRule="auto"/>
              <w:ind w:right="0" w:hanging="355"/>
              <w:jc w:val="left"/>
            </w:pPr>
            <w:r>
              <w:t>Certificado de profesionalidad de nivel 3</w:t>
            </w:r>
            <w:r>
              <w:rPr>
                <w:i/>
              </w:rPr>
              <w:t xml:space="preserve"> </w:t>
            </w:r>
          </w:p>
          <w:p w14:paraId="0387E513" w14:textId="77777777" w:rsidR="003A21A9" w:rsidRDefault="00000000">
            <w:pPr>
              <w:numPr>
                <w:ilvl w:val="0"/>
                <w:numId w:val="15"/>
              </w:numPr>
              <w:spacing w:after="1" w:line="259" w:lineRule="auto"/>
              <w:ind w:right="0" w:hanging="355"/>
              <w:jc w:val="left"/>
            </w:pPr>
            <w:r>
              <w:t>Título de Grado o equivalente</w:t>
            </w:r>
            <w:r>
              <w:rPr>
                <w:i/>
              </w:rPr>
              <w:t xml:space="preserve"> </w:t>
            </w:r>
          </w:p>
          <w:p w14:paraId="0F6BCB9E" w14:textId="77777777" w:rsidR="003A21A9" w:rsidRDefault="00000000">
            <w:pPr>
              <w:numPr>
                <w:ilvl w:val="0"/>
                <w:numId w:val="15"/>
              </w:numPr>
              <w:spacing w:after="0" w:line="259" w:lineRule="auto"/>
              <w:ind w:right="0" w:hanging="355"/>
              <w:jc w:val="left"/>
            </w:pPr>
            <w:r>
              <w:t>Título de Postgrado (Máster) o equivalente</w:t>
            </w:r>
            <w:r>
              <w:rPr>
                <w:i/>
              </w:rPr>
              <w:t xml:space="preserve"> </w:t>
            </w:r>
          </w:p>
        </w:tc>
      </w:tr>
      <w:tr w:rsidR="003A21A9" w14:paraId="707BC9FF" w14:textId="77777777">
        <w:trPr>
          <w:trHeight w:val="648"/>
        </w:trPr>
        <w:tc>
          <w:tcPr>
            <w:tcW w:w="2269" w:type="dxa"/>
            <w:tcBorders>
              <w:top w:val="single" w:sz="4" w:space="0" w:color="808080"/>
              <w:left w:val="single" w:sz="4" w:space="0" w:color="808080"/>
              <w:bottom w:val="single" w:sz="4" w:space="0" w:color="808080"/>
              <w:right w:val="single" w:sz="4" w:space="0" w:color="808080"/>
            </w:tcBorders>
          </w:tcPr>
          <w:p w14:paraId="04DE7244" w14:textId="77777777" w:rsidR="003A21A9" w:rsidRDefault="00000000">
            <w:pPr>
              <w:spacing w:after="0" w:line="259" w:lineRule="auto"/>
              <w:ind w:left="0" w:right="0" w:firstLine="0"/>
              <w:jc w:val="left"/>
            </w:pPr>
            <w:r>
              <w:rPr>
                <w:b/>
              </w:rPr>
              <w:lastRenderedPageBreak/>
              <w:t xml:space="preserve">Experiencia profesional </w:t>
            </w:r>
          </w:p>
        </w:tc>
        <w:tc>
          <w:tcPr>
            <w:tcW w:w="6867" w:type="dxa"/>
            <w:tcBorders>
              <w:top w:val="single" w:sz="4" w:space="0" w:color="808080"/>
              <w:left w:val="single" w:sz="4" w:space="0" w:color="808080"/>
              <w:bottom w:val="single" w:sz="4" w:space="0" w:color="808080"/>
              <w:right w:val="single" w:sz="4" w:space="0" w:color="808080"/>
            </w:tcBorders>
            <w:vAlign w:val="center"/>
          </w:tcPr>
          <w:p w14:paraId="64D23D05" w14:textId="77777777" w:rsidR="003A21A9" w:rsidRDefault="00000000">
            <w:pPr>
              <w:spacing w:after="0" w:line="259" w:lineRule="auto"/>
              <w:ind w:left="0" w:right="0" w:firstLine="0"/>
              <w:jc w:val="left"/>
            </w:pPr>
            <w:r>
              <w:t>No se requiere</w:t>
            </w:r>
            <w:r>
              <w:rPr>
                <w:i/>
              </w:rPr>
              <w:t xml:space="preserve">. </w:t>
            </w:r>
          </w:p>
        </w:tc>
      </w:tr>
      <w:tr w:rsidR="003A21A9" w14:paraId="4C59FCC1" w14:textId="77777777">
        <w:trPr>
          <w:trHeight w:val="1046"/>
        </w:trPr>
        <w:tc>
          <w:tcPr>
            <w:tcW w:w="2269" w:type="dxa"/>
            <w:tcBorders>
              <w:top w:val="single" w:sz="4" w:space="0" w:color="808080"/>
              <w:left w:val="single" w:sz="4" w:space="0" w:color="808080"/>
              <w:bottom w:val="single" w:sz="4" w:space="0" w:color="808080"/>
              <w:right w:val="single" w:sz="4" w:space="0" w:color="808080"/>
            </w:tcBorders>
          </w:tcPr>
          <w:p w14:paraId="58012C07" w14:textId="77777777" w:rsidR="003A21A9" w:rsidRDefault="00000000">
            <w:pPr>
              <w:spacing w:after="0" w:line="259" w:lineRule="auto"/>
              <w:ind w:left="0" w:right="0" w:firstLine="0"/>
              <w:jc w:val="left"/>
            </w:pPr>
            <w:r>
              <w:rPr>
                <w:b/>
              </w:rPr>
              <w:t xml:space="preserve">Otros </w:t>
            </w:r>
          </w:p>
        </w:tc>
        <w:tc>
          <w:tcPr>
            <w:tcW w:w="6867" w:type="dxa"/>
            <w:tcBorders>
              <w:top w:val="single" w:sz="4" w:space="0" w:color="808080"/>
              <w:left w:val="single" w:sz="4" w:space="0" w:color="808080"/>
              <w:bottom w:val="single" w:sz="4" w:space="0" w:color="808080"/>
              <w:right w:val="single" w:sz="4" w:space="0" w:color="808080"/>
            </w:tcBorders>
            <w:vAlign w:val="center"/>
          </w:tcPr>
          <w:p w14:paraId="4002F411" w14:textId="77777777" w:rsidR="003A21A9" w:rsidRDefault="00000000">
            <w:pPr>
              <w:spacing w:after="0" w:line="259" w:lineRule="auto"/>
              <w:ind w:left="0" w:right="199" w:firstLine="0"/>
              <w:jc w:val="left"/>
            </w:pPr>
            <w:r>
              <w:t xml:space="preserve">Conocimientos previos en programación orientada a objetos utilizando el lenguaje de programación Java. Nivel alto de Ingles (Mínimo B1) </w:t>
            </w:r>
          </w:p>
        </w:tc>
      </w:tr>
    </w:tbl>
    <w:p w14:paraId="33424404" w14:textId="77777777" w:rsidR="003A21A9" w:rsidRDefault="00000000">
      <w:pPr>
        <w:spacing w:after="115" w:line="259" w:lineRule="auto"/>
        <w:ind w:left="0" w:right="0" w:firstLine="0"/>
        <w:jc w:val="left"/>
      </w:pPr>
      <w:r>
        <w:rPr>
          <w:b/>
        </w:rPr>
        <w:t xml:space="preserve"> </w:t>
      </w:r>
    </w:p>
    <w:p w14:paraId="1038275F" w14:textId="77777777" w:rsidR="003A21A9" w:rsidRDefault="00000000">
      <w:pPr>
        <w:pBdr>
          <w:top w:val="single" w:sz="4" w:space="0" w:color="7E7E7E"/>
          <w:left w:val="single" w:sz="4" w:space="0" w:color="7E7E7E"/>
          <w:bottom w:val="single" w:sz="4" w:space="0" w:color="7E7E7E"/>
          <w:right w:val="single" w:sz="4" w:space="0" w:color="7E7E7E"/>
        </w:pBdr>
        <w:spacing w:after="0" w:line="259" w:lineRule="auto"/>
        <w:ind w:left="461" w:right="0" w:firstLine="0"/>
        <w:jc w:val="left"/>
      </w:pPr>
      <w:r>
        <w:rPr>
          <w:b/>
        </w:rPr>
        <w:t xml:space="preserve">Justificación de los requisitos del alumnado </w:t>
      </w:r>
    </w:p>
    <w:p w14:paraId="554B19CA" w14:textId="77777777" w:rsidR="003A21A9" w:rsidRDefault="00000000">
      <w:pPr>
        <w:pBdr>
          <w:top w:val="single" w:sz="4" w:space="0" w:color="7E7E7E"/>
          <w:left w:val="single" w:sz="4" w:space="0" w:color="7E7E7E"/>
          <w:bottom w:val="single" w:sz="4" w:space="0" w:color="7E7E7E"/>
          <w:right w:val="single" w:sz="4" w:space="0" w:color="7E7E7E"/>
        </w:pBdr>
        <w:spacing w:after="0" w:line="259" w:lineRule="auto"/>
        <w:ind w:left="461" w:right="0" w:firstLine="0"/>
        <w:jc w:val="left"/>
      </w:pPr>
      <w:r>
        <w:rPr>
          <w:b/>
        </w:rPr>
        <w:t xml:space="preserve"> </w:t>
      </w:r>
    </w:p>
    <w:p w14:paraId="3D292FA7" w14:textId="77777777" w:rsidR="003A21A9" w:rsidRDefault="00000000">
      <w:pPr>
        <w:pBdr>
          <w:top w:val="single" w:sz="4" w:space="0" w:color="7E7E7E"/>
          <w:left w:val="single" w:sz="4" w:space="0" w:color="7E7E7E"/>
          <w:bottom w:val="single" w:sz="4" w:space="0" w:color="7E7E7E"/>
          <w:right w:val="single" w:sz="4" w:space="0" w:color="7E7E7E"/>
        </w:pBdr>
        <w:spacing w:after="173" w:line="259" w:lineRule="auto"/>
        <w:ind w:left="461" w:right="0" w:firstLine="0"/>
        <w:jc w:val="left"/>
      </w:pPr>
      <w:r>
        <w:t xml:space="preserve">Documentación acreditativa de la titulación. </w:t>
      </w:r>
    </w:p>
    <w:p w14:paraId="7015E844" w14:textId="77777777" w:rsidR="003A21A9" w:rsidRDefault="00000000">
      <w:pPr>
        <w:spacing w:after="0" w:line="259" w:lineRule="auto"/>
        <w:ind w:left="0" w:right="0" w:firstLine="0"/>
        <w:jc w:val="left"/>
      </w:pPr>
      <w:r>
        <w:rPr>
          <w:b/>
        </w:rPr>
        <w:t xml:space="preserve"> </w:t>
      </w:r>
    </w:p>
    <w:p w14:paraId="137C674D" w14:textId="77777777" w:rsidR="003A21A9" w:rsidRDefault="00000000">
      <w:pPr>
        <w:spacing w:after="0" w:line="259" w:lineRule="auto"/>
        <w:ind w:left="0" w:right="0" w:firstLine="0"/>
        <w:jc w:val="left"/>
      </w:pPr>
      <w:r>
        <w:rPr>
          <w:b/>
        </w:rPr>
        <w:t xml:space="preserve"> </w:t>
      </w:r>
    </w:p>
    <w:p w14:paraId="2693AC59" w14:textId="77777777" w:rsidR="003A21A9" w:rsidRDefault="00000000">
      <w:pPr>
        <w:pStyle w:val="Ttulo2"/>
        <w:spacing w:after="0" w:line="259" w:lineRule="auto"/>
        <w:ind w:left="213"/>
      </w:pPr>
      <w:r>
        <w:rPr>
          <w:color w:val="006FC0"/>
        </w:rPr>
        <w:t>Prescripciones de formadores y tutores</w:t>
      </w:r>
      <w:r>
        <w:rPr>
          <w:color w:val="000000"/>
        </w:rPr>
        <w:t xml:space="preserve"> </w:t>
      </w:r>
    </w:p>
    <w:p w14:paraId="0A478EBA" w14:textId="77777777" w:rsidR="003A21A9" w:rsidRDefault="00000000">
      <w:pPr>
        <w:spacing w:after="0" w:line="259" w:lineRule="auto"/>
        <w:ind w:left="0" w:right="0" w:firstLine="0"/>
        <w:jc w:val="left"/>
      </w:pPr>
      <w:r>
        <w:rPr>
          <w:b/>
        </w:rPr>
        <w:t xml:space="preserve"> </w:t>
      </w:r>
    </w:p>
    <w:tbl>
      <w:tblPr>
        <w:tblStyle w:val="TableGrid"/>
        <w:tblW w:w="9016" w:type="dxa"/>
        <w:tblInd w:w="341" w:type="dxa"/>
        <w:tblCellMar>
          <w:top w:w="12" w:type="dxa"/>
          <w:left w:w="110" w:type="dxa"/>
          <w:bottom w:w="6" w:type="dxa"/>
          <w:right w:w="65" w:type="dxa"/>
        </w:tblCellMar>
        <w:tblLook w:val="04A0" w:firstRow="1" w:lastRow="0" w:firstColumn="1" w:lastColumn="0" w:noHBand="0" w:noVBand="1"/>
      </w:tblPr>
      <w:tblGrid>
        <w:gridCol w:w="2269"/>
        <w:gridCol w:w="6747"/>
      </w:tblGrid>
      <w:tr w:rsidR="003A21A9" w14:paraId="69B2F29A" w14:textId="77777777">
        <w:trPr>
          <w:trHeight w:val="1109"/>
        </w:trPr>
        <w:tc>
          <w:tcPr>
            <w:tcW w:w="2269" w:type="dxa"/>
            <w:tcBorders>
              <w:top w:val="single" w:sz="4" w:space="0" w:color="808080"/>
              <w:left w:val="single" w:sz="4" w:space="0" w:color="808080"/>
              <w:bottom w:val="single" w:sz="4" w:space="0" w:color="808080"/>
              <w:right w:val="single" w:sz="4" w:space="0" w:color="808080"/>
            </w:tcBorders>
          </w:tcPr>
          <w:p w14:paraId="763B387A" w14:textId="77777777" w:rsidR="003A21A9" w:rsidRDefault="00000000">
            <w:pPr>
              <w:spacing w:after="0" w:line="259" w:lineRule="auto"/>
              <w:ind w:left="0" w:right="0" w:firstLine="0"/>
              <w:jc w:val="left"/>
            </w:pPr>
            <w:r>
              <w:rPr>
                <w:b/>
              </w:rPr>
              <w:t xml:space="preserve">Acreditación requerida </w:t>
            </w:r>
          </w:p>
        </w:tc>
        <w:tc>
          <w:tcPr>
            <w:tcW w:w="6747" w:type="dxa"/>
            <w:tcBorders>
              <w:top w:val="single" w:sz="4" w:space="0" w:color="808080"/>
              <w:left w:val="single" w:sz="4" w:space="0" w:color="808080"/>
              <w:bottom w:val="single" w:sz="4" w:space="0" w:color="808080"/>
              <w:right w:val="single" w:sz="4" w:space="0" w:color="808080"/>
            </w:tcBorders>
          </w:tcPr>
          <w:p w14:paraId="58F2A864" w14:textId="77777777" w:rsidR="003A21A9" w:rsidRDefault="00000000">
            <w:pPr>
              <w:spacing w:after="2" w:line="239" w:lineRule="auto"/>
              <w:ind w:left="46" w:right="0" w:firstLine="0"/>
            </w:pPr>
            <w:r>
              <w:t xml:space="preserve">Licenciado, Ingeniero, Arquitecto o el Título de Grado correspondiente u otros títulos equivalentes. </w:t>
            </w:r>
          </w:p>
          <w:p w14:paraId="7032D8C5" w14:textId="77777777" w:rsidR="003A21A9" w:rsidRDefault="00000000">
            <w:pPr>
              <w:spacing w:after="0" w:line="259" w:lineRule="auto"/>
              <w:ind w:left="46" w:right="0" w:firstLine="0"/>
            </w:pPr>
            <w:r>
              <w:t xml:space="preserve">Diplomado, Ingeniero Técnico, Arquitecto Técnico o el Título de Grado correspondiente u otros títulos equivalentes. </w:t>
            </w:r>
          </w:p>
        </w:tc>
      </w:tr>
      <w:tr w:rsidR="003A21A9" w14:paraId="136F3E05" w14:textId="77777777">
        <w:trPr>
          <w:trHeight w:val="1172"/>
        </w:trPr>
        <w:tc>
          <w:tcPr>
            <w:tcW w:w="2269" w:type="dxa"/>
            <w:tcBorders>
              <w:top w:val="single" w:sz="4" w:space="0" w:color="808080"/>
              <w:left w:val="single" w:sz="4" w:space="0" w:color="808080"/>
              <w:bottom w:val="single" w:sz="4" w:space="0" w:color="808080"/>
              <w:right w:val="single" w:sz="4" w:space="0" w:color="808080"/>
            </w:tcBorders>
          </w:tcPr>
          <w:p w14:paraId="1111F3A9" w14:textId="77777777" w:rsidR="003A21A9" w:rsidRDefault="00000000">
            <w:pPr>
              <w:spacing w:after="0" w:line="259" w:lineRule="auto"/>
              <w:ind w:left="0" w:right="0" w:firstLine="0"/>
              <w:jc w:val="left"/>
            </w:pPr>
            <w:r>
              <w:rPr>
                <w:b/>
              </w:rPr>
              <w:t xml:space="preserve">Experiencia profesional mínima requerida </w:t>
            </w:r>
          </w:p>
        </w:tc>
        <w:tc>
          <w:tcPr>
            <w:tcW w:w="6747" w:type="dxa"/>
            <w:tcBorders>
              <w:top w:val="single" w:sz="4" w:space="0" w:color="808080"/>
              <w:left w:val="single" w:sz="4" w:space="0" w:color="808080"/>
              <w:bottom w:val="single" w:sz="4" w:space="0" w:color="808080"/>
              <w:right w:val="single" w:sz="4" w:space="0" w:color="808080"/>
            </w:tcBorders>
            <w:vAlign w:val="center"/>
          </w:tcPr>
          <w:p w14:paraId="78BD5B94" w14:textId="77777777" w:rsidR="003A21A9" w:rsidRDefault="00000000">
            <w:pPr>
              <w:spacing w:after="0" w:line="259" w:lineRule="auto"/>
              <w:ind w:left="0" w:right="79" w:firstLine="0"/>
            </w:pPr>
            <w:r>
              <w:t xml:space="preserve">Los tutores-formadores deben acreditar una experiencia docente en la tecnología de al menos 1 año y en la utilización de las herramientas y metodologías que se utilizan durante el curso o, en su defecto, una experiencia laboral en la tecnología de al menos 2 años. </w:t>
            </w:r>
          </w:p>
        </w:tc>
      </w:tr>
      <w:tr w:rsidR="003A21A9" w14:paraId="7AC4F488" w14:textId="77777777">
        <w:trPr>
          <w:trHeight w:val="2088"/>
        </w:trPr>
        <w:tc>
          <w:tcPr>
            <w:tcW w:w="2269" w:type="dxa"/>
            <w:tcBorders>
              <w:top w:val="single" w:sz="4" w:space="0" w:color="808080"/>
              <w:left w:val="single" w:sz="4" w:space="0" w:color="808080"/>
              <w:bottom w:val="single" w:sz="4" w:space="0" w:color="808080"/>
              <w:right w:val="single" w:sz="4" w:space="0" w:color="808080"/>
            </w:tcBorders>
          </w:tcPr>
          <w:p w14:paraId="2DAB0608" w14:textId="77777777" w:rsidR="003A21A9" w:rsidRDefault="00000000">
            <w:pPr>
              <w:spacing w:after="0" w:line="259" w:lineRule="auto"/>
              <w:ind w:left="0" w:right="81" w:firstLine="0"/>
              <w:jc w:val="left"/>
            </w:pPr>
            <w:r>
              <w:rPr>
                <w:b/>
              </w:rPr>
              <w:t>Competencia docente</w:t>
            </w:r>
            <w:r>
              <w:t xml:space="preserve"> </w:t>
            </w:r>
          </w:p>
        </w:tc>
        <w:tc>
          <w:tcPr>
            <w:tcW w:w="6747" w:type="dxa"/>
            <w:tcBorders>
              <w:top w:val="single" w:sz="4" w:space="0" w:color="808080"/>
              <w:left w:val="single" w:sz="4" w:space="0" w:color="808080"/>
              <w:bottom w:val="single" w:sz="4" w:space="0" w:color="808080"/>
              <w:right w:val="single" w:sz="4" w:space="0" w:color="808080"/>
            </w:tcBorders>
            <w:vAlign w:val="bottom"/>
          </w:tcPr>
          <w:p w14:paraId="15132DEF" w14:textId="77777777" w:rsidR="003A21A9" w:rsidRDefault="00000000">
            <w:pPr>
              <w:spacing w:after="118" w:line="241" w:lineRule="auto"/>
              <w:ind w:left="0" w:right="84" w:firstLine="0"/>
            </w:pPr>
            <w:r>
              <w:t xml:space="preserve">Será requisito que el personal docente acredite poseer competencia docente según lo establecido en el art. 13.1 del RD 34/2008, de 18 de enero, por el que se regulan los certificados de profesionalidad. </w:t>
            </w:r>
          </w:p>
          <w:p w14:paraId="1BD5F92D" w14:textId="77777777" w:rsidR="003A21A9" w:rsidRDefault="00000000">
            <w:pPr>
              <w:spacing w:after="0" w:line="259" w:lineRule="auto"/>
              <w:ind w:left="0" w:right="77" w:firstLine="0"/>
            </w:pPr>
            <w:r>
              <w:t xml:space="preserve">Se requiere una acreditación de experiencia docente contrastada de al menos 300 horas en el área de Informática y Comunicaciones, o estar en posesión de alguna acreditación oficial que le habilite para la impartición docente, o estar en posesión del Certificado del Profesionalidad de Docencia de la Formación Profesional para el Empleo. </w:t>
            </w:r>
          </w:p>
        </w:tc>
      </w:tr>
      <w:tr w:rsidR="003A21A9" w14:paraId="0FD3CAC7" w14:textId="77777777">
        <w:trPr>
          <w:trHeight w:val="509"/>
        </w:trPr>
        <w:tc>
          <w:tcPr>
            <w:tcW w:w="2269" w:type="dxa"/>
            <w:tcBorders>
              <w:top w:val="single" w:sz="4" w:space="0" w:color="808080"/>
              <w:left w:val="single" w:sz="4" w:space="0" w:color="808080"/>
              <w:bottom w:val="single" w:sz="4" w:space="0" w:color="808080"/>
              <w:right w:val="single" w:sz="4" w:space="0" w:color="808080"/>
            </w:tcBorders>
            <w:vAlign w:val="center"/>
          </w:tcPr>
          <w:p w14:paraId="70E606A8" w14:textId="77777777" w:rsidR="003A21A9" w:rsidRDefault="00000000">
            <w:pPr>
              <w:spacing w:after="0" w:line="259" w:lineRule="auto"/>
              <w:ind w:left="0" w:right="0" w:firstLine="0"/>
              <w:jc w:val="left"/>
            </w:pPr>
            <w:r>
              <w:rPr>
                <w:b/>
              </w:rPr>
              <w:t>Otros</w:t>
            </w:r>
            <w:r>
              <w:t xml:space="preserve"> </w:t>
            </w:r>
          </w:p>
        </w:tc>
        <w:tc>
          <w:tcPr>
            <w:tcW w:w="6747" w:type="dxa"/>
            <w:tcBorders>
              <w:top w:val="single" w:sz="4" w:space="0" w:color="808080"/>
              <w:left w:val="single" w:sz="4" w:space="0" w:color="808080"/>
              <w:bottom w:val="single" w:sz="4" w:space="0" w:color="808080"/>
              <w:right w:val="single" w:sz="4" w:space="0" w:color="808080"/>
            </w:tcBorders>
            <w:vAlign w:val="center"/>
          </w:tcPr>
          <w:p w14:paraId="439A419C" w14:textId="77777777" w:rsidR="003A21A9" w:rsidRDefault="00000000">
            <w:pPr>
              <w:spacing w:after="0" w:line="259" w:lineRule="auto"/>
              <w:ind w:left="0" w:right="0" w:firstLine="0"/>
              <w:jc w:val="left"/>
            </w:pPr>
            <w:r>
              <w:t xml:space="preserve">Será necesario tener formación metodológica o experiencia docente </w:t>
            </w:r>
          </w:p>
        </w:tc>
      </w:tr>
    </w:tbl>
    <w:p w14:paraId="4B16E43F" w14:textId="77777777" w:rsidR="003A21A9" w:rsidRDefault="00000000">
      <w:pPr>
        <w:spacing w:after="0" w:line="259" w:lineRule="auto"/>
        <w:ind w:left="0" w:right="0" w:firstLine="0"/>
        <w:jc w:val="left"/>
      </w:pPr>
      <w:r>
        <w:rPr>
          <w:b/>
        </w:rPr>
        <w:t xml:space="preserve"> </w:t>
      </w:r>
    </w:p>
    <w:p w14:paraId="483F2851" w14:textId="77777777" w:rsidR="003A21A9" w:rsidRDefault="00000000">
      <w:pPr>
        <w:spacing w:after="0" w:line="259" w:lineRule="auto"/>
        <w:ind w:left="0" w:right="0" w:firstLine="0"/>
        <w:jc w:val="left"/>
      </w:pPr>
      <w:r>
        <w:rPr>
          <w:b/>
        </w:rPr>
        <w:t xml:space="preserve"> </w:t>
      </w:r>
    </w:p>
    <w:p w14:paraId="39FA86B0" w14:textId="77777777" w:rsidR="003A21A9" w:rsidRDefault="00000000">
      <w:pPr>
        <w:pStyle w:val="Ttulo2"/>
        <w:spacing w:after="0" w:line="259" w:lineRule="auto"/>
        <w:ind w:left="213"/>
      </w:pPr>
      <w:r>
        <w:rPr>
          <w:color w:val="006FC0"/>
        </w:rPr>
        <w:t>Requisitos mínimos de espacios, instalaciones y equipamientos</w:t>
      </w:r>
      <w:r>
        <w:rPr>
          <w:color w:val="000000"/>
        </w:rPr>
        <w:t xml:space="preserve"> </w:t>
      </w:r>
    </w:p>
    <w:p w14:paraId="5B0DF0EB" w14:textId="77777777" w:rsidR="003A21A9" w:rsidRDefault="00000000">
      <w:pPr>
        <w:spacing w:after="0" w:line="259" w:lineRule="auto"/>
        <w:ind w:left="0" w:right="0" w:firstLine="0"/>
        <w:jc w:val="left"/>
      </w:pPr>
      <w:r>
        <w:rPr>
          <w:b/>
        </w:rPr>
        <w:t xml:space="preserve"> </w:t>
      </w:r>
    </w:p>
    <w:tbl>
      <w:tblPr>
        <w:tblStyle w:val="TableGrid"/>
        <w:tblW w:w="9074" w:type="dxa"/>
        <w:tblInd w:w="254" w:type="dxa"/>
        <w:tblCellMar>
          <w:top w:w="42" w:type="dxa"/>
          <w:left w:w="180" w:type="dxa"/>
          <w:bottom w:w="0" w:type="dxa"/>
          <w:right w:w="115" w:type="dxa"/>
        </w:tblCellMar>
        <w:tblLook w:val="04A0" w:firstRow="1" w:lastRow="0" w:firstColumn="1" w:lastColumn="0" w:noHBand="0" w:noVBand="1"/>
      </w:tblPr>
      <w:tblGrid>
        <w:gridCol w:w="4963"/>
        <w:gridCol w:w="1454"/>
        <w:gridCol w:w="2657"/>
      </w:tblGrid>
      <w:tr w:rsidR="003A21A9" w14:paraId="5F53C14D" w14:textId="77777777">
        <w:trPr>
          <w:trHeight w:val="670"/>
        </w:trPr>
        <w:tc>
          <w:tcPr>
            <w:tcW w:w="4962" w:type="dxa"/>
            <w:tcBorders>
              <w:top w:val="single" w:sz="4" w:space="0" w:color="808080"/>
              <w:left w:val="single" w:sz="4" w:space="0" w:color="808080"/>
              <w:bottom w:val="single" w:sz="4" w:space="0" w:color="808080"/>
              <w:right w:val="single" w:sz="4" w:space="0" w:color="808080"/>
            </w:tcBorders>
            <w:vAlign w:val="center"/>
          </w:tcPr>
          <w:p w14:paraId="40E03F30" w14:textId="77777777" w:rsidR="003A21A9" w:rsidRDefault="00000000">
            <w:pPr>
              <w:spacing w:after="0" w:line="259" w:lineRule="auto"/>
              <w:ind w:left="0" w:right="72" w:firstLine="0"/>
              <w:jc w:val="center"/>
            </w:pPr>
            <w:r>
              <w:rPr>
                <w:rFonts w:ascii="Calibri" w:eastAsia="Calibri" w:hAnsi="Calibri" w:cs="Calibri"/>
                <w:b/>
                <w:sz w:val="18"/>
              </w:rPr>
              <w:t>Espacios formativos</w:t>
            </w:r>
            <w:r>
              <w:rPr>
                <w:rFonts w:ascii="Calibri" w:eastAsia="Calibri" w:hAnsi="Calibri" w:cs="Calibri"/>
                <w:sz w:val="18"/>
              </w:rPr>
              <w:t xml:space="preserve"> </w:t>
            </w:r>
          </w:p>
        </w:tc>
        <w:tc>
          <w:tcPr>
            <w:tcW w:w="1454" w:type="dxa"/>
            <w:tcBorders>
              <w:top w:val="single" w:sz="4" w:space="0" w:color="808080"/>
              <w:left w:val="single" w:sz="4" w:space="0" w:color="808080"/>
              <w:bottom w:val="single" w:sz="4" w:space="0" w:color="808080"/>
              <w:right w:val="single" w:sz="4" w:space="0" w:color="808080"/>
            </w:tcBorders>
          </w:tcPr>
          <w:p w14:paraId="75E4E9C7" w14:textId="77777777" w:rsidR="003A21A9" w:rsidRDefault="00000000">
            <w:pPr>
              <w:spacing w:after="0" w:line="259" w:lineRule="auto"/>
              <w:ind w:left="0" w:right="0" w:firstLine="0"/>
              <w:jc w:val="center"/>
            </w:pPr>
            <w:r>
              <w:rPr>
                <w:rFonts w:ascii="Calibri" w:eastAsia="Calibri" w:hAnsi="Calibri" w:cs="Calibri"/>
                <w:b/>
                <w:sz w:val="18"/>
              </w:rPr>
              <w:t>Superficie m</w:t>
            </w:r>
            <w:r>
              <w:rPr>
                <w:rFonts w:ascii="Calibri" w:eastAsia="Calibri" w:hAnsi="Calibri" w:cs="Calibri"/>
                <w:b/>
                <w:sz w:val="18"/>
                <w:vertAlign w:val="superscript"/>
              </w:rPr>
              <w:t xml:space="preserve">2   </w:t>
            </w:r>
            <w:r>
              <w:rPr>
                <w:rFonts w:ascii="Calibri" w:eastAsia="Calibri" w:hAnsi="Calibri" w:cs="Calibri"/>
                <w:b/>
                <w:sz w:val="18"/>
              </w:rPr>
              <w:t xml:space="preserve">para 15 participantes </w:t>
            </w:r>
          </w:p>
        </w:tc>
        <w:tc>
          <w:tcPr>
            <w:tcW w:w="2657" w:type="dxa"/>
            <w:tcBorders>
              <w:top w:val="single" w:sz="4" w:space="0" w:color="808080"/>
              <w:left w:val="single" w:sz="4" w:space="0" w:color="808080"/>
              <w:bottom w:val="single" w:sz="4" w:space="0" w:color="808080"/>
              <w:right w:val="single" w:sz="4" w:space="0" w:color="808080"/>
            </w:tcBorders>
          </w:tcPr>
          <w:p w14:paraId="69E97339" w14:textId="77777777" w:rsidR="003A21A9" w:rsidRDefault="00000000">
            <w:pPr>
              <w:spacing w:after="0" w:line="259" w:lineRule="auto"/>
              <w:ind w:left="0" w:right="64" w:firstLine="0"/>
              <w:jc w:val="center"/>
            </w:pPr>
            <w:r>
              <w:rPr>
                <w:rFonts w:ascii="Calibri" w:eastAsia="Calibri" w:hAnsi="Calibri" w:cs="Calibri"/>
                <w:b/>
                <w:sz w:val="18"/>
              </w:rPr>
              <w:t xml:space="preserve">Incremento  </w:t>
            </w:r>
          </w:p>
          <w:p w14:paraId="3BF63C55" w14:textId="77777777" w:rsidR="003A21A9" w:rsidRDefault="00000000">
            <w:pPr>
              <w:spacing w:after="0" w:line="259" w:lineRule="auto"/>
              <w:ind w:left="0" w:right="70" w:firstLine="0"/>
              <w:jc w:val="center"/>
            </w:pPr>
            <w:r>
              <w:rPr>
                <w:rFonts w:ascii="Calibri" w:eastAsia="Calibri" w:hAnsi="Calibri" w:cs="Calibri"/>
                <w:b/>
                <w:sz w:val="18"/>
              </w:rPr>
              <w:t xml:space="preserve">Superficie/ participante </w:t>
            </w:r>
          </w:p>
          <w:p w14:paraId="70754E8F" w14:textId="77777777" w:rsidR="003A21A9" w:rsidRDefault="00000000">
            <w:pPr>
              <w:spacing w:after="0" w:line="259" w:lineRule="auto"/>
              <w:ind w:left="0" w:right="68" w:firstLine="0"/>
              <w:jc w:val="center"/>
            </w:pPr>
            <w:r>
              <w:rPr>
                <w:rFonts w:ascii="Calibri" w:eastAsia="Calibri" w:hAnsi="Calibri" w:cs="Calibri"/>
                <w:b/>
                <w:sz w:val="18"/>
              </w:rPr>
              <w:t xml:space="preserve">(Máximo 30 participantes) </w:t>
            </w:r>
          </w:p>
        </w:tc>
      </w:tr>
      <w:tr w:rsidR="003A21A9" w14:paraId="6F6F7BB7" w14:textId="77777777">
        <w:trPr>
          <w:trHeight w:val="418"/>
        </w:trPr>
        <w:tc>
          <w:tcPr>
            <w:tcW w:w="4962" w:type="dxa"/>
            <w:tcBorders>
              <w:top w:val="single" w:sz="4" w:space="0" w:color="808080"/>
              <w:left w:val="single" w:sz="4" w:space="0" w:color="808080"/>
              <w:bottom w:val="single" w:sz="4" w:space="0" w:color="808080"/>
              <w:right w:val="single" w:sz="4" w:space="0" w:color="808080"/>
            </w:tcBorders>
          </w:tcPr>
          <w:p w14:paraId="2B2BA2D5" w14:textId="77777777" w:rsidR="003A21A9" w:rsidRDefault="00000000">
            <w:pPr>
              <w:spacing w:after="0" w:line="259" w:lineRule="auto"/>
              <w:ind w:left="0" w:right="0" w:firstLine="0"/>
              <w:jc w:val="left"/>
            </w:pPr>
            <w:r>
              <w:rPr>
                <w:sz w:val="18"/>
              </w:rPr>
              <w:t>Aula de informática</w:t>
            </w:r>
            <w:r>
              <w:rPr>
                <w:color w:val="FF0000"/>
                <w:sz w:val="18"/>
              </w:rPr>
              <w:t xml:space="preserve"> </w:t>
            </w:r>
          </w:p>
        </w:tc>
        <w:tc>
          <w:tcPr>
            <w:tcW w:w="1454" w:type="dxa"/>
            <w:tcBorders>
              <w:top w:val="single" w:sz="4" w:space="0" w:color="808080"/>
              <w:left w:val="single" w:sz="4" w:space="0" w:color="808080"/>
              <w:bottom w:val="single" w:sz="4" w:space="0" w:color="808080"/>
              <w:right w:val="single" w:sz="4" w:space="0" w:color="808080"/>
            </w:tcBorders>
          </w:tcPr>
          <w:p w14:paraId="44128285" w14:textId="77777777" w:rsidR="003A21A9" w:rsidRDefault="00000000">
            <w:pPr>
              <w:spacing w:after="0" w:line="259" w:lineRule="auto"/>
              <w:ind w:left="0" w:right="65" w:firstLine="0"/>
              <w:jc w:val="center"/>
            </w:pPr>
            <w:r>
              <w:rPr>
                <w:sz w:val="18"/>
              </w:rPr>
              <w:t>45 m</w:t>
            </w:r>
            <w:r>
              <w:rPr>
                <w:sz w:val="18"/>
                <w:vertAlign w:val="superscript"/>
              </w:rPr>
              <w:t>2</w:t>
            </w:r>
            <w:r>
              <w:rPr>
                <w:sz w:val="18"/>
              </w:rPr>
              <w:t xml:space="preserve"> </w:t>
            </w:r>
          </w:p>
        </w:tc>
        <w:tc>
          <w:tcPr>
            <w:tcW w:w="2657" w:type="dxa"/>
            <w:tcBorders>
              <w:top w:val="single" w:sz="4" w:space="0" w:color="808080"/>
              <w:left w:val="single" w:sz="4" w:space="0" w:color="808080"/>
              <w:bottom w:val="single" w:sz="4" w:space="0" w:color="808080"/>
              <w:right w:val="single" w:sz="4" w:space="0" w:color="808080"/>
            </w:tcBorders>
          </w:tcPr>
          <w:p w14:paraId="15260A8D" w14:textId="77777777" w:rsidR="003A21A9" w:rsidRDefault="00000000">
            <w:pPr>
              <w:spacing w:after="0" w:line="259" w:lineRule="auto"/>
              <w:ind w:left="0" w:right="64" w:firstLine="0"/>
              <w:jc w:val="center"/>
            </w:pPr>
            <w:r>
              <w:rPr>
                <w:sz w:val="18"/>
              </w:rPr>
              <w:t>2,4 m</w:t>
            </w:r>
            <w:r>
              <w:rPr>
                <w:sz w:val="18"/>
                <w:vertAlign w:val="superscript"/>
              </w:rPr>
              <w:t>2</w:t>
            </w:r>
            <w:r>
              <w:rPr>
                <w:sz w:val="18"/>
              </w:rPr>
              <w:t xml:space="preserve">/ participante </w:t>
            </w:r>
          </w:p>
        </w:tc>
      </w:tr>
    </w:tbl>
    <w:p w14:paraId="22EA1A09" w14:textId="77777777" w:rsidR="003A21A9" w:rsidRDefault="00000000">
      <w:pPr>
        <w:spacing w:after="0" w:line="259" w:lineRule="auto"/>
        <w:ind w:left="0" w:right="0" w:firstLine="0"/>
        <w:jc w:val="left"/>
      </w:pPr>
      <w:r>
        <w:rPr>
          <w:b/>
        </w:rPr>
        <w:t xml:space="preserve"> </w:t>
      </w:r>
    </w:p>
    <w:p w14:paraId="09F59D2B" w14:textId="77777777" w:rsidR="003A21A9" w:rsidRDefault="00000000">
      <w:pPr>
        <w:spacing w:after="0" w:line="259" w:lineRule="auto"/>
        <w:ind w:left="0" w:right="0" w:firstLine="0"/>
        <w:jc w:val="left"/>
      </w:pPr>
      <w:r>
        <w:rPr>
          <w:b/>
        </w:rPr>
        <w:t xml:space="preserve"> </w:t>
      </w:r>
    </w:p>
    <w:tbl>
      <w:tblPr>
        <w:tblStyle w:val="TableGrid"/>
        <w:tblW w:w="9074" w:type="dxa"/>
        <w:tblInd w:w="283" w:type="dxa"/>
        <w:tblCellMar>
          <w:top w:w="101" w:type="dxa"/>
          <w:left w:w="113" w:type="dxa"/>
          <w:bottom w:w="0" w:type="dxa"/>
          <w:right w:w="51" w:type="dxa"/>
        </w:tblCellMar>
        <w:tblLook w:val="04A0" w:firstRow="1" w:lastRow="0" w:firstColumn="1" w:lastColumn="0" w:noHBand="0" w:noVBand="1"/>
      </w:tblPr>
      <w:tblGrid>
        <w:gridCol w:w="2837"/>
        <w:gridCol w:w="6237"/>
      </w:tblGrid>
      <w:tr w:rsidR="003A21A9" w14:paraId="79721FA7" w14:textId="77777777">
        <w:trPr>
          <w:trHeight w:val="358"/>
        </w:trPr>
        <w:tc>
          <w:tcPr>
            <w:tcW w:w="2837" w:type="dxa"/>
            <w:tcBorders>
              <w:top w:val="single" w:sz="4" w:space="0" w:color="808080"/>
              <w:left w:val="single" w:sz="4" w:space="0" w:color="808080"/>
              <w:bottom w:val="single" w:sz="4" w:space="0" w:color="808080"/>
              <w:right w:val="single" w:sz="4" w:space="0" w:color="808080"/>
            </w:tcBorders>
          </w:tcPr>
          <w:p w14:paraId="2E9B428E" w14:textId="77777777" w:rsidR="003A21A9" w:rsidRDefault="00000000">
            <w:pPr>
              <w:spacing w:after="0" w:line="259" w:lineRule="auto"/>
              <w:ind w:left="574" w:right="0" w:firstLine="0"/>
              <w:jc w:val="left"/>
            </w:pPr>
            <w:r>
              <w:rPr>
                <w:b/>
                <w:sz w:val="18"/>
              </w:rPr>
              <w:t xml:space="preserve">Espacio Formativo </w:t>
            </w:r>
          </w:p>
        </w:tc>
        <w:tc>
          <w:tcPr>
            <w:tcW w:w="6236" w:type="dxa"/>
            <w:tcBorders>
              <w:top w:val="single" w:sz="4" w:space="0" w:color="808080"/>
              <w:left w:val="single" w:sz="4" w:space="0" w:color="808080"/>
              <w:bottom w:val="single" w:sz="4" w:space="0" w:color="808080"/>
              <w:right w:val="single" w:sz="4" w:space="0" w:color="808080"/>
            </w:tcBorders>
          </w:tcPr>
          <w:p w14:paraId="15550373" w14:textId="77777777" w:rsidR="003A21A9" w:rsidRDefault="00000000">
            <w:pPr>
              <w:spacing w:after="0" w:line="259" w:lineRule="auto"/>
              <w:ind w:left="0" w:right="57" w:firstLine="0"/>
              <w:jc w:val="center"/>
            </w:pPr>
            <w:r>
              <w:rPr>
                <w:b/>
                <w:sz w:val="18"/>
              </w:rPr>
              <w:t xml:space="preserve">Equipamiento </w:t>
            </w:r>
          </w:p>
        </w:tc>
      </w:tr>
      <w:tr w:rsidR="003A21A9" w14:paraId="4DB998EC" w14:textId="77777777">
        <w:trPr>
          <w:trHeight w:val="1892"/>
        </w:trPr>
        <w:tc>
          <w:tcPr>
            <w:tcW w:w="2837" w:type="dxa"/>
            <w:tcBorders>
              <w:top w:val="single" w:sz="4" w:space="0" w:color="808080"/>
              <w:left w:val="single" w:sz="4" w:space="0" w:color="808080"/>
              <w:bottom w:val="single" w:sz="4" w:space="0" w:color="808080"/>
              <w:right w:val="single" w:sz="4" w:space="0" w:color="808080"/>
            </w:tcBorders>
          </w:tcPr>
          <w:p w14:paraId="2A353172" w14:textId="77777777" w:rsidR="003A21A9" w:rsidRDefault="00000000">
            <w:pPr>
              <w:spacing w:after="0" w:line="259" w:lineRule="auto"/>
              <w:ind w:left="0" w:right="0" w:firstLine="0"/>
              <w:jc w:val="left"/>
            </w:pPr>
            <w:r>
              <w:rPr>
                <w:sz w:val="18"/>
              </w:rPr>
              <w:t xml:space="preserve">Aula de informática </w:t>
            </w:r>
          </w:p>
        </w:tc>
        <w:tc>
          <w:tcPr>
            <w:tcW w:w="6236" w:type="dxa"/>
            <w:tcBorders>
              <w:top w:val="single" w:sz="4" w:space="0" w:color="808080"/>
              <w:left w:val="single" w:sz="4" w:space="0" w:color="808080"/>
              <w:bottom w:val="single" w:sz="4" w:space="0" w:color="808080"/>
              <w:right w:val="single" w:sz="4" w:space="0" w:color="808080"/>
            </w:tcBorders>
          </w:tcPr>
          <w:p w14:paraId="55B6ABEB" w14:textId="77777777" w:rsidR="003A21A9" w:rsidRDefault="00000000">
            <w:pPr>
              <w:numPr>
                <w:ilvl w:val="0"/>
                <w:numId w:val="16"/>
              </w:numPr>
              <w:spacing w:after="1" w:line="227" w:lineRule="auto"/>
              <w:ind w:right="0" w:hanging="221"/>
              <w:jc w:val="left"/>
            </w:pPr>
            <w:r>
              <w:rPr>
                <w:sz w:val="18"/>
              </w:rPr>
              <w:t xml:space="preserve">Mesa y silla para el formador </w:t>
            </w:r>
            <w:r>
              <w:rPr>
                <w:rFonts w:ascii="Sitka Small" w:eastAsia="Sitka Small" w:hAnsi="Sitka Small" w:cs="Sitka Small"/>
                <w:sz w:val="18"/>
              </w:rPr>
              <w:t>-</w:t>
            </w:r>
            <w:r>
              <w:rPr>
                <w:sz w:val="18"/>
              </w:rPr>
              <w:t xml:space="preserve"> Mesas y sillas para el alumnado. </w:t>
            </w:r>
          </w:p>
          <w:p w14:paraId="5BEE377A" w14:textId="77777777" w:rsidR="003A21A9" w:rsidRDefault="00000000">
            <w:pPr>
              <w:numPr>
                <w:ilvl w:val="0"/>
                <w:numId w:val="16"/>
              </w:numPr>
              <w:spacing w:after="0" w:line="259" w:lineRule="auto"/>
              <w:ind w:right="0" w:hanging="221"/>
              <w:jc w:val="left"/>
            </w:pPr>
            <w:r>
              <w:rPr>
                <w:sz w:val="18"/>
              </w:rPr>
              <w:t xml:space="preserve">Material de aula </w:t>
            </w:r>
          </w:p>
          <w:p w14:paraId="5CD32CBE" w14:textId="77777777" w:rsidR="003A21A9" w:rsidRDefault="00000000">
            <w:pPr>
              <w:numPr>
                <w:ilvl w:val="0"/>
                <w:numId w:val="16"/>
              </w:numPr>
              <w:spacing w:after="0" w:line="259" w:lineRule="auto"/>
              <w:ind w:right="0" w:hanging="221"/>
              <w:jc w:val="left"/>
            </w:pPr>
            <w:r>
              <w:rPr>
                <w:sz w:val="18"/>
              </w:rPr>
              <w:t xml:space="preserve">Pizarra </w:t>
            </w:r>
          </w:p>
          <w:p w14:paraId="2C6864AB" w14:textId="77777777" w:rsidR="003A21A9" w:rsidRDefault="00000000">
            <w:pPr>
              <w:numPr>
                <w:ilvl w:val="0"/>
                <w:numId w:val="16"/>
              </w:numPr>
              <w:spacing w:after="0" w:line="259" w:lineRule="auto"/>
              <w:ind w:right="0" w:hanging="221"/>
              <w:jc w:val="left"/>
            </w:pPr>
            <w:proofErr w:type="spellStart"/>
            <w:r>
              <w:rPr>
                <w:sz w:val="18"/>
              </w:rPr>
              <w:t>Post-it</w:t>
            </w:r>
            <w:proofErr w:type="spellEnd"/>
            <w:r>
              <w:rPr>
                <w:sz w:val="18"/>
              </w:rPr>
              <w:t xml:space="preserve"> y rotuladores. </w:t>
            </w:r>
          </w:p>
          <w:p w14:paraId="3BEAC053" w14:textId="77777777" w:rsidR="003A21A9" w:rsidRDefault="00000000">
            <w:pPr>
              <w:numPr>
                <w:ilvl w:val="0"/>
                <w:numId w:val="16"/>
              </w:numPr>
              <w:spacing w:after="9" w:line="247" w:lineRule="auto"/>
              <w:ind w:right="0" w:hanging="221"/>
              <w:jc w:val="left"/>
            </w:pPr>
            <w:r>
              <w:rPr>
                <w:sz w:val="18"/>
              </w:rPr>
              <w:t xml:space="preserve">PC instalado en red con posibilidad de impresión de documentos, cañón con proyección e Internet para el formador </w:t>
            </w:r>
          </w:p>
          <w:p w14:paraId="37E0FF94" w14:textId="77777777" w:rsidR="003A21A9" w:rsidRDefault="00000000">
            <w:pPr>
              <w:numPr>
                <w:ilvl w:val="0"/>
                <w:numId w:val="16"/>
              </w:numPr>
              <w:spacing w:after="0" w:line="259" w:lineRule="auto"/>
              <w:ind w:right="0" w:hanging="221"/>
              <w:jc w:val="left"/>
            </w:pPr>
            <w:proofErr w:type="spellStart"/>
            <w:proofErr w:type="gramStart"/>
            <w:r>
              <w:rPr>
                <w:sz w:val="18"/>
              </w:rPr>
              <w:t>PCs</w:t>
            </w:r>
            <w:proofErr w:type="spellEnd"/>
            <w:r>
              <w:rPr>
                <w:sz w:val="18"/>
              </w:rPr>
              <w:t xml:space="preserve">  instalados</w:t>
            </w:r>
            <w:proofErr w:type="gramEnd"/>
            <w:r>
              <w:rPr>
                <w:sz w:val="18"/>
              </w:rPr>
              <w:t xml:space="preserve"> en red e Internet </w:t>
            </w:r>
          </w:p>
        </w:tc>
      </w:tr>
    </w:tbl>
    <w:p w14:paraId="642C6C80" w14:textId="77777777" w:rsidR="003A21A9" w:rsidRDefault="00000000">
      <w:pPr>
        <w:spacing w:after="110"/>
        <w:ind w:left="368" w:right="728"/>
      </w:pPr>
      <w:r>
        <w:lastRenderedPageBreak/>
        <w:t xml:space="preserve">La superficie de los espacios e instalaciones estarán en función de su tipología y del número de participantes. Tendrán como mínimo los metros cuadrados que se indican para 15 participantes y el equipamiento suficiente para los mismos. </w:t>
      </w:r>
    </w:p>
    <w:p w14:paraId="174B5161" w14:textId="77777777" w:rsidR="003A21A9" w:rsidRDefault="00000000">
      <w:pPr>
        <w:spacing w:after="113"/>
        <w:ind w:left="368" w:right="730"/>
      </w:pPr>
      <w:r>
        <w:t>En el caso de que aumente el número de participantes, hasta un máximo de 30, la superficie de las aulas se incrementará proporcionalmente (según se indica en la tabla en lo relativo a m</w:t>
      </w:r>
      <w:r>
        <w:rPr>
          <w:vertAlign w:val="superscript"/>
        </w:rPr>
        <w:t>2</w:t>
      </w:r>
      <w:r>
        <w:t xml:space="preserve"> / participante) y el equipamiento estará en consonancia con dicho aumento </w:t>
      </w:r>
    </w:p>
    <w:p w14:paraId="3F7DB8C6" w14:textId="77777777" w:rsidR="003A21A9" w:rsidRDefault="00000000">
      <w:pPr>
        <w:spacing w:after="113"/>
        <w:ind w:left="368" w:right="366"/>
      </w:pPr>
      <w:r>
        <w:t xml:space="preserve">No debe interpretarse que los diversos espacios formativos identificados deban diferenciarse necesariamente mediante cerramientos. </w:t>
      </w:r>
    </w:p>
    <w:p w14:paraId="55266928" w14:textId="77777777" w:rsidR="003A21A9" w:rsidRDefault="00000000">
      <w:pPr>
        <w:ind w:left="368" w:right="366"/>
      </w:pPr>
      <w:r>
        <w:t xml:space="preserve">Las instalaciones y equipamientos deberán cumplir con la normativa industrial e higiénico-sanitaria correspondiente y responderán a medidas de accesibilidad y seguridad de los participantes. </w:t>
      </w:r>
    </w:p>
    <w:p w14:paraId="3D9D0C95" w14:textId="77777777" w:rsidR="003A21A9" w:rsidRDefault="00000000">
      <w:pPr>
        <w:spacing w:after="231"/>
        <w:ind w:left="368" w:right="366"/>
      </w:pPr>
      <w:r>
        <w:t xml:space="preserve">En el caso de que la formación se dirija a personas con discapacidad se realizarán las adaptaciones y los ajustes razonables para asegurar su participación en condiciones de igualdad. </w:t>
      </w:r>
    </w:p>
    <w:p w14:paraId="4CF87CEE" w14:textId="77777777" w:rsidR="003A21A9" w:rsidRDefault="00000000">
      <w:pPr>
        <w:pStyle w:val="Ttulo3"/>
        <w:spacing w:after="103"/>
        <w:ind w:left="137"/>
      </w:pPr>
      <w:r>
        <w:t xml:space="preserve">Aula virtual </w:t>
      </w:r>
    </w:p>
    <w:p w14:paraId="73DD9744" w14:textId="77777777" w:rsidR="003A21A9" w:rsidRDefault="00000000">
      <w:pPr>
        <w:ind w:left="152" w:right="366"/>
      </w:pPr>
      <w:r>
        <w:t xml:space="preserve">Si se utiliza el aula virtual han de cumplirse las siguientes indicaciones. </w:t>
      </w:r>
    </w:p>
    <w:p w14:paraId="1700FF9F" w14:textId="77777777" w:rsidR="003A21A9" w:rsidRDefault="00000000">
      <w:pPr>
        <w:spacing w:after="0" w:line="259" w:lineRule="auto"/>
        <w:ind w:left="0" w:right="0" w:firstLine="0"/>
        <w:jc w:val="left"/>
      </w:pPr>
      <w:r>
        <w:t xml:space="preserve"> </w:t>
      </w:r>
    </w:p>
    <w:tbl>
      <w:tblPr>
        <w:tblStyle w:val="TableGrid"/>
        <w:tblW w:w="8963" w:type="dxa"/>
        <w:tblInd w:w="233" w:type="dxa"/>
        <w:tblCellMar>
          <w:top w:w="38" w:type="dxa"/>
          <w:left w:w="0" w:type="dxa"/>
          <w:bottom w:w="6" w:type="dxa"/>
          <w:right w:w="95" w:type="dxa"/>
        </w:tblCellMar>
        <w:tblLook w:val="04A0" w:firstRow="1" w:lastRow="0" w:firstColumn="1" w:lastColumn="0" w:noHBand="0" w:noVBand="1"/>
      </w:tblPr>
      <w:tblGrid>
        <w:gridCol w:w="468"/>
        <w:gridCol w:w="8495"/>
      </w:tblGrid>
      <w:tr w:rsidR="003A21A9" w14:paraId="1C1ABFC5" w14:textId="77777777">
        <w:trPr>
          <w:trHeight w:val="334"/>
        </w:trPr>
        <w:tc>
          <w:tcPr>
            <w:tcW w:w="468" w:type="dxa"/>
            <w:tcBorders>
              <w:top w:val="single" w:sz="4" w:space="0" w:color="C0C0C0"/>
              <w:left w:val="single" w:sz="4" w:space="0" w:color="C0C0C0"/>
              <w:bottom w:val="single" w:sz="4" w:space="0" w:color="C0C0C0"/>
              <w:right w:val="nil"/>
            </w:tcBorders>
            <w:vAlign w:val="bottom"/>
          </w:tcPr>
          <w:p w14:paraId="1C5B2A3D" w14:textId="77777777" w:rsidR="003A21A9" w:rsidRDefault="00000000">
            <w:pPr>
              <w:spacing w:after="0" w:line="259" w:lineRule="auto"/>
              <w:ind w:left="146" w:right="0" w:firstLine="0"/>
              <w:jc w:val="left"/>
            </w:pPr>
            <w:r>
              <w:rPr>
                <w:rFonts w:ascii="Segoe UI Symbol" w:eastAsia="Segoe UI Symbol" w:hAnsi="Segoe UI Symbol" w:cs="Segoe UI Symbol"/>
              </w:rPr>
              <w:t></w:t>
            </w:r>
            <w:r>
              <w:t xml:space="preserve"> </w:t>
            </w:r>
          </w:p>
        </w:tc>
        <w:tc>
          <w:tcPr>
            <w:tcW w:w="8495" w:type="dxa"/>
            <w:tcBorders>
              <w:top w:val="single" w:sz="4" w:space="0" w:color="C0C0C0"/>
              <w:left w:val="nil"/>
              <w:bottom w:val="single" w:sz="4" w:space="0" w:color="C0C0C0"/>
              <w:right w:val="single" w:sz="4" w:space="0" w:color="C0C0C0"/>
            </w:tcBorders>
          </w:tcPr>
          <w:p w14:paraId="707037D4" w14:textId="77777777" w:rsidR="003A21A9" w:rsidRDefault="00000000">
            <w:pPr>
              <w:spacing w:after="0" w:line="259" w:lineRule="auto"/>
              <w:ind w:left="103" w:right="0" w:firstLine="0"/>
              <w:jc w:val="left"/>
            </w:pPr>
            <w:r>
              <w:rPr>
                <w:b/>
              </w:rPr>
              <w:t xml:space="preserve">Características </w:t>
            </w:r>
          </w:p>
        </w:tc>
      </w:tr>
      <w:tr w:rsidR="003A21A9" w14:paraId="3183455F" w14:textId="77777777">
        <w:trPr>
          <w:trHeight w:val="808"/>
        </w:trPr>
        <w:tc>
          <w:tcPr>
            <w:tcW w:w="468" w:type="dxa"/>
            <w:tcBorders>
              <w:top w:val="single" w:sz="4" w:space="0" w:color="C0C0C0"/>
              <w:left w:val="single" w:sz="4" w:space="0" w:color="C0C0C0"/>
              <w:bottom w:val="nil"/>
              <w:right w:val="nil"/>
            </w:tcBorders>
          </w:tcPr>
          <w:p w14:paraId="493BB6DE" w14:textId="77777777" w:rsidR="003A21A9" w:rsidRDefault="00000000">
            <w:pPr>
              <w:spacing w:after="0" w:line="259" w:lineRule="auto"/>
              <w:ind w:left="108" w:right="0" w:firstLine="0"/>
              <w:jc w:val="left"/>
            </w:pPr>
            <w:r>
              <w:rPr>
                <w:rFonts w:ascii="Sitka Small" w:eastAsia="Sitka Small" w:hAnsi="Sitka Small" w:cs="Sitka Small"/>
              </w:rPr>
              <w:t>-</w:t>
            </w:r>
            <w:r>
              <w:t xml:space="preserve"> </w:t>
            </w:r>
          </w:p>
        </w:tc>
        <w:tc>
          <w:tcPr>
            <w:tcW w:w="8495" w:type="dxa"/>
            <w:tcBorders>
              <w:top w:val="single" w:sz="4" w:space="0" w:color="C0C0C0"/>
              <w:left w:val="nil"/>
              <w:bottom w:val="nil"/>
              <w:right w:val="single" w:sz="4" w:space="0" w:color="C0C0C0"/>
            </w:tcBorders>
          </w:tcPr>
          <w:p w14:paraId="12E3355F" w14:textId="77777777" w:rsidR="003A21A9" w:rsidRDefault="00000000">
            <w:pPr>
              <w:spacing w:after="0" w:line="259" w:lineRule="auto"/>
              <w:ind w:left="0" w:right="64" w:firstLine="0"/>
            </w:pPr>
            <w:r>
              <w:t xml:space="preserve">La impartición de la formación mediante aula virtual se ha de estructurar y organizar de forma que se garantice en todo momento que exista conectividad sincronizada entre las personas formadoras y el alumnado participante, así como bidireccionalidad en las comunicaciones. </w:t>
            </w:r>
          </w:p>
        </w:tc>
      </w:tr>
      <w:tr w:rsidR="003A21A9" w14:paraId="099F0FB3" w14:textId="77777777">
        <w:trPr>
          <w:trHeight w:val="763"/>
        </w:trPr>
        <w:tc>
          <w:tcPr>
            <w:tcW w:w="468" w:type="dxa"/>
            <w:tcBorders>
              <w:top w:val="nil"/>
              <w:left w:val="single" w:sz="4" w:space="0" w:color="C0C0C0"/>
              <w:bottom w:val="nil"/>
              <w:right w:val="nil"/>
            </w:tcBorders>
          </w:tcPr>
          <w:p w14:paraId="14090869" w14:textId="77777777" w:rsidR="003A21A9" w:rsidRDefault="00000000">
            <w:pPr>
              <w:spacing w:after="0" w:line="259" w:lineRule="auto"/>
              <w:ind w:left="108" w:right="0" w:firstLine="0"/>
              <w:jc w:val="left"/>
            </w:pPr>
            <w:r>
              <w:rPr>
                <w:rFonts w:ascii="Sitka Small" w:eastAsia="Sitka Small" w:hAnsi="Sitka Small" w:cs="Sitka Small"/>
              </w:rPr>
              <w:t>-</w:t>
            </w:r>
            <w:r>
              <w:t xml:space="preserve"> </w:t>
            </w:r>
          </w:p>
        </w:tc>
        <w:tc>
          <w:tcPr>
            <w:tcW w:w="8495" w:type="dxa"/>
            <w:tcBorders>
              <w:top w:val="nil"/>
              <w:left w:val="nil"/>
              <w:bottom w:val="nil"/>
              <w:right w:val="single" w:sz="4" w:space="0" w:color="C0C0C0"/>
            </w:tcBorders>
          </w:tcPr>
          <w:p w14:paraId="39944EC8" w14:textId="77777777" w:rsidR="003A21A9" w:rsidRDefault="00000000">
            <w:pPr>
              <w:spacing w:after="0" w:line="259" w:lineRule="auto"/>
              <w:ind w:left="0" w:right="66" w:firstLine="0"/>
            </w:pPr>
            <w:r>
              <w:t xml:space="preserve">Se deberá contar con un registro de conexiones generado por la aplicación del aula virtual en que se identifique, para cada acción formativa desarrollada a través de este medio, las personas participantes en el aula, así como sus fechas y tiempos de conexión. </w:t>
            </w:r>
          </w:p>
        </w:tc>
      </w:tr>
      <w:tr w:rsidR="003A21A9" w14:paraId="6EED8AF6" w14:textId="77777777">
        <w:trPr>
          <w:trHeight w:val="1019"/>
        </w:trPr>
        <w:tc>
          <w:tcPr>
            <w:tcW w:w="468" w:type="dxa"/>
            <w:tcBorders>
              <w:top w:val="nil"/>
              <w:left w:val="single" w:sz="4" w:space="0" w:color="C0C0C0"/>
              <w:bottom w:val="single" w:sz="4" w:space="0" w:color="C0C0C0"/>
              <w:right w:val="nil"/>
            </w:tcBorders>
          </w:tcPr>
          <w:p w14:paraId="3629EC9E" w14:textId="77777777" w:rsidR="003A21A9" w:rsidRDefault="00000000">
            <w:pPr>
              <w:spacing w:after="0" w:line="259" w:lineRule="auto"/>
              <w:ind w:left="108" w:right="0" w:firstLine="0"/>
              <w:jc w:val="left"/>
            </w:pPr>
            <w:r>
              <w:rPr>
                <w:rFonts w:ascii="Sitka Small" w:eastAsia="Sitka Small" w:hAnsi="Sitka Small" w:cs="Sitka Small"/>
              </w:rPr>
              <w:t>-</w:t>
            </w:r>
            <w:r>
              <w:t xml:space="preserve"> </w:t>
            </w:r>
          </w:p>
        </w:tc>
        <w:tc>
          <w:tcPr>
            <w:tcW w:w="8495" w:type="dxa"/>
            <w:tcBorders>
              <w:top w:val="nil"/>
              <w:left w:val="nil"/>
              <w:bottom w:val="single" w:sz="4" w:space="0" w:color="C0C0C0"/>
              <w:right w:val="single" w:sz="4" w:space="0" w:color="C0C0C0"/>
            </w:tcBorders>
          </w:tcPr>
          <w:p w14:paraId="016731C9" w14:textId="77777777" w:rsidR="003A21A9" w:rsidRDefault="00000000">
            <w:pPr>
              <w:spacing w:after="0" w:line="259" w:lineRule="auto"/>
              <w:ind w:left="0" w:right="55" w:firstLine="0"/>
            </w:pPr>
            <w:r>
              <w:t xml:space="preserve">Durante las actuaciones de seguimiento, al objeto de documentar las mismas, los órganos de control podrán recabar la firma de las personas responsables de formación, personas formadoras y alumnado, en los documentos de recogida de datos, mediante captura de firma digitalizada con datos biométricos. </w:t>
            </w:r>
          </w:p>
        </w:tc>
      </w:tr>
      <w:tr w:rsidR="003A21A9" w14:paraId="0926659C" w14:textId="77777777">
        <w:trPr>
          <w:trHeight w:val="420"/>
        </w:trPr>
        <w:tc>
          <w:tcPr>
            <w:tcW w:w="468" w:type="dxa"/>
            <w:tcBorders>
              <w:top w:val="single" w:sz="4" w:space="0" w:color="C0C0C0"/>
              <w:left w:val="single" w:sz="4" w:space="0" w:color="C0C0C0"/>
              <w:bottom w:val="single" w:sz="4" w:space="0" w:color="C0C0C0"/>
              <w:right w:val="nil"/>
            </w:tcBorders>
          </w:tcPr>
          <w:p w14:paraId="29F9003F" w14:textId="77777777" w:rsidR="003A21A9" w:rsidRDefault="00000000">
            <w:pPr>
              <w:spacing w:after="0" w:line="259" w:lineRule="auto"/>
              <w:ind w:left="146" w:right="0" w:firstLine="0"/>
              <w:jc w:val="left"/>
            </w:pPr>
            <w:r>
              <w:rPr>
                <w:rFonts w:ascii="Segoe UI Symbol" w:eastAsia="Segoe UI Symbol" w:hAnsi="Segoe UI Symbol" w:cs="Segoe UI Symbol"/>
              </w:rPr>
              <w:t></w:t>
            </w:r>
            <w:r>
              <w:t xml:space="preserve"> </w:t>
            </w:r>
          </w:p>
        </w:tc>
        <w:tc>
          <w:tcPr>
            <w:tcW w:w="8495" w:type="dxa"/>
            <w:tcBorders>
              <w:top w:val="single" w:sz="4" w:space="0" w:color="C0C0C0"/>
              <w:left w:val="nil"/>
              <w:bottom w:val="single" w:sz="4" w:space="0" w:color="C0C0C0"/>
              <w:right w:val="single" w:sz="4" w:space="0" w:color="C0C0C0"/>
            </w:tcBorders>
          </w:tcPr>
          <w:p w14:paraId="508B4016" w14:textId="77777777" w:rsidR="003A21A9" w:rsidRDefault="00000000">
            <w:pPr>
              <w:spacing w:after="0" w:line="259" w:lineRule="auto"/>
              <w:ind w:left="103" w:right="0" w:firstLine="0"/>
              <w:jc w:val="left"/>
            </w:pPr>
            <w:r>
              <w:rPr>
                <w:b/>
              </w:rPr>
              <w:t xml:space="preserve">Otras especificaciones </w:t>
            </w:r>
          </w:p>
        </w:tc>
      </w:tr>
      <w:tr w:rsidR="003A21A9" w14:paraId="6425B026" w14:textId="77777777">
        <w:trPr>
          <w:trHeight w:val="578"/>
        </w:trPr>
        <w:tc>
          <w:tcPr>
            <w:tcW w:w="468" w:type="dxa"/>
            <w:tcBorders>
              <w:top w:val="single" w:sz="4" w:space="0" w:color="C0C0C0"/>
              <w:left w:val="single" w:sz="4" w:space="0" w:color="C0C0C0"/>
              <w:bottom w:val="nil"/>
              <w:right w:val="nil"/>
            </w:tcBorders>
          </w:tcPr>
          <w:p w14:paraId="2114CE71" w14:textId="77777777" w:rsidR="003A21A9" w:rsidRDefault="00000000">
            <w:pPr>
              <w:spacing w:after="0" w:line="259" w:lineRule="auto"/>
              <w:ind w:left="108" w:right="0" w:firstLine="0"/>
              <w:jc w:val="left"/>
            </w:pPr>
            <w:r>
              <w:rPr>
                <w:rFonts w:ascii="Sitka Small" w:eastAsia="Sitka Small" w:hAnsi="Sitka Small" w:cs="Sitka Small"/>
              </w:rPr>
              <w:t>-</w:t>
            </w:r>
            <w:r>
              <w:t xml:space="preserve"> </w:t>
            </w:r>
          </w:p>
        </w:tc>
        <w:tc>
          <w:tcPr>
            <w:tcW w:w="8495" w:type="dxa"/>
            <w:tcBorders>
              <w:top w:val="single" w:sz="4" w:space="0" w:color="C0C0C0"/>
              <w:left w:val="nil"/>
              <w:bottom w:val="nil"/>
              <w:right w:val="single" w:sz="4" w:space="0" w:color="C0C0C0"/>
            </w:tcBorders>
          </w:tcPr>
          <w:p w14:paraId="36408471" w14:textId="77777777" w:rsidR="003A21A9" w:rsidRDefault="00000000">
            <w:pPr>
              <w:spacing w:after="0" w:line="259" w:lineRule="auto"/>
              <w:ind w:left="0" w:right="0" w:firstLine="0"/>
            </w:pPr>
            <w:r>
              <w:t xml:space="preserve">Pizarra virtual interactiva. PC instalado en red con posibilidad de impresión de documentos, cañón con proyección e Internet para el formador. </w:t>
            </w:r>
          </w:p>
        </w:tc>
      </w:tr>
      <w:tr w:rsidR="003A21A9" w14:paraId="75BAC994" w14:textId="77777777">
        <w:trPr>
          <w:trHeight w:val="308"/>
        </w:trPr>
        <w:tc>
          <w:tcPr>
            <w:tcW w:w="468" w:type="dxa"/>
            <w:tcBorders>
              <w:top w:val="nil"/>
              <w:left w:val="single" w:sz="4" w:space="0" w:color="C0C0C0"/>
              <w:bottom w:val="nil"/>
              <w:right w:val="nil"/>
            </w:tcBorders>
          </w:tcPr>
          <w:p w14:paraId="14E39E7D" w14:textId="77777777" w:rsidR="003A21A9" w:rsidRDefault="00000000">
            <w:pPr>
              <w:spacing w:after="0" w:line="259" w:lineRule="auto"/>
              <w:ind w:left="108" w:right="0" w:firstLine="0"/>
              <w:jc w:val="left"/>
            </w:pPr>
            <w:r>
              <w:rPr>
                <w:rFonts w:ascii="Sitka Small" w:eastAsia="Sitka Small" w:hAnsi="Sitka Small" w:cs="Sitka Small"/>
              </w:rPr>
              <w:t>-</w:t>
            </w:r>
            <w:r>
              <w:t xml:space="preserve"> </w:t>
            </w:r>
          </w:p>
        </w:tc>
        <w:tc>
          <w:tcPr>
            <w:tcW w:w="8495" w:type="dxa"/>
            <w:tcBorders>
              <w:top w:val="nil"/>
              <w:left w:val="nil"/>
              <w:bottom w:val="nil"/>
              <w:right w:val="single" w:sz="4" w:space="0" w:color="C0C0C0"/>
            </w:tcBorders>
          </w:tcPr>
          <w:p w14:paraId="7B43DE79" w14:textId="77777777" w:rsidR="003A21A9" w:rsidRDefault="00000000">
            <w:pPr>
              <w:spacing w:after="0" w:line="259" w:lineRule="auto"/>
              <w:ind w:left="0" w:right="0" w:firstLine="0"/>
              <w:jc w:val="left"/>
            </w:pPr>
            <w:r>
              <w:t xml:space="preserve">Herramientas de comunicación y audio. </w:t>
            </w:r>
          </w:p>
        </w:tc>
      </w:tr>
      <w:tr w:rsidR="003A21A9" w14:paraId="2D835826" w14:textId="77777777">
        <w:trPr>
          <w:trHeight w:val="1090"/>
        </w:trPr>
        <w:tc>
          <w:tcPr>
            <w:tcW w:w="468" w:type="dxa"/>
            <w:tcBorders>
              <w:top w:val="nil"/>
              <w:left w:val="single" w:sz="4" w:space="0" w:color="C0C0C0"/>
              <w:bottom w:val="nil"/>
              <w:right w:val="nil"/>
            </w:tcBorders>
          </w:tcPr>
          <w:p w14:paraId="19D43C43" w14:textId="77777777" w:rsidR="003A21A9" w:rsidRDefault="00000000">
            <w:pPr>
              <w:spacing w:after="0" w:line="259" w:lineRule="auto"/>
              <w:ind w:left="108" w:right="0" w:firstLine="0"/>
              <w:jc w:val="left"/>
            </w:pPr>
            <w:r>
              <w:rPr>
                <w:rFonts w:ascii="Sitka Small" w:eastAsia="Sitka Small" w:hAnsi="Sitka Small" w:cs="Sitka Small"/>
              </w:rPr>
              <w:t>-</w:t>
            </w:r>
            <w:r>
              <w:t xml:space="preserve"> </w:t>
            </w:r>
          </w:p>
        </w:tc>
        <w:tc>
          <w:tcPr>
            <w:tcW w:w="8495" w:type="dxa"/>
            <w:tcBorders>
              <w:top w:val="nil"/>
              <w:left w:val="nil"/>
              <w:bottom w:val="nil"/>
              <w:right w:val="single" w:sz="4" w:space="0" w:color="C0C0C0"/>
            </w:tcBorders>
          </w:tcPr>
          <w:p w14:paraId="7E1895CD" w14:textId="77777777" w:rsidR="003A21A9" w:rsidRDefault="00000000">
            <w:pPr>
              <w:spacing w:after="54" w:line="259" w:lineRule="auto"/>
              <w:ind w:left="0" w:right="0" w:firstLine="0"/>
              <w:jc w:val="left"/>
            </w:pPr>
            <w:r>
              <w:t xml:space="preserve">Software específico para el aprendizaje de cada acción formativa: </w:t>
            </w:r>
          </w:p>
          <w:p w14:paraId="1037D3E9" w14:textId="77777777" w:rsidR="003A21A9" w:rsidRDefault="00000000">
            <w:pPr>
              <w:numPr>
                <w:ilvl w:val="0"/>
                <w:numId w:val="17"/>
              </w:numPr>
              <w:spacing w:after="0" w:line="259" w:lineRule="auto"/>
              <w:ind w:right="0" w:hanging="360"/>
              <w:jc w:val="left"/>
            </w:pPr>
            <w:r>
              <w:t xml:space="preserve">Paquete integrado de ofimática. </w:t>
            </w:r>
          </w:p>
          <w:p w14:paraId="48C93DA1" w14:textId="77777777" w:rsidR="003A21A9" w:rsidRDefault="00000000">
            <w:pPr>
              <w:numPr>
                <w:ilvl w:val="0"/>
                <w:numId w:val="17"/>
              </w:numPr>
              <w:spacing w:after="0" w:line="259" w:lineRule="auto"/>
              <w:ind w:right="0" w:hanging="360"/>
              <w:jc w:val="left"/>
            </w:pPr>
            <w:r>
              <w:t xml:space="preserve">Visor de documentos en formato </w:t>
            </w:r>
            <w:proofErr w:type="spellStart"/>
            <w:r>
              <w:t>pdf</w:t>
            </w:r>
            <w:proofErr w:type="spellEnd"/>
            <w:r>
              <w:t xml:space="preserve">. </w:t>
            </w:r>
          </w:p>
          <w:p w14:paraId="6B4E14DD" w14:textId="77777777" w:rsidR="003A21A9" w:rsidRDefault="00000000">
            <w:pPr>
              <w:numPr>
                <w:ilvl w:val="0"/>
                <w:numId w:val="17"/>
              </w:numPr>
              <w:spacing w:after="0" w:line="259" w:lineRule="auto"/>
              <w:ind w:right="0" w:hanging="360"/>
              <w:jc w:val="left"/>
            </w:pPr>
            <w:r>
              <w:t>Plataforma de videoconferencia (</w:t>
            </w:r>
            <w:proofErr w:type="gramStart"/>
            <w:r>
              <w:t>Zoom</w:t>
            </w:r>
            <w:proofErr w:type="gramEnd"/>
            <w:r>
              <w:t xml:space="preserve">). </w:t>
            </w:r>
          </w:p>
        </w:tc>
      </w:tr>
      <w:tr w:rsidR="003A21A9" w14:paraId="693D5D6C" w14:textId="77777777">
        <w:trPr>
          <w:trHeight w:val="1992"/>
        </w:trPr>
        <w:tc>
          <w:tcPr>
            <w:tcW w:w="468" w:type="dxa"/>
            <w:tcBorders>
              <w:top w:val="nil"/>
              <w:left w:val="single" w:sz="4" w:space="0" w:color="C0C0C0"/>
              <w:bottom w:val="single" w:sz="4" w:space="0" w:color="C0C0C0"/>
              <w:right w:val="nil"/>
            </w:tcBorders>
          </w:tcPr>
          <w:p w14:paraId="22D97902" w14:textId="77777777" w:rsidR="003A21A9" w:rsidRDefault="00000000">
            <w:pPr>
              <w:spacing w:after="0" w:line="259" w:lineRule="auto"/>
              <w:ind w:left="108" w:right="0" w:firstLine="0"/>
              <w:jc w:val="left"/>
            </w:pPr>
            <w:r>
              <w:rPr>
                <w:rFonts w:ascii="Sitka Small" w:eastAsia="Sitka Small" w:hAnsi="Sitka Small" w:cs="Sitka Small"/>
              </w:rPr>
              <w:t>-</w:t>
            </w:r>
            <w:r>
              <w:t xml:space="preserve"> </w:t>
            </w:r>
          </w:p>
        </w:tc>
        <w:tc>
          <w:tcPr>
            <w:tcW w:w="8495" w:type="dxa"/>
            <w:tcBorders>
              <w:top w:val="nil"/>
              <w:left w:val="nil"/>
              <w:bottom w:val="single" w:sz="4" w:space="0" w:color="C0C0C0"/>
              <w:right w:val="single" w:sz="4" w:space="0" w:color="C0C0C0"/>
            </w:tcBorders>
          </w:tcPr>
          <w:p w14:paraId="0C03F4FB" w14:textId="77777777" w:rsidR="003A21A9" w:rsidRDefault="00000000">
            <w:pPr>
              <w:spacing w:after="56" w:line="259" w:lineRule="auto"/>
              <w:ind w:left="0" w:right="0" w:firstLine="0"/>
              <w:jc w:val="left"/>
            </w:pPr>
            <w:r>
              <w:t xml:space="preserve">Conexión a Internet: banda ancha con cable o inalámbrica (3G o 4G/LTE). </w:t>
            </w:r>
          </w:p>
          <w:p w14:paraId="0ED9FDF4" w14:textId="77777777" w:rsidR="003A21A9" w:rsidRDefault="00000000">
            <w:pPr>
              <w:numPr>
                <w:ilvl w:val="0"/>
                <w:numId w:val="18"/>
              </w:numPr>
              <w:spacing w:after="6" w:line="248" w:lineRule="auto"/>
              <w:ind w:right="0" w:hanging="360"/>
              <w:jc w:val="left"/>
            </w:pPr>
            <w:r>
              <w:t xml:space="preserve">Altavoces y un micrófono: integrados o con complemento USB o Bluetooth inalámbricos. </w:t>
            </w:r>
          </w:p>
          <w:p w14:paraId="5BF03907" w14:textId="77777777" w:rsidR="003A21A9" w:rsidRDefault="00000000">
            <w:pPr>
              <w:numPr>
                <w:ilvl w:val="0"/>
                <w:numId w:val="18"/>
              </w:numPr>
              <w:spacing w:line="251" w:lineRule="auto"/>
              <w:ind w:right="0" w:hanging="360"/>
              <w:jc w:val="left"/>
            </w:pPr>
            <w:r>
              <w:t xml:space="preserve">Cámara web o cámara web HD: integrada o con complemento USB o bien una cámara HD o videocámara HD con tarjeta de captura de vídeo. </w:t>
            </w:r>
          </w:p>
          <w:p w14:paraId="29C8B502" w14:textId="77777777" w:rsidR="003A21A9" w:rsidRDefault="00000000">
            <w:pPr>
              <w:numPr>
                <w:ilvl w:val="0"/>
                <w:numId w:val="18"/>
              </w:numPr>
              <w:spacing w:after="6" w:line="248" w:lineRule="auto"/>
              <w:ind w:right="0" w:hanging="360"/>
              <w:jc w:val="left"/>
            </w:pPr>
            <w:r>
              <w:t>Navegadores: iOS/</w:t>
            </w:r>
            <w:proofErr w:type="spellStart"/>
            <w:r>
              <w:t>iPadOS</w:t>
            </w:r>
            <w:proofErr w:type="spellEnd"/>
            <w:r>
              <w:t xml:space="preserve">: Safari5+, Chrome y Android: Webkit (predeterminado), Chrome. </w:t>
            </w:r>
          </w:p>
          <w:p w14:paraId="13D4E40C" w14:textId="77777777" w:rsidR="003A21A9" w:rsidRDefault="00000000">
            <w:pPr>
              <w:numPr>
                <w:ilvl w:val="0"/>
                <w:numId w:val="18"/>
              </w:numPr>
              <w:spacing w:after="0" w:line="259" w:lineRule="auto"/>
              <w:ind w:right="0" w:hanging="360"/>
              <w:jc w:val="left"/>
            </w:pPr>
            <w:r>
              <w:t xml:space="preserve">Cualquier procesador de 1 GHz de un núcleo o superior (que no sea Intel). </w:t>
            </w:r>
          </w:p>
        </w:tc>
      </w:tr>
    </w:tbl>
    <w:p w14:paraId="7235F9DC" w14:textId="77777777" w:rsidR="003A21A9" w:rsidRDefault="00000000">
      <w:pPr>
        <w:spacing w:after="0" w:line="259" w:lineRule="auto"/>
        <w:ind w:left="0" w:right="0" w:firstLine="0"/>
        <w:jc w:val="left"/>
      </w:pPr>
      <w:r>
        <w:rPr>
          <w:b/>
        </w:rPr>
        <w:t xml:space="preserve"> </w:t>
      </w:r>
    </w:p>
    <w:p w14:paraId="1BBF4FE8" w14:textId="77777777" w:rsidR="003A21A9" w:rsidRDefault="00000000">
      <w:pPr>
        <w:pStyle w:val="Ttulo2"/>
        <w:spacing w:after="0" w:line="259" w:lineRule="auto"/>
        <w:ind w:left="370"/>
      </w:pPr>
      <w:r>
        <w:rPr>
          <w:color w:val="006FC0"/>
        </w:rPr>
        <w:t>Ocupaciones y puestos de trabajo relacionados</w:t>
      </w:r>
      <w:r>
        <w:rPr>
          <w:color w:val="000000"/>
        </w:rPr>
        <w:t xml:space="preserve"> </w:t>
      </w:r>
    </w:p>
    <w:tbl>
      <w:tblPr>
        <w:tblStyle w:val="TableGrid"/>
        <w:tblW w:w="9003" w:type="dxa"/>
        <w:tblInd w:w="344" w:type="dxa"/>
        <w:tblCellMar>
          <w:top w:w="40" w:type="dxa"/>
          <w:left w:w="0" w:type="dxa"/>
          <w:bottom w:w="0" w:type="dxa"/>
          <w:right w:w="115" w:type="dxa"/>
        </w:tblCellMar>
        <w:tblLook w:val="04A0" w:firstRow="1" w:lastRow="0" w:firstColumn="1" w:lastColumn="0" w:noHBand="0" w:noVBand="1"/>
      </w:tblPr>
      <w:tblGrid>
        <w:gridCol w:w="724"/>
        <w:gridCol w:w="8279"/>
      </w:tblGrid>
      <w:tr w:rsidR="003A21A9" w14:paraId="478F9809" w14:textId="77777777">
        <w:trPr>
          <w:trHeight w:val="355"/>
        </w:trPr>
        <w:tc>
          <w:tcPr>
            <w:tcW w:w="724" w:type="dxa"/>
            <w:tcBorders>
              <w:top w:val="single" w:sz="4" w:space="0" w:color="C0C0C0"/>
              <w:left w:val="single" w:sz="4" w:space="0" w:color="C0C0C0"/>
              <w:bottom w:val="nil"/>
              <w:right w:val="nil"/>
            </w:tcBorders>
          </w:tcPr>
          <w:p w14:paraId="156928D0" w14:textId="77777777" w:rsidR="003A21A9" w:rsidRDefault="00000000">
            <w:pPr>
              <w:spacing w:after="0" w:line="259" w:lineRule="auto"/>
              <w:ind w:left="186" w:right="0" w:firstLine="0"/>
              <w:jc w:val="center"/>
            </w:pPr>
            <w:r>
              <w:rPr>
                <w:rFonts w:ascii="Times New Roman" w:eastAsia="Times New Roman" w:hAnsi="Times New Roman" w:cs="Times New Roman"/>
              </w:rPr>
              <w:t>-</w:t>
            </w:r>
            <w:r>
              <w:t xml:space="preserve"> </w:t>
            </w:r>
          </w:p>
        </w:tc>
        <w:tc>
          <w:tcPr>
            <w:tcW w:w="8279" w:type="dxa"/>
            <w:tcBorders>
              <w:top w:val="single" w:sz="4" w:space="0" w:color="C0C0C0"/>
              <w:left w:val="nil"/>
              <w:bottom w:val="nil"/>
              <w:right w:val="single" w:sz="4" w:space="0" w:color="C0C0C0"/>
            </w:tcBorders>
          </w:tcPr>
          <w:p w14:paraId="7E4F6982" w14:textId="77777777" w:rsidR="003A21A9" w:rsidRDefault="00000000">
            <w:pPr>
              <w:spacing w:after="0" w:line="259" w:lineRule="auto"/>
              <w:ind w:left="0" w:right="0" w:firstLine="0"/>
              <w:jc w:val="left"/>
            </w:pPr>
            <w:r>
              <w:t xml:space="preserve">27111037 </w:t>
            </w:r>
            <w:proofErr w:type="gramStart"/>
            <w:r>
              <w:t>Ingenieros</w:t>
            </w:r>
            <w:proofErr w:type="gramEnd"/>
            <w:r>
              <w:t xml:space="preserve"> informáticos </w:t>
            </w:r>
          </w:p>
        </w:tc>
      </w:tr>
      <w:tr w:rsidR="003A21A9" w14:paraId="50DEA114" w14:textId="77777777">
        <w:trPr>
          <w:trHeight w:val="305"/>
        </w:trPr>
        <w:tc>
          <w:tcPr>
            <w:tcW w:w="724" w:type="dxa"/>
            <w:tcBorders>
              <w:top w:val="nil"/>
              <w:left w:val="single" w:sz="4" w:space="0" w:color="C0C0C0"/>
              <w:bottom w:val="nil"/>
              <w:right w:val="nil"/>
            </w:tcBorders>
          </w:tcPr>
          <w:p w14:paraId="6AC87C31" w14:textId="77777777" w:rsidR="003A21A9" w:rsidRDefault="00000000">
            <w:pPr>
              <w:spacing w:after="0" w:line="259" w:lineRule="auto"/>
              <w:ind w:left="186" w:right="0" w:firstLine="0"/>
              <w:jc w:val="center"/>
            </w:pPr>
            <w:r>
              <w:rPr>
                <w:rFonts w:ascii="Times New Roman" w:eastAsia="Times New Roman" w:hAnsi="Times New Roman" w:cs="Times New Roman"/>
              </w:rPr>
              <w:t>-</w:t>
            </w:r>
            <w:r>
              <w:t xml:space="preserve"> </w:t>
            </w:r>
          </w:p>
        </w:tc>
        <w:tc>
          <w:tcPr>
            <w:tcW w:w="8279" w:type="dxa"/>
            <w:tcBorders>
              <w:top w:val="nil"/>
              <w:left w:val="nil"/>
              <w:bottom w:val="nil"/>
              <w:right w:val="single" w:sz="4" w:space="0" w:color="C0C0C0"/>
            </w:tcBorders>
          </w:tcPr>
          <w:p w14:paraId="2851455C" w14:textId="77777777" w:rsidR="003A21A9" w:rsidRDefault="00000000">
            <w:pPr>
              <w:spacing w:after="0" w:line="259" w:lineRule="auto"/>
              <w:ind w:left="0" w:right="0" w:firstLine="0"/>
              <w:jc w:val="left"/>
            </w:pPr>
            <w:r>
              <w:t xml:space="preserve">27111046 </w:t>
            </w:r>
            <w:proofErr w:type="gramStart"/>
            <w:r>
              <w:t>Ingenieros</w:t>
            </w:r>
            <w:proofErr w:type="gramEnd"/>
            <w:r>
              <w:t xml:space="preserve"> técnicos en informática de sistemas </w:t>
            </w:r>
          </w:p>
        </w:tc>
      </w:tr>
      <w:tr w:rsidR="003A21A9" w14:paraId="5243E500" w14:textId="77777777">
        <w:trPr>
          <w:trHeight w:val="306"/>
        </w:trPr>
        <w:tc>
          <w:tcPr>
            <w:tcW w:w="724" w:type="dxa"/>
            <w:tcBorders>
              <w:top w:val="nil"/>
              <w:left w:val="single" w:sz="4" w:space="0" w:color="C0C0C0"/>
              <w:bottom w:val="nil"/>
              <w:right w:val="nil"/>
            </w:tcBorders>
          </w:tcPr>
          <w:p w14:paraId="07D6611F" w14:textId="77777777" w:rsidR="003A21A9" w:rsidRDefault="00000000">
            <w:pPr>
              <w:spacing w:after="0" w:line="259" w:lineRule="auto"/>
              <w:ind w:left="186" w:right="0" w:firstLine="0"/>
              <w:jc w:val="center"/>
            </w:pPr>
            <w:r>
              <w:rPr>
                <w:rFonts w:ascii="Times New Roman" w:eastAsia="Times New Roman" w:hAnsi="Times New Roman" w:cs="Times New Roman"/>
              </w:rPr>
              <w:t>-</w:t>
            </w:r>
            <w:r>
              <w:t xml:space="preserve"> </w:t>
            </w:r>
          </w:p>
        </w:tc>
        <w:tc>
          <w:tcPr>
            <w:tcW w:w="8279" w:type="dxa"/>
            <w:tcBorders>
              <w:top w:val="nil"/>
              <w:left w:val="nil"/>
              <w:bottom w:val="nil"/>
              <w:right w:val="single" w:sz="4" w:space="0" w:color="C0C0C0"/>
            </w:tcBorders>
          </w:tcPr>
          <w:p w14:paraId="4658A878" w14:textId="77777777" w:rsidR="003A21A9" w:rsidRDefault="00000000">
            <w:pPr>
              <w:spacing w:after="0" w:line="259" w:lineRule="auto"/>
              <w:ind w:left="0" w:right="0" w:firstLine="0"/>
              <w:jc w:val="left"/>
            </w:pPr>
            <w:r>
              <w:t xml:space="preserve">27121049 </w:t>
            </w:r>
            <w:proofErr w:type="gramStart"/>
            <w:r>
              <w:t>Ingenieros</w:t>
            </w:r>
            <w:proofErr w:type="gramEnd"/>
            <w:r>
              <w:t xml:space="preserve"> técnicos en informática de gestión </w:t>
            </w:r>
          </w:p>
        </w:tc>
      </w:tr>
      <w:tr w:rsidR="003A21A9" w14:paraId="7A17EB3F" w14:textId="77777777">
        <w:trPr>
          <w:trHeight w:val="305"/>
        </w:trPr>
        <w:tc>
          <w:tcPr>
            <w:tcW w:w="724" w:type="dxa"/>
            <w:tcBorders>
              <w:top w:val="nil"/>
              <w:left w:val="single" w:sz="4" w:space="0" w:color="C0C0C0"/>
              <w:bottom w:val="nil"/>
              <w:right w:val="nil"/>
            </w:tcBorders>
          </w:tcPr>
          <w:p w14:paraId="11B50FF0" w14:textId="77777777" w:rsidR="003A21A9" w:rsidRDefault="00000000">
            <w:pPr>
              <w:spacing w:after="0" w:line="259" w:lineRule="auto"/>
              <w:ind w:left="186" w:right="0" w:firstLine="0"/>
              <w:jc w:val="center"/>
            </w:pPr>
            <w:r>
              <w:rPr>
                <w:rFonts w:ascii="Times New Roman" w:eastAsia="Times New Roman" w:hAnsi="Times New Roman" w:cs="Times New Roman"/>
              </w:rPr>
              <w:t>-</w:t>
            </w:r>
            <w:r>
              <w:t xml:space="preserve"> </w:t>
            </w:r>
          </w:p>
        </w:tc>
        <w:tc>
          <w:tcPr>
            <w:tcW w:w="8279" w:type="dxa"/>
            <w:tcBorders>
              <w:top w:val="nil"/>
              <w:left w:val="nil"/>
              <w:bottom w:val="nil"/>
              <w:right w:val="single" w:sz="4" w:space="0" w:color="C0C0C0"/>
            </w:tcBorders>
          </w:tcPr>
          <w:p w14:paraId="6A3122FB" w14:textId="77777777" w:rsidR="003A21A9" w:rsidRDefault="00000000">
            <w:pPr>
              <w:spacing w:after="0" w:line="259" w:lineRule="auto"/>
              <w:ind w:left="0" w:right="0" w:firstLine="0"/>
              <w:jc w:val="left"/>
            </w:pPr>
            <w:r>
              <w:t xml:space="preserve">27121012 </w:t>
            </w:r>
            <w:proofErr w:type="gramStart"/>
            <w:r>
              <w:t>Analistas</w:t>
            </w:r>
            <w:proofErr w:type="gramEnd"/>
            <w:r>
              <w:t xml:space="preserve"> de aplicaciones, nivel medio (junior) </w:t>
            </w:r>
          </w:p>
        </w:tc>
      </w:tr>
      <w:tr w:rsidR="003A21A9" w14:paraId="6638A7B0" w14:textId="77777777">
        <w:trPr>
          <w:trHeight w:val="305"/>
        </w:trPr>
        <w:tc>
          <w:tcPr>
            <w:tcW w:w="724" w:type="dxa"/>
            <w:tcBorders>
              <w:top w:val="nil"/>
              <w:left w:val="single" w:sz="4" w:space="0" w:color="C0C0C0"/>
              <w:bottom w:val="nil"/>
              <w:right w:val="nil"/>
            </w:tcBorders>
          </w:tcPr>
          <w:p w14:paraId="02A8B797" w14:textId="77777777" w:rsidR="003A21A9" w:rsidRDefault="00000000">
            <w:pPr>
              <w:spacing w:after="0" w:line="259" w:lineRule="auto"/>
              <w:ind w:left="186" w:right="0" w:firstLine="0"/>
              <w:jc w:val="center"/>
            </w:pPr>
            <w:r>
              <w:rPr>
                <w:rFonts w:ascii="Times New Roman" w:eastAsia="Times New Roman" w:hAnsi="Times New Roman" w:cs="Times New Roman"/>
              </w:rPr>
              <w:t>-</w:t>
            </w:r>
            <w:r>
              <w:t xml:space="preserve"> </w:t>
            </w:r>
          </w:p>
        </w:tc>
        <w:tc>
          <w:tcPr>
            <w:tcW w:w="8279" w:type="dxa"/>
            <w:tcBorders>
              <w:top w:val="nil"/>
              <w:left w:val="nil"/>
              <w:bottom w:val="nil"/>
              <w:right w:val="single" w:sz="4" w:space="0" w:color="C0C0C0"/>
            </w:tcBorders>
          </w:tcPr>
          <w:p w14:paraId="1D97DE52" w14:textId="77777777" w:rsidR="003A21A9" w:rsidRDefault="00000000">
            <w:pPr>
              <w:spacing w:after="0" w:line="259" w:lineRule="auto"/>
              <w:ind w:left="0" w:right="0" w:firstLine="0"/>
              <w:jc w:val="left"/>
            </w:pPr>
            <w:r>
              <w:t xml:space="preserve">27121030 </w:t>
            </w:r>
            <w:proofErr w:type="gramStart"/>
            <w:r>
              <w:t>Analistas</w:t>
            </w:r>
            <w:proofErr w:type="gramEnd"/>
            <w:r>
              <w:t xml:space="preserve">-programadores, nivel medio (junior) </w:t>
            </w:r>
          </w:p>
        </w:tc>
      </w:tr>
      <w:tr w:rsidR="003A21A9" w14:paraId="56E90453" w14:textId="77777777">
        <w:trPr>
          <w:trHeight w:val="305"/>
        </w:trPr>
        <w:tc>
          <w:tcPr>
            <w:tcW w:w="724" w:type="dxa"/>
            <w:tcBorders>
              <w:top w:val="nil"/>
              <w:left w:val="single" w:sz="4" w:space="0" w:color="C0C0C0"/>
              <w:bottom w:val="nil"/>
              <w:right w:val="nil"/>
            </w:tcBorders>
          </w:tcPr>
          <w:p w14:paraId="2685E8C0" w14:textId="77777777" w:rsidR="003A21A9" w:rsidRDefault="00000000">
            <w:pPr>
              <w:spacing w:after="0" w:line="259" w:lineRule="auto"/>
              <w:ind w:left="186" w:right="0" w:firstLine="0"/>
              <w:jc w:val="center"/>
            </w:pPr>
            <w:r>
              <w:rPr>
                <w:rFonts w:ascii="Times New Roman" w:eastAsia="Times New Roman" w:hAnsi="Times New Roman" w:cs="Times New Roman"/>
              </w:rPr>
              <w:lastRenderedPageBreak/>
              <w:t>-</w:t>
            </w:r>
            <w:r>
              <w:t xml:space="preserve"> </w:t>
            </w:r>
          </w:p>
        </w:tc>
        <w:tc>
          <w:tcPr>
            <w:tcW w:w="8279" w:type="dxa"/>
            <w:tcBorders>
              <w:top w:val="nil"/>
              <w:left w:val="nil"/>
              <w:bottom w:val="nil"/>
              <w:right w:val="single" w:sz="4" w:space="0" w:color="C0C0C0"/>
            </w:tcBorders>
          </w:tcPr>
          <w:p w14:paraId="7A3ED11B" w14:textId="77777777" w:rsidR="003A21A9" w:rsidRDefault="00000000">
            <w:pPr>
              <w:spacing w:after="0" w:line="259" w:lineRule="auto"/>
              <w:ind w:left="0" w:right="0" w:firstLine="0"/>
              <w:jc w:val="left"/>
            </w:pPr>
            <w:r>
              <w:t xml:space="preserve">27191013 </w:t>
            </w:r>
            <w:proofErr w:type="gramStart"/>
            <w:r>
              <w:t>Consultores</w:t>
            </w:r>
            <w:proofErr w:type="gramEnd"/>
            <w:r>
              <w:t xml:space="preserve"> informáticos </w:t>
            </w:r>
          </w:p>
        </w:tc>
      </w:tr>
      <w:tr w:rsidR="003A21A9" w14:paraId="3B4D930F" w14:textId="77777777">
        <w:trPr>
          <w:trHeight w:val="312"/>
        </w:trPr>
        <w:tc>
          <w:tcPr>
            <w:tcW w:w="724" w:type="dxa"/>
            <w:tcBorders>
              <w:top w:val="nil"/>
              <w:left w:val="single" w:sz="4" w:space="0" w:color="C0C0C0"/>
              <w:bottom w:val="nil"/>
              <w:right w:val="nil"/>
            </w:tcBorders>
          </w:tcPr>
          <w:p w14:paraId="4457C662" w14:textId="77777777" w:rsidR="003A21A9" w:rsidRDefault="00000000">
            <w:pPr>
              <w:spacing w:after="0" w:line="259" w:lineRule="auto"/>
              <w:ind w:left="186" w:right="0" w:firstLine="0"/>
              <w:jc w:val="center"/>
            </w:pPr>
            <w:r>
              <w:rPr>
                <w:rFonts w:ascii="Times New Roman" w:eastAsia="Times New Roman" w:hAnsi="Times New Roman" w:cs="Times New Roman"/>
              </w:rPr>
              <w:t>-</w:t>
            </w:r>
            <w:r>
              <w:t xml:space="preserve"> </w:t>
            </w:r>
          </w:p>
        </w:tc>
        <w:tc>
          <w:tcPr>
            <w:tcW w:w="8279" w:type="dxa"/>
            <w:tcBorders>
              <w:top w:val="nil"/>
              <w:left w:val="nil"/>
              <w:bottom w:val="nil"/>
              <w:right w:val="single" w:sz="4" w:space="0" w:color="C0C0C0"/>
            </w:tcBorders>
          </w:tcPr>
          <w:p w14:paraId="76627C75" w14:textId="77777777" w:rsidR="003A21A9" w:rsidRDefault="00000000">
            <w:pPr>
              <w:spacing w:after="0" w:line="259" w:lineRule="auto"/>
              <w:ind w:left="0" w:right="0" w:firstLine="0"/>
              <w:jc w:val="left"/>
            </w:pPr>
            <w:r>
              <w:t xml:space="preserve">27191022 </w:t>
            </w:r>
            <w:proofErr w:type="gramStart"/>
            <w:r>
              <w:t>Ingenieros</w:t>
            </w:r>
            <w:proofErr w:type="gramEnd"/>
            <w:r>
              <w:t xml:space="preserve"> técnicos en informática, en general </w:t>
            </w:r>
          </w:p>
        </w:tc>
      </w:tr>
      <w:tr w:rsidR="003A21A9" w14:paraId="4DC51091" w14:textId="77777777">
        <w:trPr>
          <w:trHeight w:val="447"/>
        </w:trPr>
        <w:tc>
          <w:tcPr>
            <w:tcW w:w="724" w:type="dxa"/>
            <w:tcBorders>
              <w:top w:val="nil"/>
              <w:left w:val="single" w:sz="4" w:space="0" w:color="C0C0C0"/>
              <w:bottom w:val="single" w:sz="4" w:space="0" w:color="C0C0C0"/>
              <w:right w:val="nil"/>
            </w:tcBorders>
          </w:tcPr>
          <w:p w14:paraId="2A0F7859" w14:textId="77777777" w:rsidR="003A21A9" w:rsidRDefault="00000000">
            <w:pPr>
              <w:spacing w:after="0" w:line="259" w:lineRule="auto"/>
              <w:ind w:left="186" w:right="0" w:firstLine="0"/>
              <w:jc w:val="center"/>
            </w:pPr>
            <w:r>
              <w:rPr>
                <w:rFonts w:ascii="Times New Roman" w:eastAsia="Times New Roman" w:hAnsi="Times New Roman" w:cs="Times New Roman"/>
              </w:rPr>
              <w:t>-</w:t>
            </w:r>
            <w:r>
              <w:t xml:space="preserve"> </w:t>
            </w:r>
          </w:p>
        </w:tc>
        <w:tc>
          <w:tcPr>
            <w:tcW w:w="8279" w:type="dxa"/>
            <w:tcBorders>
              <w:top w:val="nil"/>
              <w:left w:val="nil"/>
              <w:bottom w:val="single" w:sz="4" w:space="0" w:color="C0C0C0"/>
              <w:right w:val="single" w:sz="4" w:space="0" w:color="C0C0C0"/>
            </w:tcBorders>
          </w:tcPr>
          <w:p w14:paraId="2E88B644" w14:textId="77777777" w:rsidR="003A21A9" w:rsidRDefault="00000000">
            <w:pPr>
              <w:spacing w:after="0" w:line="259" w:lineRule="auto"/>
              <w:ind w:left="0" w:right="0" w:firstLine="0"/>
              <w:jc w:val="left"/>
            </w:pPr>
            <w:r>
              <w:t xml:space="preserve">38201017 </w:t>
            </w:r>
            <w:proofErr w:type="gramStart"/>
            <w:r>
              <w:t>Programadores</w:t>
            </w:r>
            <w:proofErr w:type="gramEnd"/>
            <w:r>
              <w:t xml:space="preserve"> de aplicaciones informáticas </w:t>
            </w:r>
          </w:p>
        </w:tc>
      </w:tr>
    </w:tbl>
    <w:p w14:paraId="1C19578E" w14:textId="77777777" w:rsidR="003A21A9" w:rsidRDefault="00000000">
      <w:pPr>
        <w:tabs>
          <w:tab w:val="center" w:pos="418"/>
        </w:tabs>
        <w:spacing w:after="65" w:line="259" w:lineRule="auto"/>
        <w:ind w:left="0" w:right="0" w:firstLine="0"/>
        <w:jc w:val="left"/>
      </w:pPr>
      <w:r>
        <w:rPr>
          <w:b/>
          <w:sz w:val="31"/>
          <w:vertAlign w:val="subscript"/>
        </w:rPr>
        <w:t xml:space="preserve"> </w:t>
      </w:r>
      <w:r>
        <w:rPr>
          <w:b/>
          <w:sz w:val="31"/>
          <w:vertAlign w:val="subscript"/>
        </w:rPr>
        <w:tab/>
      </w:r>
      <w:r>
        <w:rPr>
          <w:rFonts w:ascii="Times New Roman" w:eastAsia="Times New Roman" w:hAnsi="Times New Roman" w:cs="Times New Roman"/>
          <w:sz w:val="22"/>
        </w:rPr>
        <w:t>-</w:t>
      </w:r>
      <w:r>
        <w:rPr>
          <w:sz w:val="22"/>
        </w:rPr>
        <w:t xml:space="preserve">  </w:t>
      </w:r>
    </w:p>
    <w:p w14:paraId="1340A400" w14:textId="77777777" w:rsidR="003A21A9" w:rsidRDefault="00000000">
      <w:pPr>
        <w:spacing w:after="191" w:line="259" w:lineRule="auto"/>
        <w:ind w:left="370" w:right="0"/>
        <w:jc w:val="left"/>
      </w:pPr>
      <w:r>
        <w:rPr>
          <w:b/>
          <w:color w:val="006FC0"/>
        </w:rPr>
        <w:t>Requisitos oficiales de las entidades o centros de formación</w:t>
      </w:r>
      <w:r>
        <w:rPr>
          <w:b/>
          <w:sz w:val="22"/>
        </w:rPr>
        <w:t xml:space="preserve"> </w:t>
      </w:r>
    </w:p>
    <w:p w14:paraId="31E05D6E" w14:textId="77777777" w:rsidR="003A21A9" w:rsidRDefault="00000000">
      <w:pPr>
        <w:pBdr>
          <w:top w:val="single" w:sz="4" w:space="0" w:color="C0C0C0"/>
          <w:left w:val="single" w:sz="4" w:space="0" w:color="C0C0C0"/>
          <w:bottom w:val="single" w:sz="4" w:space="0" w:color="C0C0C0"/>
          <w:right w:val="single" w:sz="4" w:space="0" w:color="C0C0C0"/>
        </w:pBdr>
        <w:spacing w:after="116"/>
        <w:ind w:left="461" w:right="819"/>
      </w:pPr>
      <w:r>
        <w:t xml:space="preserve">Estar inscrito en el Registro de entidades de formación (Servicios Públicos de Empleo) </w:t>
      </w:r>
    </w:p>
    <w:p w14:paraId="076D1F1A" w14:textId="77777777" w:rsidR="003A21A9" w:rsidRDefault="00000000">
      <w:pPr>
        <w:spacing w:after="0" w:line="259" w:lineRule="auto"/>
        <w:ind w:left="0" w:right="0" w:firstLine="0"/>
        <w:jc w:val="left"/>
      </w:pPr>
      <w:r>
        <w:rPr>
          <w:b/>
        </w:rPr>
        <w:t xml:space="preserve"> </w:t>
      </w:r>
    </w:p>
    <w:p w14:paraId="004EEFA2" w14:textId="77777777" w:rsidR="003A21A9" w:rsidRDefault="00000000">
      <w:pPr>
        <w:spacing w:after="0" w:line="259" w:lineRule="auto"/>
        <w:ind w:left="0" w:right="0" w:firstLine="0"/>
        <w:jc w:val="left"/>
      </w:pPr>
      <w:r>
        <w:rPr>
          <w:b/>
        </w:rPr>
        <w:t xml:space="preserve"> </w:t>
      </w:r>
    </w:p>
    <w:p w14:paraId="6F4BBC64" w14:textId="77777777" w:rsidR="003A21A9" w:rsidRDefault="00000000">
      <w:pPr>
        <w:spacing w:after="0" w:line="259" w:lineRule="auto"/>
        <w:ind w:left="0" w:right="0" w:firstLine="0"/>
        <w:jc w:val="left"/>
      </w:pPr>
      <w:r>
        <w:rPr>
          <w:rFonts w:ascii="Calibri" w:eastAsia="Calibri" w:hAnsi="Calibri" w:cs="Calibri"/>
        </w:rPr>
        <w:t xml:space="preserve"> </w:t>
      </w:r>
      <w:r>
        <w:rPr>
          <w:rFonts w:ascii="Calibri" w:eastAsia="Calibri" w:hAnsi="Calibri" w:cs="Calibri"/>
        </w:rPr>
        <w:tab/>
      </w:r>
      <w:r>
        <w:rPr>
          <w:b/>
        </w:rPr>
        <w:t xml:space="preserve"> </w:t>
      </w:r>
    </w:p>
    <w:p w14:paraId="47873E6B" w14:textId="77777777" w:rsidR="003A21A9" w:rsidRDefault="00000000">
      <w:pPr>
        <w:pStyle w:val="Ttulo1"/>
        <w:ind w:right="375"/>
      </w:pPr>
      <w:r>
        <w:t xml:space="preserve">DESARROLLO MODULAR </w:t>
      </w:r>
    </w:p>
    <w:tbl>
      <w:tblPr>
        <w:tblStyle w:val="TableGrid"/>
        <w:tblW w:w="9179" w:type="dxa"/>
        <w:tblInd w:w="0" w:type="dxa"/>
        <w:tblCellMar>
          <w:top w:w="65" w:type="dxa"/>
          <w:left w:w="0" w:type="dxa"/>
          <w:bottom w:w="0" w:type="dxa"/>
          <w:right w:w="115" w:type="dxa"/>
        </w:tblCellMar>
        <w:tblLook w:val="04A0" w:firstRow="1" w:lastRow="0" w:firstColumn="1" w:lastColumn="0" w:noHBand="0" w:noVBand="1"/>
      </w:tblPr>
      <w:tblGrid>
        <w:gridCol w:w="3087"/>
        <w:gridCol w:w="6092"/>
      </w:tblGrid>
      <w:tr w:rsidR="003A21A9" w14:paraId="0C2505E5" w14:textId="77777777">
        <w:trPr>
          <w:trHeight w:val="399"/>
        </w:trPr>
        <w:tc>
          <w:tcPr>
            <w:tcW w:w="3087" w:type="dxa"/>
            <w:tcBorders>
              <w:top w:val="nil"/>
              <w:left w:val="nil"/>
              <w:bottom w:val="nil"/>
              <w:right w:val="nil"/>
            </w:tcBorders>
            <w:shd w:val="clear" w:color="auto" w:fill="CDEAFF"/>
          </w:tcPr>
          <w:p w14:paraId="2A725AED" w14:textId="77777777" w:rsidR="003A21A9" w:rsidRDefault="00000000">
            <w:pPr>
              <w:spacing w:after="0" w:line="259" w:lineRule="auto"/>
              <w:ind w:left="108" w:right="0" w:firstLine="0"/>
              <w:jc w:val="left"/>
            </w:pPr>
            <w:r>
              <w:rPr>
                <w:b/>
              </w:rPr>
              <w:t>MÓDULO DE FORMACIÓN 1:</w:t>
            </w:r>
            <w:r>
              <w:t xml:space="preserve"> </w:t>
            </w:r>
          </w:p>
        </w:tc>
        <w:tc>
          <w:tcPr>
            <w:tcW w:w="6092" w:type="dxa"/>
            <w:tcBorders>
              <w:top w:val="nil"/>
              <w:left w:val="nil"/>
              <w:bottom w:val="nil"/>
              <w:right w:val="nil"/>
            </w:tcBorders>
            <w:shd w:val="clear" w:color="auto" w:fill="CDEAFF"/>
          </w:tcPr>
          <w:p w14:paraId="0016F797" w14:textId="77777777" w:rsidR="003A21A9" w:rsidRDefault="00000000">
            <w:pPr>
              <w:spacing w:after="0" w:line="259" w:lineRule="auto"/>
              <w:ind w:left="0" w:right="0" w:firstLine="0"/>
              <w:jc w:val="left"/>
            </w:pPr>
            <w:r>
              <w:rPr>
                <w:b/>
              </w:rPr>
              <w:t>INFRAESTRUCTURA DE SISTEMAS</w:t>
            </w:r>
            <w:r>
              <w:t xml:space="preserve"> </w:t>
            </w:r>
          </w:p>
        </w:tc>
      </w:tr>
    </w:tbl>
    <w:p w14:paraId="035FD1DA" w14:textId="77777777" w:rsidR="003A21A9" w:rsidRDefault="00000000">
      <w:pPr>
        <w:pStyle w:val="Ttulo2"/>
        <w:spacing w:after="103"/>
        <w:ind w:left="10"/>
      </w:pPr>
      <w:r>
        <w:t xml:space="preserve">   OBJETIVO</w:t>
      </w:r>
      <w:r>
        <w:rPr>
          <w:color w:val="000000"/>
        </w:rPr>
        <w:t xml:space="preserve"> </w:t>
      </w:r>
    </w:p>
    <w:p w14:paraId="0E02470C" w14:textId="77777777" w:rsidR="003A21A9" w:rsidRDefault="00000000">
      <w:pPr>
        <w:spacing w:after="284"/>
        <w:ind w:left="401" w:right="366"/>
      </w:pPr>
      <w:r>
        <w:t xml:space="preserve">Identificar los conceptos básicos sobre entornos distribuidos a partir del estudio básico de infraestructuras, redes, virtualización, contenedores, </w:t>
      </w:r>
      <w:proofErr w:type="spellStart"/>
      <w:r>
        <w:t>cloud</w:t>
      </w:r>
      <w:proofErr w:type="spellEnd"/>
      <w:r>
        <w:t xml:space="preserve"> y orquestadores de procesos. </w:t>
      </w:r>
    </w:p>
    <w:p w14:paraId="086C5725" w14:textId="77777777" w:rsidR="003A21A9" w:rsidRDefault="00000000">
      <w:pPr>
        <w:spacing w:after="341" w:line="262" w:lineRule="auto"/>
        <w:ind w:left="137" w:right="0"/>
        <w:jc w:val="left"/>
      </w:pPr>
      <w:r>
        <w:rPr>
          <w:b/>
          <w:color w:val="0070C0"/>
        </w:rPr>
        <w:t xml:space="preserve">DURACIÓN: </w:t>
      </w:r>
      <w:r>
        <w:t>30</w:t>
      </w:r>
      <w:r>
        <w:rPr>
          <w:color w:val="FF0000"/>
        </w:rPr>
        <w:t xml:space="preserve"> </w:t>
      </w:r>
      <w:r>
        <w:t>horas</w:t>
      </w:r>
      <w:r>
        <w:rPr>
          <w:b/>
        </w:rPr>
        <w:t xml:space="preserve"> </w:t>
      </w:r>
    </w:p>
    <w:p w14:paraId="3F57E82C" w14:textId="77777777" w:rsidR="003A21A9" w:rsidRDefault="00000000">
      <w:pPr>
        <w:pStyle w:val="Ttulo2"/>
        <w:ind w:left="137"/>
      </w:pPr>
      <w:r>
        <w:t xml:space="preserve">RESULTADOS DE APRENDIZAJE </w:t>
      </w:r>
    </w:p>
    <w:p w14:paraId="2A72BD71" w14:textId="77777777" w:rsidR="003A21A9" w:rsidRDefault="00000000">
      <w:pPr>
        <w:spacing w:after="297" w:line="259" w:lineRule="auto"/>
        <w:ind w:left="113" w:right="0" w:firstLine="0"/>
        <w:jc w:val="left"/>
      </w:pPr>
      <w:r>
        <w:rPr>
          <w:rFonts w:ascii="Calibri" w:eastAsia="Calibri" w:hAnsi="Calibri" w:cs="Calibri"/>
          <w:noProof/>
          <w:sz w:val="22"/>
        </w:rPr>
        <mc:AlternateContent>
          <mc:Choice Requires="wpg">
            <w:drawing>
              <wp:inline distT="0" distB="0" distL="0" distR="0" wp14:anchorId="1961C59B" wp14:editId="56E687C6">
                <wp:extent cx="5685409" cy="6096"/>
                <wp:effectExtent l="0" t="0" r="0" b="0"/>
                <wp:docPr id="20699" name="Group 20699"/>
                <wp:cNvGraphicFramePr/>
                <a:graphic xmlns:a="http://schemas.openxmlformats.org/drawingml/2006/main">
                  <a:graphicData uri="http://schemas.microsoft.com/office/word/2010/wordprocessingGroup">
                    <wpg:wgp>
                      <wpg:cNvGrpSpPr/>
                      <wpg:grpSpPr>
                        <a:xfrm>
                          <a:off x="0" y="0"/>
                          <a:ext cx="5685409" cy="6096"/>
                          <a:chOff x="0" y="0"/>
                          <a:chExt cx="5685409" cy="6096"/>
                        </a:xfrm>
                      </wpg:grpSpPr>
                      <wps:wsp>
                        <wps:cNvPr id="26470" name="Shape 26470"/>
                        <wps:cNvSpPr/>
                        <wps:spPr>
                          <a:xfrm>
                            <a:off x="0" y="0"/>
                            <a:ext cx="5685409" cy="9144"/>
                          </a:xfrm>
                          <a:custGeom>
                            <a:avLst/>
                            <a:gdLst/>
                            <a:ahLst/>
                            <a:cxnLst/>
                            <a:rect l="0" t="0" r="0" b="0"/>
                            <a:pathLst>
                              <a:path w="5685409" h="9144">
                                <a:moveTo>
                                  <a:pt x="0" y="0"/>
                                </a:moveTo>
                                <a:lnTo>
                                  <a:pt x="5685409" y="0"/>
                                </a:lnTo>
                                <a:lnTo>
                                  <a:pt x="56854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699" style="width:447.67pt;height:0.47998pt;mso-position-horizontal-relative:char;mso-position-vertical-relative:line" coordsize="56854,60">
                <v:shape id="Shape 26471" style="position:absolute;width:56854;height:91;left:0;top:0;" coordsize="5685409,9144" path="m0,0l5685409,0l5685409,9144l0,9144l0,0">
                  <v:stroke weight="0pt" endcap="flat" joinstyle="miter" miterlimit="10" on="false" color="#000000" opacity="0"/>
                  <v:fill on="true" color="#000000"/>
                </v:shape>
              </v:group>
            </w:pict>
          </mc:Fallback>
        </mc:AlternateContent>
      </w:r>
    </w:p>
    <w:p w14:paraId="0EDA5712" w14:textId="77777777" w:rsidR="003A21A9" w:rsidRDefault="00000000">
      <w:pPr>
        <w:pStyle w:val="Ttulo3"/>
        <w:spacing w:after="169"/>
        <w:ind w:left="260"/>
      </w:pPr>
      <w:r>
        <w:t>Conocimientos/ Capacidades cognitivas y prácticas</w:t>
      </w:r>
      <w:r>
        <w:rPr>
          <w:b w:val="0"/>
          <w:color w:val="000000"/>
        </w:rPr>
        <w:t xml:space="preserve"> </w:t>
      </w:r>
    </w:p>
    <w:p w14:paraId="694AF7CC" w14:textId="77777777" w:rsidR="003A21A9" w:rsidRDefault="00000000">
      <w:pPr>
        <w:numPr>
          <w:ilvl w:val="0"/>
          <w:numId w:val="1"/>
        </w:numPr>
        <w:ind w:right="366" w:hanging="283"/>
      </w:pPr>
      <w:r>
        <w:t xml:space="preserve">Configuración de máquinas virtuales: </w:t>
      </w:r>
    </w:p>
    <w:p w14:paraId="7C113807" w14:textId="77777777" w:rsidR="003A21A9" w:rsidRDefault="00000000">
      <w:pPr>
        <w:numPr>
          <w:ilvl w:val="1"/>
          <w:numId w:val="1"/>
        </w:numPr>
        <w:ind w:right="366" w:hanging="360"/>
      </w:pPr>
      <w:r>
        <w:t xml:space="preserve">Tipos de virtualización existentes </w:t>
      </w:r>
    </w:p>
    <w:p w14:paraId="3B9F6C77" w14:textId="77777777" w:rsidR="003A21A9" w:rsidRDefault="00000000">
      <w:pPr>
        <w:numPr>
          <w:ilvl w:val="1"/>
          <w:numId w:val="1"/>
        </w:numPr>
        <w:ind w:right="366" w:hanging="360"/>
      </w:pPr>
      <w:r>
        <w:t xml:space="preserve">Ventajas e inconvenientes de la virtualización </w:t>
      </w:r>
      <w:r>
        <w:rPr>
          <w:rFonts w:ascii="Times New Roman" w:eastAsia="Times New Roman" w:hAnsi="Times New Roman" w:cs="Times New Roman"/>
          <w:b/>
          <w:sz w:val="18"/>
        </w:rPr>
        <w:t>-</w:t>
      </w:r>
      <w:r>
        <w:rPr>
          <w:b/>
          <w:sz w:val="18"/>
        </w:rPr>
        <w:t xml:space="preserve"> </w:t>
      </w:r>
      <w:r>
        <w:rPr>
          <w:b/>
          <w:sz w:val="18"/>
        </w:rPr>
        <w:tab/>
      </w:r>
      <w:r>
        <w:t xml:space="preserve">Instalación y configuración de una máquina virtual. </w:t>
      </w:r>
    </w:p>
    <w:p w14:paraId="6E10D7E3" w14:textId="77777777" w:rsidR="003A21A9" w:rsidRDefault="00000000">
      <w:pPr>
        <w:numPr>
          <w:ilvl w:val="1"/>
          <w:numId w:val="1"/>
        </w:numPr>
        <w:spacing w:after="125"/>
        <w:ind w:right="366" w:hanging="360"/>
      </w:pPr>
      <w:r>
        <w:t xml:space="preserve">Clonar una máquina virtual y creación de </w:t>
      </w:r>
      <w:proofErr w:type="spellStart"/>
      <w:r>
        <w:t>snapshots</w:t>
      </w:r>
      <w:proofErr w:type="spellEnd"/>
      <w:r>
        <w:t xml:space="preserve"> y restauración de distintas virtualizaciones de la máquina. </w:t>
      </w:r>
    </w:p>
    <w:p w14:paraId="17370452" w14:textId="77777777" w:rsidR="003A21A9" w:rsidRDefault="00000000">
      <w:pPr>
        <w:numPr>
          <w:ilvl w:val="0"/>
          <w:numId w:val="1"/>
        </w:numPr>
        <w:ind w:right="366" w:hanging="283"/>
      </w:pPr>
      <w:r>
        <w:t xml:space="preserve">Modelos y tipología de redes y principales comandos de utilidad para la gestión de red: </w:t>
      </w:r>
    </w:p>
    <w:p w14:paraId="34AD8426" w14:textId="77777777" w:rsidR="003A21A9" w:rsidRDefault="00000000">
      <w:pPr>
        <w:numPr>
          <w:ilvl w:val="1"/>
          <w:numId w:val="1"/>
        </w:numPr>
        <w:ind w:right="366" w:hanging="360"/>
      </w:pPr>
      <w:r>
        <w:t xml:space="preserve">Tipos de redes y topologías. </w:t>
      </w:r>
    </w:p>
    <w:p w14:paraId="7FB36EC8" w14:textId="77777777" w:rsidR="003A21A9" w:rsidRDefault="00000000">
      <w:pPr>
        <w:numPr>
          <w:ilvl w:val="1"/>
          <w:numId w:val="1"/>
        </w:numPr>
        <w:ind w:right="366" w:hanging="360"/>
      </w:pPr>
      <w:r>
        <w:t xml:space="preserve">Arquitectura OSI. Cómo debe realizarse la comunicación a través de una red. </w:t>
      </w:r>
    </w:p>
    <w:p w14:paraId="21ADEBB7" w14:textId="77777777" w:rsidR="003A21A9" w:rsidRDefault="00000000">
      <w:pPr>
        <w:numPr>
          <w:ilvl w:val="1"/>
          <w:numId w:val="1"/>
        </w:numPr>
        <w:ind w:right="366" w:hanging="360"/>
      </w:pPr>
      <w:r>
        <w:t xml:space="preserve">Modelo TCP/IP. </w:t>
      </w:r>
    </w:p>
    <w:p w14:paraId="2838851A" w14:textId="77777777" w:rsidR="003A21A9" w:rsidRDefault="00000000">
      <w:pPr>
        <w:numPr>
          <w:ilvl w:val="1"/>
          <w:numId w:val="1"/>
        </w:numPr>
        <w:ind w:right="366" w:hanging="360"/>
      </w:pPr>
      <w:r>
        <w:t xml:space="preserve">Protocolo IP. Transmisión de datos mediante un protocolo no orientado a conexión: </w:t>
      </w:r>
    </w:p>
    <w:p w14:paraId="1B570413" w14:textId="77777777" w:rsidR="003A21A9" w:rsidRDefault="00000000">
      <w:pPr>
        <w:spacing w:after="0" w:line="243" w:lineRule="auto"/>
        <w:ind w:left="1491" w:right="6503"/>
        <w:jc w:val="left"/>
      </w:pPr>
      <w:r>
        <w:rPr>
          <w:rFonts w:ascii="Courier New" w:eastAsia="Courier New" w:hAnsi="Courier New" w:cs="Courier New"/>
        </w:rPr>
        <w:t>o</w:t>
      </w:r>
      <w:r>
        <w:t xml:space="preserve"> </w:t>
      </w:r>
      <w:r>
        <w:tab/>
        <w:t xml:space="preserve">Características </w:t>
      </w:r>
      <w:r>
        <w:rPr>
          <w:rFonts w:ascii="Courier New" w:eastAsia="Courier New" w:hAnsi="Courier New" w:cs="Courier New"/>
        </w:rPr>
        <w:t>o</w:t>
      </w:r>
      <w:r>
        <w:t xml:space="preserve"> </w:t>
      </w:r>
      <w:r>
        <w:tab/>
        <w:t xml:space="preserve">Direccionamiento </w:t>
      </w:r>
      <w:r>
        <w:rPr>
          <w:rFonts w:ascii="Courier New" w:eastAsia="Courier New" w:hAnsi="Courier New" w:cs="Courier New"/>
        </w:rPr>
        <w:t>o</w:t>
      </w:r>
      <w:r>
        <w:t xml:space="preserve"> </w:t>
      </w:r>
      <w:r>
        <w:tab/>
        <w:t xml:space="preserve">Enrutamiento </w:t>
      </w:r>
    </w:p>
    <w:p w14:paraId="74440745" w14:textId="77777777" w:rsidR="003A21A9" w:rsidRDefault="00000000">
      <w:pPr>
        <w:numPr>
          <w:ilvl w:val="1"/>
          <w:numId w:val="1"/>
        </w:numPr>
        <w:spacing w:after="125"/>
        <w:ind w:right="366" w:hanging="360"/>
      </w:pPr>
      <w:r>
        <w:t xml:space="preserve">Protocolo ICMP. Envío de mensajes de error e información al origen </w:t>
      </w:r>
    </w:p>
    <w:p w14:paraId="70D7CF02" w14:textId="77777777" w:rsidR="003A21A9" w:rsidRDefault="00000000">
      <w:pPr>
        <w:numPr>
          <w:ilvl w:val="0"/>
          <w:numId w:val="1"/>
        </w:numPr>
        <w:spacing w:after="89"/>
        <w:ind w:right="366" w:hanging="283"/>
      </w:pPr>
      <w:r>
        <w:t xml:space="preserve">VPN. Establecimiento de una red privada segura sobre una red pública no segura. </w:t>
      </w:r>
    </w:p>
    <w:p w14:paraId="222D8421" w14:textId="77777777" w:rsidR="003A21A9" w:rsidRDefault="00000000">
      <w:pPr>
        <w:numPr>
          <w:ilvl w:val="0"/>
          <w:numId w:val="1"/>
        </w:numPr>
        <w:ind w:right="366" w:hanging="283"/>
      </w:pPr>
      <w:r>
        <w:t xml:space="preserve">Principales comandos y herramientas para trabajar con redes: Ping, </w:t>
      </w:r>
      <w:proofErr w:type="spellStart"/>
      <w:r>
        <w:t>NetStat</w:t>
      </w:r>
      <w:proofErr w:type="spellEnd"/>
      <w:r>
        <w:t xml:space="preserve">, Telnet, </w:t>
      </w:r>
      <w:proofErr w:type="spellStart"/>
      <w:r>
        <w:t>NSLookup</w:t>
      </w:r>
      <w:proofErr w:type="spellEnd"/>
      <w:r>
        <w:t xml:space="preserve"> </w:t>
      </w:r>
    </w:p>
    <w:p w14:paraId="473297F7" w14:textId="77777777" w:rsidR="003A21A9" w:rsidRDefault="00000000">
      <w:pPr>
        <w:spacing w:after="0" w:line="259" w:lineRule="auto"/>
        <w:ind w:left="970" w:right="0" w:firstLine="0"/>
        <w:jc w:val="left"/>
      </w:pPr>
      <w:r>
        <w:rPr>
          <w:color w:val="FF0000"/>
        </w:rPr>
        <w:t xml:space="preserve"> </w:t>
      </w:r>
    </w:p>
    <w:p w14:paraId="7AFCBE7C" w14:textId="77777777" w:rsidR="003A21A9" w:rsidRDefault="00000000">
      <w:pPr>
        <w:pStyle w:val="Ttulo3"/>
        <w:spacing w:after="116"/>
        <w:ind w:left="293"/>
      </w:pPr>
      <w:r>
        <w:t xml:space="preserve"> Habilidades de gestión, personales y sociales</w:t>
      </w:r>
      <w:r>
        <w:rPr>
          <w:b w:val="0"/>
          <w:color w:val="000000"/>
        </w:rPr>
        <w:t xml:space="preserve"> </w:t>
      </w:r>
    </w:p>
    <w:p w14:paraId="4D24A07E" w14:textId="77777777" w:rsidR="003A21A9" w:rsidRDefault="00000000">
      <w:pPr>
        <w:numPr>
          <w:ilvl w:val="0"/>
          <w:numId w:val="2"/>
        </w:numPr>
        <w:spacing w:after="125"/>
        <w:ind w:right="366" w:hanging="286"/>
      </w:pPr>
      <w:r>
        <w:t xml:space="preserve">Desarrollo de la capacidad de análisis aplicado a la definición de máquinas virtuales con los recursos necesarios </w:t>
      </w:r>
    </w:p>
    <w:p w14:paraId="112DEEF2" w14:textId="77777777" w:rsidR="003A21A9" w:rsidRDefault="00000000">
      <w:pPr>
        <w:numPr>
          <w:ilvl w:val="0"/>
          <w:numId w:val="2"/>
        </w:numPr>
        <w:spacing w:after="125"/>
        <w:ind w:right="366" w:hanging="286"/>
      </w:pPr>
      <w:r>
        <w:t xml:space="preserve">Demostración de capacidad para operar máquinas virtuales, restaurando, haciendo </w:t>
      </w:r>
      <w:proofErr w:type="spellStart"/>
      <w:r>
        <w:t>backups</w:t>
      </w:r>
      <w:proofErr w:type="spellEnd"/>
      <w:r>
        <w:t xml:space="preserve">, y cargando nuevos elementos de almacenamiento </w:t>
      </w:r>
    </w:p>
    <w:p w14:paraId="2A348658" w14:textId="77777777" w:rsidR="003A21A9" w:rsidRDefault="00000000">
      <w:pPr>
        <w:numPr>
          <w:ilvl w:val="0"/>
          <w:numId w:val="2"/>
        </w:numPr>
        <w:spacing w:after="159"/>
        <w:ind w:right="366" w:hanging="286"/>
      </w:pPr>
      <w:r>
        <w:t xml:space="preserve">Organización del trabajo necesario para la planificación de redes de datos con enrutamiento y aplicación a diferentes tipos de redes </w:t>
      </w:r>
    </w:p>
    <w:p w14:paraId="3C129BEF" w14:textId="77777777" w:rsidR="003A21A9" w:rsidRDefault="00000000">
      <w:pPr>
        <w:numPr>
          <w:ilvl w:val="0"/>
          <w:numId w:val="2"/>
        </w:numPr>
        <w:spacing w:after="123"/>
        <w:ind w:right="366" w:hanging="286"/>
      </w:pPr>
      <w:r>
        <w:t xml:space="preserve">Capacidad de Definir de </w:t>
      </w:r>
      <w:proofErr w:type="spellStart"/>
      <w:r>
        <w:t>VPN’s</w:t>
      </w:r>
      <w:proofErr w:type="spellEnd"/>
      <w:r>
        <w:t xml:space="preserve"> sobre redes públicas </w:t>
      </w:r>
    </w:p>
    <w:p w14:paraId="30F501FB" w14:textId="77777777" w:rsidR="003A21A9" w:rsidRDefault="00000000">
      <w:pPr>
        <w:numPr>
          <w:ilvl w:val="0"/>
          <w:numId w:val="2"/>
        </w:numPr>
        <w:spacing w:after="126"/>
        <w:ind w:right="366" w:hanging="286"/>
      </w:pPr>
      <w:r>
        <w:lastRenderedPageBreak/>
        <w:t xml:space="preserve">Demostración de capacidad para integrar Redes públicas, </w:t>
      </w:r>
      <w:proofErr w:type="spellStart"/>
      <w:r>
        <w:t>VPN’s</w:t>
      </w:r>
      <w:proofErr w:type="spellEnd"/>
      <w:r>
        <w:t xml:space="preserve"> y Máquinas Virtuales como un entorno de trabajo seguro </w:t>
      </w:r>
    </w:p>
    <w:p w14:paraId="4259D213" w14:textId="77777777" w:rsidR="003A21A9" w:rsidRDefault="00000000">
      <w:pPr>
        <w:numPr>
          <w:ilvl w:val="0"/>
          <w:numId w:val="2"/>
        </w:numPr>
        <w:ind w:right="366" w:hanging="286"/>
      </w:pPr>
      <w:r>
        <w:t xml:space="preserve">Concienciación de la importancia de la seguridad en las comunicaciones en red. </w:t>
      </w:r>
    </w:p>
    <w:p w14:paraId="0ADCFF38" w14:textId="77777777" w:rsidR="003A21A9" w:rsidRDefault="00000000">
      <w:pPr>
        <w:spacing w:after="0" w:line="259" w:lineRule="auto"/>
        <w:ind w:left="720" w:right="0" w:firstLine="0"/>
        <w:jc w:val="left"/>
      </w:pPr>
      <w:r>
        <w:t xml:space="preserve"> </w:t>
      </w:r>
    </w:p>
    <w:p w14:paraId="5B37B26D" w14:textId="77777777" w:rsidR="003A21A9" w:rsidRDefault="00000000">
      <w:pPr>
        <w:spacing w:after="0" w:line="259" w:lineRule="auto"/>
        <w:ind w:left="0" w:right="0" w:firstLine="0"/>
        <w:jc w:val="left"/>
      </w:pPr>
      <w:r>
        <w:t xml:space="preserve"> </w:t>
      </w:r>
    </w:p>
    <w:tbl>
      <w:tblPr>
        <w:tblStyle w:val="TableGrid"/>
        <w:tblW w:w="9179" w:type="dxa"/>
        <w:tblInd w:w="0" w:type="dxa"/>
        <w:tblCellMar>
          <w:top w:w="65" w:type="dxa"/>
          <w:left w:w="0" w:type="dxa"/>
          <w:bottom w:w="0" w:type="dxa"/>
          <w:right w:w="115" w:type="dxa"/>
        </w:tblCellMar>
        <w:tblLook w:val="04A0" w:firstRow="1" w:lastRow="0" w:firstColumn="1" w:lastColumn="0" w:noHBand="0" w:noVBand="1"/>
      </w:tblPr>
      <w:tblGrid>
        <w:gridCol w:w="3087"/>
        <w:gridCol w:w="6092"/>
      </w:tblGrid>
      <w:tr w:rsidR="003A21A9" w14:paraId="09EADAFF" w14:textId="77777777">
        <w:trPr>
          <w:trHeight w:val="396"/>
        </w:trPr>
        <w:tc>
          <w:tcPr>
            <w:tcW w:w="3087" w:type="dxa"/>
            <w:tcBorders>
              <w:top w:val="nil"/>
              <w:left w:val="nil"/>
              <w:bottom w:val="nil"/>
              <w:right w:val="nil"/>
            </w:tcBorders>
            <w:shd w:val="clear" w:color="auto" w:fill="CDEAFF"/>
          </w:tcPr>
          <w:p w14:paraId="02C4EA73" w14:textId="77777777" w:rsidR="003A21A9" w:rsidRDefault="00000000">
            <w:pPr>
              <w:spacing w:after="0" w:line="259" w:lineRule="auto"/>
              <w:ind w:left="108" w:right="0" w:firstLine="0"/>
              <w:jc w:val="left"/>
            </w:pPr>
            <w:r>
              <w:rPr>
                <w:b/>
              </w:rPr>
              <w:t>MÓDULO DE FORMACIÓN 2:</w:t>
            </w:r>
            <w:r>
              <w:t xml:space="preserve"> </w:t>
            </w:r>
          </w:p>
        </w:tc>
        <w:tc>
          <w:tcPr>
            <w:tcW w:w="6092" w:type="dxa"/>
            <w:tcBorders>
              <w:top w:val="nil"/>
              <w:left w:val="nil"/>
              <w:bottom w:val="nil"/>
              <w:right w:val="nil"/>
            </w:tcBorders>
            <w:shd w:val="clear" w:color="auto" w:fill="CDEAFF"/>
          </w:tcPr>
          <w:p w14:paraId="5762F200" w14:textId="77777777" w:rsidR="003A21A9" w:rsidRDefault="00000000">
            <w:pPr>
              <w:spacing w:after="0" w:line="259" w:lineRule="auto"/>
              <w:ind w:left="0" w:right="0" w:firstLine="0"/>
              <w:jc w:val="left"/>
            </w:pPr>
            <w:r>
              <w:rPr>
                <w:b/>
              </w:rPr>
              <w:t>SEGURIDAD Y MONITORIZACIÓN</w:t>
            </w:r>
            <w:r>
              <w:t xml:space="preserve"> </w:t>
            </w:r>
          </w:p>
        </w:tc>
      </w:tr>
    </w:tbl>
    <w:p w14:paraId="11E02FD2" w14:textId="77777777" w:rsidR="003A21A9" w:rsidRDefault="00000000">
      <w:pPr>
        <w:pStyle w:val="Ttulo2"/>
        <w:ind w:left="10"/>
      </w:pPr>
      <w:r>
        <w:t xml:space="preserve">OBJETIVO </w:t>
      </w:r>
      <w:r>
        <w:rPr>
          <w:color w:val="000000"/>
        </w:rPr>
        <w:t xml:space="preserve"> </w:t>
      </w:r>
    </w:p>
    <w:p w14:paraId="60975431" w14:textId="77777777" w:rsidR="003A21A9" w:rsidRDefault="00000000">
      <w:pPr>
        <w:spacing w:after="0" w:line="259" w:lineRule="auto"/>
        <w:ind w:left="250" w:right="0" w:firstLine="0"/>
        <w:jc w:val="left"/>
      </w:pPr>
      <w:r>
        <w:t xml:space="preserve"> </w:t>
      </w:r>
    </w:p>
    <w:p w14:paraId="2885D1E4" w14:textId="77777777" w:rsidR="003A21A9" w:rsidRDefault="00000000">
      <w:pPr>
        <w:spacing w:after="228"/>
        <w:ind w:left="260" w:right="366"/>
      </w:pPr>
      <w:r>
        <w:t xml:space="preserve">Monitorizar las plataformas distribuidas utilizando técnicas de autenticación, autorización, permisos, usuarios, roles </w:t>
      </w:r>
    </w:p>
    <w:p w14:paraId="30D1D57F" w14:textId="77777777" w:rsidR="003A21A9" w:rsidRDefault="00000000">
      <w:pPr>
        <w:spacing w:after="3" w:line="262" w:lineRule="auto"/>
        <w:ind w:left="137" w:right="0"/>
        <w:jc w:val="left"/>
      </w:pPr>
      <w:r>
        <w:rPr>
          <w:b/>
          <w:color w:val="0070C0"/>
        </w:rPr>
        <w:t xml:space="preserve">DURACIÓN: </w:t>
      </w:r>
      <w:r>
        <w:t>18</w:t>
      </w:r>
      <w:r>
        <w:rPr>
          <w:color w:val="FF0000"/>
        </w:rPr>
        <w:t xml:space="preserve"> </w:t>
      </w:r>
      <w:r>
        <w:t>horas</w:t>
      </w:r>
      <w:r>
        <w:rPr>
          <w:b/>
        </w:rPr>
        <w:t xml:space="preserve"> </w:t>
      </w:r>
    </w:p>
    <w:p w14:paraId="7CF82F6B" w14:textId="77777777" w:rsidR="003A21A9" w:rsidRDefault="00000000">
      <w:pPr>
        <w:pStyle w:val="Ttulo2"/>
        <w:ind w:left="293"/>
      </w:pPr>
      <w:r>
        <w:t xml:space="preserve">RESULTADOS DE APRENDIZAJE </w:t>
      </w:r>
    </w:p>
    <w:p w14:paraId="5840043F" w14:textId="77777777" w:rsidR="003A21A9" w:rsidRDefault="00000000">
      <w:pPr>
        <w:spacing w:after="298" w:line="259" w:lineRule="auto"/>
        <w:ind w:left="254" w:right="0" w:firstLine="0"/>
        <w:jc w:val="left"/>
      </w:pPr>
      <w:r>
        <w:rPr>
          <w:rFonts w:ascii="Calibri" w:eastAsia="Calibri" w:hAnsi="Calibri" w:cs="Calibri"/>
          <w:noProof/>
          <w:sz w:val="22"/>
        </w:rPr>
        <mc:AlternateContent>
          <mc:Choice Requires="wpg">
            <w:drawing>
              <wp:inline distT="0" distB="0" distL="0" distR="0" wp14:anchorId="64F3A72C" wp14:editId="72612091">
                <wp:extent cx="5595493" cy="6096"/>
                <wp:effectExtent l="0" t="0" r="0" b="0"/>
                <wp:docPr id="20387" name="Group 20387"/>
                <wp:cNvGraphicFramePr/>
                <a:graphic xmlns:a="http://schemas.openxmlformats.org/drawingml/2006/main">
                  <a:graphicData uri="http://schemas.microsoft.com/office/word/2010/wordprocessingGroup">
                    <wpg:wgp>
                      <wpg:cNvGrpSpPr/>
                      <wpg:grpSpPr>
                        <a:xfrm>
                          <a:off x="0" y="0"/>
                          <a:ext cx="5595493" cy="6096"/>
                          <a:chOff x="0" y="0"/>
                          <a:chExt cx="5595493" cy="6096"/>
                        </a:xfrm>
                      </wpg:grpSpPr>
                      <wps:wsp>
                        <wps:cNvPr id="26472" name="Shape 26472"/>
                        <wps:cNvSpPr/>
                        <wps:spPr>
                          <a:xfrm>
                            <a:off x="0" y="0"/>
                            <a:ext cx="5595493" cy="9144"/>
                          </a:xfrm>
                          <a:custGeom>
                            <a:avLst/>
                            <a:gdLst/>
                            <a:ahLst/>
                            <a:cxnLst/>
                            <a:rect l="0" t="0" r="0" b="0"/>
                            <a:pathLst>
                              <a:path w="5595493" h="9144">
                                <a:moveTo>
                                  <a:pt x="0" y="0"/>
                                </a:moveTo>
                                <a:lnTo>
                                  <a:pt x="5595493" y="0"/>
                                </a:lnTo>
                                <a:lnTo>
                                  <a:pt x="55954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387" style="width:440.59pt;height:0.47998pt;mso-position-horizontal-relative:char;mso-position-vertical-relative:line" coordsize="55954,60">
                <v:shape id="Shape 26473" style="position:absolute;width:55954;height:91;left:0;top:0;" coordsize="5595493,9144" path="m0,0l5595493,0l5595493,9144l0,9144l0,0">
                  <v:stroke weight="0pt" endcap="flat" joinstyle="miter" miterlimit="10" on="false" color="#000000" opacity="0"/>
                  <v:fill on="true" color="#000000"/>
                </v:shape>
              </v:group>
            </w:pict>
          </mc:Fallback>
        </mc:AlternateContent>
      </w:r>
    </w:p>
    <w:p w14:paraId="2AEFBFC7" w14:textId="77777777" w:rsidR="003A21A9" w:rsidRDefault="00000000">
      <w:pPr>
        <w:pStyle w:val="Ttulo3"/>
        <w:spacing w:after="169"/>
        <w:ind w:left="543"/>
      </w:pPr>
      <w:r>
        <w:t>Conocimientos/ Capacidades cognitivas y prácticas</w:t>
      </w:r>
      <w:r>
        <w:rPr>
          <w:b w:val="0"/>
          <w:color w:val="000000"/>
        </w:rPr>
        <w:t xml:space="preserve"> </w:t>
      </w:r>
    </w:p>
    <w:p w14:paraId="4A9CF56E" w14:textId="77777777" w:rsidR="003A21A9" w:rsidRDefault="00000000">
      <w:pPr>
        <w:numPr>
          <w:ilvl w:val="0"/>
          <w:numId w:val="3"/>
        </w:numPr>
        <w:ind w:right="366" w:hanging="283"/>
      </w:pPr>
      <w:r>
        <w:t xml:space="preserve">Identificación de los diferentes conceptos en criptografía: </w:t>
      </w:r>
    </w:p>
    <w:p w14:paraId="02806963" w14:textId="77777777" w:rsidR="003A21A9" w:rsidRDefault="00000000">
      <w:pPr>
        <w:numPr>
          <w:ilvl w:val="1"/>
          <w:numId w:val="3"/>
        </w:numPr>
        <w:ind w:right="366" w:hanging="360"/>
      </w:pPr>
      <w:r>
        <w:t xml:space="preserve">Definición de criptografía y cifrado </w:t>
      </w:r>
    </w:p>
    <w:p w14:paraId="1357A813" w14:textId="77777777" w:rsidR="003A21A9" w:rsidRDefault="00000000">
      <w:pPr>
        <w:numPr>
          <w:ilvl w:val="1"/>
          <w:numId w:val="3"/>
        </w:numPr>
        <w:ind w:right="366" w:hanging="360"/>
      </w:pPr>
      <w:r>
        <w:t xml:space="preserve">Diferenciación de los tipos de cifrado: simétrico y asimétrico </w:t>
      </w:r>
    </w:p>
    <w:p w14:paraId="24D7A1B8" w14:textId="77777777" w:rsidR="003A21A9" w:rsidRDefault="00000000">
      <w:pPr>
        <w:numPr>
          <w:ilvl w:val="1"/>
          <w:numId w:val="3"/>
        </w:numPr>
        <w:ind w:right="366" w:hanging="360"/>
      </w:pPr>
      <w:r>
        <w:t xml:space="preserve">Definición y aplicación de la función Hash </w:t>
      </w:r>
    </w:p>
    <w:p w14:paraId="7F63DEE4" w14:textId="77777777" w:rsidR="003A21A9" w:rsidRDefault="00000000">
      <w:pPr>
        <w:numPr>
          <w:ilvl w:val="1"/>
          <w:numId w:val="3"/>
        </w:numPr>
        <w:spacing w:after="125"/>
        <w:ind w:right="366" w:hanging="360"/>
      </w:pPr>
      <w:r>
        <w:t xml:space="preserve">Definición de protocolo web seguro </w:t>
      </w:r>
    </w:p>
    <w:p w14:paraId="356AC2DF" w14:textId="77777777" w:rsidR="003A21A9" w:rsidRDefault="00000000">
      <w:pPr>
        <w:numPr>
          <w:ilvl w:val="0"/>
          <w:numId w:val="3"/>
        </w:numPr>
        <w:ind w:right="366" w:hanging="283"/>
      </w:pPr>
      <w:r>
        <w:t xml:space="preserve">Identificación de las infraestructuras de clave pública (PKI): </w:t>
      </w:r>
    </w:p>
    <w:p w14:paraId="5BC2AA2B" w14:textId="77777777" w:rsidR="003A21A9" w:rsidRDefault="00000000">
      <w:pPr>
        <w:numPr>
          <w:ilvl w:val="1"/>
          <w:numId w:val="3"/>
        </w:numPr>
        <w:ind w:right="366" w:hanging="360"/>
      </w:pPr>
      <w:r>
        <w:t xml:space="preserve">Definición e identificación de sus componentes básicos </w:t>
      </w:r>
    </w:p>
    <w:p w14:paraId="5607268F" w14:textId="77777777" w:rsidR="003A21A9" w:rsidRDefault="00000000">
      <w:pPr>
        <w:numPr>
          <w:ilvl w:val="1"/>
          <w:numId w:val="3"/>
        </w:numPr>
        <w:spacing w:after="125"/>
        <w:ind w:right="366" w:hanging="360"/>
      </w:pPr>
      <w:r>
        <w:t xml:space="preserve">Listas de revocación (CRL) </w:t>
      </w:r>
    </w:p>
    <w:p w14:paraId="6B5F2E36" w14:textId="77777777" w:rsidR="003A21A9" w:rsidRDefault="00000000">
      <w:pPr>
        <w:numPr>
          <w:ilvl w:val="0"/>
          <w:numId w:val="3"/>
        </w:numPr>
        <w:ind w:right="366" w:hanging="283"/>
      </w:pPr>
      <w:r>
        <w:t xml:space="preserve">Inmersión en los conceptos clave de la seguridad de la información: </w:t>
      </w:r>
    </w:p>
    <w:p w14:paraId="3D7CCDE5" w14:textId="77777777" w:rsidR="003A21A9" w:rsidRDefault="00000000">
      <w:pPr>
        <w:numPr>
          <w:ilvl w:val="1"/>
          <w:numId w:val="3"/>
        </w:numPr>
        <w:ind w:right="366" w:hanging="360"/>
      </w:pPr>
      <w:r>
        <w:t xml:space="preserve">Fiabilidad </w:t>
      </w:r>
    </w:p>
    <w:p w14:paraId="77F3A2D4" w14:textId="77777777" w:rsidR="003A21A9" w:rsidRDefault="00000000">
      <w:pPr>
        <w:numPr>
          <w:ilvl w:val="1"/>
          <w:numId w:val="3"/>
        </w:numPr>
        <w:ind w:right="366" w:hanging="360"/>
      </w:pPr>
      <w:r>
        <w:t xml:space="preserve">Las bases de la seguridad: confidencialidad, integridad y disponibilidad </w:t>
      </w:r>
    </w:p>
    <w:p w14:paraId="58BA9AA5" w14:textId="77777777" w:rsidR="003A21A9" w:rsidRDefault="00000000">
      <w:pPr>
        <w:numPr>
          <w:ilvl w:val="1"/>
          <w:numId w:val="3"/>
        </w:numPr>
        <w:ind w:right="366" w:hanging="360"/>
      </w:pPr>
      <w:r>
        <w:t xml:space="preserve">Distinción entre los conceptos de vulnerabilidad, ataque y amenaza </w:t>
      </w:r>
    </w:p>
    <w:p w14:paraId="09CBA10F" w14:textId="77777777" w:rsidR="003A21A9" w:rsidRDefault="00000000">
      <w:pPr>
        <w:numPr>
          <w:ilvl w:val="1"/>
          <w:numId w:val="3"/>
        </w:numPr>
        <w:ind w:right="366" w:hanging="360"/>
      </w:pPr>
      <w:r>
        <w:t xml:space="preserve">Diferentes tipos de amenaza </w:t>
      </w:r>
    </w:p>
    <w:p w14:paraId="63EE6C40" w14:textId="77777777" w:rsidR="003A21A9" w:rsidRDefault="00000000">
      <w:pPr>
        <w:numPr>
          <w:ilvl w:val="1"/>
          <w:numId w:val="3"/>
        </w:numPr>
        <w:spacing w:after="127"/>
        <w:ind w:right="366" w:hanging="360"/>
      </w:pPr>
      <w:r>
        <w:t xml:space="preserve">Aprendizaje y aplicación de los mecanismos de seguridad </w:t>
      </w:r>
      <w:r>
        <w:rPr>
          <w:rFonts w:ascii="Times New Roman" w:eastAsia="Times New Roman" w:hAnsi="Times New Roman" w:cs="Times New Roman"/>
          <w:b/>
          <w:sz w:val="18"/>
        </w:rPr>
        <w:t>-</w:t>
      </w:r>
      <w:r>
        <w:rPr>
          <w:b/>
          <w:sz w:val="18"/>
        </w:rPr>
        <w:t xml:space="preserve"> </w:t>
      </w:r>
      <w:r>
        <w:rPr>
          <w:b/>
          <w:sz w:val="18"/>
        </w:rPr>
        <w:tab/>
      </w:r>
      <w:r>
        <w:t xml:space="preserve">La triple A en seguridad: Autenticación, Autorización y Auditoría </w:t>
      </w:r>
    </w:p>
    <w:p w14:paraId="4CBBCF1B" w14:textId="77777777" w:rsidR="003A21A9" w:rsidRDefault="00000000">
      <w:pPr>
        <w:numPr>
          <w:ilvl w:val="0"/>
          <w:numId w:val="3"/>
        </w:numPr>
        <w:ind w:right="366" w:hanging="283"/>
      </w:pPr>
      <w:r>
        <w:t xml:space="preserve">Distinción y aplicación de los diferentes métodos de autenticación: </w:t>
      </w:r>
    </w:p>
    <w:p w14:paraId="5C052250" w14:textId="77777777" w:rsidR="003A21A9" w:rsidRDefault="00000000">
      <w:pPr>
        <w:numPr>
          <w:ilvl w:val="1"/>
          <w:numId w:val="3"/>
        </w:numPr>
        <w:ind w:right="366" w:hanging="360"/>
      </w:pPr>
      <w:r>
        <w:t xml:space="preserve">Diferenciación entre contraseña simple, criptografía de clave pública y privada, registro de usuarios y controlador de dominio externo </w:t>
      </w:r>
    </w:p>
    <w:p w14:paraId="4C02394B" w14:textId="77777777" w:rsidR="003A21A9" w:rsidRDefault="00000000">
      <w:pPr>
        <w:numPr>
          <w:ilvl w:val="1"/>
          <w:numId w:val="3"/>
        </w:numPr>
        <w:ind w:right="366" w:hanging="360"/>
      </w:pPr>
      <w:r>
        <w:t xml:space="preserve">La autenticación LDAP – Concepto y ejemplos </w:t>
      </w:r>
    </w:p>
    <w:p w14:paraId="0C5CD11C" w14:textId="77777777" w:rsidR="003A21A9" w:rsidRDefault="00000000">
      <w:pPr>
        <w:numPr>
          <w:ilvl w:val="1"/>
          <w:numId w:val="3"/>
        </w:numPr>
        <w:ind w:right="366" w:hanging="360"/>
      </w:pPr>
      <w:r>
        <w:t xml:space="preserve">Las claves SSH – Concepto y ejemplos </w:t>
      </w:r>
    </w:p>
    <w:p w14:paraId="5FCED0FF" w14:textId="77777777" w:rsidR="003A21A9" w:rsidRDefault="00000000">
      <w:pPr>
        <w:numPr>
          <w:ilvl w:val="1"/>
          <w:numId w:val="3"/>
        </w:numPr>
        <w:ind w:right="366" w:hanging="360"/>
      </w:pPr>
      <w:r>
        <w:t xml:space="preserve">La autenticación asimétrica y el protocolo Kerberos </w:t>
      </w:r>
    </w:p>
    <w:p w14:paraId="1C34BED3" w14:textId="77777777" w:rsidR="003A21A9" w:rsidRDefault="00000000">
      <w:pPr>
        <w:numPr>
          <w:ilvl w:val="1"/>
          <w:numId w:val="3"/>
        </w:numPr>
        <w:spacing w:after="125"/>
        <w:ind w:right="366" w:hanging="360"/>
      </w:pPr>
      <w:r>
        <w:t xml:space="preserve">El controlador de dominio </w:t>
      </w:r>
    </w:p>
    <w:p w14:paraId="2E89659E" w14:textId="77777777" w:rsidR="003A21A9" w:rsidRDefault="00000000">
      <w:pPr>
        <w:numPr>
          <w:ilvl w:val="0"/>
          <w:numId w:val="3"/>
        </w:numPr>
        <w:ind w:right="366" w:hanging="283"/>
      </w:pPr>
      <w:r>
        <w:t xml:space="preserve">Distinción y aplicación de los distintos métodos de autorización: </w:t>
      </w:r>
    </w:p>
    <w:p w14:paraId="680C2461" w14:textId="77777777" w:rsidR="003A21A9" w:rsidRDefault="00000000">
      <w:pPr>
        <w:numPr>
          <w:ilvl w:val="1"/>
          <w:numId w:val="3"/>
        </w:numPr>
        <w:ind w:right="366" w:hanging="360"/>
      </w:pPr>
      <w:r>
        <w:t xml:space="preserve">Diferenciación y aplicación de los distintos permisos en ficheros </w:t>
      </w:r>
    </w:p>
    <w:p w14:paraId="34DC901B" w14:textId="77777777" w:rsidR="003A21A9" w:rsidRDefault="00000000">
      <w:pPr>
        <w:numPr>
          <w:ilvl w:val="1"/>
          <w:numId w:val="3"/>
        </w:numPr>
        <w:ind w:right="366" w:hanging="360"/>
      </w:pPr>
      <w:r>
        <w:t xml:space="preserve">Identificación y aplicación de las listas de control de acceso </w:t>
      </w:r>
    </w:p>
    <w:p w14:paraId="0C9120BF" w14:textId="77777777" w:rsidR="003A21A9" w:rsidRDefault="00000000">
      <w:pPr>
        <w:numPr>
          <w:ilvl w:val="1"/>
          <w:numId w:val="3"/>
        </w:numPr>
        <w:spacing w:after="126"/>
        <w:ind w:right="366" w:hanging="360"/>
      </w:pPr>
      <w:r>
        <w:t xml:space="preserve">Aplicación del acceso por roles </w:t>
      </w:r>
    </w:p>
    <w:p w14:paraId="36A1F70F" w14:textId="77777777" w:rsidR="003A21A9" w:rsidRDefault="00000000">
      <w:pPr>
        <w:numPr>
          <w:ilvl w:val="0"/>
          <w:numId w:val="3"/>
        </w:numPr>
        <w:ind w:right="366" w:hanging="283"/>
      </w:pPr>
      <w:r>
        <w:t xml:space="preserve">Identificación, aplicación y creación </w:t>
      </w:r>
      <w:r w:rsidRPr="00003836">
        <w:rPr>
          <w:color w:val="215E99" w:themeColor="text2" w:themeTint="BF"/>
        </w:rPr>
        <w:t xml:space="preserve">de log distribuido </w:t>
      </w:r>
    </w:p>
    <w:p w14:paraId="7E8FD2B6" w14:textId="77777777" w:rsidR="003A21A9" w:rsidRDefault="00000000">
      <w:pPr>
        <w:numPr>
          <w:ilvl w:val="1"/>
          <w:numId w:val="3"/>
        </w:numPr>
        <w:ind w:right="366" w:hanging="360"/>
      </w:pPr>
      <w:r>
        <w:t xml:space="preserve">Diferenciación entre los </w:t>
      </w:r>
      <w:r w:rsidRPr="00003836">
        <w:rPr>
          <w:highlight w:val="yellow"/>
        </w:rPr>
        <w:t>modelos rebaño y mascota</w:t>
      </w:r>
      <w:r>
        <w:t xml:space="preserve"> </w:t>
      </w:r>
    </w:p>
    <w:p w14:paraId="6E938F45" w14:textId="1A3F2564" w:rsidR="003A21A9" w:rsidRDefault="00000000">
      <w:pPr>
        <w:numPr>
          <w:ilvl w:val="1"/>
          <w:numId w:val="3"/>
        </w:numPr>
        <w:ind w:right="366" w:hanging="360"/>
      </w:pPr>
      <w:r>
        <w:t xml:space="preserve">Aplicación del log </w:t>
      </w:r>
      <w:r w:rsidRPr="00003836">
        <w:rPr>
          <w:highlight w:val="yellow"/>
        </w:rPr>
        <w:t>Kafka:</w:t>
      </w:r>
      <w:r>
        <w:t xml:space="preserve"> envío de logs, ajuste de parámetros </w:t>
      </w:r>
      <w:r w:rsidR="00003836" w:rsidRPr="00003836">
        <w:rPr>
          <w:b/>
          <w:bCs/>
          <w:color w:val="4C94D8" w:themeColor="text2" w:themeTint="80"/>
        </w:rPr>
        <w:t>Broker de mensajería</w:t>
      </w:r>
    </w:p>
    <w:p w14:paraId="2DEC2D59" w14:textId="77777777" w:rsidR="003A21A9" w:rsidRDefault="00000000">
      <w:pPr>
        <w:numPr>
          <w:ilvl w:val="1"/>
          <w:numId w:val="3"/>
        </w:numPr>
        <w:ind w:right="366" w:hanging="360"/>
      </w:pPr>
      <w:r>
        <w:t xml:space="preserve">Aplicación del log ELK: concepto, instalación, configuración y ejecución </w:t>
      </w:r>
    </w:p>
    <w:p w14:paraId="58947CBB" w14:textId="77777777" w:rsidR="003A21A9" w:rsidRDefault="00000000">
      <w:pPr>
        <w:numPr>
          <w:ilvl w:val="1"/>
          <w:numId w:val="3"/>
        </w:numPr>
        <w:ind w:right="366" w:hanging="360"/>
      </w:pPr>
      <w:r>
        <w:t xml:space="preserve">Aplicación del log </w:t>
      </w:r>
      <w:r w:rsidRPr="00003836">
        <w:rPr>
          <w:highlight w:val="yellow"/>
        </w:rPr>
        <w:t>LOKI: concepto,</w:t>
      </w:r>
      <w:r>
        <w:t xml:space="preserve"> motor de visualización, almacenamiento </w:t>
      </w:r>
    </w:p>
    <w:p w14:paraId="53820420" w14:textId="77777777" w:rsidR="003A21A9" w:rsidRDefault="00000000">
      <w:pPr>
        <w:numPr>
          <w:ilvl w:val="1"/>
          <w:numId w:val="3"/>
        </w:numPr>
        <w:ind w:right="366" w:hanging="360"/>
      </w:pPr>
      <w:r>
        <w:t xml:space="preserve">Aplicación del log AWS: diferenciación de los distintos tipos y su aplicación </w:t>
      </w:r>
    </w:p>
    <w:p w14:paraId="3DE51292" w14:textId="77777777" w:rsidR="003A21A9" w:rsidRDefault="00000000">
      <w:pPr>
        <w:numPr>
          <w:ilvl w:val="1"/>
          <w:numId w:val="3"/>
        </w:numPr>
        <w:spacing w:after="125"/>
        <w:ind w:right="366" w:hanging="360"/>
      </w:pPr>
      <w:r>
        <w:t xml:space="preserve">Aplicación del log Azure: diferenciación de los distintos tipos y su aplicación </w:t>
      </w:r>
    </w:p>
    <w:p w14:paraId="26EF035A" w14:textId="30542BCE" w:rsidR="00003836" w:rsidRPr="00003836" w:rsidRDefault="00003836" w:rsidP="00003836">
      <w:pPr>
        <w:spacing w:after="125"/>
        <w:ind w:left="0" w:right="366" w:firstLine="0"/>
        <w:rPr>
          <w:color w:val="215E99" w:themeColor="text2" w:themeTint="BF"/>
        </w:rPr>
      </w:pPr>
      <w:r w:rsidRPr="00003836">
        <w:rPr>
          <w:color w:val="215E99" w:themeColor="text2" w:themeTint="BF"/>
        </w:rPr>
        <w:t xml:space="preserve">LOKI – PROMETHEUS -&gt; Visualizan con </w:t>
      </w:r>
      <w:proofErr w:type="spellStart"/>
      <w:r w:rsidRPr="00003836">
        <w:rPr>
          <w:color w:val="215E99" w:themeColor="text2" w:themeTint="BF"/>
        </w:rPr>
        <w:t>Grafana</w:t>
      </w:r>
      <w:proofErr w:type="spellEnd"/>
    </w:p>
    <w:p w14:paraId="180647CE" w14:textId="77777777" w:rsidR="003A21A9" w:rsidRPr="00003836" w:rsidRDefault="00000000">
      <w:pPr>
        <w:numPr>
          <w:ilvl w:val="0"/>
          <w:numId w:val="3"/>
        </w:numPr>
        <w:ind w:right="366" w:hanging="283"/>
        <w:rPr>
          <w:highlight w:val="yellow"/>
        </w:rPr>
      </w:pPr>
      <w:r>
        <w:t xml:space="preserve">Identificación y aplicación de las opciones de </w:t>
      </w:r>
      <w:r w:rsidRPr="00003836">
        <w:rPr>
          <w:highlight w:val="yellow"/>
        </w:rPr>
        <w:t xml:space="preserve">trazabilidad distribuida </w:t>
      </w:r>
    </w:p>
    <w:p w14:paraId="43FD585E" w14:textId="77777777" w:rsidR="003A21A9" w:rsidRDefault="00000000">
      <w:pPr>
        <w:numPr>
          <w:ilvl w:val="1"/>
          <w:numId w:val="3"/>
        </w:numPr>
        <w:ind w:right="366" w:hanging="360"/>
      </w:pPr>
      <w:r>
        <w:t xml:space="preserve">Jaeguer: aplicación y arquitectura </w:t>
      </w:r>
    </w:p>
    <w:p w14:paraId="6933E045" w14:textId="77777777" w:rsidR="003A21A9" w:rsidRDefault="00000000">
      <w:pPr>
        <w:numPr>
          <w:ilvl w:val="1"/>
          <w:numId w:val="3"/>
        </w:numPr>
        <w:spacing w:after="126"/>
        <w:ind w:right="366" w:hanging="360"/>
      </w:pPr>
      <w:proofErr w:type="spellStart"/>
      <w:r w:rsidRPr="00003836">
        <w:rPr>
          <w:highlight w:val="yellow"/>
        </w:rPr>
        <w:t>Grafana</w:t>
      </w:r>
      <w:proofErr w:type="spellEnd"/>
      <w:r>
        <w:t xml:space="preserve"> Tempo: aplicación, arquitectura e integración con otras </w:t>
      </w:r>
    </w:p>
    <w:p w14:paraId="062F93E8" w14:textId="77777777" w:rsidR="003A21A9" w:rsidRDefault="00000000">
      <w:pPr>
        <w:numPr>
          <w:ilvl w:val="0"/>
          <w:numId w:val="3"/>
        </w:numPr>
        <w:ind w:right="366" w:hanging="283"/>
      </w:pPr>
      <w:r>
        <w:lastRenderedPageBreak/>
        <w:t xml:space="preserve">Monitorización de los datos </w:t>
      </w:r>
    </w:p>
    <w:p w14:paraId="40185502" w14:textId="7C12621D" w:rsidR="00003836" w:rsidRDefault="00000000">
      <w:pPr>
        <w:numPr>
          <w:ilvl w:val="1"/>
          <w:numId w:val="3"/>
        </w:numPr>
        <w:ind w:right="366" w:hanging="360"/>
      </w:pPr>
      <w:r>
        <w:t xml:space="preserve">Identificación de los conceptos básicos sobre las métricas </w:t>
      </w:r>
      <w:proofErr w:type="gramStart"/>
      <w:r>
        <w:t>utilizadas</w:t>
      </w:r>
      <w:r w:rsidR="00003836" w:rsidRPr="00003836">
        <w:rPr>
          <w:color w:val="215E99" w:themeColor="text2" w:themeTint="BF"/>
        </w:rPr>
        <w:t>(</w:t>
      </w:r>
      <w:proofErr w:type="gramEnd"/>
      <w:r w:rsidR="00003836" w:rsidRPr="00003836">
        <w:rPr>
          <w:color w:val="215E99" w:themeColor="text2" w:themeTint="BF"/>
        </w:rPr>
        <w:t xml:space="preserve">uso de la CPU, espacio disponible </w:t>
      </w:r>
    </w:p>
    <w:p w14:paraId="6A49E0C7" w14:textId="42CD3A45" w:rsidR="003A21A9" w:rsidRDefault="00000000">
      <w:pPr>
        <w:numPr>
          <w:ilvl w:val="1"/>
          <w:numId w:val="3"/>
        </w:numPr>
        <w:ind w:right="366" w:hanging="360"/>
      </w:pPr>
      <w:r>
        <w:t xml:space="preserve"> </w:t>
      </w:r>
      <w:r>
        <w:rPr>
          <w:rFonts w:ascii="Times New Roman" w:eastAsia="Times New Roman" w:hAnsi="Times New Roman" w:cs="Times New Roman"/>
          <w:b/>
          <w:sz w:val="18"/>
        </w:rPr>
        <w:t>-</w:t>
      </w:r>
      <w:r>
        <w:rPr>
          <w:b/>
          <w:sz w:val="18"/>
        </w:rPr>
        <w:t xml:space="preserve"> </w:t>
      </w:r>
      <w:r>
        <w:rPr>
          <w:b/>
          <w:sz w:val="18"/>
        </w:rPr>
        <w:tab/>
      </w:r>
      <w:r w:rsidRPr="00003836">
        <w:rPr>
          <w:color w:val="215E99" w:themeColor="text2" w:themeTint="BF"/>
        </w:rPr>
        <w:t xml:space="preserve">Aplicación de Prometheus como herramienta de monitorización </w:t>
      </w:r>
      <w:r w:rsidR="00003836">
        <w:rPr>
          <w:color w:val="215E99" w:themeColor="text2" w:themeTint="BF"/>
        </w:rPr>
        <w:t xml:space="preserve">(es como el </w:t>
      </w:r>
      <w:proofErr w:type="spellStart"/>
      <w:r w:rsidR="00003836">
        <w:rPr>
          <w:color w:val="215E99" w:themeColor="text2" w:themeTint="BF"/>
        </w:rPr>
        <w:t>PowerBi</w:t>
      </w:r>
      <w:proofErr w:type="spellEnd"/>
      <w:r w:rsidR="00003836">
        <w:rPr>
          <w:color w:val="215E99" w:themeColor="text2" w:themeTint="BF"/>
        </w:rPr>
        <w:t xml:space="preserve"> de los </w:t>
      </w:r>
      <w:proofErr w:type="spellStart"/>
      <w:r w:rsidR="00003836">
        <w:rPr>
          <w:color w:val="215E99" w:themeColor="text2" w:themeTint="BF"/>
        </w:rPr>
        <w:t>Dashboard</w:t>
      </w:r>
      <w:proofErr w:type="spellEnd"/>
      <w:r w:rsidR="00003836">
        <w:rPr>
          <w:color w:val="215E99" w:themeColor="text2" w:themeTint="BF"/>
        </w:rPr>
        <w:t xml:space="preserve"> con métricas)</w:t>
      </w:r>
    </w:p>
    <w:p w14:paraId="2F4126A8" w14:textId="77777777" w:rsidR="003A21A9" w:rsidRDefault="00000000">
      <w:pPr>
        <w:spacing w:after="0" w:line="259" w:lineRule="auto"/>
        <w:ind w:left="533" w:right="0" w:firstLine="0"/>
        <w:jc w:val="left"/>
      </w:pPr>
      <w:r>
        <w:t xml:space="preserve"> </w:t>
      </w:r>
    </w:p>
    <w:p w14:paraId="7174D83D" w14:textId="77777777" w:rsidR="003A21A9" w:rsidRDefault="00000000">
      <w:pPr>
        <w:pStyle w:val="Ttulo3"/>
        <w:spacing w:after="116"/>
        <w:ind w:left="543"/>
      </w:pPr>
      <w:r>
        <w:t xml:space="preserve">Habilidades de gestión, personales y sociales </w:t>
      </w:r>
    </w:p>
    <w:p w14:paraId="2A989ADE" w14:textId="77777777" w:rsidR="003A21A9" w:rsidRDefault="00000000">
      <w:pPr>
        <w:numPr>
          <w:ilvl w:val="0"/>
          <w:numId w:val="4"/>
        </w:numPr>
        <w:spacing w:after="125"/>
        <w:ind w:right="366" w:hanging="283"/>
      </w:pPr>
      <w:r>
        <w:t xml:space="preserve">Demostración de autonomía para la creación de claves públicas y privadas y compartirlas correctamente </w:t>
      </w:r>
    </w:p>
    <w:p w14:paraId="3B79F01E" w14:textId="77777777" w:rsidR="003A21A9" w:rsidRDefault="00000000">
      <w:pPr>
        <w:numPr>
          <w:ilvl w:val="0"/>
          <w:numId w:val="4"/>
        </w:numPr>
        <w:spacing w:after="125"/>
        <w:ind w:right="366" w:hanging="283"/>
      </w:pPr>
      <w:r>
        <w:t xml:space="preserve">Capacidad de ejecución de tareas para creación de usuarios con diferentes opciones de autenticación. </w:t>
      </w:r>
    </w:p>
    <w:p w14:paraId="4FFD94F3" w14:textId="77777777" w:rsidR="003A21A9" w:rsidRDefault="00000000">
      <w:pPr>
        <w:numPr>
          <w:ilvl w:val="0"/>
          <w:numId w:val="4"/>
        </w:numPr>
        <w:spacing w:after="125"/>
        <w:ind w:right="366" w:hanging="283"/>
      </w:pPr>
      <w:r>
        <w:t xml:space="preserve">Implementación y gestión de ficheros con permisos específicos para los diferentes usuarios </w:t>
      </w:r>
    </w:p>
    <w:p w14:paraId="4E481740" w14:textId="77777777" w:rsidR="003A21A9" w:rsidRDefault="00000000">
      <w:pPr>
        <w:numPr>
          <w:ilvl w:val="0"/>
          <w:numId w:val="4"/>
        </w:numPr>
        <w:spacing w:after="86"/>
        <w:ind w:right="366" w:hanging="283"/>
      </w:pPr>
      <w:r>
        <w:t xml:space="preserve">Gestión e interpretación de logs distribuidos </w:t>
      </w:r>
    </w:p>
    <w:p w14:paraId="3EB0DE72" w14:textId="77777777" w:rsidR="003A21A9" w:rsidRDefault="00000000">
      <w:pPr>
        <w:numPr>
          <w:ilvl w:val="0"/>
          <w:numId w:val="4"/>
        </w:numPr>
        <w:spacing w:after="86"/>
        <w:ind w:right="366" w:hanging="283"/>
      </w:pPr>
      <w:r>
        <w:t xml:space="preserve">Interpretación de las trazas de diferentes aplicaciones </w:t>
      </w:r>
    </w:p>
    <w:p w14:paraId="2252A058" w14:textId="77777777" w:rsidR="003A21A9" w:rsidRDefault="00000000">
      <w:pPr>
        <w:numPr>
          <w:ilvl w:val="0"/>
          <w:numId w:val="4"/>
        </w:numPr>
        <w:spacing w:after="76"/>
        <w:ind w:right="366" w:hanging="283"/>
      </w:pPr>
      <w:r>
        <w:t xml:space="preserve">Despliegue de sistemas monitorizados con </w:t>
      </w:r>
      <w:proofErr w:type="spellStart"/>
      <w:r>
        <w:t>Grafana</w:t>
      </w:r>
      <w:proofErr w:type="spellEnd"/>
      <w:r>
        <w:t xml:space="preserve"> y Prometheus </w:t>
      </w:r>
    </w:p>
    <w:p w14:paraId="56DE1D25" w14:textId="77777777" w:rsidR="003A21A9" w:rsidRDefault="00000000">
      <w:pPr>
        <w:spacing w:after="0" w:line="259" w:lineRule="auto"/>
        <w:ind w:left="533" w:right="0" w:firstLine="0"/>
        <w:jc w:val="left"/>
      </w:pPr>
      <w:r>
        <w:t xml:space="preserve"> </w:t>
      </w:r>
    </w:p>
    <w:p w14:paraId="2210F1BB" w14:textId="77777777" w:rsidR="003A21A9" w:rsidRDefault="00000000">
      <w:pPr>
        <w:spacing w:after="0" w:line="259" w:lineRule="auto"/>
        <w:ind w:left="427" w:right="0" w:firstLine="0"/>
        <w:jc w:val="left"/>
      </w:pPr>
      <w:r>
        <w:rPr>
          <w:i/>
          <w:color w:val="FF0000"/>
        </w:rPr>
        <w:t xml:space="preserve"> </w:t>
      </w:r>
    </w:p>
    <w:tbl>
      <w:tblPr>
        <w:tblStyle w:val="TableGrid"/>
        <w:tblW w:w="9179" w:type="dxa"/>
        <w:tblInd w:w="0" w:type="dxa"/>
        <w:tblCellMar>
          <w:top w:w="65" w:type="dxa"/>
          <w:left w:w="0" w:type="dxa"/>
          <w:bottom w:w="0" w:type="dxa"/>
          <w:right w:w="115" w:type="dxa"/>
        </w:tblCellMar>
        <w:tblLook w:val="04A0" w:firstRow="1" w:lastRow="0" w:firstColumn="1" w:lastColumn="0" w:noHBand="0" w:noVBand="1"/>
      </w:tblPr>
      <w:tblGrid>
        <w:gridCol w:w="3087"/>
        <w:gridCol w:w="6092"/>
      </w:tblGrid>
      <w:tr w:rsidR="003A21A9" w14:paraId="17B88C69" w14:textId="77777777">
        <w:trPr>
          <w:trHeight w:val="399"/>
        </w:trPr>
        <w:tc>
          <w:tcPr>
            <w:tcW w:w="3087" w:type="dxa"/>
            <w:tcBorders>
              <w:top w:val="nil"/>
              <w:left w:val="nil"/>
              <w:bottom w:val="nil"/>
              <w:right w:val="nil"/>
            </w:tcBorders>
            <w:shd w:val="clear" w:color="auto" w:fill="CDEAFF"/>
          </w:tcPr>
          <w:p w14:paraId="7F164BE0" w14:textId="77777777" w:rsidR="003A21A9" w:rsidRDefault="00000000">
            <w:pPr>
              <w:spacing w:after="0" w:line="259" w:lineRule="auto"/>
              <w:ind w:left="108" w:right="0" w:firstLine="0"/>
              <w:jc w:val="left"/>
            </w:pPr>
            <w:r>
              <w:rPr>
                <w:b/>
              </w:rPr>
              <w:t>MÓDULO DE FORMACIÓN 3:</w:t>
            </w:r>
            <w:r>
              <w:t xml:space="preserve"> </w:t>
            </w:r>
          </w:p>
        </w:tc>
        <w:tc>
          <w:tcPr>
            <w:tcW w:w="6092" w:type="dxa"/>
            <w:tcBorders>
              <w:top w:val="nil"/>
              <w:left w:val="nil"/>
              <w:bottom w:val="nil"/>
              <w:right w:val="nil"/>
            </w:tcBorders>
            <w:shd w:val="clear" w:color="auto" w:fill="CDEAFF"/>
          </w:tcPr>
          <w:p w14:paraId="1569D261" w14:textId="77777777" w:rsidR="003A21A9" w:rsidRDefault="00000000">
            <w:pPr>
              <w:spacing w:after="0" w:line="259" w:lineRule="auto"/>
              <w:ind w:left="0" w:right="0" w:firstLine="0"/>
              <w:jc w:val="left"/>
            </w:pPr>
            <w:r>
              <w:rPr>
                <w:b/>
              </w:rPr>
              <w:t>BASES DE DATOS DISTRIBUIDAS</w:t>
            </w:r>
            <w:r>
              <w:t xml:space="preserve"> </w:t>
            </w:r>
          </w:p>
        </w:tc>
      </w:tr>
    </w:tbl>
    <w:p w14:paraId="1DEF6253" w14:textId="77777777" w:rsidR="003A21A9" w:rsidRDefault="00000000">
      <w:pPr>
        <w:pStyle w:val="Ttulo2"/>
        <w:spacing w:after="103"/>
        <w:ind w:left="10"/>
      </w:pPr>
      <w:r>
        <w:t xml:space="preserve"> OBJETIVO</w:t>
      </w:r>
      <w:r>
        <w:rPr>
          <w:color w:val="000000"/>
        </w:rPr>
        <w:t xml:space="preserve"> </w:t>
      </w:r>
    </w:p>
    <w:p w14:paraId="039BDD40" w14:textId="77777777" w:rsidR="003A21A9" w:rsidRDefault="00000000">
      <w:pPr>
        <w:spacing w:after="231"/>
        <w:ind w:left="543" w:right="904"/>
      </w:pPr>
      <w:r>
        <w:t xml:space="preserve">Analizar los sistemas de almacenamiento de información distribuido: sistemas de ficheros distribuidos, colas distribuidas y bases de datos distribuidas tanto SQL como NoSQL. Profundizar en tecnologías; HDFS, Kafka, </w:t>
      </w:r>
      <w:proofErr w:type="spellStart"/>
      <w:r>
        <w:t>Zookeeper</w:t>
      </w:r>
      <w:proofErr w:type="spellEnd"/>
      <w:r>
        <w:t xml:space="preserve">, MongoDB, Neo4J. </w:t>
      </w:r>
    </w:p>
    <w:p w14:paraId="0D83A497" w14:textId="77777777" w:rsidR="003A21A9" w:rsidRDefault="00000000">
      <w:pPr>
        <w:spacing w:after="341" w:line="262" w:lineRule="auto"/>
        <w:ind w:left="137" w:right="0"/>
        <w:jc w:val="left"/>
      </w:pPr>
      <w:r>
        <w:rPr>
          <w:b/>
          <w:color w:val="0070C0"/>
        </w:rPr>
        <w:t xml:space="preserve">DURACIÓN: </w:t>
      </w:r>
      <w:r>
        <w:t>45</w:t>
      </w:r>
      <w:r>
        <w:rPr>
          <w:color w:val="FF0000"/>
        </w:rPr>
        <w:t xml:space="preserve"> </w:t>
      </w:r>
      <w:r>
        <w:t>horas</w:t>
      </w:r>
      <w:r>
        <w:rPr>
          <w:b/>
        </w:rPr>
        <w:t xml:space="preserve"> </w:t>
      </w:r>
    </w:p>
    <w:p w14:paraId="0E4DDB26" w14:textId="77777777" w:rsidR="003A21A9" w:rsidRDefault="00000000">
      <w:pPr>
        <w:pStyle w:val="Ttulo2"/>
        <w:ind w:left="137"/>
      </w:pPr>
      <w:r>
        <w:t xml:space="preserve">RESULTADOS DE APRENDIZAJE </w:t>
      </w:r>
    </w:p>
    <w:p w14:paraId="5BDCED50" w14:textId="77777777" w:rsidR="003A21A9" w:rsidRDefault="00000000">
      <w:pPr>
        <w:spacing w:after="261" w:line="259" w:lineRule="auto"/>
        <w:ind w:left="113" w:right="0" w:firstLine="0"/>
        <w:jc w:val="left"/>
      </w:pPr>
      <w:r>
        <w:rPr>
          <w:rFonts w:ascii="Calibri" w:eastAsia="Calibri" w:hAnsi="Calibri" w:cs="Calibri"/>
          <w:noProof/>
          <w:sz w:val="22"/>
        </w:rPr>
        <mc:AlternateContent>
          <mc:Choice Requires="wpg">
            <w:drawing>
              <wp:inline distT="0" distB="0" distL="0" distR="0" wp14:anchorId="132B55DC" wp14:editId="0089A414">
                <wp:extent cx="5685409" cy="6096"/>
                <wp:effectExtent l="0" t="0" r="0" b="0"/>
                <wp:docPr id="20828" name="Group 20828"/>
                <wp:cNvGraphicFramePr/>
                <a:graphic xmlns:a="http://schemas.openxmlformats.org/drawingml/2006/main">
                  <a:graphicData uri="http://schemas.microsoft.com/office/word/2010/wordprocessingGroup">
                    <wpg:wgp>
                      <wpg:cNvGrpSpPr/>
                      <wpg:grpSpPr>
                        <a:xfrm>
                          <a:off x="0" y="0"/>
                          <a:ext cx="5685409" cy="6096"/>
                          <a:chOff x="0" y="0"/>
                          <a:chExt cx="5685409" cy="6096"/>
                        </a:xfrm>
                      </wpg:grpSpPr>
                      <wps:wsp>
                        <wps:cNvPr id="26474" name="Shape 26474"/>
                        <wps:cNvSpPr/>
                        <wps:spPr>
                          <a:xfrm>
                            <a:off x="0" y="0"/>
                            <a:ext cx="5685409" cy="9144"/>
                          </a:xfrm>
                          <a:custGeom>
                            <a:avLst/>
                            <a:gdLst/>
                            <a:ahLst/>
                            <a:cxnLst/>
                            <a:rect l="0" t="0" r="0" b="0"/>
                            <a:pathLst>
                              <a:path w="5685409" h="9144">
                                <a:moveTo>
                                  <a:pt x="0" y="0"/>
                                </a:moveTo>
                                <a:lnTo>
                                  <a:pt x="5685409" y="0"/>
                                </a:lnTo>
                                <a:lnTo>
                                  <a:pt x="56854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828" style="width:447.67pt;height:0.47998pt;mso-position-horizontal-relative:char;mso-position-vertical-relative:line" coordsize="56854,60">
                <v:shape id="Shape 26475" style="position:absolute;width:56854;height:91;left:0;top:0;" coordsize="5685409,9144" path="m0,0l5685409,0l5685409,9144l0,9144l0,0">
                  <v:stroke weight="0pt" endcap="flat" joinstyle="miter" miterlimit="10" on="false" color="#000000" opacity="0"/>
                  <v:fill on="true" color="#000000"/>
                </v:shape>
              </v:group>
            </w:pict>
          </mc:Fallback>
        </mc:AlternateContent>
      </w:r>
    </w:p>
    <w:p w14:paraId="4588EBDB" w14:textId="77777777" w:rsidR="003A21A9" w:rsidRDefault="00000000">
      <w:pPr>
        <w:spacing w:after="1" w:line="328" w:lineRule="auto"/>
        <w:ind w:left="-5" w:right="326"/>
        <w:jc w:val="right"/>
      </w:pPr>
      <w:r>
        <w:rPr>
          <w:b/>
        </w:rPr>
        <w:t xml:space="preserve"> </w:t>
      </w:r>
      <w:r>
        <w:rPr>
          <w:b/>
        </w:rPr>
        <w:tab/>
      </w:r>
      <w:r>
        <w:rPr>
          <w:b/>
          <w:color w:val="0070C0"/>
        </w:rPr>
        <w:t xml:space="preserve">Conocimientos/ Capacidades cognitivas y prácticas </w:t>
      </w:r>
      <w:r>
        <w:rPr>
          <w:b/>
          <w:color w:val="0070C0"/>
        </w:rPr>
        <w:tab/>
      </w:r>
      <w:r>
        <w:rPr>
          <w:b/>
          <w:color w:val="FF0000"/>
        </w:rPr>
        <w:t xml:space="preserve"> </w:t>
      </w:r>
      <w:r>
        <w:rPr>
          <w:color w:val="FF0000"/>
        </w:rPr>
        <w:t xml:space="preserve"> </w:t>
      </w:r>
      <w:r>
        <w:rPr>
          <w:color w:val="FF0000"/>
        </w:rPr>
        <w:tab/>
      </w:r>
      <w:r>
        <w:rPr>
          <w:b/>
          <w:color w:val="0070C0"/>
        </w:rPr>
        <w:t xml:space="preserve"> </w:t>
      </w:r>
    </w:p>
    <w:p w14:paraId="30CD0993" w14:textId="77777777" w:rsidR="003A21A9" w:rsidRDefault="00000000">
      <w:pPr>
        <w:numPr>
          <w:ilvl w:val="0"/>
          <w:numId w:val="5"/>
        </w:numPr>
        <w:ind w:right="366" w:hanging="283"/>
      </w:pPr>
      <w:r>
        <w:t xml:space="preserve">Formatos de ficheros soportados por Hadoop: Text, </w:t>
      </w:r>
      <w:proofErr w:type="spellStart"/>
      <w:r>
        <w:t>SequenceFiles</w:t>
      </w:r>
      <w:proofErr w:type="spellEnd"/>
      <w:r>
        <w:t xml:space="preserve">, </w:t>
      </w:r>
      <w:proofErr w:type="spellStart"/>
      <w:r>
        <w:t>Avro</w:t>
      </w:r>
      <w:proofErr w:type="spellEnd"/>
      <w:r>
        <w:t xml:space="preserve">, y columnar: </w:t>
      </w:r>
    </w:p>
    <w:p w14:paraId="44F51E26" w14:textId="77777777" w:rsidR="003A21A9" w:rsidRDefault="00000000">
      <w:pPr>
        <w:numPr>
          <w:ilvl w:val="1"/>
          <w:numId w:val="5"/>
        </w:numPr>
        <w:ind w:right="366" w:hanging="360"/>
      </w:pPr>
      <w:r>
        <w:t xml:space="preserve">Introducción a Apache </w:t>
      </w:r>
      <w:proofErr w:type="spellStart"/>
      <w:r>
        <w:t>Avro</w:t>
      </w:r>
      <w:proofErr w:type="spellEnd"/>
      <w:r>
        <w:t xml:space="preserve">. Características, ventajas y algunos ejemplos de tipos básicos y </w:t>
      </w:r>
      <w:proofErr w:type="spellStart"/>
      <w:r>
        <w:t>compejos</w:t>
      </w:r>
      <w:proofErr w:type="spellEnd"/>
      <w:r>
        <w:t xml:space="preserve"> de datos. </w:t>
      </w:r>
    </w:p>
    <w:p w14:paraId="0A92782B" w14:textId="0998E736" w:rsidR="003A21A9" w:rsidRDefault="00000000">
      <w:pPr>
        <w:numPr>
          <w:ilvl w:val="1"/>
          <w:numId w:val="5"/>
        </w:numPr>
        <w:spacing w:after="125"/>
        <w:ind w:right="366" w:hanging="360"/>
      </w:pPr>
      <w:r w:rsidRPr="00E15254">
        <w:rPr>
          <w:highlight w:val="yellow"/>
        </w:rPr>
        <w:t>Iniciación a Parquet</w:t>
      </w:r>
      <w:r>
        <w:t xml:space="preserve">. Formato de almacenamiento columnar en ecosistemas Hadoop. </w:t>
      </w:r>
      <w:r w:rsidR="00E15254" w:rsidRPr="00E15254">
        <w:rPr>
          <w:color w:val="215E99" w:themeColor="text2" w:themeTint="BF"/>
        </w:rPr>
        <w:t>Formato columna</w:t>
      </w:r>
    </w:p>
    <w:p w14:paraId="3018AD5D" w14:textId="77777777" w:rsidR="003A21A9" w:rsidRDefault="00000000">
      <w:pPr>
        <w:numPr>
          <w:ilvl w:val="0"/>
          <w:numId w:val="5"/>
        </w:numPr>
        <w:ind w:right="366" w:hanging="283"/>
      </w:pPr>
      <w:r>
        <w:t xml:space="preserve">Flujo de los datos desde el momento en el que son captados hasta que su almacenamiento, e identificación de las acciones a realizar en cada momento: </w:t>
      </w:r>
    </w:p>
    <w:p w14:paraId="3DBF94EA" w14:textId="77777777" w:rsidR="003A21A9" w:rsidRDefault="00000000">
      <w:pPr>
        <w:numPr>
          <w:ilvl w:val="1"/>
          <w:numId w:val="5"/>
        </w:numPr>
        <w:ind w:right="366" w:hanging="360"/>
      </w:pPr>
      <w:r>
        <w:t xml:space="preserve">El ciclo de vida del dato y su objetivo. </w:t>
      </w:r>
    </w:p>
    <w:p w14:paraId="79C09D76" w14:textId="77777777" w:rsidR="003A21A9" w:rsidRDefault="00000000">
      <w:pPr>
        <w:numPr>
          <w:ilvl w:val="1"/>
          <w:numId w:val="5"/>
        </w:numPr>
        <w:spacing w:after="125"/>
        <w:ind w:right="366" w:hanging="360"/>
      </w:pPr>
      <w:r>
        <w:t xml:space="preserve">Fases: Recolección, Ingestión, Preparación, Procesamiento, Presentación. </w:t>
      </w:r>
    </w:p>
    <w:p w14:paraId="6D65AA81" w14:textId="77777777" w:rsidR="003A21A9" w:rsidRDefault="00000000">
      <w:pPr>
        <w:numPr>
          <w:ilvl w:val="0"/>
          <w:numId w:val="5"/>
        </w:numPr>
        <w:ind w:right="366" w:hanging="283"/>
      </w:pPr>
      <w:r>
        <w:t xml:space="preserve">Ejemplo de análisis detallado del ciclo de vida de dato: </w:t>
      </w:r>
    </w:p>
    <w:p w14:paraId="704B13C4" w14:textId="77777777" w:rsidR="003A21A9" w:rsidRDefault="00000000">
      <w:pPr>
        <w:numPr>
          <w:ilvl w:val="1"/>
          <w:numId w:val="5"/>
        </w:numPr>
        <w:ind w:right="366" w:hanging="360"/>
      </w:pPr>
      <w:r>
        <w:t xml:space="preserve">Identificación y naturaleza del dato en las fuentes. </w:t>
      </w:r>
    </w:p>
    <w:p w14:paraId="0B423E9E" w14:textId="77777777" w:rsidR="003A21A9" w:rsidRDefault="00000000">
      <w:pPr>
        <w:numPr>
          <w:ilvl w:val="1"/>
          <w:numId w:val="5"/>
        </w:numPr>
        <w:ind w:right="366" w:hanging="360"/>
      </w:pPr>
      <w:r>
        <w:t xml:space="preserve">Ingesta de las fuentes e identificación de las zonas donde residirá el dato </w:t>
      </w:r>
      <w:r>
        <w:rPr>
          <w:rFonts w:ascii="Times New Roman" w:eastAsia="Times New Roman" w:hAnsi="Times New Roman" w:cs="Times New Roman"/>
          <w:b/>
          <w:sz w:val="18"/>
        </w:rPr>
        <w:t>-</w:t>
      </w:r>
      <w:r>
        <w:rPr>
          <w:b/>
          <w:sz w:val="18"/>
        </w:rPr>
        <w:t xml:space="preserve"> </w:t>
      </w:r>
      <w:r>
        <w:rPr>
          <w:b/>
          <w:sz w:val="18"/>
        </w:rPr>
        <w:tab/>
      </w:r>
      <w:r>
        <w:t xml:space="preserve">Preparación del dato, transformaciones y distribución por zonas. </w:t>
      </w:r>
    </w:p>
    <w:p w14:paraId="0768E2FB" w14:textId="77777777" w:rsidR="003A21A9" w:rsidRDefault="00000000">
      <w:pPr>
        <w:numPr>
          <w:ilvl w:val="1"/>
          <w:numId w:val="5"/>
        </w:numPr>
        <w:ind w:right="366" w:hanging="360"/>
      </w:pPr>
      <w:r>
        <w:t xml:space="preserve">Ejecución de procesos de cruce de información y enriquecimiento con otras fuentes </w:t>
      </w:r>
    </w:p>
    <w:p w14:paraId="5DD877C5" w14:textId="77777777" w:rsidR="003A21A9" w:rsidRDefault="00000000">
      <w:pPr>
        <w:numPr>
          <w:ilvl w:val="1"/>
          <w:numId w:val="5"/>
        </w:numPr>
        <w:spacing w:after="125"/>
        <w:ind w:right="366" w:hanging="360"/>
      </w:pPr>
      <w:r>
        <w:t xml:space="preserve">Visualización de resultados, cuadros de mando y </w:t>
      </w:r>
      <w:proofErr w:type="spellStart"/>
      <w:r>
        <w:t>KPIs</w:t>
      </w:r>
      <w:proofErr w:type="spellEnd"/>
      <w:r>
        <w:t xml:space="preserve"> </w:t>
      </w:r>
    </w:p>
    <w:p w14:paraId="5477B06F" w14:textId="77777777" w:rsidR="003A21A9" w:rsidRDefault="00000000">
      <w:pPr>
        <w:numPr>
          <w:ilvl w:val="0"/>
          <w:numId w:val="5"/>
        </w:numPr>
        <w:ind w:right="366" w:hanging="283"/>
      </w:pPr>
      <w:r>
        <w:t xml:space="preserve">Introducción al gobierno del dato (data </w:t>
      </w:r>
      <w:proofErr w:type="spellStart"/>
      <w:r>
        <w:t>Governance</w:t>
      </w:r>
      <w:proofErr w:type="spellEnd"/>
      <w:r>
        <w:t xml:space="preserve">) o como encontrar respuesta a las preguntas que nos interesa responder sobre un dato: </w:t>
      </w:r>
    </w:p>
    <w:p w14:paraId="0EB8736F" w14:textId="77777777" w:rsidR="003A21A9" w:rsidRDefault="00000000">
      <w:pPr>
        <w:numPr>
          <w:ilvl w:val="1"/>
          <w:numId w:val="5"/>
        </w:numPr>
        <w:ind w:right="366" w:hanging="360"/>
      </w:pPr>
      <w:r>
        <w:t xml:space="preserve">El </w:t>
      </w:r>
      <w:proofErr w:type="spellStart"/>
      <w:r>
        <w:t>framework</w:t>
      </w:r>
      <w:proofErr w:type="spellEnd"/>
      <w:r>
        <w:t xml:space="preserve"> DAMA para gobierno del dato </w:t>
      </w:r>
    </w:p>
    <w:p w14:paraId="55312C62" w14:textId="77777777" w:rsidR="003A21A9" w:rsidRDefault="00000000">
      <w:pPr>
        <w:numPr>
          <w:ilvl w:val="1"/>
          <w:numId w:val="5"/>
        </w:numPr>
        <w:ind w:right="366" w:hanging="360"/>
      </w:pPr>
      <w:r>
        <w:t xml:space="preserve">Principales roles </w:t>
      </w:r>
    </w:p>
    <w:p w14:paraId="5A809B3E" w14:textId="77777777" w:rsidR="003A21A9" w:rsidRDefault="00000000">
      <w:pPr>
        <w:numPr>
          <w:ilvl w:val="1"/>
          <w:numId w:val="5"/>
        </w:numPr>
        <w:ind w:right="366" w:hanging="360"/>
      </w:pPr>
      <w:r>
        <w:t xml:space="preserve">Data </w:t>
      </w:r>
      <w:proofErr w:type="spellStart"/>
      <w:r>
        <w:t>Quality</w:t>
      </w:r>
      <w:proofErr w:type="spellEnd"/>
      <w:r>
        <w:t xml:space="preserve"> </w:t>
      </w:r>
    </w:p>
    <w:p w14:paraId="12D08C18" w14:textId="77777777" w:rsidR="003A21A9" w:rsidRDefault="00000000">
      <w:pPr>
        <w:numPr>
          <w:ilvl w:val="1"/>
          <w:numId w:val="5"/>
        </w:numPr>
        <w:ind w:right="366" w:hanging="360"/>
      </w:pPr>
      <w:r>
        <w:t xml:space="preserve">Data </w:t>
      </w:r>
      <w:proofErr w:type="spellStart"/>
      <w:r>
        <w:t>Lineage</w:t>
      </w:r>
      <w:proofErr w:type="spellEnd"/>
      <w:r>
        <w:t xml:space="preserve">. Tipos: Estadístico, definido, de producto, de Plataforma </w:t>
      </w:r>
      <w:r>
        <w:rPr>
          <w:rFonts w:ascii="Times New Roman" w:eastAsia="Times New Roman" w:hAnsi="Times New Roman" w:cs="Times New Roman"/>
          <w:b/>
          <w:sz w:val="18"/>
        </w:rPr>
        <w:t>-</w:t>
      </w:r>
      <w:r>
        <w:rPr>
          <w:b/>
          <w:sz w:val="18"/>
        </w:rPr>
        <w:t xml:space="preserve"> </w:t>
      </w:r>
      <w:r>
        <w:rPr>
          <w:b/>
          <w:sz w:val="18"/>
        </w:rPr>
        <w:tab/>
      </w:r>
      <w:r>
        <w:t xml:space="preserve">Metamodelo y </w:t>
      </w:r>
      <w:proofErr w:type="spellStart"/>
      <w:r>
        <w:t>medadata</w:t>
      </w:r>
      <w:proofErr w:type="spellEnd"/>
      <w:r>
        <w:t xml:space="preserve"> </w:t>
      </w:r>
      <w:proofErr w:type="spellStart"/>
      <w:r>
        <w:t>management</w:t>
      </w:r>
      <w:proofErr w:type="spellEnd"/>
      <w:r>
        <w:t xml:space="preserve">. </w:t>
      </w:r>
    </w:p>
    <w:p w14:paraId="659B1DC7" w14:textId="77777777" w:rsidR="003A21A9" w:rsidRDefault="00000000">
      <w:pPr>
        <w:numPr>
          <w:ilvl w:val="1"/>
          <w:numId w:val="5"/>
        </w:numPr>
        <w:ind w:right="366" w:hanging="360"/>
      </w:pPr>
      <w:r>
        <w:t xml:space="preserve">Seguridad del dato: </w:t>
      </w:r>
    </w:p>
    <w:p w14:paraId="0AD249D1" w14:textId="77777777" w:rsidR="003A21A9" w:rsidRDefault="00000000">
      <w:pPr>
        <w:spacing w:after="140"/>
        <w:ind w:left="1716" w:right="3909"/>
      </w:pPr>
      <w:r>
        <w:rPr>
          <w:rFonts w:ascii="Courier New" w:eastAsia="Courier New" w:hAnsi="Courier New" w:cs="Courier New"/>
        </w:rPr>
        <w:lastRenderedPageBreak/>
        <w:t>o</w:t>
      </w:r>
      <w:r>
        <w:t xml:space="preserve"> Cesión y custodia de los datos </w:t>
      </w:r>
      <w:r>
        <w:rPr>
          <w:rFonts w:ascii="Courier New" w:eastAsia="Courier New" w:hAnsi="Courier New" w:cs="Courier New"/>
        </w:rPr>
        <w:t>o</w:t>
      </w:r>
      <w:r>
        <w:t xml:space="preserve"> Disponibilidad externa e interna de los datos. </w:t>
      </w:r>
    </w:p>
    <w:p w14:paraId="40668754" w14:textId="77777777" w:rsidR="003A21A9" w:rsidRDefault="00000000">
      <w:pPr>
        <w:numPr>
          <w:ilvl w:val="0"/>
          <w:numId w:val="5"/>
        </w:numPr>
        <w:spacing w:after="86"/>
        <w:ind w:right="366" w:hanging="283"/>
      </w:pPr>
      <w:proofErr w:type="spellStart"/>
      <w:r>
        <w:t>Indroducción</w:t>
      </w:r>
      <w:proofErr w:type="spellEnd"/>
      <w:r>
        <w:t xml:space="preserve"> Big data, La necesidad de procesamiento distribuido. </w:t>
      </w:r>
    </w:p>
    <w:p w14:paraId="38628865" w14:textId="77777777" w:rsidR="003A21A9" w:rsidRDefault="00000000">
      <w:pPr>
        <w:numPr>
          <w:ilvl w:val="0"/>
          <w:numId w:val="5"/>
        </w:numPr>
        <w:spacing w:after="89"/>
        <w:ind w:right="366" w:hanging="283"/>
      </w:pPr>
      <w:r>
        <w:t xml:space="preserve">Almacenamiento local. Los ficheros y su almacenamiento en disco. </w:t>
      </w:r>
    </w:p>
    <w:p w14:paraId="37174D3B" w14:textId="77777777" w:rsidR="003A21A9" w:rsidRDefault="00000000">
      <w:pPr>
        <w:numPr>
          <w:ilvl w:val="0"/>
          <w:numId w:val="5"/>
        </w:numPr>
        <w:spacing w:after="125"/>
        <w:ind w:right="366" w:hanging="283"/>
      </w:pPr>
      <w:r>
        <w:t xml:space="preserve">Almacenamiento distribuido. El almacenamiento de ficheros en el dispositivo, en la red (NAS, SAN) y en la nube. </w:t>
      </w:r>
    </w:p>
    <w:p w14:paraId="13FA8F4D" w14:textId="77777777" w:rsidR="003A21A9" w:rsidRDefault="00000000">
      <w:pPr>
        <w:numPr>
          <w:ilvl w:val="0"/>
          <w:numId w:val="5"/>
        </w:numPr>
        <w:spacing w:after="91"/>
        <w:ind w:right="366" w:hanging="283"/>
      </w:pPr>
      <w:r>
        <w:t xml:space="preserve">Otros tipos de almacenamiento:  </w:t>
      </w:r>
      <w:proofErr w:type="spellStart"/>
      <w:r>
        <w:t>Object</w:t>
      </w:r>
      <w:proofErr w:type="spellEnd"/>
      <w:r>
        <w:t xml:space="preserve"> </w:t>
      </w:r>
      <w:proofErr w:type="spellStart"/>
      <w:r>
        <w:t>storage</w:t>
      </w:r>
      <w:proofErr w:type="spellEnd"/>
      <w:r>
        <w:t xml:space="preserve"> y Block Storage. </w:t>
      </w:r>
    </w:p>
    <w:p w14:paraId="0E583FAA" w14:textId="77777777" w:rsidR="003A21A9" w:rsidRDefault="00000000">
      <w:pPr>
        <w:numPr>
          <w:ilvl w:val="0"/>
          <w:numId w:val="5"/>
        </w:numPr>
        <w:ind w:right="366" w:hanging="283"/>
      </w:pPr>
      <w:r w:rsidRPr="00E15254">
        <w:rPr>
          <w:highlight w:val="yellow"/>
        </w:rPr>
        <w:t>HDFS</w:t>
      </w:r>
      <w:r>
        <w:t xml:space="preserve"> – Hadoop </w:t>
      </w:r>
      <w:proofErr w:type="spellStart"/>
      <w:r>
        <w:t>Distributed</w:t>
      </w:r>
      <w:proofErr w:type="spellEnd"/>
      <w:r>
        <w:t xml:space="preserve"> File </w:t>
      </w:r>
      <w:proofErr w:type="spellStart"/>
      <w:r>
        <w:t>System</w:t>
      </w:r>
      <w:proofErr w:type="spellEnd"/>
      <w:r>
        <w:t xml:space="preserve">: </w:t>
      </w:r>
    </w:p>
    <w:p w14:paraId="6A8F0332" w14:textId="77777777" w:rsidR="003A21A9" w:rsidRDefault="00000000">
      <w:pPr>
        <w:numPr>
          <w:ilvl w:val="1"/>
          <w:numId w:val="5"/>
        </w:numPr>
        <w:ind w:right="366" w:hanging="360"/>
      </w:pPr>
      <w:r>
        <w:t xml:space="preserve">Características </w:t>
      </w:r>
    </w:p>
    <w:p w14:paraId="0B7A75FA" w14:textId="7B62B166" w:rsidR="003A21A9" w:rsidRPr="00E15254" w:rsidRDefault="00000000">
      <w:pPr>
        <w:numPr>
          <w:ilvl w:val="1"/>
          <w:numId w:val="5"/>
        </w:numPr>
        <w:ind w:right="366" w:hanging="360"/>
        <w:rPr>
          <w:color w:val="215E99" w:themeColor="text2" w:themeTint="BF"/>
        </w:rPr>
      </w:pPr>
      <w:r w:rsidRPr="00E15254">
        <w:rPr>
          <w:color w:val="215E99" w:themeColor="text2" w:themeTint="BF"/>
        </w:rPr>
        <w:t xml:space="preserve">Arquitectura </w:t>
      </w:r>
      <w:r w:rsidR="00E15254">
        <w:rPr>
          <w:color w:val="215E99" w:themeColor="text2" w:themeTint="BF"/>
        </w:rPr>
        <w:t xml:space="preserve">(Name </w:t>
      </w:r>
      <w:proofErr w:type="spellStart"/>
      <w:r w:rsidR="00E15254">
        <w:rPr>
          <w:color w:val="215E99" w:themeColor="text2" w:themeTint="BF"/>
        </w:rPr>
        <w:t>node</w:t>
      </w:r>
      <w:proofErr w:type="spellEnd"/>
      <w:r w:rsidR="00E15254">
        <w:rPr>
          <w:color w:val="215E99" w:themeColor="text2" w:themeTint="BF"/>
        </w:rPr>
        <w:t xml:space="preserve"> – Data </w:t>
      </w:r>
      <w:proofErr w:type="spellStart"/>
      <w:r w:rsidR="00E15254">
        <w:rPr>
          <w:color w:val="215E99" w:themeColor="text2" w:themeTint="BF"/>
        </w:rPr>
        <w:t>node</w:t>
      </w:r>
      <w:proofErr w:type="spellEnd"/>
      <w:r w:rsidR="00E15254">
        <w:rPr>
          <w:color w:val="215E99" w:themeColor="text2" w:themeTint="BF"/>
        </w:rPr>
        <w:t xml:space="preserve">) </w:t>
      </w:r>
    </w:p>
    <w:p w14:paraId="740C9F01" w14:textId="79D091C6" w:rsidR="003A21A9" w:rsidRPr="00E15254" w:rsidRDefault="00000000">
      <w:pPr>
        <w:numPr>
          <w:ilvl w:val="1"/>
          <w:numId w:val="5"/>
        </w:numPr>
        <w:ind w:right="366" w:hanging="360"/>
        <w:rPr>
          <w:color w:val="215E99" w:themeColor="text2" w:themeTint="BF"/>
        </w:rPr>
      </w:pPr>
      <w:r w:rsidRPr="00E15254">
        <w:rPr>
          <w:color w:val="215E99" w:themeColor="text2" w:themeTint="BF"/>
        </w:rPr>
        <w:t xml:space="preserve">Formato de la información </w:t>
      </w:r>
      <w:r w:rsidR="00E15254" w:rsidRPr="00E15254">
        <w:rPr>
          <w:color w:val="215E99" w:themeColor="text2" w:themeTint="BF"/>
        </w:rPr>
        <w:t>(Variedad de formatos</w:t>
      </w:r>
      <w:r w:rsidR="00E15254">
        <w:rPr>
          <w:color w:val="215E99" w:themeColor="text2" w:themeTint="BF"/>
        </w:rPr>
        <w:t xml:space="preserve"> HDFS- almacenamiento, YARN – gestor de recursos, </w:t>
      </w:r>
      <w:proofErr w:type="spellStart"/>
      <w:r w:rsidR="00E15254">
        <w:rPr>
          <w:color w:val="215E99" w:themeColor="text2" w:themeTint="BF"/>
        </w:rPr>
        <w:t>Map</w:t>
      </w:r>
      <w:proofErr w:type="spellEnd"/>
      <w:r w:rsidR="00E15254">
        <w:rPr>
          <w:color w:val="215E99" w:themeColor="text2" w:themeTint="BF"/>
        </w:rPr>
        <w:t xml:space="preserve"> Reduce – motor de procesamiento (</w:t>
      </w:r>
      <w:r w:rsidR="00E15254" w:rsidRPr="004114D0">
        <w:rPr>
          <w:color w:val="215E99" w:themeColor="text2" w:themeTint="BF"/>
          <w:u w:val="single"/>
        </w:rPr>
        <w:t xml:space="preserve">más parecido a </w:t>
      </w:r>
      <w:proofErr w:type="spellStart"/>
      <w:r w:rsidR="00E15254" w:rsidRPr="004114D0">
        <w:rPr>
          <w:color w:val="215E99" w:themeColor="text2" w:themeTint="BF"/>
          <w:u w:val="single"/>
        </w:rPr>
        <w:t>spark</w:t>
      </w:r>
      <w:proofErr w:type="spellEnd"/>
      <w:r w:rsidR="00E15254" w:rsidRPr="00E15254">
        <w:rPr>
          <w:color w:val="215E99" w:themeColor="text2" w:themeTint="BF"/>
        </w:rPr>
        <w:t>)</w:t>
      </w:r>
    </w:p>
    <w:p w14:paraId="233CE97E" w14:textId="77777777" w:rsidR="003A21A9" w:rsidRDefault="00000000">
      <w:pPr>
        <w:numPr>
          <w:ilvl w:val="1"/>
          <w:numId w:val="5"/>
        </w:numPr>
        <w:ind w:right="366" w:hanging="360"/>
      </w:pPr>
      <w:r>
        <w:t xml:space="preserve">Replicación de la información </w:t>
      </w:r>
    </w:p>
    <w:p w14:paraId="72D651A0" w14:textId="77777777" w:rsidR="003A21A9" w:rsidRDefault="00000000">
      <w:pPr>
        <w:numPr>
          <w:ilvl w:val="1"/>
          <w:numId w:val="5"/>
        </w:numPr>
        <w:ind w:right="366" w:hanging="360"/>
      </w:pPr>
      <w:r>
        <w:t xml:space="preserve">Acceso a los ficheros </w:t>
      </w:r>
    </w:p>
    <w:p w14:paraId="23065293" w14:textId="77777777" w:rsidR="003A21A9" w:rsidRDefault="00000000">
      <w:pPr>
        <w:numPr>
          <w:ilvl w:val="1"/>
          <w:numId w:val="5"/>
        </w:numPr>
        <w:ind w:right="366" w:hanging="360"/>
      </w:pPr>
      <w:r>
        <w:t xml:space="preserve">Safe </w:t>
      </w:r>
      <w:proofErr w:type="spellStart"/>
      <w:r>
        <w:t>mode</w:t>
      </w:r>
      <w:proofErr w:type="spellEnd"/>
      <w:r>
        <w:t xml:space="preserve"> </w:t>
      </w:r>
    </w:p>
    <w:p w14:paraId="449A9729" w14:textId="77777777" w:rsidR="003A21A9" w:rsidRDefault="00000000">
      <w:pPr>
        <w:numPr>
          <w:ilvl w:val="1"/>
          <w:numId w:val="5"/>
        </w:numPr>
        <w:ind w:right="366" w:hanging="360"/>
      </w:pPr>
      <w:proofErr w:type="spellStart"/>
      <w:r>
        <w:t>Snapshots</w:t>
      </w:r>
      <w:proofErr w:type="spellEnd"/>
      <w:r>
        <w:t xml:space="preserve"> </w:t>
      </w:r>
    </w:p>
    <w:p w14:paraId="79A5DDDA" w14:textId="77777777" w:rsidR="003A21A9" w:rsidRDefault="00000000">
      <w:pPr>
        <w:numPr>
          <w:ilvl w:val="1"/>
          <w:numId w:val="5"/>
        </w:numPr>
        <w:ind w:right="366" w:hanging="360"/>
      </w:pPr>
      <w:r>
        <w:t xml:space="preserve">Comandos más comunes </w:t>
      </w:r>
    </w:p>
    <w:p w14:paraId="6B3CEBDA" w14:textId="77777777" w:rsidR="003A21A9" w:rsidRDefault="00000000">
      <w:pPr>
        <w:numPr>
          <w:ilvl w:val="1"/>
          <w:numId w:val="5"/>
        </w:numPr>
        <w:spacing w:after="126"/>
        <w:ind w:right="366" w:hanging="360"/>
      </w:pPr>
      <w:r>
        <w:t xml:space="preserve">Práctica </w:t>
      </w:r>
    </w:p>
    <w:p w14:paraId="1B310D8C" w14:textId="77777777" w:rsidR="003A21A9" w:rsidRDefault="00000000">
      <w:pPr>
        <w:numPr>
          <w:ilvl w:val="0"/>
          <w:numId w:val="5"/>
        </w:numPr>
        <w:ind w:right="366" w:hanging="283"/>
      </w:pPr>
      <w:r>
        <w:t xml:space="preserve">Introducción a las Colas. </w:t>
      </w:r>
    </w:p>
    <w:p w14:paraId="43E1775F" w14:textId="77777777" w:rsidR="003A21A9" w:rsidRDefault="00000000">
      <w:pPr>
        <w:numPr>
          <w:ilvl w:val="1"/>
          <w:numId w:val="5"/>
        </w:numPr>
        <w:ind w:right="366" w:hanging="360"/>
      </w:pPr>
      <w:proofErr w:type="spellStart"/>
      <w:r>
        <w:t>Zookeeper</w:t>
      </w:r>
      <w:proofErr w:type="spellEnd"/>
      <w:r>
        <w:t xml:space="preserve">.  Usos, propiedades y arquitectura. </w:t>
      </w:r>
    </w:p>
    <w:p w14:paraId="3BAD443D" w14:textId="77777777" w:rsidR="003A21A9" w:rsidRDefault="00000000">
      <w:pPr>
        <w:numPr>
          <w:ilvl w:val="1"/>
          <w:numId w:val="5"/>
        </w:numPr>
        <w:ind w:right="366" w:hanging="360"/>
      </w:pPr>
      <w:r>
        <w:t xml:space="preserve">Apache Kafka. Broker de mensajería. Características </w:t>
      </w:r>
    </w:p>
    <w:p w14:paraId="011FB201" w14:textId="77777777" w:rsidR="003A21A9" w:rsidRDefault="00000000">
      <w:pPr>
        <w:numPr>
          <w:ilvl w:val="0"/>
          <w:numId w:val="5"/>
        </w:numPr>
        <w:spacing w:after="125"/>
        <w:ind w:right="366" w:hanging="283"/>
      </w:pPr>
      <w:r>
        <w:t xml:space="preserve">Bases de datos relacionales vs BBDD </w:t>
      </w:r>
      <w:proofErr w:type="spellStart"/>
      <w:proofErr w:type="gramStart"/>
      <w:r>
        <w:t>NoSql</w:t>
      </w:r>
      <w:proofErr w:type="spellEnd"/>
      <w:r>
        <w:t>(</w:t>
      </w:r>
      <w:proofErr w:type="spellStart"/>
      <w:r>
        <w:t>tipos:Clave</w:t>
      </w:r>
      <w:proofErr w:type="gramEnd"/>
      <w:r>
        <w:t>-valor</w:t>
      </w:r>
      <w:proofErr w:type="spellEnd"/>
      <w:r>
        <w:t xml:space="preserve">, orientadas a columnas, de grafos, orientadas a documentos) </w:t>
      </w:r>
    </w:p>
    <w:p w14:paraId="37FC7BAC" w14:textId="77777777" w:rsidR="003A21A9" w:rsidRDefault="00000000">
      <w:pPr>
        <w:numPr>
          <w:ilvl w:val="0"/>
          <w:numId w:val="5"/>
        </w:numPr>
        <w:spacing w:after="125"/>
        <w:ind w:right="366" w:hanging="283"/>
      </w:pPr>
      <w:r>
        <w:t xml:space="preserve">MongoDB. Características, arquitectura. (Colecciones, documentos y tipos de datos. Operaciones básicas y escalado. MongoDB en la nube con Atlas. </w:t>
      </w:r>
    </w:p>
    <w:p w14:paraId="6C214EDF" w14:textId="77777777" w:rsidR="003A21A9" w:rsidRDefault="00000000">
      <w:pPr>
        <w:numPr>
          <w:ilvl w:val="0"/>
          <w:numId w:val="5"/>
        </w:numPr>
        <w:spacing w:after="125"/>
        <w:ind w:right="366" w:hanging="283"/>
      </w:pPr>
      <w:r>
        <w:t xml:space="preserve">Práctica del uso de BBDD de grafos con Neo4j. Pros y contras de esta tipología, comprender los componentes de modelo de grafos y principales casos de uso. </w:t>
      </w:r>
      <w:proofErr w:type="spellStart"/>
      <w:r>
        <w:t>Prácticar</w:t>
      </w:r>
      <w:proofErr w:type="spellEnd"/>
      <w:r>
        <w:t xml:space="preserve"> </w:t>
      </w:r>
    </w:p>
    <w:p w14:paraId="54DBC110" w14:textId="77777777" w:rsidR="003A21A9" w:rsidRDefault="00000000">
      <w:pPr>
        <w:numPr>
          <w:ilvl w:val="0"/>
          <w:numId w:val="5"/>
        </w:numPr>
        <w:ind w:right="366" w:hanging="283"/>
      </w:pPr>
      <w:r>
        <w:t xml:space="preserve">Indexadores. Entender la </w:t>
      </w:r>
      <w:proofErr w:type="spellStart"/>
      <w:r>
        <w:t>tencnología</w:t>
      </w:r>
      <w:proofErr w:type="spellEnd"/>
      <w:r>
        <w:t xml:space="preserve"> que sustenta los buscadores como Google. Tipos de búsquedas y tecnologías adecuadas para cada tipología: Full </w:t>
      </w:r>
      <w:proofErr w:type="spellStart"/>
      <w:r>
        <w:t>text</w:t>
      </w:r>
      <w:proofErr w:type="spellEnd"/>
      <w:r>
        <w:t xml:space="preserve"> </w:t>
      </w:r>
      <w:proofErr w:type="spellStart"/>
      <w:r>
        <w:t>search</w:t>
      </w:r>
      <w:proofErr w:type="spellEnd"/>
      <w:r>
        <w:t xml:space="preserve"> – índice invertido, Enterprise </w:t>
      </w:r>
      <w:proofErr w:type="spellStart"/>
      <w:r>
        <w:t>search</w:t>
      </w:r>
      <w:proofErr w:type="spellEnd"/>
      <w:r>
        <w:t xml:space="preserve"> – SOLR, Lucene – api para </w:t>
      </w:r>
      <w:proofErr w:type="spellStart"/>
      <w:r>
        <w:t>reucperación</w:t>
      </w:r>
      <w:proofErr w:type="spellEnd"/>
      <w:r>
        <w:t xml:space="preserve"> de información, </w:t>
      </w:r>
      <w:proofErr w:type="spellStart"/>
      <w:r>
        <w:t>Elastic</w:t>
      </w:r>
      <w:proofErr w:type="spellEnd"/>
      <w:r>
        <w:t xml:space="preserve"> Search – Indexador de contenidos y </w:t>
      </w:r>
      <w:proofErr w:type="spellStart"/>
      <w:r>
        <w:t>azure</w:t>
      </w:r>
      <w:proofErr w:type="spellEnd"/>
      <w:r>
        <w:t xml:space="preserve"> </w:t>
      </w:r>
      <w:proofErr w:type="spellStart"/>
      <w:r>
        <w:t>search</w:t>
      </w:r>
      <w:proofErr w:type="spellEnd"/>
      <w:r>
        <w:t xml:space="preserve">.   </w:t>
      </w:r>
    </w:p>
    <w:p w14:paraId="0D8A6CFD" w14:textId="77777777" w:rsidR="003A21A9" w:rsidRDefault="00000000">
      <w:pPr>
        <w:spacing w:after="0" w:line="259" w:lineRule="auto"/>
        <w:ind w:left="1164" w:right="0" w:firstLine="0"/>
        <w:jc w:val="left"/>
      </w:pPr>
      <w:r>
        <w:t xml:space="preserve"> </w:t>
      </w:r>
    </w:p>
    <w:p w14:paraId="1283E826" w14:textId="77777777" w:rsidR="003A21A9" w:rsidRDefault="00000000">
      <w:pPr>
        <w:pStyle w:val="Ttulo3"/>
        <w:spacing w:after="116"/>
        <w:ind w:left="454"/>
      </w:pPr>
      <w:r>
        <w:t xml:space="preserve">Habilidades de gestión, personales y sociales </w:t>
      </w:r>
    </w:p>
    <w:p w14:paraId="696DC328" w14:textId="77777777" w:rsidR="003A21A9" w:rsidRDefault="00000000">
      <w:pPr>
        <w:numPr>
          <w:ilvl w:val="0"/>
          <w:numId w:val="6"/>
        </w:numPr>
        <w:spacing w:after="86"/>
        <w:ind w:right="366" w:hanging="283"/>
      </w:pPr>
      <w:r>
        <w:t xml:space="preserve">Utilización correcta de diferentes tipos de ficheros de almacenamiento </w:t>
      </w:r>
    </w:p>
    <w:p w14:paraId="32E4CF11" w14:textId="77777777" w:rsidR="003A21A9" w:rsidRDefault="00000000">
      <w:pPr>
        <w:numPr>
          <w:ilvl w:val="0"/>
          <w:numId w:val="6"/>
        </w:numPr>
        <w:spacing w:after="112"/>
        <w:ind w:right="366" w:hanging="283"/>
      </w:pPr>
      <w:r>
        <w:t xml:space="preserve">Interpretación del flujo de datos de una aplicación Hadoop </w:t>
      </w:r>
    </w:p>
    <w:p w14:paraId="0EE88A7B" w14:textId="77777777" w:rsidR="003A21A9" w:rsidRDefault="00000000">
      <w:pPr>
        <w:numPr>
          <w:ilvl w:val="0"/>
          <w:numId w:val="6"/>
        </w:numPr>
        <w:spacing w:after="120"/>
        <w:ind w:right="366" w:hanging="283"/>
      </w:pPr>
      <w:r>
        <w:t>Definición de los procesos de ingesta, modificación y entrega de datos (</w:t>
      </w:r>
      <w:proofErr w:type="spellStart"/>
      <w:r>
        <w:t>ETL’s</w:t>
      </w:r>
      <w:proofErr w:type="spellEnd"/>
      <w:r>
        <w:t xml:space="preserve">) </w:t>
      </w:r>
    </w:p>
    <w:p w14:paraId="0A155938" w14:textId="77777777" w:rsidR="003A21A9" w:rsidRDefault="00000000">
      <w:pPr>
        <w:numPr>
          <w:ilvl w:val="0"/>
          <w:numId w:val="6"/>
        </w:numPr>
        <w:spacing w:after="88"/>
        <w:ind w:right="366" w:hanging="283"/>
      </w:pPr>
      <w:r>
        <w:t xml:space="preserve">Definición de </w:t>
      </w:r>
      <w:proofErr w:type="spellStart"/>
      <w:r>
        <w:t>KPI’s</w:t>
      </w:r>
      <w:proofErr w:type="spellEnd"/>
      <w:r>
        <w:t xml:space="preserve"> sobre datos </w:t>
      </w:r>
    </w:p>
    <w:p w14:paraId="700C6639" w14:textId="77777777" w:rsidR="003A21A9" w:rsidRDefault="00000000">
      <w:pPr>
        <w:numPr>
          <w:ilvl w:val="0"/>
          <w:numId w:val="6"/>
        </w:numPr>
        <w:spacing w:after="86"/>
        <w:ind w:right="366" w:hanging="283"/>
      </w:pPr>
      <w:r>
        <w:t xml:space="preserve">Desarrollo de la capacidad de análisis de procesos del Gobierno del Dato </w:t>
      </w:r>
    </w:p>
    <w:p w14:paraId="26BA9158" w14:textId="77777777" w:rsidR="003A21A9" w:rsidRDefault="00000000">
      <w:pPr>
        <w:numPr>
          <w:ilvl w:val="0"/>
          <w:numId w:val="6"/>
        </w:numPr>
        <w:spacing w:after="89"/>
        <w:ind w:right="366" w:hanging="283"/>
      </w:pPr>
      <w:r>
        <w:t xml:space="preserve">Interpretación de los diferentes tipos de almacenamiento </w:t>
      </w:r>
    </w:p>
    <w:p w14:paraId="5E66A187" w14:textId="77777777" w:rsidR="003A21A9" w:rsidRDefault="00000000">
      <w:pPr>
        <w:numPr>
          <w:ilvl w:val="0"/>
          <w:numId w:val="6"/>
        </w:numPr>
        <w:spacing w:after="74"/>
        <w:ind w:right="366" w:hanging="283"/>
      </w:pPr>
      <w:r>
        <w:t xml:space="preserve">Comprensión de las Bases de Datos </w:t>
      </w:r>
      <w:proofErr w:type="spellStart"/>
      <w:r>
        <w:t>NoSQ</w:t>
      </w:r>
      <w:proofErr w:type="spellEnd"/>
      <w:r>
        <w:t xml:space="preserve"> tipo grafos </w:t>
      </w:r>
    </w:p>
    <w:p w14:paraId="224F999A" w14:textId="77777777" w:rsidR="003A21A9" w:rsidRDefault="00000000">
      <w:pPr>
        <w:spacing w:after="0" w:line="259" w:lineRule="auto"/>
        <w:ind w:left="444" w:right="0" w:firstLine="0"/>
        <w:jc w:val="left"/>
      </w:pPr>
      <w:r>
        <w:t xml:space="preserve"> </w:t>
      </w:r>
    </w:p>
    <w:p w14:paraId="62C46F73" w14:textId="77777777" w:rsidR="003A21A9" w:rsidRDefault="00000000">
      <w:pPr>
        <w:spacing w:after="0" w:line="259" w:lineRule="auto"/>
        <w:ind w:left="1164" w:right="0" w:firstLine="0"/>
        <w:jc w:val="left"/>
      </w:pPr>
      <w:r>
        <w:rPr>
          <w:color w:val="FF0000"/>
        </w:rPr>
        <w:t xml:space="preserve"> </w:t>
      </w:r>
    </w:p>
    <w:tbl>
      <w:tblPr>
        <w:tblStyle w:val="TableGrid"/>
        <w:tblW w:w="9616" w:type="dxa"/>
        <w:tblInd w:w="0" w:type="dxa"/>
        <w:tblCellMar>
          <w:top w:w="65" w:type="dxa"/>
          <w:left w:w="0" w:type="dxa"/>
          <w:bottom w:w="0" w:type="dxa"/>
          <w:right w:w="115" w:type="dxa"/>
        </w:tblCellMar>
        <w:tblLook w:val="04A0" w:firstRow="1" w:lastRow="0" w:firstColumn="1" w:lastColumn="0" w:noHBand="0" w:noVBand="1"/>
      </w:tblPr>
      <w:tblGrid>
        <w:gridCol w:w="3121"/>
        <w:gridCol w:w="6495"/>
      </w:tblGrid>
      <w:tr w:rsidR="003A21A9" w14:paraId="2EF2FD37" w14:textId="77777777">
        <w:trPr>
          <w:trHeight w:val="358"/>
        </w:trPr>
        <w:tc>
          <w:tcPr>
            <w:tcW w:w="3121" w:type="dxa"/>
            <w:tcBorders>
              <w:top w:val="nil"/>
              <w:left w:val="nil"/>
              <w:bottom w:val="nil"/>
              <w:right w:val="nil"/>
            </w:tcBorders>
            <w:shd w:val="clear" w:color="auto" w:fill="CDEAFF"/>
          </w:tcPr>
          <w:p w14:paraId="24F48C0F" w14:textId="77777777" w:rsidR="003A21A9" w:rsidRDefault="00000000">
            <w:pPr>
              <w:spacing w:after="0" w:line="259" w:lineRule="auto"/>
              <w:ind w:left="0" w:right="0" w:firstLine="0"/>
              <w:jc w:val="left"/>
            </w:pPr>
            <w:r>
              <w:rPr>
                <w:b/>
              </w:rPr>
              <w:t>MÓDULO DE FORMACIÓN 4:</w:t>
            </w:r>
            <w:r>
              <w:t xml:space="preserve"> </w:t>
            </w:r>
          </w:p>
        </w:tc>
        <w:tc>
          <w:tcPr>
            <w:tcW w:w="6495" w:type="dxa"/>
            <w:tcBorders>
              <w:top w:val="nil"/>
              <w:left w:val="nil"/>
              <w:bottom w:val="nil"/>
              <w:right w:val="nil"/>
            </w:tcBorders>
            <w:shd w:val="clear" w:color="auto" w:fill="CDEAFF"/>
          </w:tcPr>
          <w:p w14:paraId="54ADE9E6" w14:textId="77777777" w:rsidR="003A21A9" w:rsidRDefault="00000000">
            <w:pPr>
              <w:spacing w:after="0" w:line="259" w:lineRule="auto"/>
              <w:ind w:left="0" w:right="0" w:firstLine="0"/>
              <w:jc w:val="left"/>
            </w:pPr>
            <w:r>
              <w:rPr>
                <w:b/>
              </w:rPr>
              <w:t>PROCESAMIENTO DISTRIBUIDO</w:t>
            </w:r>
            <w:r>
              <w:t xml:space="preserve"> </w:t>
            </w:r>
          </w:p>
        </w:tc>
      </w:tr>
    </w:tbl>
    <w:p w14:paraId="3AE8E698" w14:textId="77777777" w:rsidR="003A21A9" w:rsidRDefault="00000000">
      <w:pPr>
        <w:pStyle w:val="Ttulo2"/>
        <w:spacing w:after="103"/>
        <w:ind w:left="75"/>
      </w:pPr>
      <w:r>
        <w:t>OBJETIVO</w:t>
      </w:r>
      <w:r>
        <w:rPr>
          <w:color w:val="000000"/>
        </w:rPr>
        <w:t xml:space="preserve"> </w:t>
      </w:r>
    </w:p>
    <w:p w14:paraId="13E3373A" w14:textId="77777777" w:rsidR="003A21A9" w:rsidRDefault="00000000">
      <w:pPr>
        <w:spacing w:after="243"/>
        <w:ind w:left="260" w:right="366"/>
      </w:pPr>
      <w:r>
        <w:t xml:space="preserve">Interpretar el procesamiento de la información en lenguajes distribuidos mediante el </w:t>
      </w:r>
      <w:proofErr w:type="spellStart"/>
      <w:r>
        <w:t>framework</w:t>
      </w:r>
      <w:proofErr w:type="spellEnd"/>
      <w:r>
        <w:t xml:space="preserve"> de Spark y utilizando el lenguaje de programación Scala. </w:t>
      </w:r>
    </w:p>
    <w:p w14:paraId="0ECA7607" w14:textId="77777777" w:rsidR="003A21A9" w:rsidRDefault="00000000">
      <w:pPr>
        <w:spacing w:after="341" w:line="262" w:lineRule="auto"/>
        <w:ind w:left="137" w:right="0"/>
        <w:jc w:val="left"/>
      </w:pPr>
      <w:r>
        <w:rPr>
          <w:b/>
          <w:color w:val="0070C0"/>
        </w:rPr>
        <w:t xml:space="preserve">DURACIÓN: </w:t>
      </w:r>
      <w:r>
        <w:t>27</w:t>
      </w:r>
      <w:r>
        <w:rPr>
          <w:color w:val="FF0000"/>
        </w:rPr>
        <w:t xml:space="preserve"> </w:t>
      </w:r>
      <w:r>
        <w:t>horas</w:t>
      </w:r>
      <w:r>
        <w:rPr>
          <w:b/>
        </w:rPr>
        <w:t xml:space="preserve"> </w:t>
      </w:r>
    </w:p>
    <w:p w14:paraId="081EA8BD" w14:textId="77777777" w:rsidR="003A21A9" w:rsidRDefault="00000000">
      <w:pPr>
        <w:pStyle w:val="Ttulo2"/>
        <w:ind w:left="137"/>
      </w:pPr>
      <w:r>
        <w:t xml:space="preserve">RESULTADOS DE APRENDIZAJE </w:t>
      </w:r>
    </w:p>
    <w:p w14:paraId="1B3C04FF" w14:textId="77777777" w:rsidR="003A21A9" w:rsidRDefault="00000000">
      <w:pPr>
        <w:spacing w:after="296" w:line="259" w:lineRule="auto"/>
        <w:ind w:left="113" w:right="0" w:firstLine="0"/>
        <w:jc w:val="left"/>
      </w:pPr>
      <w:r>
        <w:rPr>
          <w:rFonts w:ascii="Calibri" w:eastAsia="Calibri" w:hAnsi="Calibri" w:cs="Calibri"/>
          <w:noProof/>
          <w:sz w:val="22"/>
        </w:rPr>
        <mc:AlternateContent>
          <mc:Choice Requires="wpg">
            <w:drawing>
              <wp:inline distT="0" distB="0" distL="0" distR="0" wp14:anchorId="3B684DDC" wp14:editId="2B7FCC69">
                <wp:extent cx="5685409" cy="6096"/>
                <wp:effectExtent l="0" t="0" r="0" b="0"/>
                <wp:docPr id="21138" name="Group 21138"/>
                <wp:cNvGraphicFramePr/>
                <a:graphic xmlns:a="http://schemas.openxmlformats.org/drawingml/2006/main">
                  <a:graphicData uri="http://schemas.microsoft.com/office/word/2010/wordprocessingGroup">
                    <wpg:wgp>
                      <wpg:cNvGrpSpPr/>
                      <wpg:grpSpPr>
                        <a:xfrm>
                          <a:off x="0" y="0"/>
                          <a:ext cx="5685409" cy="6096"/>
                          <a:chOff x="0" y="0"/>
                          <a:chExt cx="5685409" cy="6096"/>
                        </a:xfrm>
                      </wpg:grpSpPr>
                      <wps:wsp>
                        <wps:cNvPr id="26476" name="Shape 26476"/>
                        <wps:cNvSpPr/>
                        <wps:spPr>
                          <a:xfrm>
                            <a:off x="0" y="0"/>
                            <a:ext cx="5685409" cy="9144"/>
                          </a:xfrm>
                          <a:custGeom>
                            <a:avLst/>
                            <a:gdLst/>
                            <a:ahLst/>
                            <a:cxnLst/>
                            <a:rect l="0" t="0" r="0" b="0"/>
                            <a:pathLst>
                              <a:path w="5685409" h="9144">
                                <a:moveTo>
                                  <a:pt x="0" y="0"/>
                                </a:moveTo>
                                <a:lnTo>
                                  <a:pt x="5685409" y="0"/>
                                </a:lnTo>
                                <a:lnTo>
                                  <a:pt x="56854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138" style="width:447.67pt;height:0.47998pt;mso-position-horizontal-relative:char;mso-position-vertical-relative:line" coordsize="56854,60">
                <v:shape id="Shape 26477" style="position:absolute;width:56854;height:91;left:0;top:0;" coordsize="5685409,9144" path="m0,0l5685409,0l5685409,9144l0,9144l0,0">
                  <v:stroke weight="0pt" endcap="flat" joinstyle="miter" miterlimit="10" on="false" color="#000000" opacity="0"/>
                  <v:fill on="true" color="#000000"/>
                </v:shape>
              </v:group>
            </w:pict>
          </mc:Fallback>
        </mc:AlternateContent>
      </w:r>
    </w:p>
    <w:p w14:paraId="6898762A" w14:textId="77777777" w:rsidR="003A21A9" w:rsidRDefault="00000000">
      <w:pPr>
        <w:spacing w:after="1" w:line="328" w:lineRule="auto"/>
        <w:ind w:left="-5" w:right="743"/>
        <w:jc w:val="right"/>
      </w:pPr>
      <w:r>
        <w:rPr>
          <w:b/>
        </w:rPr>
        <w:lastRenderedPageBreak/>
        <w:t xml:space="preserve"> </w:t>
      </w:r>
      <w:r>
        <w:rPr>
          <w:b/>
          <w:color w:val="0070C0"/>
        </w:rPr>
        <w:t>Conocimientos/ Capacidades cognitivas y prácticas</w:t>
      </w:r>
      <w:r>
        <w:t xml:space="preserve"> </w:t>
      </w:r>
      <w:r>
        <w:tab/>
      </w:r>
      <w:r>
        <w:rPr>
          <w:color w:val="FF0000"/>
        </w:rPr>
        <w:t xml:space="preserve">  </w:t>
      </w:r>
      <w:r>
        <w:rPr>
          <w:color w:val="FF0000"/>
        </w:rPr>
        <w:tab/>
      </w:r>
      <w:r>
        <w:rPr>
          <w:b/>
          <w:color w:val="0070C0"/>
        </w:rPr>
        <w:t xml:space="preserve"> </w:t>
      </w:r>
    </w:p>
    <w:p w14:paraId="3BFA06B2" w14:textId="77777777" w:rsidR="003A21A9" w:rsidRDefault="00000000">
      <w:pPr>
        <w:numPr>
          <w:ilvl w:val="0"/>
          <w:numId w:val="7"/>
        </w:numPr>
        <w:ind w:right="366" w:hanging="283"/>
      </w:pPr>
      <w:r>
        <w:t xml:space="preserve">Uso de Spark como </w:t>
      </w:r>
      <w:proofErr w:type="spellStart"/>
      <w:r>
        <w:t>framewok</w:t>
      </w:r>
      <w:proofErr w:type="spellEnd"/>
      <w:r>
        <w:t xml:space="preserve"> de procesamiento de la información en sistemas distribuidos:</w:t>
      </w:r>
    </w:p>
    <w:p w14:paraId="01DFA18D" w14:textId="77777777" w:rsidR="003A21A9" w:rsidRDefault="00000000">
      <w:pPr>
        <w:numPr>
          <w:ilvl w:val="1"/>
          <w:numId w:val="7"/>
        </w:numPr>
        <w:ind w:right="366" w:hanging="360"/>
      </w:pPr>
      <w:r>
        <w:t xml:space="preserve">Principales retos en los sistemas distribuidos </w:t>
      </w:r>
    </w:p>
    <w:p w14:paraId="7B454B40" w14:textId="77777777" w:rsidR="003A21A9" w:rsidRDefault="00000000">
      <w:pPr>
        <w:numPr>
          <w:ilvl w:val="1"/>
          <w:numId w:val="7"/>
        </w:numPr>
        <w:ind w:right="366" w:hanging="360"/>
      </w:pPr>
      <w:r>
        <w:t xml:space="preserve">Ventajas y beneficios de uso de Sparks </w:t>
      </w:r>
    </w:p>
    <w:p w14:paraId="2C64DCD3" w14:textId="77777777" w:rsidR="003A21A9" w:rsidRDefault="00000000">
      <w:pPr>
        <w:numPr>
          <w:ilvl w:val="1"/>
          <w:numId w:val="7"/>
        </w:numPr>
        <w:spacing w:after="126"/>
        <w:ind w:right="366" w:hanging="360"/>
      </w:pPr>
      <w:r>
        <w:t xml:space="preserve">Fundamentos de la programación funcional </w:t>
      </w:r>
    </w:p>
    <w:p w14:paraId="34785DE6" w14:textId="77777777" w:rsidR="003A21A9" w:rsidRDefault="00000000">
      <w:pPr>
        <w:numPr>
          <w:ilvl w:val="0"/>
          <w:numId w:val="7"/>
        </w:numPr>
        <w:ind w:right="366" w:hanging="283"/>
      </w:pPr>
      <w:r>
        <w:t xml:space="preserve">Inmersión en la estructura de datos principal de Spark: RDD – </w:t>
      </w:r>
      <w:proofErr w:type="spellStart"/>
      <w:r>
        <w:t>Resilient</w:t>
      </w:r>
      <w:proofErr w:type="spellEnd"/>
      <w:r>
        <w:t xml:space="preserve"> </w:t>
      </w:r>
      <w:proofErr w:type="spellStart"/>
      <w:r>
        <w:t>Distributed</w:t>
      </w:r>
      <w:proofErr w:type="spellEnd"/>
      <w:r>
        <w:t xml:space="preserve"> Data set: </w:t>
      </w:r>
    </w:p>
    <w:p w14:paraId="08B712D4" w14:textId="77777777" w:rsidR="003A21A9" w:rsidRDefault="00000000">
      <w:pPr>
        <w:numPr>
          <w:ilvl w:val="1"/>
          <w:numId w:val="7"/>
        </w:numPr>
        <w:ind w:right="366" w:hanging="360"/>
      </w:pPr>
      <w:r>
        <w:t xml:space="preserve">Tipos de operaciones sobre </w:t>
      </w:r>
      <w:proofErr w:type="spellStart"/>
      <w:r>
        <w:t>RDDs</w:t>
      </w:r>
      <w:proofErr w:type="spellEnd"/>
      <w:r>
        <w:t xml:space="preserve"> </w:t>
      </w:r>
    </w:p>
    <w:p w14:paraId="725A136C" w14:textId="77777777" w:rsidR="003A21A9" w:rsidRDefault="00000000">
      <w:pPr>
        <w:numPr>
          <w:ilvl w:val="1"/>
          <w:numId w:val="7"/>
        </w:numPr>
        <w:spacing w:after="128"/>
        <w:ind w:right="366" w:hanging="360"/>
      </w:pPr>
      <w:r>
        <w:t xml:space="preserve">Introducción a </w:t>
      </w:r>
      <w:proofErr w:type="spellStart"/>
      <w:r>
        <w:t>Map</w:t>
      </w:r>
      <w:proofErr w:type="spellEnd"/>
      <w:r>
        <w:t xml:space="preserve"> Reduce y su implementación en Spark </w:t>
      </w:r>
      <w:r>
        <w:rPr>
          <w:rFonts w:ascii="Times New Roman" w:eastAsia="Times New Roman" w:hAnsi="Times New Roman" w:cs="Times New Roman"/>
          <w:b/>
          <w:sz w:val="18"/>
        </w:rPr>
        <w:t>-</w:t>
      </w:r>
      <w:r>
        <w:rPr>
          <w:b/>
          <w:sz w:val="18"/>
        </w:rPr>
        <w:t xml:space="preserve"> </w:t>
      </w:r>
      <w:r>
        <w:rPr>
          <w:b/>
          <w:sz w:val="18"/>
        </w:rPr>
        <w:tab/>
      </w:r>
      <w:r>
        <w:t xml:space="preserve">Aplicación práctica </w:t>
      </w:r>
    </w:p>
    <w:p w14:paraId="04A81039" w14:textId="77777777" w:rsidR="003A21A9" w:rsidRDefault="00000000">
      <w:pPr>
        <w:numPr>
          <w:ilvl w:val="0"/>
          <w:numId w:val="7"/>
        </w:numPr>
        <w:ind w:right="366" w:hanging="283"/>
      </w:pPr>
      <w:r>
        <w:t xml:space="preserve">Iniciación a Spark en </w:t>
      </w:r>
      <w:proofErr w:type="spellStart"/>
      <w:proofErr w:type="gramStart"/>
      <w:r>
        <w:t>cluster</w:t>
      </w:r>
      <w:proofErr w:type="spellEnd"/>
      <w:proofErr w:type="gramEnd"/>
      <w:r>
        <w:t xml:space="preserve">: </w:t>
      </w:r>
    </w:p>
    <w:p w14:paraId="3E830318" w14:textId="77777777" w:rsidR="003A21A9" w:rsidRDefault="00000000">
      <w:pPr>
        <w:numPr>
          <w:ilvl w:val="1"/>
          <w:numId w:val="7"/>
        </w:numPr>
        <w:ind w:right="366" w:hanging="360"/>
      </w:pPr>
      <w:r>
        <w:t xml:space="preserve">Gestores de recursos soportados: Spark </w:t>
      </w:r>
      <w:proofErr w:type="spellStart"/>
      <w:r>
        <w:t>Standalone</w:t>
      </w:r>
      <w:proofErr w:type="spellEnd"/>
      <w:r>
        <w:t xml:space="preserve">, </w:t>
      </w:r>
      <w:proofErr w:type="spellStart"/>
      <w:r>
        <w:t>hadoop</w:t>
      </w:r>
      <w:proofErr w:type="spellEnd"/>
      <w:r>
        <w:t xml:space="preserve"> Yarn y Apache Mesos. </w:t>
      </w:r>
    </w:p>
    <w:p w14:paraId="431A85E3" w14:textId="77777777" w:rsidR="003A21A9" w:rsidRDefault="00000000">
      <w:pPr>
        <w:numPr>
          <w:ilvl w:val="1"/>
          <w:numId w:val="7"/>
        </w:numPr>
        <w:ind w:right="366" w:hanging="360"/>
      </w:pPr>
      <w:r>
        <w:t xml:space="preserve">Funcionamiento del </w:t>
      </w:r>
      <w:proofErr w:type="gramStart"/>
      <w:r>
        <w:t>driver</w:t>
      </w:r>
      <w:proofErr w:type="gramEnd"/>
      <w:r>
        <w:t xml:space="preserve"> de Spark </w:t>
      </w:r>
    </w:p>
    <w:p w14:paraId="6B8F2AF5" w14:textId="77777777" w:rsidR="003A21A9" w:rsidRDefault="00000000">
      <w:pPr>
        <w:numPr>
          <w:ilvl w:val="1"/>
          <w:numId w:val="7"/>
        </w:numPr>
        <w:ind w:right="366" w:hanging="360"/>
      </w:pPr>
      <w:r>
        <w:t xml:space="preserve">Principales propiedades </w:t>
      </w:r>
    </w:p>
    <w:p w14:paraId="6E6FDC82" w14:textId="77777777" w:rsidR="003A21A9" w:rsidRDefault="00000000">
      <w:pPr>
        <w:numPr>
          <w:ilvl w:val="1"/>
          <w:numId w:val="7"/>
        </w:numPr>
        <w:spacing w:after="125"/>
        <w:ind w:right="366" w:hanging="360"/>
      </w:pPr>
      <w:r>
        <w:t xml:space="preserve">Aplicaciones Spark en </w:t>
      </w:r>
      <w:proofErr w:type="spellStart"/>
      <w:proofErr w:type="gramStart"/>
      <w:r>
        <w:t>cluster</w:t>
      </w:r>
      <w:proofErr w:type="spellEnd"/>
      <w:proofErr w:type="gramEnd"/>
      <w:r>
        <w:t xml:space="preserve">: compilación, empaquetamiento y </w:t>
      </w:r>
      <w:proofErr w:type="spellStart"/>
      <w:r>
        <w:t>logging</w:t>
      </w:r>
      <w:proofErr w:type="spellEnd"/>
      <w:r>
        <w:t xml:space="preserve">. </w:t>
      </w:r>
    </w:p>
    <w:p w14:paraId="546B4975" w14:textId="77777777" w:rsidR="003A21A9" w:rsidRDefault="00000000">
      <w:pPr>
        <w:numPr>
          <w:ilvl w:val="0"/>
          <w:numId w:val="7"/>
        </w:numPr>
        <w:ind w:right="366" w:hanging="283"/>
      </w:pPr>
      <w:r>
        <w:t xml:space="preserve">Conceptos de programación paralela en Spark: </w:t>
      </w:r>
    </w:p>
    <w:p w14:paraId="32EDEC70" w14:textId="77777777" w:rsidR="003A21A9" w:rsidRDefault="00000000">
      <w:pPr>
        <w:numPr>
          <w:ilvl w:val="1"/>
          <w:numId w:val="7"/>
        </w:numPr>
        <w:spacing w:after="0" w:line="243" w:lineRule="auto"/>
        <w:ind w:right="366" w:hanging="360"/>
      </w:pPr>
      <w:r>
        <w:t xml:space="preserve">Particionado de los </w:t>
      </w:r>
      <w:proofErr w:type="spellStart"/>
      <w:r>
        <w:t>RDDs</w:t>
      </w:r>
      <w:proofErr w:type="spellEnd"/>
      <w:r>
        <w:t xml:space="preserve"> cargados de fichero </w:t>
      </w:r>
      <w:r>
        <w:rPr>
          <w:rFonts w:ascii="Times New Roman" w:eastAsia="Times New Roman" w:hAnsi="Times New Roman" w:cs="Times New Roman"/>
          <w:b/>
          <w:sz w:val="18"/>
        </w:rPr>
        <w:t>-</w:t>
      </w:r>
      <w:r>
        <w:rPr>
          <w:b/>
          <w:sz w:val="18"/>
        </w:rPr>
        <w:t xml:space="preserve"> </w:t>
      </w:r>
      <w:r>
        <w:rPr>
          <w:b/>
          <w:sz w:val="18"/>
        </w:rPr>
        <w:tab/>
      </w:r>
      <w:r>
        <w:t xml:space="preserve">Particionado de la información leída desde HDFS </w:t>
      </w:r>
      <w:r>
        <w:rPr>
          <w:rFonts w:ascii="Times New Roman" w:eastAsia="Times New Roman" w:hAnsi="Times New Roman" w:cs="Times New Roman"/>
          <w:b/>
          <w:sz w:val="18"/>
        </w:rPr>
        <w:t>-</w:t>
      </w:r>
      <w:r>
        <w:rPr>
          <w:b/>
          <w:sz w:val="18"/>
        </w:rPr>
        <w:t xml:space="preserve"> </w:t>
      </w:r>
      <w:r>
        <w:rPr>
          <w:b/>
          <w:sz w:val="18"/>
        </w:rPr>
        <w:tab/>
      </w:r>
      <w:r>
        <w:t xml:space="preserve">Cálculo de los </w:t>
      </w:r>
      <w:proofErr w:type="spellStart"/>
      <w:r>
        <w:t>Stages</w:t>
      </w:r>
      <w:proofErr w:type="spellEnd"/>
      <w:r>
        <w:t xml:space="preserve"> realizado por Spark. </w:t>
      </w:r>
    </w:p>
    <w:p w14:paraId="6C9463D8" w14:textId="77777777" w:rsidR="003A21A9" w:rsidRDefault="00000000">
      <w:pPr>
        <w:spacing w:after="0" w:line="259" w:lineRule="auto"/>
        <w:ind w:left="425" w:right="0" w:firstLine="0"/>
        <w:jc w:val="left"/>
      </w:pPr>
      <w:r>
        <w:t xml:space="preserve"> </w:t>
      </w:r>
    </w:p>
    <w:p w14:paraId="13C74989" w14:textId="77777777" w:rsidR="003A21A9" w:rsidRDefault="00000000">
      <w:pPr>
        <w:spacing w:after="0" w:line="259" w:lineRule="auto"/>
        <w:ind w:left="425" w:right="0" w:firstLine="0"/>
        <w:jc w:val="left"/>
      </w:pPr>
      <w:r>
        <w:t xml:space="preserve"> </w:t>
      </w:r>
    </w:p>
    <w:p w14:paraId="5F5CCE2E" w14:textId="77777777" w:rsidR="003A21A9" w:rsidRDefault="00000000">
      <w:pPr>
        <w:numPr>
          <w:ilvl w:val="0"/>
          <w:numId w:val="7"/>
        </w:numPr>
        <w:ind w:right="366" w:hanging="283"/>
      </w:pPr>
      <w:r>
        <w:t xml:space="preserve">Optimización de rendimiento en Spark: </w:t>
      </w:r>
    </w:p>
    <w:p w14:paraId="065EAA82" w14:textId="77777777" w:rsidR="003A21A9" w:rsidRDefault="00000000">
      <w:pPr>
        <w:numPr>
          <w:ilvl w:val="1"/>
          <w:numId w:val="7"/>
        </w:numPr>
        <w:ind w:right="366" w:hanging="360"/>
      </w:pPr>
      <w:r>
        <w:t xml:space="preserve">Comprender el uso que Spark hace del linaje de operaciones. </w:t>
      </w:r>
    </w:p>
    <w:p w14:paraId="78BFF100" w14:textId="77777777" w:rsidR="003A21A9" w:rsidRDefault="00000000">
      <w:pPr>
        <w:numPr>
          <w:ilvl w:val="1"/>
          <w:numId w:val="7"/>
        </w:numPr>
        <w:ind w:right="366" w:hanging="360"/>
      </w:pPr>
      <w:r>
        <w:t xml:space="preserve">Estrategia de almacenamiento de </w:t>
      </w:r>
      <w:proofErr w:type="spellStart"/>
      <w:r>
        <w:t>RDDs</w:t>
      </w:r>
      <w:proofErr w:type="spellEnd"/>
      <w:r>
        <w:t xml:space="preserve"> para mejorar el rendimiento. </w:t>
      </w:r>
    </w:p>
    <w:p w14:paraId="768D7A8B" w14:textId="77777777" w:rsidR="003A21A9" w:rsidRDefault="00000000">
      <w:pPr>
        <w:numPr>
          <w:ilvl w:val="1"/>
          <w:numId w:val="7"/>
        </w:numPr>
        <w:spacing w:after="126"/>
        <w:ind w:right="366" w:hanging="360"/>
      </w:pPr>
      <w:r>
        <w:t xml:space="preserve">Mecanismos simples para aumenta el rendimiento en Spark: Variables de broadcast y acumuladores. </w:t>
      </w:r>
    </w:p>
    <w:p w14:paraId="2CA315EA" w14:textId="77777777" w:rsidR="003A21A9" w:rsidRDefault="00000000">
      <w:pPr>
        <w:numPr>
          <w:ilvl w:val="0"/>
          <w:numId w:val="7"/>
        </w:numPr>
        <w:ind w:right="366" w:hanging="283"/>
      </w:pPr>
      <w:r>
        <w:t xml:space="preserve">Iniciación al procesamiento de datos en Spark mediante el uso del módulo </w:t>
      </w:r>
      <w:proofErr w:type="spellStart"/>
      <w:r>
        <w:t>SparkSQL</w:t>
      </w:r>
      <w:proofErr w:type="spellEnd"/>
      <w:r>
        <w:t xml:space="preserve">: </w:t>
      </w:r>
      <w:r>
        <w:rPr>
          <w:rFonts w:ascii="Times New Roman" w:eastAsia="Times New Roman" w:hAnsi="Times New Roman" w:cs="Times New Roman"/>
          <w:b/>
          <w:sz w:val="18"/>
        </w:rPr>
        <w:t>-</w:t>
      </w:r>
      <w:r>
        <w:rPr>
          <w:b/>
          <w:sz w:val="18"/>
        </w:rPr>
        <w:t xml:space="preserve"> </w:t>
      </w:r>
      <w:r>
        <w:rPr>
          <w:b/>
          <w:sz w:val="18"/>
        </w:rPr>
        <w:tab/>
      </w:r>
      <w:r>
        <w:t xml:space="preserve">Construcción de </w:t>
      </w:r>
      <w:proofErr w:type="spellStart"/>
      <w:r>
        <w:t>dataframe</w:t>
      </w:r>
      <w:proofErr w:type="spellEnd"/>
      <w:r>
        <w:t xml:space="preserve"> con ¡Spark </w:t>
      </w:r>
    </w:p>
    <w:p w14:paraId="078C8FBF" w14:textId="77777777" w:rsidR="003A21A9" w:rsidRDefault="00000000">
      <w:pPr>
        <w:numPr>
          <w:ilvl w:val="1"/>
          <w:numId w:val="7"/>
        </w:numPr>
        <w:ind w:right="366" w:hanging="360"/>
      </w:pPr>
      <w:r>
        <w:t xml:space="preserve">Transformaciones comunes: </w:t>
      </w:r>
      <w:proofErr w:type="spellStart"/>
      <w:r>
        <w:t>Select</w:t>
      </w:r>
      <w:proofErr w:type="spellEnd"/>
      <w:r>
        <w:t xml:space="preserve">, </w:t>
      </w:r>
      <w:proofErr w:type="spellStart"/>
      <w:r>
        <w:t>selectExpr</w:t>
      </w:r>
      <w:proofErr w:type="spellEnd"/>
      <w:r>
        <w:t xml:space="preserve">, </w:t>
      </w:r>
      <w:proofErr w:type="spellStart"/>
      <w:r>
        <w:t>withColumn</w:t>
      </w:r>
      <w:proofErr w:type="spellEnd"/>
      <w:r>
        <w:t xml:space="preserve">, </w:t>
      </w:r>
      <w:proofErr w:type="spellStart"/>
      <w:r>
        <w:t>where</w:t>
      </w:r>
      <w:proofErr w:type="spellEnd"/>
      <w:r>
        <w:t>/</w:t>
      </w:r>
      <w:proofErr w:type="spellStart"/>
      <w:r>
        <w:t>filter</w:t>
      </w:r>
      <w:proofErr w:type="spellEnd"/>
      <w:r>
        <w:t xml:space="preserve">, </w:t>
      </w:r>
      <w:proofErr w:type="spellStart"/>
      <w:r>
        <w:t>join</w:t>
      </w:r>
      <w:proofErr w:type="spellEnd"/>
      <w:r>
        <w:t xml:space="preserve">, </w:t>
      </w:r>
      <w:proofErr w:type="spellStart"/>
      <w:r>
        <w:t>unionAll</w:t>
      </w:r>
      <w:proofErr w:type="spellEnd"/>
      <w:r>
        <w:t xml:space="preserve">, </w:t>
      </w:r>
      <w:proofErr w:type="spellStart"/>
      <w:r>
        <w:t>groupBy</w:t>
      </w:r>
      <w:proofErr w:type="spellEnd"/>
      <w:r>
        <w:t xml:space="preserve"> y </w:t>
      </w:r>
      <w:proofErr w:type="spellStart"/>
      <w:r>
        <w:t>orderBy</w:t>
      </w:r>
      <w:proofErr w:type="spellEnd"/>
      <w:r>
        <w:t xml:space="preserve">. </w:t>
      </w:r>
    </w:p>
    <w:p w14:paraId="36734EC8" w14:textId="77777777" w:rsidR="003A21A9" w:rsidRDefault="00000000">
      <w:pPr>
        <w:numPr>
          <w:ilvl w:val="1"/>
          <w:numId w:val="7"/>
        </w:numPr>
        <w:spacing w:after="126"/>
        <w:ind w:right="366" w:hanging="360"/>
      </w:pPr>
      <w:r>
        <w:t xml:space="preserve">Acciones comunes: </w:t>
      </w:r>
      <w:proofErr w:type="gramStart"/>
      <w:r>
        <w:t>show</w:t>
      </w:r>
      <w:proofErr w:type="gramEnd"/>
      <w:r>
        <w:t xml:space="preserve">, </w:t>
      </w:r>
      <w:proofErr w:type="spellStart"/>
      <w:r>
        <w:t>collect</w:t>
      </w:r>
      <w:proofErr w:type="spellEnd"/>
      <w:r>
        <w:t xml:space="preserve">, </w:t>
      </w:r>
      <w:proofErr w:type="spellStart"/>
      <w:r>
        <w:t>count</w:t>
      </w:r>
      <w:proofErr w:type="spellEnd"/>
      <w:r>
        <w:t xml:space="preserve">, </w:t>
      </w:r>
      <w:proofErr w:type="spellStart"/>
      <w:r>
        <w:t>first</w:t>
      </w:r>
      <w:proofErr w:type="spellEnd"/>
      <w:r>
        <w:t xml:space="preserve">/head, </w:t>
      </w:r>
      <w:proofErr w:type="spellStart"/>
      <w:r>
        <w:t>take</w:t>
      </w:r>
      <w:proofErr w:type="spellEnd"/>
      <w:r>
        <w:t xml:space="preserve"> y </w:t>
      </w:r>
      <w:proofErr w:type="spellStart"/>
      <w:r>
        <w:t>write</w:t>
      </w:r>
      <w:proofErr w:type="spellEnd"/>
      <w:r>
        <w:t xml:space="preserve">. </w:t>
      </w:r>
    </w:p>
    <w:p w14:paraId="00A21192" w14:textId="77777777" w:rsidR="003A21A9" w:rsidRDefault="00000000">
      <w:pPr>
        <w:numPr>
          <w:ilvl w:val="0"/>
          <w:numId w:val="7"/>
        </w:numPr>
        <w:ind w:right="366" w:hanging="283"/>
      </w:pPr>
      <w:r>
        <w:t xml:space="preserve">Introducción a la programación en Scala: </w:t>
      </w:r>
    </w:p>
    <w:p w14:paraId="6488C961" w14:textId="77777777" w:rsidR="003A21A9" w:rsidRDefault="00000000">
      <w:pPr>
        <w:numPr>
          <w:ilvl w:val="1"/>
          <w:numId w:val="7"/>
        </w:numPr>
        <w:ind w:right="366" w:hanging="360"/>
      </w:pPr>
      <w:r>
        <w:t xml:space="preserve">Fundamentos de la programación multiparadigma </w:t>
      </w:r>
      <w:r>
        <w:rPr>
          <w:rFonts w:ascii="Times New Roman" w:eastAsia="Times New Roman" w:hAnsi="Times New Roman" w:cs="Times New Roman"/>
          <w:b/>
          <w:sz w:val="18"/>
        </w:rPr>
        <w:t>-</w:t>
      </w:r>
      <w:r>
        <w:rPr>
          <w:b/>
          <w:sz w:val="18"/>
        </w:rPr>
        <w:t xml:space="preserve"> </w:t>
      </w:r>
      <w:r>
        <w:rPr>
          <w:b/>
          <w:sz w:val="18"/>
        </w:rPr>
        <w:tab/>
      </w:r>
      <w:r>
        <w:t xml:space="preserve">Definición de clases. Las clases especiales case </w:t>
      </w:r>
      <w:proofErr w:type="spellStart"/>
      <w:r>
        <w:t>class</w:t>
      </w:r>
      <w:proofErr w:type="spellEnd"/>
      <w:r>
        <w:t xml:space="preserve">. </w:t>
      </w:r>
    </w:p>
    <w:p w14:paraId="6EA2890B" w14:textId="77777777" w:rsidR="003A21A9" w:rsidRDefault="00000000">
      <w:pPr>
        <w:numPr>
          <w:ilvl w:val="1"/>
          <w:numId w:val="7"/>
        </w:numPr>
        <w:ind w:right="366" w:hanging="360"/>
      </w:pPr>
      <w:r>
        <w:t xml:space="preserve">Declaración de objetos </w:t>
      </w:r>
    </w:p>
    <w:p w14:paraId="6C706B7F" w14:textId="77777777" w:rsidR="003A21A9" w:rsidRDefault="00000000">
      <w:pPr>
        <w:numPr>
          <w:ilvl w:val="1"/>
          <w:numId w:val="7"/>
        </w:numPr>
        <w:ind w:right="366" w:hanging="360"/>
      </w:pPr>
      <w:r>
        <w:t xml:space="preserve">Introducción a la definición de interfases y clases abstractas </w:t>
      </w:r>
    </w:p>
    <w:p w14:paraId="2FD8D4C2" w14:textId="77777777" w:rsidR="003A21A9" w:rsidRDefault="00000000">
      <w:pPr>
        <w:numPr>
          <w:ilvl w:val="1"/>
          <w:numId w:val="7"/>
        </w:numPr>
        <w:spacing w:after="0" w:line="243" w:lineRule="auto"/>
        <w:ind w:right="366" w:hanging="360"/>
      </w:pPr>
      <w:r>
        <w:t xml:space="preserve">Definición de Métodos y funciones </w:t>
      </w:r>
      <w:r>
        <w:rPr>
          <w:rFonts w:ascii="Times New Roman" w:eastAsia="Times New Roman" w:hAnsi="Times New Roman" w:cs="Times New Roman"/>
          <w:b/>
          <w:sz w:val="18"/>
        </w:rPr>
        <w:t>-</w:t>
      </w:r>
      <w:r>
        <w:rPr>
          <w:b/>
          <w:sz w:val="18"/>
        </w:rPr>
        <w:t xml:space="preserve"> </w:t>
      </w:r>
      <w:r>
        <w:rPr>
          <w:b/>
          <w:sz w:val="18"/>
        </w:rPr>
        <w:tab/>
      </w:r>
      <w:r>
        <w:t xml:space="preserve">Encaje de patrones </w:t>
      </w:r>
      <w:r>
        <w:rPr>
          <w:rFonts w:ascii="Times New Roman" w:eastAsia="Times New Roman" w:hAnsi="Times New Roman" w:cs="Times New Roman"/>
          <w:b/>
          <w:sz w:val="18"/>
        </w:rPr>
        <w:t>-</w:t>
      </w:r>
      <w:r>
        <w:rPr>
          <w:b/>
          <w:sz w:val="18"/>
        </w:rPr>
        <w:t xml:space="preserve"> </w:t>
      </w:r>
      <w:r>
        <w:rPr>
          <w:b/>
          <w:sz w:val="18"/>
        </w:rPr>
        <w:tab/>
      </w:r>
      <w:r>
        <w:t xml:space="preserve">Colecciones. </w:t>
      </w:r>
    </w:p>
    <w:p w14:paraId="2C66E66D" w14:textId="77777777" w:rsidR="003A21A9" w:rsidRDefault="00000000">
      <w:pPr>
        <w:spacing w:after="0" w:line="259" w:lineRule="auto"/>
        <w:ind w:left="1025" w:right="0" w:firstLine="0"/>
        <w:jc w:val="left"/>
      </w:pPr>
      <w:r>
        <w:rPr>
          <w:color w:val="FF0000"/>
        </w:rPr>
        <w:t xml:space="preserve"> </w:t>
      </w:r>
    </w:p>
    <w:p w14:paraId="02A2B62C" w14:textId="77777777" w:rsidR="003A21A9" w:rsidRDefault="00000000">
      <w:pPr>
        <w:pStyle w:val="Ttulo3"/>
        <w:spacing w:after="116"/>
        <w:ind w:left="435"/>
      </w:pPr>
      <w:r>
        <w:t xml:space="preserve">Habilidades de gestión, personales y sociales </w:t>
      </w:r>
    </w:p>
    <w:p w14:paraId="37336FE8" w14:textId="77777777" w:rsidR="003A21A9" w:rsidRDefault="00000000">
      <w:pPr>
        <w:numPr>
          <w:ilvl w:val="0"/>
          <w:numId w:val="8"/>
        </w:numPr>
        <w:spacing w:after="86"/>
        <w:ind w:right="366" w:hanging="283"/>
      </w:pPr>
      <w:r>
        <w:t xml:space="preserve">Autonomía en la programación con SPARK </w:t>
      </w:r>
    </w:p>
    <w:p w14:paraId="4B58DA6B" w14:textId="77777777" w:rsidR="003A21A9" w:rsidRDefault="00000000">
      <w:pPr>
        <w:numPr>
          <w:ilvl w:val="0"/>
          <w:numId w:val="8"/>
        </w:numPr>
        <w:spacing w:after="123"/>
        <w:ind w:right="366" w:hanging="283"/>
      </w:pPr>
      <w:r>
        <w:t xml:space="preserve">Capacidad para definir procesos en paralelo con SPARK </w:t>
      </w:r>
    </w:p>
    <w:p w14:paraId="2AC02220" w14:textId="77777777" w:rsidR="003A21A9" w:rsidRDefault="00000000">
      <w:pPr>
        <w:numPr>
          <w:ilvl w:val="0"/>
          <w:numId w:val="8"/>
        </w:numPr>
        <w:spacing w:after="86"/>
        <w:ind w:right="366" w:hanging="283"/>
      </w:pPr>
      <w:r>
        <w:t xml:space="preserve">Desarrollo de estrategias de almacenamiento para </w:t>
      </w:r>
      <w:proofErr w:type="spellStart"/>
      <w:r>
        <w:t>RDD’s</w:t>
      </w:r>
      <w:proofErr w:type="spellEnd"/>
      <w:r>
        <w:t xml:space="preserve"> </w:t>
      </w:r>
    </w:p>
    <w:p w14:paraId="27E9E4A4" w14:textId="77777777" w:rsidR="003A21A9" w:rsidRDefault="00000000">
      <w:pPr>
        <w:numPr>
          <w:ilvl w:val="0"/>
          <w:numId w:val="8"/>
        </w:numPr>
        <w:spacing w:after="0" w:line="332" w:lineRule="auto"/>
        <w:ind w:right="366" w:hanging="283"/>
      </w:pPr>
      <w:r>
        <w:t xml:space="preserve">Capacidad para ejecutar transformaciones de datos con SPARK </w:t>
      </w:r>
      <w:r>
        <w:rPr>
          <w:rFonts w:ascii="Segoe UI Symbol" w:eastAsia="Segoe UI Symbol" w:hAnsi="Segoe UI Symbol" w:cs="Segoe UI Symbol"/>
        </w:rPr>
        <w:t></w:t>
      </w:r>
      <w:r>
        <w:t xml:space="preserve"> Capacidad para entender la programación orientada a objetos con SCALA </w:t>
      </w:r>
      <w:r>
        <w:rPr>
          <w:rFonts w:ascii="Segoe UI Symbol" w:eastAsia="Segoe UI Symbol" w:hAnsi="Segoe UI Symbol" w:cs="Segoe UI Symbol"/>
        </w:rPr>
        <w:t></w:t>
      </w:r>
      <w:r>
        <w:t xml:space="preserve"> Capacidad para programar procesos simples con SCALA. </w:t>
      </w:r>
    </w:p>
    <w:p w14:paraId="52F53833" w14:textId="77777777" w:rsidR="003A21A9" w:rsidRDefault="00000000">
      <w:pPr>
        <w:spacing w:after="0" w:line="259" w:lineRule="auto"/>
        <w:ind w:left="425" w:right="0" w:firstLine="0"/>
        <w:jc w:val="left"/>
      </w:pPr>
      <w:r>
        <w:t xml:space="preserve"> </w:t>
      </w:r>
    </w:p>
    <w:p w14:paraId="2479E774" w14:textId="77777777" w:rsidR="003A21A9" w:rsidRDefault="00000000">
      <w:pPr>
        <w:spacing w:after="0" w:line="259" w:lineRule="auto"/>
        <w:ind w:left="425" w:right="0" w:firstLine="0"/>
        <w:jc w:val="left"/>
      </w:pPr>
      <w:r>
        <w:rPr>
          <w:color w:val="FF0000"/>
        </w:rPr>
        <w:t xml:space="preserve"> </w:t>
      </w:r>
    </w:p>
    <w:tbl>
      <w:tblPr>
        <w:tblStyle w:val="TableGrid"/>
        <w:tblW w:w="9179" w:type="dxa"/>
        <w:tblInd w:w="0" w:type="dxa"/>
        <w:tblCellMar>
          <w:top w:w="65" w:type="dxa"/>
          <w:left w:w="0" w:type="dxa"/>
          <w:bottom w:w="0" w:type="dxa"/>
          <w:right w:w="115" w:type="dxa"/>
        </w:tblCellMar>
        <w:tblLook w:val="04A0" w:firstRow="1" w:lastRow="0" w:firstColumn="1" w:lastColumn="0" w:noHBand="0" w:noVBand="1"/>
      </w:tblPr>
      <w:tblGrid>
        <w:gridCol w:w="2977"/>
        <w:gridCol w:w="6202"/>
      </w:tblGrid>
      <w:tr w:rsidR="003A21A9" w14:paraId="437949BE" w14:textId="77777777">
        <w:trPr>
          <w:trHeight w:val="398"/>
        </w:trPr>
        <w:tc>
          <w:tcPr>
            <w:tcW w:w="2977" w:type="dxa"/>
            <w:tcBorders>
              <w:top w:val="nil"/>
              <w:left w:val="nil"/>
              <w:bottom w:val="nil"/>
              <w:right w:val="nil"/>
            </w:tcBorders>
            <w:shd w:val="clear" w:color="auto" w:fill="CDEAFF"/>
          </w:tcPr>
          <w:p w14:paraId="73B10855" w14:textId="77777777" w:rsidR="003A21A9" w:rsidRDefault="00000000">
            <w:pPr>
              <w:spacing w:after="0" w:line="259" w:lineRule="auto"/>
              <w:ind w:left="0" w:right="0" w:firstLine="0"/>
              <w:jc w:val="left"/>
            </w:pPr>
            <w:r>
              <w:rPr>
                <w:b/>
              </w:rPr>
              <w:t>MÓDULO DE FORMACIÓN 5:</w:t>
            </w:r>
            <w:r>
              <w:t xml:space="preserve"> </w:t>
            </w:r>
          </w:p>
        </w:tc>
        <w:tc>
          <w:tcPr>
            <w:tcW w:w="6203" w:type="dxa"/>
            <w:tcBorders>
              <w:top w:val="nil"/>
              <w:left w:val="nil"/>
              <w:bottom w:val="nil"/>
              <w:right w:val="nil"/>
            </w:tcBorders>
            <w:shd w:val="clear" w:color="auto" w:fill="CDEAFF"/>
          </w:tcPr>
          <w:p w14:paraId="699991BF" w14:textId="77777777" w:rsidR="003A21A9" w:rsidRDefault="00000000">
            <w:pPr>
              <w:spacing w:after="0" w:line="259" w:lineRule="auto"/>
              <w:ind w:left="0" w:right="0" w:firstLine="0"/>
              <w:jc w:val="left"/>
            </w:pPr>
            <w:r>
              <w:rPr>
                <w:b/>
              </w:rPr>
              <w:t>VISUALIZACIÓN</w:t>
            </w:r>
            <w:r>
              <w:t xml:space="preserve"> </w:t>
            </w:r>
          </w:p>
        </w:tc>
      </w:tr>
    </w:tbl>
    <w:p w14:paraId="1F0ED372" w14:textId="77777777" w:rsidR="003A21A9" w:rsidRDefault="00000000">
      <w:pPr>
        <w:pStyle w:val="Ttulo2"/>
        <w:spacing w:after="101"/>
        <w:ind w:left="137"/>
      </w:pPr>
      <w:r>
        <w:t>OBJETIVO</w:t>
      </w:r>
      <w:r>
        <w:rPr>
          <w:color w:val="000000"/>
        </w:rPr>
        <w:t xml:space="preserve"> </w:t>
      </w:r>
    </w:p>
    <w:p w14:paraId="16D27297" w14:textId="77777777" w:rsidR="003A21A9" w:rsidRDefault="00000000">
      <w:pPr>
        <w:ind w:left="401" w:right="1034"/>
      </w:pPr>
      <w:r>
        <w:t xml:space="preserve">Desarrollar </w:t>
      </w:r>
      <w:proofErr w:type="spellStart"/>
      <w:r>
        <w:t>dashboard</w:t>
      </w:r>
      <w:proofErr w:type="spellEnd"/>
      <w:r>
        <w:t xml:space="preserve"> mediante la herramienta </w:t>
      </w:r>
      <w:proofErr w:type="spellStart"/>
      <w:r>
        <w:t>PowerBI</w:t>
      </w:r>
      <w:proofErr w:type="spellEnd"/>
      <w:r>
        <w:t xml:space="preserve"> de </w:t>
      </w:r>
      <w:proofErr w:type="spellStart"/>
      <w:r>
        <w:t>Bussiness</w:t>
      </w:r>
      <w:proofErr w:type="spellEnd"/>
      <w:r>
        <w:t xml:space="preserve"> </w:t>
      </w:r>
      <w:proofErr w:type="spellStart"/>
      <w:r>
        <w:t>Intelligent</w:t>
      </w:r>
      <w:proofErr w:type="spellEnd"/>
      <w:r>
        <w:t xml:space="preserve">, que permitan al usuario visualizar y analizar sus datos de forma rápida, eficiente y entendible explotando al máximo todo el conocimiento extraído de los datos. </w:t>
      </w:r>
    </w:p>
    <w:p w14:paraId="2282CAD9" w14:textId="77777777" w:rsidR="003A21A9" w:rsidRDefault="00000000">
      <w:pPr>
        <w:spacing w:after="101" w:line="259" w:lineRule="auto"/>
        <w:ind w:left="391" w:right="0" w:firstLine="0"/>
        <w:jc w:val="left"/>
      </w:pPr>
      <w:r>
        <w:rPr>
          <w:b/>
          <w:i/>
          <w:color w:val="FF0000"/>
        </w:rPr>
        <w:t xml:space="preserve"> </w:t>
      </w:r>
    </w:p>
    <w:p w14:paraId="0EAC9EF5" w14:textId="77777777" w:rsidR="003A21A9" w:rsidRDefault="00000000">
      <w:pPr>
        <w:spacing w:after="341" w:line="262" w:lineRule="auto"/>
        <w:ind w:left="137" w:right="0"/>
        <w:jc w:val="left"/>
      </w:pPr>
      <w:r>
        <w:rPr>
          <w:b/>
          <w:color w:val="0070C0"/>
        </w:rPr>
        <w:t xml:space="preserve">DURACIÓN: </w:t>
      </w:r>
      <w:r>
        <w:rPr>
          <w:color w:val="FF0000"/>
        </w:rPr>
        <w:t xml:space="preserve"> </w:t>
      </w:r>
      <w:r>
        <w:t>10 horas</w:t>
      </w:r>
      <w:r>
        <w:rPr>
          <w:b/>
        </w:rPr>
        <w:t xml:space="preserve"> </w:t>
      </w:r>
    </w:p>
    <w:p w14:paraId="0F5AD25B" w14:textId="77777777" w:rsidR="003A21A9" w:rsidRDefault="00000000">
      <w:pPr>
        <w:pStyle w:val="Ttulo2"/>
        <w:ind w:left="137"/>
      </w:pPr>
      <w:r>
        <w:lastRenderedPageBreak/>
        <w:t xml:space="preserve">RESULTADOS DE APRENDIZAJE </w:t>
      </w:r>
    </w:p>
    <w:p w14:paraId="2A44AD20" w14:textId="77777777" w:rsidR="003A21A9" w:rsidRDefault="00000000">
      <w:pPr>
        <w:spacing w:after="296" w:line="259" w:lineRule="auto"/>
        <w:ind w:left="113" w:right="0" w:firstLine="0"/>
        <w:jc w:val="left"/>
      </w:pPr>
      <w:r>
        <w:rPr>
          <w:rFonts w:ascii="Calibri" w:eastAsia="Calibri" w:hAnsi="Calibri" w:cs="Calibri"/>
          <w:noProof/>
          <w:sz w:val="22"/>
        </w:rPr>
        <mc:AlternateContent>
          <mc:Choice Requires="wpg">
            <w:drawing>
              <wp:inline distT="0" distB="0" distL="0" distR="0" wp14:anchorId="60D1B521" wp14:editId="681E9CC9">
                <wp:extent cx="5685409" cy="6096"/>
                <wp:effectExtent l="0" t="0" r="0" b="0"/>
                <wp:docPr id="20707" name="Group 20707"/>
                <wp:cNvGraphicFramePr/>
                <a:graphic xmlns:a="http://schemas.openxmlformats.org/drawingml/2006/main">
                  <a:graphicData uri="http://schemas.microsoft.com/office/word/2010/wordprocessingGroup">
                    <wpg:wgp>
                      <wpg:cNvGrpSpPr/>
                      <wpg:grpSpPr>
                        <a:xfrm>
                          <a:off x="0" y="0"/>
                          <a:ext cx="5685409" cy="6096"/>
                          <a:chOff x="0" y="0"/>
                          <a:chExt cx="5685409" cy="6096"/>
                        </a:xfrm>
                      </wpg:grpSpPr>
                      <wps:wsp>
                        <wps:cNvPr id="26478" name="Shape 26478"/>
                        <wps:cNvSpPr/>
                        <wps:spPr>
                          <a:xfrm>
                            <a:off x="0" y="0"/>
                            <a:ext cx="5685409" cy="9144"/>
                          </a:xfrm>
                          <a:custGeom>
                            <a:avLst/>
                            <a:gdLst/>
                            <a:ahLst/>
                            <a:cxnLst/>
                            <a:rect l="0" t="0" r="0" b="0"/>
                            <a:pathLst>
                              <a:path w="5685409" h="9144">
                                <a:moveTo>
                                  <a:pt x="0" y="0"/>
                                </a:moveTo>
                                <a:lnTo>
                                  <a:pt x="5685409" y="0"/>
                                </a:lnTo>
                                <a:lnTo>
                                  <a:pt x="56854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707" style="width:447.67pt;height:0.47998pt;mso-position-horizontal-relative:char;mso-position-vertical-relative:line" coordsize="56854,60">
                <v:shape id="Shape 26479" style="position:absolute;width:56854;height:91;left:0;top:0;" coordsize="5685409,9144" path="m0,0l5685409,0l5685409,9144l0,9144l0,0">
                  <v:stroke weight="0pt" endcap="flat" joinstyle="miter" miterlimit="10" on="false" color="#000000" opacity="0"/>
                  <v:fill on="true" color="#000000"/>
                </v:shape>
              </v:group>
            </w:pict>
          </mc:Fallback>
        </mc:AlternateContent>
      </w:r>
    </w:p>
    <w:p w14:paraId="27B263B7" w14:textId="77777777" w:rsidR="003A21A9" w:rsidRDefault="00000000">
      <w:pPr>
        <w:spacing w:after="1" w:line="328" w:lineRule="auto"/>
        <w:ind w:left="-5" w:right="743"/>
        <w:jc w:val="right"/>
      </w:pPr>
      <w:r>
        <w:rPr>
          <w:b/>
        </w:rPr>
        <w:t xml:space="preserve"> </w:t>
      </w:r>
      <w:r>
        <w:rPr>
          <w:b/>
          <w:color w:val="0070C0"/>
        </w:rPr>
        <w:t>Conocimientos/ Capacidades cognitivas y prácticas</w:t>
      </w:r>
      <w:r>
        <w:t xml:space="preserve"> </w:t>
      </w:r>
      <w:r>
        <w:tab/>
      </w:r>
      <w:r>
        <w:rPr>
          <w:color w:val="FF0000"/>
        </w:rPr>
        <w:t xml:space="preserve">  </w:t>
      </w:r>
      <w:r>
        <w:rPr>
          <w:color w:val="FF0000"/>
        </w:rPr>
        <w:tab/>
      </w:r>
      <w:r>
        <w:rPr>
          <w:b/>
          <w:color w:val="0070C0"/>
        </w:rPr>
        <w:t xml:space="preserve"> </w:t>
      </w:r>
    </w:p>
    <w:p w14:paraId="01A83B13" w14:textId="77777777" w:rsidR="003A21A9" w:rsidRDefault="00000000">
      <w:pPr>
        <w:numPr>
          <w:ilvl w:val="0"/>
          <w:numId w:val="9"/>
        </w:numPr>
        <w:ind w:right="366" w:hanging="283"/>
      </w:pPr>
      <w:r>
        <w:t xml:space="preserve">Asimilación del concepto y sentido del </w:t>
      </w:r>
      <w:proofErr w:type="gramStart"/>
      <w:r>
        <w:t xml:space="preserve">Business </w:t>
      </w:r>
      <w:proofErr w:type="spellStart"/>
      <w:r>
        <w:t>Intelligence</w:t>
      </w:r>
      <w:proofErr w:type="spellEnd"/>
      <w:proofErr w:type="gramEnd"/>
      <w:r>
        <w:t xml:space="preserve"> en la visualización de datos: </w:t>
      </w:r>
    </w:p>
    <w:p w14:paraId="2DEF0858" w14:textId="77777777" w:rsidR="003A21A9" w:rsidRDefault="00000000">
      <w:pPr>
        <w:numPr>
          <w:ilvl w:val="1"/>
          <w:numId w:val="9"/>
        </w:numPr>
        <w:spacing w:after="125"/>
        <w:ind w:right="366" w:hanging="360"/>
      </w:pPr>
      <w:r>
        <w:t xml:space="preserve">Razonamiento para la utilización de la herramienta Power BI </w:t>
      </w:r>
    </w:p>
    <w:p w14:paraId="461FD38A" w14:textId="77777777" w:rsidR="003A21A9" w:rsidRDefault="00000000">
      <w:pPr>
        <w:numPr>
          <w:ilvl w:val="0"/>
          <w:numId w:val="9"/>
        </w:numPr>
        <w:ind w:right="366" w:hanging="283"/>
      </w:pPr>
      <w:r>
        <w:t xml:space="preserve">Instalación de Power BI en la propia máquina: </w:t>
      </w:r>
    </w:p>
    <w:p w14:paraId="4E03239F" w14:textId="77777777" w:rsidR="003A21A9" w:rsidRDefault="00000000">
      <w:pPr>
        <w:numPr>
          <w:ilvl w:val="1"/>
          <w:numId w:val="9"/>
        </w:numPr>
        <w:ind w:right="366" w:hanging="360"/>
      </w:pPr>
      <w:r>
        <w:t xml:space="preserve">Dónde encontrarlo en la web </w:t>
      </w:r>
    </w:p>
    <w:p w14:paraId="697A5BAF" w14:textId="77777777" w:rsidR="003A21A9" w:rsidRDefault="00000000">
      <w:pPr>
        <w:numPr>
          <w:ilvl w:val="1"/>
          <w:numId w:val="9"/>
        </w:numPr>
        <w:spacing w:after="127"/>
        <w:ind w:right="366" w:hanging="360"/>
      </w:pPr>
      <w:r>
        <w:t xml:space="preserve">Dónde guardarlo </w:t>
      </w:r>
    </w:p>
    <w:p w14:paraId="161C2903" w14:textId="77777777" w:rsidR="003A21A9" w:rsidRDefault="00000000">
      <w:pPr>
        <w:numPr>
          <w:ilvl w:val="0"/>
          <w:numId w:val="9"/>
        </w:numPr>
        <w:ind w:right="366" w:hanging="283"/>
      </w:pPr>
      <w:r>
        <w:t xml:space="preserve">Carga de datos: </w:t>
      </w:r>
    </w:p>
    <w:p w14:paraId="515E02CC" w14:textId="77777777" w:rsidR="003A21A9" w:rsidRDefault="00000000">
      <w:pPr>
        <w:numPr>
          <w:ilvl w:val="1"/>
          <w:numId w:val="9"/>
        </w:numPr>
        <w:ind w:right="366" w:hanging="360"/>
      </w:pPr>
      <w:r>
        <w:t xml:space="preserve">Reconocimiento del interfaz de la herramienta para tener una primera idea de dónde están los comandos y funciones </w:t>
      </w:r>
    </w:p>
    <w:p w14:paraId="1E9E3A7B" w14:textId="77777777" w:rsidR="003A21A9" w:rsidRDefault="00000000">
      <w:pPr>
        <w:numPr>
          <w:ilvl w:val="1"/>
          <w:numId w:val="9"/>
        </w:numPr>
        <w:ind w:right="366" w:hanging="360"/>
      </w:pPr>
      <w:r>
        <w:t xml:space="preserve">Diferenciación de las distintas opciones que hay para la carga de datos </w:t>
      </w:r>
    </w:p>
    <w:p w14:paraId="37364984" w14:textId="77777777" w:rsidR="003A21A9" w:rsidRDefault="00000000">
      <w:pPr>
        <w:numPr>
          <w:ilvl w:val="1"/>
          <w:numId w:val="9"/>
        </w:numPr>
        <w:spacing w:after="125"/>
        <w:ind w:right="366" w:hanging="360"/>
      </w:pPr>
      <w:r>
        <w:t xml:space="preserve">Preparación correcta del dato para que la carga sea posible y se haga bien: pantallas de validación, formato, rendimiento </w:t>
      </w:r>
    </w:p>
    <w:p w14:paraId="38AF15B6" w14:textId="77777777" w:rsidR="003A21A9" w:rsidRDefault="00000000">
      <w:pPr>
        <w:numPr>
          <w:ilvl w:val="0"/>
          <w:numId w:val="9"/>
        </w:numPr>
        <w:ind w:right="366" w:hanging="283"/>
      </w:pPr>
      <w:r>
        <w:t xml:space="preserve">Aplicación práctica. Creación y diseño de una </w:t>
      </w:r>
      <w:proofErr w:type="spellStart"/>
      <w:r>
        <w:t>dashboard</w:t>
      </w:r>
      <w:proofErr w:type="spellEnd"/>
      <w:r>
        <w:t xml:space="preserve"> propio. </w:t>
      </w:r>
    </w:p>
    <w:p w14:paraId="2FE0A8E8" w14:textId="77777777" w:rsidR="003A21A9" w:rsidRDefault="00000000">
      <w:pPr>
        <w:spacing w:after="0" w:line="259" w:lineRule="auto"/>
        <w:ind w:left="425" w:right="0" w:firstLine="0"/>
        <w:jc w:val="left"/>
      </w:pPr>
      <w:r>
        <w:rPr>
          <w:color w:val="FF0000"/>
        </w:rPr>
        <w:t xml:space="preserve"> </w:t>
      </w:r>
    </w:p>
    <w:p w14:paraId="58BC9230" w14:textId="77777777" w:rsidR="003A21A9" w:rsidRDefault="00000000">
      <w:pPr>
        <w:spacing w:after="0" w:line="259" w:lineRule="auto"/>
        <w:ind w:left="425" w:right="0" w:firstLine="0"/>
        <w:jc w:val="left"/>
      </w:pPr>
      <w:r>
        <w:rPr>
          <w:color w:val="FF0000"/>
        </w:rPr>
        <w:t xml:space="preserve"> </w:t>
      </w:r>
    </w:p>
    <w:p w14:paraId="55412755" w14:textId="77777777" w:rsidR="003A21A9" w:rsidRDefault="00000000">
      <w:pPr>
        <w:pStyle w:val="Ttulo3"/>
        <w:spacing w:after="116"/>
        <w:ind w:left="435"/>
      </w:pPr>
      <w:r>
        <w:t xml:space="preserve">Habilidades de gestión, personales y sociales </w:t>
      </w:r>
    </w:p>
    <w:p w14:paraId="3F8ED74C" w14:textId="77777777" w:rsidR="003A21A9" w:rsidRDefault="00000000">
      <w:pPr>
        <w:numPr>
          <w:ilvl w:val="0"/>
          <w:numId w:val="10"/>
        </w:numPr>
        <w:spacing w:after="89"/>
        <w:ind w:right="366" w:hanging="283"/>
      </w:pPr>
      <w:r>
        <w:t xml:space="preserve">Capacidad y autonomía para definir procesos correctos de carga de datos </w:t>
      </w:r>
    </w:p>
    <w:p w14:paraId="65E65C45" w14:textId="77777777" w:rsidR="003A21A9" w:rsidRDefault="00000000">
      <w:pPr>
        <w:numPr>
          <w:ilvl w:val="0"/>
          <w:numId w:val="10"/>
        </w:numPr>
        <w:spacing w:after="121"/>
        <w:ind w:right="366" w:hanging="283"/>
      </w:pPr>
      <w:r>
        <w:t xml:space="preserve">Autonomía en la instalación y configuración de </w:t>
      </w:r>
      <w:proofErr w:type="spellStart"/>
      <w:r>
        <w:t>PowerBI</w:t>
      </w:r>
      <w:proofErr w:type="spellEnd"/>
      <w:r>
        <w:t xml:space="preserve"> </w:t>
      </w:r>
    </w:p>
    <w:p w14:paraId="516E9EDA" w14:textId="77777777" w:rsidR="003A21A9" w:rsidRDefault="00000000">
      <w:pPr>
        <w:numPr>
          <w:ilvl w:val="0"/>
          <w:numId w:val="10"/>
        </w:numPr>
        <w:spacing w:after="68"/>
        <w:ind w:right="366" w:hanging="283"/>
      </w:pPr>
      <w:r>
        <w:t>Autonomía en la definición de cuadros de mandos (</w:t>
      </w:r>
      <w:proofErr w:type="spellStart"/>
      <w:r>
        <w:t>Dashboards</w:t>
      </w:r>
      <w:proofErr w:type="spellEnd"/>
      <w:r>
        <w:t xml:space="preserve">) de diferentes </w:t>
      </w:r>
      <w:proofErr w:type="spellStart"/>
      <w:r>
        <w:t>KPI’s</w:t>
      </w:r>
      <w:proofErr w:type="spellEnd"/>
      <w:r>
        <w:t xml:space="preserve"> </w:t>
      </w:r>
      <w:r>
        <w:rPr>
          <w:rFonts w:ascii="Segoe UI Symbol" w:eastAsia="Segoe UI Symbol" w:hAnsi="Segoe UI Symbol" w:cs="Segoe UI Symbol"/>
          <w:sz w:val="22"/>
        </w:rPr>
        <w:t></w:t>
      </w:r>
      <w:r>
        <w:rPr>
          <w:sz w:val="22"/>
        </w:rPr>
        <w:t xml:space="preserve"> </w:t>
      </w:r>
      <w:r>
        <w:t xml:space="preserve">Coordinación de procesos de ingesta, modificación y carga de datos en </w:t>
      </w:r>
      <w:proofErr w:type="spellStart"/>
      <w:r>
        <w:t>PowerBI</w:t>
      </w:r>
      <w:proofErr w:type="spellEnd"/>
      <w:r>
        <w:t>.</w:t>
      </w:r>
      <w:r>
        <w:rPr>
          <w:rFonts w:ascii="Calibri" w:eastAsia="Calibri" w:hAnsi="Calibri" w:cs="Calibri"/>
          <w:sz w:val="22"/>
        </w:rPr>
        <w:t xml:space="preserve"> </w:t>
      </w:r>
    </w:p>
    <w:tbl>
      <w:tblPr>
        <w:tblStyle w:val="TableGrid"/>
        <w:tblW w:w="9179" w:type="dxa"/>
        <w:tblInd w:w="0" w:type="dxa"/>
        <w:tblCellMar>
          <w:top w:w="65" w:type="dxa"/>
          <w:left w:w="0" w:type="dxa"/>
          <w:bottom w:w="0" w:type="dxa"/>
          <w:right w:w="115" w:type="dxa"/>
        </w:tblCellMar>
        <w:tblLook w:val="04A0" w:firstRow="1" w:lastRow="0" w:firstColumn="1" w:lastColumn="0" w:noHBand="0" w:noVBand="1"/>
      </w:tblPr>
      <w:tblGrid>
        <w:gridCol w:w="2977"/>
        <w:gridCol w:w="6202"/>
      </w:tblGrid>
      <w:tr w:rsidR="003A21A9" w14:paraId="60E3B167" w14:textId="77777777">
        <w:trPr>
          <w:trHeight w:val="398"/>
        </w:trPr>
        <w:tc>
          <w:tcPr>
            <w:tcW w:w="2977" w:type="dxa"/>
            <w:tcBorders>
              <w:top w:val="nil"/>
              <w:left w:val="nil"/>
              <w:bottom w:val="nil"/>
              <w:right w:val="nil"/>
            </w:tcBorders>
            <w:shd w:val="clear" w:color="auto" w:fill="CDEAFF"/>
          </w:tcPr>
          <w:p w14:paraId="1BD0FE98" w14:textId="77777777" w:rsidR="003A21A9" w:rsidRDefault="00000000">
            <w:pPr>
              <w:spacing w:after="0" w:line="259" w:lineRule="auto"/>
              <w:ind w:left="0" w:right="0" w:firstLine="0"/>
              <w:jc w:val="left"/>
            </w:pPr>
            <w:r>
              <w:rPr>
                <w:b/>
              </w:rPr>
              <w:t>MÓDULO DE FORMACIÓN 6:</w:t>
            </w:r>
            <w:r>
              <w:t xml:space="preserve"> </w:t>
            </w:r>
          </w:p>
        </w:tc>
        <w:tc>
          <w:tcPr>
            <w:tcW w:w="6203" w:type="dxa"/>
            <w:tcBorders>
              <w:top w:val="nil"/>
              <w:left w:val="nil"/>
              <w:bottom w:val="nil"/>
              <w:right w:val="nil"/>
            </w:tcBorders>
            <w:shd w:val="clear" w:color="auto" w:fill="CDEAFF"/>
          </w:tcPr>
          <w:p w14:paraId="3BC3C830" w14:textId="77777777" w:rsidR="003A21A9" w:rsidRDefault="00000000">
            <w:pPr>
              <w:spacing w:after="0" w:line="259" w:lineRule="auto"/>
              <w:ind w:left="0" w:right="0" w:firstLine="0"/>
              <w:jc w:val="left"/>
            </w:pPr>
            <w:r>
              <w:rPr>
                <w:b/>
              </w:rPr>
              <w:t>CASO PRÁCTICO CON MICROSOFT AZURE</w:t>
            </w:r>
            <w:r>
              <w:t xml:space="preserve"> </w:t>
            </w:r>
          </w:p>
        </w:tc>
      </w:tr>
    </w:tbl>
    <w:p w14:paraId="1A199FB3" w14:textId="77777777" w:rsidR="003A21A9" w:rsidRDefault="00000000">
      <w:pPr>
        <w:pStyle w:val="Ttulo3"/>
        <w:spacing w:after="213" w:line="259" w:lineRule="auto"/>
        <w:ind w:left="147"/>
      </w:pPr>
      <w:r>
        <w:rPr>
          <w:color w:val="006FC0"/>
        </w:rPr>
        <w:t>OBJETIVO</w:t>
      </w:r>
      <w:r>
        <w:rPr>
          <w:color w:val="000000"/>
        </w:rPr>
        <w:t xml:space="preserve"> </w:t>
      </w:r>
    </w:p>
    <w:p w14:paraId="6410635A" w14:textId="77777777" w:rsidR="003A21A9" w:rsidRDefault="00000000">
      <w:pPr>
        <w:spacing w:after="264" w:line="259" w:lineRule="auto"/>
        <w:ind w:left="142" w:right="0" w:firstLine="0"/>
        <w:jc w:val="left"/>
      </w:pPr>
      <w:r>
        <w:rPr>
          <w:color w:val="252525"/>
        </w:rPr>
        <w:t xml:space="preserve">    Utilizar la plataforma en la nube de Microsoft Azure.</w:t>
      </w:r>
      <w:r>
        <w:rPr>
          <w:i/>
          <w:color w:val="FF0000"/>
        </w:rPr>
        <w:t xml:space="preserve"> </w:t>
      </w:r>
    </w:p>
    <w:p w14:paraId="63C05EEA" w14:textId="77777777" w:rsidR="003A21A9" w:rsidRDefault="00000000">
      <w:pPr>
        <w:spacing w:after="341" w:line="262" w:lineRule="auto"/>
        <w:ind w:left="137" w:right="0"/>
        <w:jc w:val="left"/>
      </w:pPr>
      <w:r>
        <w:rPr>
          <w:b/>
          <w:color w:val="0070C0"/>
        </w:rPr>
        <w:t xml:space="preserve">DURACIÓN: </w:t>
      </w:r>
      <w:r>
        <w:t>90</w:t>
      </w:r>
      <w:r>
        <w:rPr>
          <w:color w:val="FF0000"/>
        </w:rPr>
        <w:t xml:space="preserve"> </w:t>
      </w:r>
      <w:r>
        <w:t>horas</w:t>
      </w:r>
      <w:r>
        <w:rPr>
          <w:b/>
        </w:rPr>
        <w:t xml:space="preserve"> </w:t>
      </w:r>
    </w:p>
    <w:p w14:paraId="66063470" w14:textId="77777777" w:rsidR="003A21A9" w:rsidRDefault="00000000">
      <w:pPr>
        <w:pStyle w:val="Ttulo2"/>
        <w:ind w:left="137"/>
      </w:pPr>
      <w:r>
        <w:t xml:space="preserve">RESULTADOS DE APRENDIZAJE </w:t>
      </w:r>
    </w:p>
    <w:p w14:paraId="17168914" w14:textId="77777777" w:rsidR="003A21A9" w:rsidRDefault="00000000">
      <w:pPr>
        <w:spacing w:after="296" w:line="259" w:lineRule="auto"/>
        <w:ind w:left="113" w:right="0" w:firstLine="0"/>
        <w:jc w:val="left"/>
      </w:pPr>
      <w:r>
        <w:rPr>
          <w:rFonts w:ascii="Calibri" w:eastAsia="Calibri" w:hAnsi="Calibri" w:cs="Calibri"/>
          <w:noProof/>
          <w:sz w:val="22"/>
        </w:rPr>
        <mc:AlternateContent>
          <mc:Choice Requires="wpg">
            <w:drawing>
              <wp:inline distT="0" distB="0" distL="0" distR="0" wp14:anchorId="7971B723" wp14:editId="1A8BBE0A">
                <wp:extent cx="5685409" cy="6096"/>
                <wp:effectExtent l="0" t="0" r="0" b="0"/>
                <wp:docPr id="21168" name="Group 21168"/>
                <wp:cNvGraphicFramePr/>
                <a:graphic xmlns:a="http://schemas.openxmlformats.org/drawingml/2006/main">
                  <a:graphicData uri="http://schemas.microsoft.com/office/word/2010/wordprocessingGroup">
                    <wpg:wgp>
                      <wpg:cNvGrpSpPr/>
                      <wpg:grpSpPr>
                        <a:xfrm>
                          <a:off x="0" y="0"/>
                          <a:ext cx="5685409" cy="6096"/>
                          <a:chOff x="0" y="0"/>
                          <a:chExt cx="5685409" cy="6096"/>
                        </a:xfrm>
                      </wpg:grpSpPr>
                      <wps:wsp>
                        <wps:cNvPr id="26480" name="Shape 26480"/>
                        <wps:cNvSpPr/>
                        <wps:spPr>
                          <a:xfrm>
                            <a:off x="0" y="0"/>
                            <a:ext cx="5685409" cy="9144"/>
                          </a:xfrm>
                          <a:custGeom>
                            <a:avLst/>
                            <a:gdLst/>
                            <a:ahLst/>
                            <a:cxnLst/>
                            <a:rect l="0" t="0" r="0" b="0"/>
                            <a:pathLst>
                              <a:path w="5685409" h="9144">
                                <a:moveTo>
                                  <a:pt x="0" y="0"/>
                                </a:moveTo>
                                <a:lnTo>
                                  <a:pt x="5685409" y="0"/>
                                </a:lnTo>
                                <a:lnTo>
                                  <a:pt x="56854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168" style="width:447.67pt;height:0.47998pt;mso-position-horizontal-relative:char;mso-position-vertical-relative:line" coordsize="56854,60">
                <v:shape id="Shape 26481" style="position:absolute;width:56854;height:91;left:0;top:0;" coordsize="5685409,9144" path="m0,0l5685409,0l5685409,9144l0,9144l0,0">
                  <v:stroke weight="0pt" endcap="flat" joinstyle="miter" miterlimit="10" on="false" color="#000000" opacity="0"/>
                  <v:fill on="true" color="#000000"/>
                </v:shape>
              </v:group>
            </w:pict>
          </mc:Fallback>
        </mc:AlternateContent>
      </w:r>
    </w:p>
    <w:p w14:paraId="56957651" w14:textId="77777777" w:rsidR="003A21A9" w:rsidRDefault="00000000">
      <w:pPr>
        <w:spacing w:after="1" w:line="328" w:lineRule="auto"/>
        <w:ind w:left="-5" w:right="743"/>
        <w:jc w:val="right"/>
      </w:pPr>
      <w:r>
        <w:rPr>
          <w:b/>
        </w:rPr>
        <w:t xml:space="preserve"> </w:t>
      </w:r>
      <w:r>
        <w:rPr>
          <w:b/>
          <w:color w:val="0070C0"/>
        </w:rPr>
        <w:t xml:space="preserve">Conocimientos/ Capacidades cognitivas y prácticas </w:t>
      </w:r>
      <w:r>
        <w:rPr>
          <w:b/>
          <w:color w:val="0070C0"/>
        </w:rPr>
        <w:tab/>
      </w:r>
      <w:r>
        <w:rPr>
          <w:b/>
          <w:color w:val="FF0000"/>
        </w:rPr>
        <w:t xml:space="preserve">  </w:t>
      </w:r>
      <w:r>
        <w:rPr>
          <w:b/>
          <w:color w:val="FF0000"/>
        </w:rPr>
        <w:tab/>
      </w:r>
      <w:r>
        <w:rPr>
          <w:b/>
          <w:color w:val="0070C0"/>
        </w:rPr>
        <w:t xml:space="preserve"> </w:t>
      </w:r>
    </w:p>
    <w:p w14:paraId="3EE8E827" w14:textId="77777777" w:rsidR="003A21A9" w:rsidRDefault="00000000">
      <w:pPr>
        <w:numPr>
          <w:ilvl w:val="0"/>
          <w:numId w:val="11"/>
        </w:numPr>
        <w:ind w:right="366" w:hanging="283"/>
      </w:pPr>
      <w:r>
        <w:t xml:space="preserve">Infraestructura: </w:t>
      </w:r>
    </w:p>
    <w:p w14:paraId="081EFB22" w14:textId="77777777" w:rsidR="003A21A9" w:rsidRDefault="00000000">
      <w:pPr>
        <w:numPr>
          <w:ilvl w:val="1"/>
          <w:numId w:val="11"/>
        </w:numPr>
        <w:ind w:right="366" w:hanging="360"/>
      </w:pPr>
      <w:r>
        <w:t xml:space="preserve">Cuentas (costes) </w:t>
      </w:r>
    </w:p>
    <w:p w14:paraId="27950E76" w14:textId="77777777" w:rsidR="003A21A9" w:rsidRDefault="00000000">
      <w:pPr>
        <w:numPr>
          <w:ilvl w:val="1"/>
          <w:numId w:val="11"/>
        </w:numPr>
        <w:ind w:right="366" w:hanging="360"/>
      </w:pPr>
      <w:proofErr w:type="spellStart"/>
      <w:r>
        <w:t>Resource</w:t>
      </w:r>
      <w:proofErr w:type="spellEnd"/>
      <w:r>
        <w:t xml:space="preserve"> </w:t>
      </w:r>
      <w:proofErr w:type="spellStart"/>
      <w:r>
        <w:t>groups</w:t>
      </w:r>
      <w:proofErr w:type="spellEnd"/>
      <w:r>
        <w:t xml:space="preserve">: entornos, funcionalidad, área/costes </w:t>
      </w:r>
    </w:p>
    <w:p w14:paraId="1C5886CE" w14:textId="77777777" w:rsidR="003A21A9" w:rsidRDefault="00000000">
      <w:pPr>
        <w:numPr>
          <w:ilvl w:val="1"/>
          <w:numId w:val="11"/>
        </w:numPr>
        <w:ind w:right="366" w:hanging="360"/>
      </w:pPr>
      <w:r>
        <w:t xml:space="preserve">Virtual Machine: creación, configuración, </w:t>
      </w:r>
      <w:proofErr w:type="spellStart"/>
      <w:r>
        <w:t>decomisionar</w:t>
      </w:r>
      <w:proofErr w:type="spellEnd"/>
      <w:r>
        <w:t xml:space="preserve"> </w:t>
      </w:r>
    </w:p>
    <w:p w14:paraId="0B3860AF" w14:textId="77777777" w:rsidR="003A21A9" w:rsidRDefault="00000000">
      <w:pPr>
        <w:numPr>
          <w:ilvl w:val="1"/>
          <w:numId w:val="11"/>
        </w:numPr>
        <w:spacing w:after="127"/>
        <w:ind w:right="366" w:hanging="360"/>
      </w:pPr>
      <w:r>
        <w:t xml:space="preserve">AKS: creación, configuración, </w:t>
      </w:r>
      <w:proofErr w:type="spellStart"/>
      <w:r>
        <w:t>decomisionar</w:t>
      </w:r>
      <w:proofErr w:type="spellEnd"/>
      <w:r>
        <w:t xml:space="preserve"> </w:t>
      </w:r>
    </w:p>
    <w:p w14:paraId="0CE1D6DE" w14:textId="77777777" w:rsidR="003A21A9" w:rsidRDefault="00000000">
      <w:pPr>
        <w:numPr>
          <w:ilvl w:val="0"/>
          <w:numId w:val="11"/>
        </w:numPr>
        <w:ind w:right="366" w:hanging="283"/>
      </w:pPr>
      <w:r>
        <w:t xml:space="preserve">Procesamiento: </w:t>
      </w:r>
    </w:p>
    <w:p w14:paraId="4EFCCC74" w14:textId="77777777" w:rsidR="003A21A9" w:rsidRDefault="00000000">
      <w:pPr>
        <w:numPr>
          <w:ilvl w:val="1"/>
          <w:numId w:val="11"/>
        </w:numPr>
        <w:ind w:right="366" w:hanging="360"/>
      </w:pPr>
      <w:r>
        <w:t xml:space="preserve">Extracciones: origen - blob </w:t>
      </w:r>
    </w:p>
    <w:p w14:paraId="533C54C2" w14:textId="77777777" w:rsidR="003A21A9" w:rsidRDefault="00000000">
      <w:pPr>
        <w:numPr>
          <w:ilvl w:val="1"/>
          <w:numId w:val="11"/>
        </w:numPr>
        <w:ind w:right="366" w:hanging="360"/>
      </w:pPr>
      <w:r>
        <w:t xml:space="preserve">Ingesta: blob - </w:t>
      </w:r>
      <w:proofErr w:type="spellStart"/>
      <w:r>
        <w:t>staging</w:t>
      </w:r>
      <w:proofErr w:type="spellEnd"/>
      <w:r>
        <w:t xml:space="preserve"> </w:t>
      </w:r>
    </w:p>
    <w:p w14:paraId="4C8C6F6A" w14:textId="77777777" w:rsidR="003A21A9" w:rsidRDefault="00000000">
      <w:pPr>
        <w:numPr>
          <w:ilvl w:val="1"/>
          <w:numId w:val="11"/>
        </w:numPr>
        <w:ind w:right="366" w:hanging="360"/>
      </w:pPr>
      <w:r>
        <w:t xml:space="preserve">Limpieza </w:t>
      </w:r>
      <w:proofErr w:type="spellStart"/>
      <w:r>
        <w:t>spark</w:t>
      </w:r>
      <w:proofErr w:type="spellEnd"/>
      <w:r>
        <w:t xml:space="preserve">: </w:t>
      </w:r>
      <w:proofErr w:type="spellStart"/>
      <w:r>
        <w:t>staging</w:t>
      </w:r>
      <w:proofErr w:type="spellEnd"/>
      <w:r>
        <w:t xml:space="preserve"> - </w:t>
      </w:r>
      <w:proofErr w:type="spellStart"/>
      <w:r>
        <w:t>golden</w:t>
      </w:r>
      <w:proofErr w:type="spellEnd"/>
      <w:r>
        <w:t xml:space="preserve"> </w:t>
      </w:r>
    </w:p>
    <w:p w14:paraId="429B26A6" w14:textId="77777777" w:rsidR="003A21A9" w:rsidRDefault="00000000">
      <w:pPr>
        <w:numPr>
          <w:ilvl w:val="1"/>
          <w:numId w:val="11"/>
        </w:numPr>
        <w:ind w:right="366" w:hanging="360"/>
      </w:pPr>
      <w:r>
        <w:t xml:space="preserve">Tablones </w:t>
      </w:r>
      <w:proofErr w:type="spellStart"/>
      <w:r>
        <w:t>spark</w:t>
      </w:r>
      <w:proofErr w:type="spellEnd"/>
      <w:r>
        <w:t xml:space="preserve">: </w:t>
      </w:r>
      <w:proofErr w:type="spellStart"/>
      <w:r>
        <w:t>staging</w:t>
      </w:r>
      <w:proofErr w:type="spellEnd"/>
      <w:r>
        <w:t xml:space="preserve"> - </w:t>
      </w:r>
      <w:proofErr w:type="spellStart"/>
      <w:r>
        <w:t>golden</w:t>
      </w:r>
      <w:proofErr w:type="spellEnd"/>
      <w:r>
        <w:t xml:space="preserve"> </w:t>
      </w:r>
    </w:p>
    <w:p w14:paraId="552692C8" w14:textId="77777777" w:rsidR="003A21A9" w:rsidRDefault="00000000">
      <w:pPr>
        <w:numPr>
          <w:ilvl w:val="1"/>
          <w:numId w:val="11"/>
        </w:numPr>
        <w:ind w:right="366" w:hanging="360"/>
      </w:pPr>
      <w:r>
        <w:t>Generar Modelo Explotación (</w:t>
      </w:r>
      <w:proofErr w:type="spellStart"/>
      <w:r>
        <w:t>spark</w:t>
      </w:r>
      <w:proofErr w:type="spellEnd"/>
      <w:r>
        <w:t xml:space="preserve">): </w:t>
      </w:r>
      <w:proofErr w:type="spellStart"/>
      <w:r>
        <w:t>golden</w:t>
      </w:r>
      <w:proofErr w:type="spellEnd"/>
      <w:r>
        <w:t xml:space="preserve"> - </w:t>
      </w:r>
      <w:proofErr w:type="spellStart"/>
      <w:r>
        <w:t>silver</w:t>
      </w:r>
      <w:proofErr w:type="spellEnd"/>
      <w:r>
        <w:t xml:space="preserve"> </w:t>
      </w:r>
    </w:p>
    <w:p w14:paraId="43D9F2C0" w14:textId="77777777" w:rsidR="003A21A9" w:rsidRDefault="00000000">
      <w:pPr>
        <w:numPr>
          <w:ilvl w:val="1"/>
          <w:numId w:val="11"/>
        </w:numPr>
        <w:spacing w:line="331" w:lineRule="auto"/>
        <w:ind w:right="366" w:hanging="360"/>
      </w:pPr>
      <w:r>
        <w:t>Generar Modelo Explotación (</w:t>
      </w:r>
      <w:proofErr w:type="spellStart"/>
      <w:r>
        <w:t>spark</w:t>
      </w:r>
      <w:proofErr w:type="spellEnd"/>
      <w:r>
        <w:t xml:space="preserve">): </w:t>
      </w:r>
      <w:proofErr w:type="spellStart"/>
      <w:r>
        <w:t>golden</w:t>
      </w:r>
      <w:proofErr w:type="spellEnd"/>
      <w:r>
        <w:t xml:space="preserve"> - cosmos </w:t>
      </w:r>
      <w:r>
        <w:rPr>
          <w:rFonts w:ascii="Segoe UI Symbol" w:eastAsia="Segoe UI Symbol" w:hAnsi="Segoe UI Symbol" w:cs="Segoe UI Symbol"/>
        </w:rPr>
        <w:t></w:t>
      </w:r>
      <w:r>
        <w:t xml:space="preserve"> Visualización: </w:t>
      </w:r>
      <w:proofErr w:type="spellStart"/>
      <w:r>
        <w:t>kibana</w:t>
      </w:r>
      <w:proofErr w:type="spellEnd"/>
      <w:r>
        <w:t xml:space="preserve">, </w:t>
      </w:r>
      <w:proofErr w:type="spellStart"/>
      <w:r>
        <w:t>grafana</w:t>
      </w:r>
      <w:proofErr w:type="spellEnd"/>
      <w:r>
        <w:t xml:space="preserve">, notebooks </w:t>
      </w:r>
    </w:p>
    <w:p w14:paraId="1B427F67" w14:textId="77777777" w:rsidR="003A21A9" w:rsidRDefault="00000000">
      <w:pPr>
        <w:numPr>
          <w:ilvl w:val="0"/>
          <w:numId w:val="11"/>
        </w:numPr>
        <w:ind w:right="366" w:hanging="283"/>
      </w:pPr>
      <w:r>
        <w:t xml:space="preserve">Almacenamiento: </w:t>
      </w:r>
    </w:p>
    <w:p w14:paraId="611E491D" w14:textId="77777777" w:rsidR="003A21A9" w:rsidRDefault="00000000">
      <w:pPr>
        <w:numPr>
          <w:ilvl w:val="1"/>
          <w:numId w:val="11"/>
        </w:numPr>
        <w:ind w:right="366" w:hanging="360"/>
      </w:pPr>
      <w:r>
        <w:t xml:space="preserve">Modelo SQL </w:t>
      </w:r>
    </w:p>
    <w:p w14:paraId="61E7CE4D" w14:textId="77777777" w:rsidR="003A21A9" w:rsidRDefault="00000000">
      <w:pPr>
        <w:numPr>
          <w:ilvl w:val="1"/>
          <w:numId w:val="11"/>
        </w:numPr>
        <w:ind w:right="366" w:hanging="360"/>
      </w:pPr>
      <w:proofErr w:type="spellStart"/>
      <w:r>
        <w:t>Datalake</w:t>
      </w:r>
      <w:proofErr w:type="spellEnd"/>
      <w:r>
        <w:t xml:space="preserve">: </w:t>
      </w:r>
      <w:proofErr w:type="spellStart"/>
      <w:r>
        <w:t>landing</w:t>
      </w:r>
      <w:proofErr w:type="spellEnd"/>
      <w:r>
        <w:t xml:space="preserve">, </w:t>
      </w:r>
      <w:proofErr w:type="spellStart"/>
      <w:r>
        <w:t>golden</w:t>
      </w:r>
      <w:proofErr w:type="spellEnd"/>
      <w:r>
        <w:t xml:space="preserve">, </w:t>
      </w:r>
      <w:proofErr w:type="spellStart"/>
      <w:r>
        <w:t>silver</w:t>
      </w:r>
      <w:proofErr w:type="spellEnd"/>
      <w:r>
        <w:t xml:space="preserve"> </w:t>
      </w:r>
    </w:p>
    <w:p w14:paraId="14E247FA" w14:textId="77777777" w:rsidR="003A21A9" w:rsidRDefault="00000000">
      <w:pPr>
        <w:numPr>
          <w:ilvl w:val="1"/>
          <w:numId w:val="11"/>
        </w:numPr>
        <w:spacing w:after="129"/>
        <w:ind w:right="366" w:hanging="360"/>
      </w:pPr>
      <w:r>
        <w:t xml:space="preserve">Storage: blob, file </w:t>
      </w:r>
      <w:r>
        <w:rPr>
          <w:rFonts w:ascii="Times New Roman" w:eastAsia="Times New Roman" w:hAnsi="Times New Roman" w:cs="Times New Roman"/>
          <w:b/>
          <w:sz w:val="18"/>
        </w:rPr>
        <w:t>-</w:t>
      </w:r>
      <w:r>
        <w:rPr>
          <w:b/>
          <w:sz w:val="18"/>
        </w:rPr>
        <w:t xml:space="preserve"> </w:t>
      </w:r>
      <w:r>
        <w:rPr>
          <w:b/>
          <w:sz w:val="18"/>
        </w:rPr>
        <w:tab/>
      </w:r>
      <w:proofErr w:type="spellStart"/>
      <w:r>
        <w:t>CosmosDB</w:t>
      </w:r>
      <w:proofErr w:type="spellEnd"/>
      <w:r>
        <w:t xml:space="preserve">: </w:t>
      </w:r>
      <w:proofErr w:type="spellStart"/>
      <w:r>
        <w:t>s</w:t>
      </w:r>
      <w:r>
        <w:rPr>
          <w:rFonts w:ascii="Calibri" w:eastAsia="Calibri" w:hAnsi="Calibri" w:cs="Calibri"/>
        </w:rPr>
        <w:t>ql</w:t>
      </w:r>
      <w:proofErr w:type="spellEnd"/>
      <w:r>
        <w:rPr>
          <w:rFonts w:ascii="Calibri" w:eastAsia="Calibri" w:hAnsi="Calibri" w:cs="Calibri"/>
        </w:rPr>
        <w:t xml:space="preserve">, MongoDB </w:t>
      </w:r>
    </w:p>
    <w:p w14:paraId="47EFF9CB" w14:textId="77777777" w:rsidR="003A21A9" w:rsidRDefault="00000000">
      <w:pPr>
        <w:numPr>
          <w:ilvl w:val="0"/>
          <w:numId w:val="11"/>
        </w:numPr>
        <w:ind w:right="366" w:hanging="283"/>
      </w:pPr>
      <w:proofErr w:type="spellStart"/>
      <w:r>
        <w:t>Realtime</w:t>
      </w:r>
      <w:proofErr w:type="spellEnd"/>
      <w:r>
        <w:t xml:space="preserve">: </w:t>
      </w:r>
    </w:p>
    <w:p w14:paraId="5C4EAE85" w14:textId="77777777" w:rsidR="003A21A9" w:rsidRDefault="00000000">
      <w:pPr>
        <w:numPr>
          <w:ilvl w:val="1"/>
          <w:numId w:val="11"/>
        </w:numPr>
        <w:ind w:right="366" w:hanging="360"/>
      </w:pPr>
      <w:r>
        <w:lastRenderedPageBreak/>
        <w:t xml:space="preserve">Node red </w:t>
      </w:r>
    </w:p>
    <w:p w14:paraId="518A12FC" w14:textId="77777777" w:rsidR="003A21A9" w:rsidRDefault="00000000">
      <w:pPr>
        <w:numPr>
          <w:ilvl w:val="1"/>
          <w:numId w:val="11"/>
        </w:numPr>
        <w:ind w:right="366" w:hanging="360"/>
      </w:pPr>
      <w:proofErr w:type="spellStart"/>
      <w:r>
        <w:t>IoT</w:t>
      </w:r>
      <w:proofErr w:type="spellEnd"/>
      <w:r>
        <w:t xml:space="preserve"> </w:t>
      </w:r>
      <w:proofErr w:type="gramStart"/>
      <w:r>
        <w:t>Hub</w:t>
      </w:r>
      <w:proofErr w:type="gramEnd"/>
      <w:r>
        <w:t xml:space="preserve"> </w:t>
      </w:r>
    </w:p>
    <w:p w14:paraId="39073240" w14:textId="77777777" w:rsidR="003A21A9" w:rsidRDefault="00000000">
      <w:pPr>
        <w:numPr>
          <w:ilvl w:val="1"/>
          <w:numId w:val="11"/>
        </w:numPr>
        <w:ind w:right="366" w:hanging="360"/>
      </w:pPr>
      <w:proofErr w:type="spellStart"/>
      <w:r>
        <w:t>Event</w:t>
      </w:r>
      <w:proofErr w:type="spellEnd"/>
      <w:r>
        <w:t xml:space="preserve"> </w:t>
      </w:r>
      <w:proofErr w:type="gramStart"/>
      <w:r>
        <w:t>Hub</w:t>
      </w:r>
      <w:proofErr w:type="gramEnd"/>
      <w:r>
        <w:t xml:space="preserve"> </w:t>
      </w:r>
    </w:p>
    <w:p w14:paraId="641F9FE2" w14:textId="77777777" w:rsidR="003A21A9" w:rsidRDefault="00000000">
      <w:pPr>
        <w:numPr>
          <w:ilvl w:val="1"/>
          <w:numId w:val="11"/>
        </w:numPr>
        <w:ind w:right="366" w:hanging="360"/>
      </w:pPr>
      <w:r>
        <w:t xml:space="preserve">Spark </w:t>
      </w:r>
      <w:proofErr w:type="spellStart"/>
      <w:r>
        <w:t>streaming</w:t>
      </w:r>
      <w:proofErr w:type="spellEnd"/>
      <w:r>
        <w:t xml:space="preserve"> </w:t>
      </w:r>
    </w:p>
    <w:p w14:paraId="2C458AC1" w14:textId="77777777" w:rsidR="003A21A9" w:rsidRDefault="00000000">
      <w:pPr>
        <w:numPr>
          <w:ilvl w:val="1"/>
          <w:numId w:val="11"/>
        </w:numPr>
        <w:ind w:right="366" w:hanging="360"/>
      </w:pPr>
      <w:proofErr w:type="spellStart"/>
      <w:r>
        <w:t>CosmoDB</w:t>
      </w:r>
      <w:proofErr w:type="spellEnd"/>
      <w:r>
        <w:t xml:space="preserve"> </w:t>
      </w:r>
    </w:p>
    <w:p w14:paraId="02E8C5F0" w14:textId="77777777" w:rsidR="003A21A9" w:rsidRDefault="00000000">
      <w:pPr>
        <w:numPr>
          <w:ilvl w:val="1"/>
          <w:numId w:val="11"/>
        </w:numPr>
        <w:spacing w:after="127"/>
        <w:ind w:right="366" w:hanging="360"/>
      </w:pPr>
      <w:r>
        <w:t xml:space="preserve">Notebook </w:t>
      </w:r>
    </w:p>
    <w:p w14:paraId="36FE4807" w14:textId="77777777" w:rsidR="003A21A9" w:rsidRDefault="00000000">
      <w:pPr>
        <w:numPr>
          <w:ilvl w:val="0"/>
          <w:numId w:val="11"/>
        </w:numPr>
        <w:spacing w:after="74"/>
        <w:ind w:right="366" w:hanging="283"/>
      </w:pPr>
      <w:r>
        <w:t xml:space="preserve">Gobierno del dato </w:t>
      </w:r>
    </w:p>
    <w:p w14:paraId="541E0518" w14:textId="77777777" w:rsidR="003A21A9" w:rsidRDefault="00000000">
      <w:pPr>
        <w:spacing w:after="0" w:line="259" w:lineRule="auto"/>
        <w:ind w:left="425" w:right="0" w:firstLine="0"/>
        <w:jc w:val="left"/>
      </w:pPr>
      <w:r>
        <w:rPr>
          <w:color w:val="FF0000"/>
        </w:rPr>
        <w:t xml:space="preserve"> </w:t>
      </w:r>
    </w:p>
    <w:p w14:paraId="1EB63E51" w14:textId="77777777" w:rsidR="003A21A9" w:rsidRDefault="00000000">
      <w:pPr>
        <w:pStyle w:val="Ttulo3"/>
        <w:spacing w:after="116"/>
        <w:ind w:left="435"/>
      </w:pPr>
      <w:r>
        <w:t xml:space="preserve">Habilidades de gestión, personales y sociales </w:t>
      </w:r>
    </w:p>
    <w:p w14:paraId="50815FAC" w14:textId="77777777" w:rsidR="003A21A9" w:rsidRDefault="00000000">
      <w:pPr>
        <w:numPr>
          <w:ilvl w:val="0"/>
          <w:numId w:val="12"/>
        </w:numPr>
        <w:spacing w:after="86"/>
        <w:ind w:right="366" w:hanging="283"/>
      </w:pPr>
      <w:r>
        <w:t xml:space="preserve">Autonomía para la gestión de pequeños proyectos en AZURE </w:t>
      </w:r>
    </w:p>
    <w:p w14:paraId="0E4036CF" w14:textId="77777777" w:rsidR="003A21A9" w:rsidRDefault="00000000">
      <w:pPr>
        <w:numPr>
          <w:ilvl w:val="0"/>
          <w:numId w:val="12"/>
        </w:numPr>
        <w:spacing w:after="89"/>
        <w:ind w:right="366" w:hanging="283"/>
      </w:pPr>
      <w:r>
        <w:t xml:space="preserve">Capacidad de creación y gestión de </w:t>
      </w:r>
      <w:proofErr w:type="spellStart"/>
      <w:r>
        <w:t>maquinas</w:t>
      </w:r>
      <w:proofErr w:type="spellEnd"/>
      <w:r>
        <w:t xml:space="preserve"> </w:t>
      </w:r>
      <w:proofErr w:type="spellStart"/>
      <w:r>
        <w:t>vistuales</w:t>
      </w:r>
      <w:proofErr w:type="spellEnd"/>
      <w:r>
        <w:t xml:space="preserve"> en AZURE </w:t>
      </w:r>
    </w:p>
    <w:p w14:paraId="50835733" w14:textId="77777777" w:rsidR="003A21A9" w:rsidRDefault="00000000">
      <w:pPr>
        <w:numPr>
          <w:ilvl w:val="0"/>
          <w:numId w:val="12"/>
        </w:numPr>
        <w:spacing w:after="86"/>
        <w:ind w:right="366" w:hanging="283"/>
      </w:pPr>
      <w:r>
        <w:t xml:space="preserve">Capacidad para analizar costes de infraestructura de un proyecto en AZURE </w:t>
      </w:r>
    </w:p>
    <w:p w14:paraId="59B51B9D" w14:textId="77777777" w:rsidR="003A21A9" w:rsidRDefault="00000000">
      <w:pPr>
        <w:numPr>
          <w:ilvl w:val="0"/>
          <w:numId w:val="12"/>
        </w:numPr>
        <w:ind w:right="366" w:hanging="283"/>
      </w:pPr>
      <w:r>
        <w:t xml:space="preserve">Autonomía en Monitorización y Visualización de Logs sobre AZURE utilizando </w:t>
      </w:r>
      <w:proofErr w:type="spellStart"/>
      <w:r>
        <w:t>Kibana</w:t>
      </w:r>
      <w:proofErr w:type="spellEnd"/>
      <w:r>
        <w:t xml:space="preserve"> y </w:t>
      </w:r>
      <w:proofErr w:type="spellStart"/>
      <w:r>
        <w:t>Grafana</w:t>
      </w:r>
      <w:proofErr w:type="spellEnd"/>
      <w:r>
        <w:t xml:space="preserve"> </w:t>
      </w:r>
    </w:p>
    <w:p w14:paraId="13F138F2" w14:textId="77777777" w:rsidR="003A21A9" w:rsidRDefault="00000000">
      <w:pPr>
        <w:numPr>
          <w:ilvl w:val="0"/>
          <w:numId w:val="12"/>
        </w:numPr>
        <w:spacing w:after="126"/>
        <w:ind w:right="366" w:hanging="283"/>
      </w:pPr>
      <w:r>
        <w:t xml:space="preserve">Capacidad para desplegar diferentes modelos de almacenamiento y bases de datos sobre AZURE </w:t>
      </w:r>
    </w:p>
    <w:p w14:paraId="28224666" w14:textId="77777777" w:rsidR="003A21A9" w:rsidRDefault="00000000">
      <w:pPr>
        <w:numPr>
          <w:ilvl w:val="0"/>
          <w:numId w:val="12"/>
        </w:numPr>
        <w:spacing w:after="38"/>
        <w:ind w:right="366" w:hanging="283"/>
      </w:pPr>
      <w:r>
        <w:t xml:space="preserve">Capacidad de análisis de procesos Real-time sobre AZURE. </w:t>
      </w:r>
    </w:p>
    <w:p w14:paraId="45F39085" w14:textId="77777777" w:rsidR="003A21A9" w:rsidRDefault="00000000">
      <w:pPr>
        <w:spacing w:after="0" w:line="259" w:lineRule="auto"/>
        <w:ind w:left="0" w:right="0" w:firstLine="0"/>
        <w:jc w:val="left"/>
      </w:pPr>
      <w:r>
        <w:rPr>
          <w:b/>
        </w:rPr>
        <w:t xml:space="preserve"> </w:t>
      </w:r>
    </w:p>
    <w:p w14:paraId="2BFC1383" w14:textId="77777777" w:rsidR="003A21A9" w:rsidRDefault="00000000">
      <w:pPr>
        <w:spacing w:after="0" w:line="259" w:lineRule="auto"/>
        <w:ind w:left="0" w:right="0" w:firstLine="0"/>
        <w:jc w:val="left"/>
      </w:pPr>
      <w:r>
        <w:rPr>
          <w:b/>
        </w:rPr>
        <w:t xml:space="preserve"> </w:t>
      </w:r>
    </w:p>
    <w:tbl>
      <w:tblPr>
        <w:tblStyle w:val="TableGrid"/>
        <w:tblW w:w="9222" w:type="dxa"/>
        <w:tblInd w:w="134" w:type="dxa"/>
        <w:tblCellMar>
          <w:top w:w="81" w:type="dxa"/>
          <w:left w:w="91" w:type="dxa"/>
          <w:bottom w:w="0" w:type="dxa"/>
          <w:right w:w="115" w:type="dxa"/>
        </w:tblCellMar>
        <w:tblLook w:val="04A0" w:firstRow="1" w:lastRow="0" w:firstColumn="1" w:lastColumn="0" w:noHBand="0" w:noVBand="1"/>
      </w:tblPr>
      <w:tblGrid>
        <w:gridCol w:w="3268"/>
        <w:gridCol w:w="5954"/>
      </w:tblGrid>
      <w:tr w:rsidR="003A21A9" w14:paraId="217587D0" w14:textId="77777777">
        <w:trPr>
          <w:trHeight w:val="398"/>
        </w:trPr>
        <w:tc>
          <w:tcPr>
            <w:tcW w:w="3268" w:type="dxa"/>
            <w:tcBorders>
              <w:top w:val="nil"/>
              <w:left w:val="nil"/>
              <w:bottom w:val="nil"/>
              <w:right w:val="nil"/>
            </w:tcBorders>
            <w:shd w:val="clear" w:color="auto" w:fill="CDEAFF"/>
          </w:tcPr>
          <w:p w14:paraId="0085503A" w14:textId="77777777" w:rsidR="003A21A9" w:rsidRDefault="00000000">
            <w:pPr>
              <w:spacing w:after="0" w:line="259" w:lineRule="auto"/>
              <w:ind w:left="0" w:right="0" w:firstLine="0"/>
              <w:jc w:val="left"/>
            </w:pPr>
            <w:r>
              <w:rPr>
                <w:b/>
              </w:rPr>
              <w:t xml:space="preserve">  MÓDULO DE FORMACIÓN 7: </w:t>
            </w:r>
          </w:p>
        </w:tc>
        <w:tc>
          <w:tcPr>
            <w:tcW w:w="5954" w:type="dxa"/>
            <w:tcBorders>
              <w:top w:val="nil"/>
              <w:left w:val="nil"/>
              <w:bottom w:val="nil"/>
              <w:right w:val="nil"/>
            </w:tcBorders>
            <w:shd w:val="clear" w:color="auto" w:fill="CDEAFF"/>
          </w:tcPr>
          <w:p w14:paraId="15636710" w14:textId="77777777" w:rsidR="003A21A9" w:rsidRDefault="00000000">
            <w:pPr>
              <w:spacing w:after="0" w:line="259" w:lineRule="auto"/>
              <w:ind w:left="42" w:right="0" w:firstLine="0"/>
              <w:jc w:val="left"/>
            </w:pPr>
            <w:r>
              <w:rPr>
                <w:b/>
              </w:rPr>
              <w:t xml:space="preserve">SOFTSKILLS – PILDORAS FORMATIVAS </w:t>
            </w:r>
          </w:p>
        </w:tc>
      </w:tr>
    </w:tbl>
    <w:p w14:paraId="34E801FB" w14:textId="77777777" w:rsidR="003A21A9" w:rsidRDefault="00000000">
      <w:pPr>
        <w:spacing w:after="74" w:line="259" w:lineRule="auto"/>
        <w:ind w:left="0" w:right="0" w:firstLine="0"/>
        <w:jc w:val="left"/>
      </w:pPr>
      <w:r>
        <w:t xml:space="preserve"> </w:t>
      </w:r>
    </w:p>
    <w:p w14:paraId="43A0B9FC" w14:textId="77777777" w:rsidR="003A21A9" w:rsidRDefault="00000000">
      <w:pPr>
        <w:pStyle w:val="Ttulo3"/>
        <w:spacing w:after="109" w:line="259" w:lineRule="auto"/>
        <w:ind w:left="653"/>
      </w:pPr>
      <w:r>
        <w:rPr>
          <w:color w:val="006FC0"/>
        </w:rPr>
        <w:t>OBJETIVO</w:t>
      </w:r>
      <w:r>
        <w:rPr>
          <w:color w:val="000000"/>
        </w:rPr>
        <w:t xml:space="preserve"> </w:t>
      </w:r>
    </w:p>
    <w:p w14:paraId="080BD8CC" w14:textId="77777777" w:rsidR="003A21A9" w:rsidRDefault="00000000">
      <w:pPr>
        <w:ind w:left="761" w:right="664"/>
      </w:pPr>
      <w:r>
        <w:t>Poner en práctica el uso de las metodologías ágiles y entender el valor de las habilidades “</w:t>
      </w:r>
      <w:proofErr w:type="spellStart"/>
      <w:r>
        <w:t>soft</w:t>
      </w:r>
      <w:proofErr w:type="spellEnd"/>
      <w:r>
        <w:t xml:space="preserve">” en la era digital con las que podrán adaptarse en un entorno en constante cambio, así como enfrentarse a los nuevos retos tecnológicos alcanzando óptimos resultados. </w:t>
      </w:r>
    </w:p>
    <w:p w14:paraId="4988B69E" w14:textId="77777777" w:rsidR="003A21A9" w:rsidRDefault="00000000">
      <w:pPr>
        <w:spacing w:after="0" w:line="259" w:lineRule="auto"/>
        <w:ind w:left="0" w:right="0" w:firstLine="0"/>
        <w:jc w:val="left"/>
      </w:pPr>
      <w:r>
        <w:t xml:space="preserve"> </w:t>
      </w:r>
    </w:p>
    <w:p w14:paraId="1CD2A132" w14:textId="77777777" w:rsidR="003A21A9" w:rsidRDefault="00000000">
      <w:pPr>
        <w:spacing w:after="0" w:line="259" w:lineRule="auto"/>
        <w:ind w:left="653" w:right="0"/>
        <w:jc w:val="left"/>
      </w:pPr>
      <w:r>
        <w:rPr>
          <w:b/>
          <w:color w:val="006FC0"/>
        </w:rPr>
        <w:t xml:space="preserve">DURACIÓN: </w:t>
      </w:r>
      <w:r>
        <w:t xml:space="preserve">10 horas </w:t>
      </w:r>
    </w:p>
    <w:p w14:paraId="577EADD1" w14:textId="77777777" w:rsidR="003A21A9" w:rsidRDefault="00000000">
      <w:pPr>
        <w:spacing w:after="221" w:line="259" w:lineRule="auto"/>
        <w:ind w:left="0" w:right="0" w:firstLine="0"/>
        <w:jc w:val="left"/>
      </w:pPr>
      <w:r>
        <w:t xml:space="preserve"> </w:t>
      </w:r>
    </w:p>
    <w:p w14:paraId="31DEFCAC" w14:textId="77777777" w:rsidR="003A21A9" w:rsidRDefault="00000000">
      <w:pPr>
        <w:pStyle w:val="Ttulo2"/>
        <w:ind w:left="718"/>
      </w:pPr>
      <w:r>
        <w:t xml:space="preserve">RESULTADOS DE APRENDIZAJE </w:t>
      </w:r>
    </w:p>
    <w:p w14:paraId="529032D7" w14:textId="77777777" w:rsidR="003A21A9" w:rsidRDefault="00000000">
      <w:pPr>
        <w:spacing w:after="245" w:line="259" w:lineRule="auto"/>
        <w:ind w:left="679" w:right="0" w:firstLine="0"/>
        <w:jc w:val="left"/>
      </w:pPr>
      <w:r>
        <w:rPr>
          <w:rFonts w:ascii="Calibri" w:eastAsia="Calibri" w:hAnsi="Calibri" w:cs="Calibri"/>
          <w:noProof/>
          <w:sz w:val="22"/>
        </w:rPr>
        <mc:AlternateContent>
          <mc:Choice Requires="wpg">
            <w:drawing>
              <wp:inline distT="0" distB="0" distL="0" distR="0" wp14:anchorId="7E065714" wp14:editId="5447851D">
                <wp:extent cx="5325745" cy="6096"/>
                <wp:effectExtent l="0" t="0" r="0" b="0"/>
                <wp:docPr id="23070" name="Group 23070"/>
                <wp:cNvGraphicFramePr/>
                <a:graphic xmlns:a="http://schemas.openxmlformats.org/drawingml/2006/main">
                  <a:graphicData uri="http://schemas.microsoft.com/office/word/2010/wordprocessingGroup">
                    <wpg:wgp>
                      <wpg:cNvGrpSpPr/>
                      <wpg:grpSpPr>
                        <a:xfrm>
                          <a:off x="0" y="0"/>
                          <a:ext cx="5325745" cy="6096"/>
                          <a:chOff x="0" y="0"/>
                          <a:chExt cx="5325745" cy="6096"/>
                        </a:xfrm>
                      </wpg:grpSpPr>
                      <wps:wsp>
                        <wps:cNvPr id="26482" name="Shape 26482"/>
                        <wps:cNvSpPr/>
                        <wps:spPr>
                          <a:xfrm>
                            <a:off x="0" y="0"/>
                            <a:ext cx="5325745" cy="9144"/>
                          </a:xfrm>
                          <a:custGeom>
                            <a:avLst/>
                            <a:gdLst/>
                            <a:ahLst/>
                            <a:cxnLst/>
                            <a:rect l="0" t="0" r="0" b="0"/>
                            <a:pathLst>
                              <a:path w="5325745" h="9144">
                                <a:moveTo>
                                  <a:pt x="0" y="0"/>
                                </a:moveTo>
                                <a:lnTo>
                                  <a:pt x="5325745" y="0"/>
                                </a:lnTo>
                                <a:lnTo>
                                  <a:pt x="53257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070" style="width:419.35pt;height:0.47998pt;mso-position-horizontal-relative:char;mso-position-vertical-relative:line" coordsize="53257,60">
                <v:shape id="Shape 26483" style="position:absolute;width:53257;height:91;left:0;top:0;" coordsize="5325745,9144" path="m0,0l5325745,0l5325745,9144l0,9144l0,0">
                  <v:stroke weight="0pt" endcap="flat" joinstyle="miter" miterlimit="10" on="false" color="#000000" opacity="0"/>
                  <v:fill on="true" color="#000000"/>
                </v:shape>
              </v:group>
            </w:pict>
          </mc:Fallback>
        </mc:AlternateContent>
      </w:r>
    </w:p>
    <w:p w14:paraId="00FB5294" w14:textId="77777777" w:rsidR="003A21A9" w:rsidRDefault="00000000">
      <w:pPr>
        <w:pStyle w:val="Ttulo3"/>
        <w:spacing w:after="123" w:line="259" w:lineRule="auto"/>
        <w:ind w:left="768"/>
      </w:pPr>
      <w:r>
        <w:rPr>
          <w:color w:val="006FC0"/>
        </w:rPr>
        <w:t>Conocimientos/ Capacidades cognitivas y prácticas</w:t>
      </w:r>
      <w:r>
        <w:rPr>
          <w:color w:val="000000"/>
        </w:rPr>
        <w:t xml:space="preserve"> </w:t>
      </w:r>
    </w:p>
    <w:p w14:paraId="449B9D88" w14:textId="77777777" w:rsidR="003A21A9" w:rsidRDefault="00000000">
      <w:pPr>
        <w:numPr>
          <w:ilvl w:val="0"/>
          <w:numId w:val="13"/>
        </w:numPr>
        <w:ind w:right="366" w:hanging="286"/>
      </w:pPr>
      <w:r>
        <w:t xml:space="preserve">Iniciación en el desarrollo ágil de proyectos mediante el uso de la metodología Scrum: </w:t>
      </w:r>
    </w:p>
    <w:p w14:paraId="20F732DE" w14:textId="77777777" w:rsidR="003A21A9" w:rsidRDefault="00000000">
      <w:pPr>
        <w:numPr>
          <w:ilvl w:val="1"/>
          <w:numId w:val="13"/>
        </w:numPr>
        <w:ind w:right="366" w:hanging="360"/>
      </w:pPr>
      <w:r>
        <w:t xml:space="preserve">Principios y fundamentos de Agile y comparativa con el enfoque tradicional. </w:t>
      </w:r>
    </w:p>
    <w:p w14:paraId="46672007" w14:textId="77777777" w:rsidR="003A21A9" w:rsidRDefault="00000000">
      <w:pPr>
        <w:numPr>
          <w:ilvl w:val="1"/>
          <w:numId w:val="13"/>
        </w:numPr>
        <w:ind w:right="366" w:hanging="360"/>
      </w:pPr>
      <w:r>
        <w:t xml:space="preserve">Entender los distintos roles y su relación entre ellos. </w:t>
      </w:r>
    </w:p>
    <w:p w14:paraId="7D447AEA" w14:textId="77777777" w:rsidR="003A21A9" w:rsidRDefault="00000000">
      <w:pPr>
        <w:numPr>
          <w:ilvl w:val="1"/>
          <w:numId w:val="13"/>
        </w:numPr>
        <w:ind w:right="366" w:hanging="360"/>
      </w:pPr>
      <w:r>
        <w:t xml:space="preserve">Conocer las ceremonias y cómo apoyarse en ellas para cumplir con el control de procesos. </w:t>
      </w:r>
    </w:p>
    <w:p w14:paraId="472C630F" w14:textId="77777777" w:rsidR="003A21A9" w:rsidRDefault="00000000">
      <w:pPr>
        <w:numPr>
          <w:ilvl w:val="0"/>
          <w:numId w:val="13"/>
        </w:numPr>
        <w:ind w:right="366" w:hanging="286"/>
      </w:pPr>
      <w:r>
        <w:t xml:space="preserve">Introducción a </w:t>
      </w:r>
      <w:proofErr w:type="spellStart"/>
      <w:r>
        <w:t>Design</w:t>
      </w:r>
      <w:proofErr w:type="spellEnd"/>
      <w:r>
        <w:t xml:space="preserve"> </w:t>
      </w:r>
      <w:proofErr w:type="spellStart"/>
      <w:r>
        <w:t>Thinking</w:t>
      </w:r>
      <w:proofErr w:type="spellEnd"/>
      <w:r>
        <w:t xml:space="preserve"> como herramienta para encontrar soluciones innovadoras a través de la creatividad e innovación </w:t>
      </w:r>
    </w:p>
    <w:p w14:paraId="0CE120A0" w14:textId="77777777" w:rsidR="003A21A9" w:rsidRDefault="00000000">
      <w:pPr>
        <w:numPr>
          <w:ilvl w:val="1"/>
          <w:numId w:val="13"/>
        </w:numPr>
        <w:ind w:right="366" w:hanging="360"/>
      </w:pPr>
      <w:r>
        <w:t xml:space="preserve">Descripción de las diferentes etapas </w:t>
      </w:r>
    </w:p>
    <w:p w14:paraId="33AD5C5D" w14:textId="77777777" w:rsidR="003A21A9" w:rsidRDefault="00000000">
      <w:pPr>
        <w:numPr>
          <w:ilvl w:val="1"/>
          <w:numId w:val="13"/>
        </w:numPr>
        <w:ind w:right="366" w:hanging="360"/>
      </w:pPr>
      <w:r>
        <w:t xml:space="preserve">Uso de técnicas disponibles en las distintas fases. </w:t>
      </w:r>
    </w:p>
    <w:p w14:paraId="1CBD2524" w14:textId="77777777" w:rsidR="003A21A9" w:rsidRDefault="00000000">
      <w:pPr>
        <w:numPr>
          <w:ilvl w:val="0"/>
          <w:numId w:val="13"/>
        </w:numPr>
        <w:ind w:right="366" w:hanging="286"/>
      </w:pPr>
      <w:r>
        <w:t>El arte de contar historias (</w:t>
      </w:r>
      <w:proofErr w:type="spellStart"/>
      <w:r>
        <w:t>storytelling</w:t>
      </w:r>
      <w:proofErr w:type="spellEnd"/>
      <w:r>
        <w:t xml:space="preserve">) como medio para transmitir un mensaje con éxito. </w:t>
      </w:r>
    </w:p>
    <w:p w14:paraId="1F46A940" w14:textId="77777777" w:rsidR="003A21A9" w:rsidRDefault="00000000">
      <w:pPr>
        <w:numPr>
          <w:ilvl w:val="1"/>
          <w:numId w:val="13"/>
        </w:numPr>
        <w:ind w:right="366" w:hanging="360"/>
      </w:pPr>
      <w:r>
        <w:t xml:space="preserve">Estructura y elementos </w:t>
      </w:r>
    </w:p>
    <w:p w14:paraId="74D7C78D" w14:textId="77777777" w:rsidR="003A21A9" w:rsidRDefault="00000000">
      <w:pPr>
        <w:numPr>
          <w:ilvl w:val="1"/>
          <w:numId w:val="13"/>
        </w:numPr>
        <w:ind w:right="366" w:hanging="360"/>
      </w:pPr>
      <w:r>
        <w:t xml:space="preserve">Consejos y ejemplos </w:t>
      </w:r>
    </w:p>
    <w:p w14:paraId="150F5B1F" w14:textId="77777777" w:rsidR="003A21A9" w:rsidRDefault="00000000">
      <w:pPr>
        <w:numPr>
          <w:ilvl w:val="1"/>
          <w:numId w:val="13"/>
        </w:numPr>
        <w:spacing w:after="293"/>
        <w:ind w:right="366" w:hanging="360"/>
      </w:pPr>
      <w:r>
        <w:t xml:space="preserve">Puesta en práctica </w:t>
      </w:r>
    </w:p>
    <w:p w14:paraId="09276126" w14:textId="77777777" w:rsidR="003A21A9" w:rsidRDefault="00000000">
      <w:pPr>
        <w:pStyle w:val="Ttulo3"/>
        <w:spacing w:after="180" w:line="259" w:lineRule="auto"/>
        <w:ind w:left="768"/>
      </w:pPr>
      <w:r>
        <w:rPr>
          <w:color w:val="006FC0"/>
        </w:rPr>
        <w:t>Habilidades de gestión, personales y sociales</w:t>
      </w:r>
      <w:r>
        <w:rPr>
          <w:b w:val="0"/>
          <w:color w:val="000000"/>
        </w:rPr>
        <w:t xml:space="preserve"> </w:t>
      </w:r>
    </w:p>
    <w:p w14:paraId="46C69AB6" w14:textId="77777777" w:rsidR="003A21A9" w:rsidRDefault="00000000">
      <w:pPr>
        <w:numPr>
          <w:ilvl w:val="0"/>
          <w:numId w:val="14"/>
        </w:numPr>
        <w:spacing w:after="125"/>
        <w:ind w:right="366" w:hanging="283"/>
      </w:pPr>
      <w:r>
        <w:t>Definición de los fundamentos y modelos de las metodologías ágiles, facilitando su integración en equipos de trabajo que utilizan un enfoque Agile en el desarrollo de proyectos.</w:t>
      </w:r>
    </w:p>
    <w:p w14:paraId="4C2A22E4" w14:textId="77777777" w:rsidR="003A21A9" w:rsidRDefault="00000000">
      <w:pPr>
        <w:numPr>
          <w:ilvl w:val="0"/>
          <w:numId w:val="14"/>
        </w:numPr>
        <w:spacing w:after="125"/>
        <w:ind w:right="366" w:hanging="283"/>
      </w:pPr>
      <w:r>
        <w:t xml:space="preserve">Desarrollo de técnicas de </w:t>
      </w:r>
      <w:proofErr w:type="spellStart"/>
      <w:r>
        <w:t>design</w:t>
      </w:r>
      <w:proofErr w:type="spellEnd"/>
      <w:r>
        <w:t xml:space="preserve"> </w:t>
      </w:r>
      <w:proofErr w:type="spellStart"/>
      <w:r>
        <w:t>thinking</w:t>
      </w:r>
      <w:proofErr w:type="spellEnd"/>
      <w:r>
        <w:t xml:space="preserve"> como método para entender mejor las necesidades del cliente y ajustarse a las mismas. </w:t>
      </w:r>
    </w:p>
    <w:p w14:paraId="07895874" w14:textId="77777777" w:rsidR="003A21A9" w:rsidRDefault="00000000">
      <w:pPr>
        <w:numPr>
          <w:ilvl w:val="0"/>
          <w:numId w:val="14"/>
        </w:numPr>
        <w:spacing w:after="125"/>
        <w:ind w:right="366" w:hanging="283"/>
      </w:pPr>
      <w:r>
        <w:lastRenderedPageBreak/>
        <w:t xml:space="preserve">Desarrollo de habilidades de comunicación e iniciación en el arte del </w:t>
      </w:r>
      <w:proofErr w:type="spellStart"/>
      <w:r>
        <w:t>Storytelling</w:t>
      </w:r>
      <w:proofErr w:type="spellEnd"/>
      <w:r>
        <w:t xml:space="preserve"> con el objetivo de comunicar un mensaje a través de la creación de vínculos emocionales con sus interlocutores. </w:t>
      </w:r>
    </w:p>
    <w:p w14:paraId="3B130287" w14:textId="77777777" w:rsidR="003A21A9" w:rsidRDefault="00000000">
      <w:pPr>
        <w:numPr>
          <w:ilvl w:val="0"/>
          <w:numId w:val="14"/>
        </w:numPr>
        <w:spacing w:after="98"/>
        <w:ind w:right="366" w:hanging="283"/>
      </w:pPr>
      <w:r>
        <w:t xml:space="preserve">Adquisición de actitudes que fomentan la creatividad e innovación. </w:t>
      </w:r>
    </w:p>
    <w:p w14:paraId="6354CB35" w14:textId="77777777" w:rsidR="003A21A9" w:rsidRDefault="00000000">
      <w:pPr>
        <w:spacing w:after="0" w:line="259" w:lineRule="auto"/>
        <w:ind w:left="0" w:right="0" w:firstLine="0"/>
        <w:jc w:val="left"/>
      </w:pPr>
      <w:r>
        <w:rPr>
          <w:b/>
        </w:rPr>
        <w:t xml:space="preserve"> </w:t>
      </w:r>
    </w:p>
    <w:p w14:paraId="4704AC1C" w14:textId="77777777" w:rsidR="003A21A9" w:rsidRDefault="00000000">
      <w:pPr>
        <w:pStyle w:val="Ttulo1"/>
        <w:ind w:right="377"/>
      </w:pPr>
      <w:r>
        <w:t>ORIENTACIONES METODOLÓGICAS</w:t>
      </w:r>
      <w:r>
        <w:rPr>
          <w:b w:val="0"/>
        </w:rPr>
        <w:t xml:space="preserve"> </w:t>
      </w:r>
    </w:p>
    <w:p w14:paraId="194B91AE" w14:textId="77777777" w:rsidR="003A21A9" w:rsidRDefault="00000000">
      <w:pPr>
        <w:spacing w:after="110" w:line="259" w:lineRule="auto"/>
        <w:ind w:left="0" w:right="0" w:firstLine="0"/>
        <w:jc w:val="left"/>
      </w:pPr>
      <w:r>
        <w:rPr>
          <w:b/>
        </w:rPr>
        <w:t xml:space="preserve"> </w:t>
      </w:r>
    </w:p>
    <w:p w14:paraId="03207C15" w14:textId="77777777" w:rsidR="003A21A9" w:rsidRDefault="00000000">
      <w:pPr>
        <w:pBdr>
          <w:top w:val="single" w:sz="4" w:space="0" w:color="C0C0C0"/>
          <w:left w:val="single" w:sz="4" w:space="0" w:color="C0C0C0"/>
          <w:bottom w:val="single" w:sz="4" w:space="0" w:color="C0C0C0"/>
          <w:right w:val="single" w:sz="4" w:space="0" w:color="C0C0C0"/>
        </w:pBdr>
        <w:spacing w:after="116"/>
        <w:ind w:left="317" w:right="819"/>
      </w:pPr>
      <w:r>
        <w:t xml:space="preserve">Se deberá utilizar la metodología PBL (aprendizaje basado en la resolución de problemas y retos), dado que no solo se persigue la adquisición del conocimiento si no que la experiencia de aprendizaje debe permitir también desarrollar las competencia y habilidades propias del perfil profesional al que va dirigido esta formación. </w:t>
      </w:r>
    </w:p>
    <w:p w14:paraId="1044EA21" w14:textId="77777777" w:rsidR="003A21A9" w:rsidRDefault="00000000">
      <w:pPr>
        <w:pBdr>
          <w:top w:val="single" w:sz="4" w:space="0" w:color="C0C0C0"/>
          <w:left w:val="single" w:sz="4" w:space="0" w:color="C0C0C0"/>
          <w:bottom w:val="single" w:sz="4" w:space="0" w:color="C0C0C0"/>
          <w:right w:val="single" w:sz="4" w:space="0" w:color="C0C0C0"/>
        </w:pBdr>
        <w:spacing w:after="0"/>
        <w:ind w:left="317" w:right="819"/>
      </w:pPr>
      <w:r>
        <w:t xml:space="preserve">Adicionalmente a los ejercicios prácticos, se debe definir un proyecto en el que trabajen por equipos, con una defensa al finalizar el curso de forma que puedan poder poner en práctica las habilidades aprendidas durante el curso. </w:t>
      </w:r>
    </w:p>
    <w:p w14:paraId="3ED6A5D1" w14:textId="77777777" w:rsidR="003A21A9" w:rsidRDefault="00000000">
      <w:pPr>
        <w:pBdr>
          <w:top w:val="single" w:sz="4" w:space="0" w:color="C0C0C0"/>
          <w:left w:val="single" w:sz="4" w:space="0" w:color="C0C0C0"/>
          <w:bottom w:val="single" w:sz="4" w:space="0" w:color="C0C0C0"/>
          <w:right w:val="single" w:sz="4" w:space="0" w:color="C0C0C0"/>
        </w:pBdr>
        <w:spacing w:after="0" w:line="259" w:lineRule="auto"/>
        <w:ind w:left="307" w:right="819" w:firstLine="0"/>
        <w:jc w:val="right"/>
      </w:pPr>
      <w:r>
        <w:t xml:space="preserve"> </w:t>
      </w:r>
    </w:p>
    <w:p w14:paraId="4BA42BC0" w14:textId="77777777" w:rsidR="003A21A9" w:rsidRDefault="00000000">
      <w:pPr>
        <w:spacing w:after="0" w:line="259" w:lineRule="auto"/>
        <w:ind w:left="0" w:right="0" w:firstLine="0"/>
        <w:jc w:val="left"/>
      </w:pPr>
      <w:r>
        <w:rPr>
          <w:b/>
        </w:rPr>
        <w:t xml:space="preserve"> </w:t>
      </w:r>
    </w:p>
    <w:p w14:paraId="742F4302" w14:textId="77777777" w:rsidR="003A21A9" w:rsidRDefault="00000000">
      <w:pPr>
        <w:spacing w:after="0" w:line="259" w:lineRule="auto"/>
        <w:ind w:left="0" w:right="0" w:firstLine="0"/>
        <w:jc w:val="left"/>
      </w:pPr>
      <w:r>
        <w:rPr>
          <w:b/>
        </w:rPr>
        <w:t xml:space="preserve"> </w:t>
      </w:r>
    </w:p>
    <w:p w14:paraId="542A90E5" w14:textId="77777777" w:rsidR="003A21A9" w:rsidRDefault="00000000">
      <w:pPr>
        <w:spacing w:after="0" w:line="259" w:lineRule="auto"/>
        <w:ind w:left="0" w:right="0" w:firstLine="0"/>
        <w:jc w:val="left"/>
      </w:pPr>
      <w:r>
        <w:rPr>
          <w:b/>
        </w:rPr>
        <w:t xml:space="preserve"> </w:t>
      </w:r>
    </w:p>
    <w:p w14:paraId="00059410" w14:textId="77777777" w:rsidR="003A21A9" w:rsidRDefault="00000000">
      <w:pPr>
        <w:spacing w:after="0" w:line="259" w:lineRule="auto"/>
        <w:ind w:left="0" w:right="2145" w:firstLine="0"/>
        <w:jc w:val="right"/>
      </w:pPr>
      <w:r>
        <w:rPr>
          <w:b/>
        </w:rPr>
        <w:t xml:space="preserve">EVALUACIÓN DEL APRENDIZAJE EN LA ACCIÓN FORMATIVA </w:t>
      </w:r>
    </w:p>
    <w:p w14:paraId="710DC861" w14:textId="77777777" w:rsidR="003A21A9" w:rsidRDefault="00000000">
      <w:pPr>
        <w:spacing w:after="0" w:line="259" w:lineRule="auto"/>
        <w:ind w:left="0" w:right="0" w:firstLine="0"/>
        <w:jc w:val="left"/>
      </w:pPr>
      <w:r>
        <w:rPr>
          <w:b/>
        </w:rPr>
        <w:t xml:space="preserve"> </w:t>
      </w:r>
    </w:p>
    <w:p w14:paraId="38CD35A4" w14:textId="77777777" w:rsidR="003A21A9" w:rsidRDefault="00000000">
      <w:pPr>
        <w:spacing w:after="0" w:line="259" w:lineRule="auto"/>
        <w:ind w:left="0" w:right="0" w:firstLine="0"/>
        <w:jc w:val="left"/>
      </w:pPr>
      <w:r>
        <w:t xml:space="preserve"> </w:t>
      </w:r>
    </w:p>
    <w:tbl>
      <w:tblPr>
        <w:tblStyle w:val="TableGrid"/>
        <w:tblW w:w="9144" w:type="dxa"/>
        <w:tblInd w:w="221" w:type="dxa"/>
        <w:tblCellMar>
          <w:top w:w="0" w:type="dxa"/>
          <w:left w:w="149" w:type="dxa"/>
          <w:bottom w:w="0" w:type="dxa"/>
          <w:right w:w="255" w:type="dxa"/>
        </w:tblCellMar>
        <w:tblLook w:val="04A0" w:firstRow="1" w:lastRow="0" w:firstColumn="1" w:lastColumn="0" w:noHBand="0" w:noVBand="1"/>
      </w:tblPr>
      <w:tblGrid>
        <w:gridCol w:w="9144"/>
      </w:tblGrid>
      <w:tr w:rsidR="003A21A9" w14:paraId="27DC6796" w14:textId="77777777">
        <w:trPr>
          <w:trHeight w:val="4516"/>
        </w:trPr>
        <w:tc>
          <w:tcPr>
            <w:tcW w:w="9144" w:type="dxa"/>
            <w:tcBorders>
              <w:top w:val="single" w:sz="4" w:space="0" w:color="C0C0C0"/>
              <w:left w:val="single" w:sz="4" w:space="0" w:color="C0C0C0"/>
              <w:bottom w:val="single" w:sz="4" w:space="0" w:color="C0C0C0"/>
              <w:right w:val="single" w:sz="4" w:space="0" w:color="C0C0C0"/>
            </w:tcBorders>
            <w:vAlign w:val="center"/>
          </w:tcPr>
          <w:p w14:paraId="338F9458" w14:textId="77777777" w:rsidR="003A21A9" w:rsidRDefault="00000000">
            <w:pPr>
              <w:numPr>
                <w:ilvl w:val="0"/>
                <w:numId w:val="19"/>
              </w:numPr>
              <w:spacing w:after="71" w:line="243" w:lineRule="auto"/>
              <w:ind w:right="0" w:hanging="276"/>
            </w:pPr>
            <w:r>
              <w:t xml:space="preserve">La evaluación tendrá un carácter teórico-práctico y se realizará de forma sistemática y continua, durante el desarrollo de cada módulo y al final del curso. </w:t>
            </w:r>
          </w:p>
          <w:p w14:paraId="263ABD8D" w14:textId="77777777" w:rsidR="003A21A9" w:rsidRDefault="00000000">
            <w:pPr>
              <w:numPr>
                <w:ilvl w:val="0"/>
                <w:numId w:val="19"/>
              </w:numPr>
              <w:spacing w:after="78" w:line="238" w:lineRule="auto"/>
              <w:ind w:right="0" w:hanging="276"/>
            </w:pPr>
            <w:r>
              <w:t xml:space="preserve">Puede incluir una evaluación inicial de carácter diagnóstico para detectar el nivel de partida del alumnado. </w:t>
            </w:r>
          </w:p>
          <w:p w14:paraId="36868BF0" w14:textId="77777777" w:rsidR="003A21A9" w:rsidRDefault="00000000">
            <w:pPr>
              <w:numPr>
                <w:ilvl w:val="0"/>
                <w:numId w:val="19"/>
              </w:numPr>
              <w:spacing w:after="76" w:line="237" w:lineRule="auto"/>
              <w:ind w:right="0" w:hanging="276"/>
            </w:pPr>
            <w:r>
              <w:t xml:space="preserve">La evaluación se llevará a cabo mediante los métodos e instrumentos más adecuados para comprobar los distintos resultados de aprendizaje, y que garanticen la fiabilidad y validez de </w:t>
            </w:r>
            <w:proofErr w:type="gramStart"/>
            <w:r>
              <w:t>la misma</w:t>
            </w:r>
            <w:proofErr w:type="gramEnd"/>
            <w:r>
              <w:t xml:space="preserve">. </w:t>
            </w:r>
          </w:p>
          <w:p w14:paraId="62B33520" w14:textId="77777777" w:rsidR="003A21A9" w:rsidRDefault="00000000">
            <w:pPr>
              <w:numPr>
                <w:ilvl w:val="0"/>
                <w:numId w:val="19"/>
              </w:numPr>
              <w:spacing w:after="81" w:line="237" w:lineRule="auto"/>
              <w:ind w:right="0" w:hanging="276"/>
            </w:pPr>
            <w:r>
              <w:t xml:space="preserve">Cada instrumento de evaluación se acompañará de su correspondiente sistema de corrección y puntuación en el que se explicite, de forma clara e inequívoca, los criterios de medida para evaluar los resultados alcanzados por los participantes. </w:t>
            </w:r>
          </w:p>
          <w:p w14:paraId="1009FCA5" w14:textId="77777777" w:rsidR="003A21A9" w:rsidRDefault="00000000">
            <w:pPr>
              <w:numPr>
                <w:ilvl w:val="0"/>
                <w:numId w:val="19"/>
              </w:numPr>
              <w:spacing w:after="19" w:line="259" w:lineRule="auto"/>
              <w:ind w:right="0" w:hanging="276"/>
            </w:pPr>
            <w:r>
              <w:t xml:space="preserve">La puntuación final alcanzada se expresará en términos de Apto/ No Apto. </w:t>
            </w:r>
          </w:p>
          <w:p w14:paraId="6A2E0E9F" w14:textId="77777777" w:rsidR="003A21A9" w:rsidRDefault="00000000">
            <w:pPr>
              <w:numPr>
                <w:ilvl w:val="0"/>
                <w:numId w:val="19"/>
              </w:numPr>
              <w:spacing w:line="259" w:lineRule="auto"/>
              <w:ind w:right="0" w:hanging="276"/>
            </w:pPr>
            <w:r>
              <w:t xml:space="preserve">La evaluación del participante deberá contemplar como mínimo los siguientes aspectos: </w:t>
            </w:r>
          </w:p>
          <w:p w14:paraId="03F3CAF3" w14:textId="77777777" w:rsidR="003A21A9" w:rsidRDefault="00000000">
            <w:pPr>
              <w:numPr>
                <w:ilvl w:val="1"/>
                <w:numId w:val="19"/>
              </w:numPr>
              <w:spacing w:after="48" w:line="259" w:lineRule="auto"/>
              <w:ind w:right="0" w:hanging="425"/>
              <w:jc w:val="left"/>
            </w:pPr>
            <w:r>
              <w:t xml:space="preserve">Resultados </w:t>
            </w:r>
            <w:proofErr w:type="gramStart"/>
            <w:r>
              <w:t>de test</w:t>
            </w:r>
            <w:proofErr w:type="gramEnd"/>
            <w:r>
              <w:t xml:space="preserve"> de conocimiento dirigidos a medir objetivamente el aprendizaje. </w:t>
            </w:r>
          </w:p>
          <w:p w14:paraId="3ABD6FF2" w14:textId="77777777" w:rsidR="003A21A9" w:rsidRDefault="00000000">
            <w:pPr>
              <w:numPr>
                <w:ilvl w:val="1"/>
                <w:numId w:val="19"/>
              </w:numPr>
              <w:spacing w:after="48" w:line="259" w:lineRule="auto"/>
              <w:ind w:right="0" w:hanging="425"/>
              <w:jc w:val="left"/>
            </w:pPr>
            <w:r>
              <w:t xml:space="preserve">Evaluación de los ejercicios prácticos valorando la asimilación de conceptos. </w:t>
            </w:r>
          </w:p>
          <w:p w14:paraId="107C5C13" w14:textId="77777777" w:rsidR="003A21A9" w:rsidRDefault="00000000">
            <w:pPr>
              <w:numPr>
                <w:ilvl w:val="1"/>
                <w:numId w:val="19"/>
              </w:numPr>
              <w:spacing w:after="48" w:line="259" w:lineRule="auto"/>
              <w:ind w:right="0" w:hanging="425"/>
              <w:jc w:val="left"/>
            </w:pPr>
            <w:r>
              <w:t xml:space="preserve">Comportamiento y participación en los equipos de trabajo y debates. </w:t>
            </w:r>
          </w:p>
          <w:p w14:paraId="0DE5117C" w14:textId="77777777" w:rsidR="003A21A9" w:rsidRDefault="00000000">
            <w:pPr>
              <w:numPr>
                <w:ilvl w:val="1"/>
                <w:numId w:val="19"/>
              </w:numPr>
              <w:spacing w:after="0" w:line="259" w:lineRule="auto"/>
              <w:ind w:right="0" w:hanging="425"/>
              <w:jc w:val="left"/>
            </w:pPr>
            <w:r>
              <w:t xml:space="preserve">Habilidades demostradas en la defensa del proyecto. </w:t>
            </w:r>
          </w:p>
        </w:tc>
      </w:tr>
    </w:tbl>
    <w:p w14:paraId="4D7EBF68" w14:textId="77777777" w:rsidR="0064242E" w:rsidRDefault="0064242E"/>
    <w:sectPr w:rsidR="0064242E">
      <w:pgSz w:w="11906" w:h="16838"/>
      <w:pgMar w:top="1049" w:right="819" w:bottom="1123" w:left="12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itka Small">
    <w:panose1 w:val="00000000000000000000"/>
    <w:charset w:val="00"/>
    <w:family w:val="auto"/>
    <w:pitch w:val="variable"/>
    <w:sig w:usb0="A00002EF" w:usb1="4000204B"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63850"/>
    <w:multiLevelType w:val="hybridMultilevel"/>
    <w:tmpl w:val="3D34857E"/>
    <w:lvl w:ilvl="0" w:tplc="D124F45A">
      <w:start w:val="1"/>
      <w:numFmt w:val="bullet"/>
      <w:lvlText w:val="•"/>
      <w:lvlJc w:val="left"/>
      <w:pPr>
        <w:ind w:left="10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FAD258">
      <w:start w:val="1"/>
      <w:numFmt w:val="bullet"/>
      <w:lvlText w:val="o"/>
      <w:lvlJc w:val="left"/>
      <w:pPr>
        <w:ind w:left="18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70DF9C">
      <w:start w:val="1"/>
      <w:numFmt w:val="bullet"/>
      <w:lvlText w:val="▪"/>
      <w:lvlJc w:val="left"/>
      <w:pPr>
        <w:ind w:left="25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CA9B66">
      <w:start w:val="1"/>
      <w:numFmt w:val="bullet"/>
      <w:lvlText w:val="•"/>
      <w:lvlJc w:val="left"/>
      <w:pPr>
        <w:ind w:left="3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08C68C">
      <w:start w:val="1"/>
      <w:numFmt w:val="bullet"/>
      <w:lvlText w:val="o"/>
      <w:lvlJc w:val="left"/>
      <w:pPr>
        <w:ind w:left="39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10A21A">
      <w:start w:val="1"/>
      <w:numFmt w:val="bullet"/>
      <w:lvlText w:val="▪"/>
      <w:lvlJc w:val="left"/>
      <w:pPr>
        <w:ind w:left="47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82A296">
      <w:start w:val="1"/>
      <w:numFmt w:val="bullet"/>
      <w:lvlText w:val="•"/>
      <w:lvlJc w:val="left"/>
      <w:pPr>
        <w:ind w:left="5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66F48C">
      <w:start w:val="1"/>
      <w:numFmt w:val="bullet"/>
      <w:lvlText w:val="o"/>
      <w:lvlJc w:val="left"/>
      <w:pPr>
        <w:ind w:left="61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F42532">
      <w:start w:val="1"/>
      <w:numFmt w:val="bullet"/>
      <w:lvlText w:val="▪"/>
      <w:lvlJc w:val="left"/>
      <w:pPr>
        <w:ind w:left="68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3252E5D"/>
    <w:multiLevelType w:val="hybridMultilevel"/>
    <w:tmpl w:val="C3308C48"/>
    <w:lvl w:ilvl="0" w:tplc="22A0B288">
      <w:start w:val="1"/>
      <w:numFmt w:val="bullet"/>
      <w:lvlText w:val="•"/>
      <w:lvlJc w:val="left"/>
      <w:pPr>
        <w:ind w:left="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567F68">
      <w:start w:val="1"/>
      <w:numFmt w:val="bullet"/>
      <w:lvlText w:val="o"/>
      <w:lvlJc w:val="left"/>
      <w:pPr>
        <w:ind w:left="1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5C4D7E">
      <w:start w:val="1"/>
      <w:numFmt w:val="bullet"/>
      <w:lvlText w:val="▪"/>
      <w:lvlJc w:val="left"/>
      <w:pPr>
        <w:ind w:left="20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B05018">
      <w:start w:val="1"/>
      <w:numFmt w:val="bullet"/>
      <w:lvlText w:val="•"/>
      <w:lvlJc w:val="left"/>
      <w:pPr>
        <w:ind w:left="2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CC3FF6">
      <w:start w:val="1"/>
      <w:numFmt w:val="bullet"/>
      <w:lvlText w:val="o"/>
      <w:lvlJc w:val="left"/>
      <w:pPr>
        <w:ind w:left="3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206478">
      <w:start w:val="1"/>
      <w:numFmt w:val="bullet"/>
      <w:lvlText w:val="▪"/>
      <w:lvlJc w:val="left"/>
      <w:pPr>
        <w:ind w:left="4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64EE1A">
      <w:start w:val="1"/>
      <w:numFmt w:val="bullet"/>
      <w:lvlText w:val="•"/>
      <w:lvlJc w:val="left"/>
      <w:pPr>
        <w:ind w:left="4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907F18">
      <w:start w:val="1"/>
      <w:numFmt w:val="bullet"/>
      <w:lvlText w:val="o"/>
      <w:lvlJc w:val="left"/>
      <w:pPr>
        <w:ind w:left="56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C24D78">
      <w:start w:val="1"/>
      <w:numFmt w:val="bullet"/>
      <w:lvlText w:val="▪"/>
      <w:lvlJc w:val="left"/>
      <w:pPr>
        <w:ind w:left="63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3F0181E"/>
    <w:multiLevelType w:val="hybridMultilevel"/>
    <w:tmpl w:val="CA720D9E"/>
    <w:lvl w:ilvl="0" w:tplc="C4022A56">
      <w:start w:val="1"/>
      <w:numFmt w:val="bullet"/>
      <w:lvlText w:val="-"/>
      <w:lvlJc w:val="left"/>
      <w:pPr>
        <w:ind w:left="6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8416B7B8">
      <w:start w:val="1"/>
      <w:numFmt w:val="bullet"/>
      <w:lvlText w:val="o"/>
      <w:lvlJc w:val="left"/>
      <w:pPr>
        <w:ind w:left="144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C60C42F6">
      <w:start w:val="1"/>
      <w:numFmt w:val="bullet"/>
      <w:lvlText w:val="▪"/>
      <w:lvlJc w:val="left"/>
      <w:pPr>
        <w:ind w:left="216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644E6C36">
      <w:start w:val="1"/>
      <w:numFmt w:val="bullet"/>
      <w:lvlText w:val="•"/>
      <w:lvlJc w:val="left"/>
      <w:pPr>
        <w:ind w:left="288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E4401532">
      <w:start w:val="1"/>
      <w:numFmt w:val="bullet"/>
      <w:lvlText w:val="o"/>
      <w:lvlJc w:val="left"/>
      <w:pPr>
        <w:ind w:left="360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A5AC26CC">
      <w:start w:val="1"/>
      <w:numFmt w:val="bullet"/>
      <w:lvlText w:val="▪"/>
      <w:lvlJc w:val="left"/>
      <w:pPr>
        <w:ind w:left="432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D9DED628">
      <w:start w:val="1"/>
      <w:numFmt w:val="bullet"/>
      <w:lvlText w:val="•"/>
      <w:lvlJc w:val="left"/>
      <w:pPr>
        <w:ind w:left="504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76921B3A">
      <w:start w:val="1"/>
      <w:numFmt w:val="bullet"/>
      <w:lvlText w:val="o"/>
      <w:lvlJc w:val="left"/>
      <w:pPr>
        <w:ind w:left="576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C17A1892">
      <w:start w:val="1"/>
      <w:numFmt w:val="bullet"/>
      <w:lvlText w:val="▪"/>
      <w:lvlJc w:val="left"/>
      <w:pPr>
        <w:ind w:left="648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87562EF"/>
    <w:multiLevelType w:val="hybridMultilevel"/>
    <w:tmpl w:val="82209576"/>
    <w:lvl w:ilvl="0" w:tplc="57884EF4">
      <w:start w:val="1"/>
      <w:numFmt w:val="bullet"/>
      <w:lvlText w:val="•"/>
      <w:lvlJc w:val="left"/>
      <w:pPr>
        <w:ind w:left="1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BCDD6E">
      <w:start w:val="1"/>
      <w:numFmt w:val="bullet"/>
      <w:lvlText w:val="o"/>
      <w:lvlJc w:val="left"/>
      <w:pPr>
        <w:ind w:left="20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8E6C56">
      <w:start w:val="1"/>
      <w:numFmt w:val="bullet"/>
      <w:lvlText w:val="▪"/>
      <w:lvlJc w:val="left"/>
      <w:pPr>
        <w:ind w:left="27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843B96">
      <w:start w:val="1"/>
      <w:numFmt w:val="bullet"/>
      <w:lvlText w:val="•"/>
      <w:lvlJc w:val="left"/>
      <w:pPr>
        <w:ind w:left="34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F8794E">
      <w:start w:val="1"/>
      <w:numFmt w:val="bullet"/>
      <w:lvlText w:val="o"/>
      <w:lvlJc w:val="left"/>
      <w:pPr>
        <w:ind w:left="41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B60FA4">
      <w:start w:val="1"/>
      <w:numFmt w:val="bullet"/>
      <w:lvlText w:val="▪"/>
      <w:lvlJc w:val="left"/>
      <w:pPr>
        <w:ind w:left="49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D0C142">
      <w:start w:val="1"/>
      <w:numFmt w:val="bullet"/>
      <w:lvlText w:val="•"/>
      <w:lvlJc w:val="left"/>
      <w:pPr>
        <w:ind w:left="5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3EE232">
      <w:start w:val="1"/>
      <w:numFmt w:val="bullet"/>
      <w:lvlText w:val="o"/>
      <w:lvlJc w:val="left"/>
      <w:pPr>
        <w:ind w:left="63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1071C6">
      <w:start w:val="1"/>
      <w:numFmt w:val="bullet"/>
      <w:lvlText w:val="▪"/>
      <w:lvlJc w:val="left"/>
      <w:pPr>
        <w:ind w:left="70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C2B6671"/>
    <w:multiLevelType w:val="hybridMultilevel"/>
    <w:tmpl w:val="8D160A98"/>
    <w:lvl w:ilvl="0" w:tplc="A64EA5C4">
      <w:start w:val="1"/>
      <w:numFmt w:val="bullet"/>
      <w:lvlText w:val="•"/>
      <w:lvlJc w:val="left"/>
      <w:pPr>
        <w:ind w:left="2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98F694">
      <w:start w:val="1"/>
      <w:numFmt w:val="bullet"/>
      <w:lvlText w:val="-"/>
      <w:lvlJc w:val="left"/>
      <w:pPr>
        <w:ind w:left="9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E9A62AC">
      <w:start w:val="1"/>
      <w:numFmt w:val="bullet"/>
      <w:lvlText w:val="▪"/>
      <w:lvlJc w:val="left"/>
      <w:pPr>
        <w:ind w:left="17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93467C4">
      <w:start w:val="1"/>
      <w:numFmt w:val="bullet"/>
      <w:lvlText w:val="•"/>
      <w:lvlJc w:val="left"/>
      <w:pPr>
        <w:ind w:left="25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BA00D22">
      <w:start w:val="1"/>
      <w:numFmt w:val="bullet"/>
      <w:lvlText w:val="o"/>
      <w:lvlJc w:val="left"/>
      <w:pPr>
        <w:ind w:left="32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6E47078">
      <w:start w:val="1"/>
      <w:numFmt w:val="bullet"/>
      <w:lvlText w:val="▪"/>
      <w:lvlJc w:val="left"/>
      <w:pPr>
        <w:ind w:left="39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072E078">
      <w:start w:val="1"/>
      <w:numFmt w:val="bullet"/>
      <w:lvlText w:val="•"/>
      <w:lvlJc w:val="left"/>
      <w:pPr>
        <w:ind w:left="46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1702F4C">
      <w:start w:val="1"/>
      <w:numFmt w:val="bullet"/>
      <w:lvlText w:val="o"/>
      <w:lvlJc w:val="left"/>
      <w:pPr>
        <w:ind w:left="53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592D5CC">
      <w:start w:val="1"/>
      <w:numFmt w:val="bullet"/>
      <w:lvlText w:val="▪"/>
      <w:lvlJc w:val="left"/>
      <w:pPr>
        <w:ind w:left="61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5F97027"/>
    <w:multiLevelType w:val="hybridMultilevel"/>
    <w:tmpl w:val="CE3C7F14"/>
    <w:lvl w:ilvl="0" w:tplc="C010D4D8">
      <w:start w:val="1"/>
      <w:numFmt w:val="bullet"/>
      <w:lvlText w:val="•"/>
      <w:lvlJc w:val="left"/>
      <w:pPr>
        <w:ind w:left="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321F9E">
      <w:start w:val="1"/>
      <w:numFmt w:val="bullet"/>
      <w:lvlText w:val="o"/>
      <w:lvlJc w:val="left"/>
      <w:pPr>
        <w:ind w:left="1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C4C99A">
      <w:start w:val="1"/>
      <w:numFmt w:val="bullet"/>
      <w:lvlText w:val="▪"/>
      <w:lvlJc w:val="left"/>
      <w:pPr>
        <w:ind w:left="20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FA1022">
      <w:start w:val="1"/>
      <w:numFmt w:val="bullet"/>
      <w:lvlText w:val="•"/>
      <w:lvlJc w:val="left"/>
      <w:pPr>
        <w:ind w:left="2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84352A">
      <w:start w:val="1"/>
      <w:numFmt w:val="bullet"/>
      <w:lvlText w:val="o"/>
      <w:lvlJc w:val="left"/>
      <w:pPr>
        <w:ind w:left="3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E46930">
      <w:start w:val="1"/>
      <w:numFmt w:val="bullet"/>
      <w:lvlText w:val="▪"/>
      <w:lvlJc w:val="left"/>
      <w:pPr>
        <w:ind w:left="4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1EAE7A">
      <w:start w:val="1"/>
      <w:numFmt w:val="bullet"/>
      <w:lvlText w:val="•"/>
      <w:lvlJc w:val="left"/>
      <w:pPr>
        <w:ind w:left="4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D42FA2">
      <w:start w:val="1"/>
      <w:numFmt w:val="bullet"/>
      <w:lvlText w:val="o"/>
      <w:lvlJc w:val="left"/>
      <w:pPr>
        <w:ind w:left="56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CE8B58">
      <w:start w:val="1"/>
      <w:numFmt w:val="bullet"/>
      <w:lvlText w:val="▪"/>
      <w:lvlJc w:val="left"/>
      <w:pPr>
        <w:ind w:left="63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1511B8C"/>
    <w:multiLevelType w:val="hybridMultilevel"/>
    <w:tmpl w:val="0D4C6D92"/>
    <w:lvl w:ilvl="0" w:tplc="0D20D1AC">
      <w:start w:val="1"/>
      <w:numFmt w:val="bullet"/>
      <w:lvlText w:val="•"/>
      <w:lvlJc w:val="left"/>
      <w:pPr>
        <w:ind w:left="10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1C34F2">
      <w:start w:val="1"/>
      <w:numFmt w:val="bullet"/>
      <w:lvlText w:val="o"/>
      <w:lvlJc w:val="left"/>
      <w:pPr>
        <w:ind w:left="18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6808CA">
      <w:start w:val="1"/>
      <w:numFmt w:val="bullet"/>
      <w:lvlText w:val="▪"/>
      <w:lvlJc w:val="left"/>
      <w:pPr>
        <w:ind w:left="25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4A985C">
      <w:start w:val="1"/>
      <w:numFmt w:val="bullet"/>
      <w:lvlText w:val="•"/>
      <w:lvlJc w:val="left"/>
      <w:pPr>
        <w:ind w:left="3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96031E">
      <w:start w:val="1"/>
      <w:numFmt w:val="bullet"/>
      <w:lvlText w:val="o"/>
      <w:lvlJc w:val="left"/>
      <w:pPr>
        <w:ind w:left="40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BE3A16">
      <w:start w:val="1"/>
      <w:numFmt w:val="bullet"/>
      <w:lvlText w:val="▪"/>
      <w:lvlJc w:val="left"/>
      <w:pPr>
        <w:ind w:left="47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1C2184">
      <w:start w:val="1"/>
      <w:numFmt w:val="bullet"/>
      <w:lvlText w:val="•"/>
      <w:lvlJc w:val="left"/>
      <w:pPr>
        <w:ind w:left="5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32A5A2">
      <w:start w:val="1"/>
      <w:numFmt w:val="bullet"/>
      <w:lvlText w:val="o"/>
      <w:lvlJc w:val="left"/>
      <w:pPr>
        <w:ind w:left="61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C48BF4">
      <w:start w:val="1"/>
      <w:numFmt w:val="bullet"/>
      <w:lvlText w:val="▪"/>
      <w:lvlJc w:val="left"/>
      <w:pPr>
        <w:ind w:left="68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4485C18"/>
    <w:multiLevelType w:val="hybridMultilevel"/>
    <w:tmpl w:val="7CDC93DA"/>
    <w:lvl w:ilvl="0" w:tplc="BBBCBC8E">
      <w:start w:val="1"/>
      <w:numFmt w:val="bullet"/>
      <w:lvlText w:val="-"/>
      <w:lvlJc w:val="left"/>
      <w:pPr>
        <w:ind w:left="252"/>
      </w:pPr>
      <w:rPr>
        <w:rFonts w:ascii="Sitka Small" w:eastAsia="Sitka Small" w:hAnsi="Sitka Small" w:cs="Sitka Small"/>
        <w:b w:val="0"/>
        <w:i w:val="0"/>
        <w:strike w:val="0"/>
        <w:dstrike w:val="0"/>
        <w:color w:val="000000"/>
        <w:sz w:val="18"/>
        <w:szCs w:val="18"/>
        <w:u w:val="none" w:color="000000"/>
        <w:bdr w:val="none" w:sz="0" w:space="0" w:color="auto"/>
        <w:shd w:val="clear" w:color="auto" w:fill="auto"/>
        <w:vertAlign w:val="baseline"/>
      </w:rPr>
    </w:lvl>
    <w:lvl w:ilvl="1" w:tplc="0E6243DE">
      <w:start w:val="1"/>
      <w:numFmt w:val="bullet"/>
      <w:lvlText w:val="o"/>
      <w:lvlJc w:val="left"/>
      <w:pPr>
        <w:ind w:left="1224"/>
      </w:pPr>
      <w:rPr>
        <w:rFonts w:ascii="Sitka Small" w:eastAsia="Sitka Small" w:hAnsi="Sitka Small" w:cs="Sitka Small"/>
        <w:b w:val="0"/>
        <w:i w:val="0"/>
        <w:strike w:val="0"/>
        <w:dstrike w:val="0"/>
        <w:color w:val="000000"/>
        <w:sz w:val="18"/>
        <w:szCs w:val="18"/>
        <w:u w:val="none" w:color="000000"/>
        <w:bdr w:val="none" w:sz="0" w:space="0" w:color="auto"/>
        <w:shd w:val="clear" w:color="auto" w:fill="auto"/>
        <w:vertAlign w:val="baseline"/>
      </w:rPr>
    </w:lvl>
    <w:lvl w:ilvl="2" w:tplc="234474E6">
      <w:start w:val="1"/>
      <w:numFmt w:val="bullet"/>
      <w:lvlText w:val="▪"/>
      <w:lvlJc w:val="left"/>
      <w:pPr>
        <w:ind w:left="1944"/>
      </w:pPr>
      <w:rPr>
        <w:rFonts w:ascii="Sitka Small" w:eastAsia="Sitka Small" w:hAnsi="Sitka Small" w:cs="Sitka Small"/>
        <w:b w:val="0"/>
        <w:i w:val="0"/>
        <w:strike w:val="0"/>
        <w:dstrike w:val="0"/>
        <w:color w:val="000000"/>
        <w:sz w:val="18"/>
        <w:szCs w:val="18"/>
        <w:u w:val="none" w:color="000000"/>
        <w:bdr w:val="none" w:sz="0" w:space="0" w:color="auto"/>
        <w:shd w:val="clear" w:color="auto" w:fill="auto"/>
        <w:vertAlign w:val="baseline"/>
      </w:rPr>
    </w:lvl>
    <w:lvl w:ilvl="3" w:tplc="27762F90">
      <w:start w:val="1"/>
      <w:numFmt w:val="bullet"/>
      <w:lvlText w:val="•"/>
      <w:lvlJc w:val="left"/>
      <w:pPr>
        <w:ind w:left="2664"/>
      </w:pPr>
      <w:rPr>
        <w:rFonts w:ascii="Sitka Small" w:eastAsia="Sitka Small" w:hAnsi="Sitka Small" w:cs="Sitka Small"/>
        <w:b w:val="0"/>
        <w:i w:val="0"/>
        <w:strike w:val="0"/>
        <w:dstrike w:val="0"/>
        <w:color w:val="000000"/>
        <w:sz w:val="18"/>
        <w:szCs w:val="18"/>
        <w:u w:val="none" w:color="000000"/>
        <w:bdr w:val="none" w:sz="0" w:space="0" w:color="auto"/>
        <w:shd w:val="clear" w:color="auto" w:fill="auto"/>
        <w:vertAlign w:val="baseline"/>
      </w:rPr>
    </w:lvl>
    <w:lvl w:ilvl="4" w:tplc="07442178">
      <w:start w:val="1"/>
      <w:numFmt w:val="bullet"/>
      <w:lvlText w:val="o"/>
      <w:lvlJc w:val="left"/>
      <w:pPr>
        <w:ind w:left="3384"/>
      </w:pPr>
      <w:rPr>
        <w:rFonts w:ascii="Sitka Small" w:eastAsia="Sitka Small" w:hAnsi="Sitka Small" w:cs="Sitka Small"/>
        <w:b w:val="0"/>
        <w:i w:val="0"/>
        <w:strike w:val="0"/>
        <w:dstrike w:val="0"/>
        <w:color w:val="000000"/>
        <w:sz w:val="18"/>
        <w:szCs w:val="18"/>
        <w:u w:val="none" w:color="000000"/>
        <w:bdr w:val="none" w:sz="0" w:space="0" w:color="auto"/>
        <w:shd w:val="clear" w:color="auto" w:fill="auto"/>
        <w:vertAlign w:val="baseline"/>
      </w:rPr>
    </w:lvl>
    <w:lvl w:ilvl="5" w:tplc="4C20FFCA">
      <w:start w:val="1"/>
      <w:numFmt w:val="bullet"/>
      <w:lvlText w:val="▪"/>
      <w:lvlJc w:val="left"/>
      <w:pPr>
        <w:ind w:left="4104"/>
      </w:pPr>
      <w:rPr>
        <w:rFonts w:ascii="Sitka Small" w:eastAsia="Sitka Small" w:hAnsi="Sitka Small" w:cs="Sitka Small"/>
        <w:b w:val="0"/>
        <w:i w:val="0"/>
        <w:strike w:val="0"/>
        <w:dstrike w:val="0"/>
        <w:color w:val="000000"/>
        <w:sz w:val="18"/>
        <w:szCs w:val="18"/>
        <w:u w:val="none" w:color="000000"/>
        <w:bdr w:val="none" w:sz="0" w:space="0" w:color="auto"/>
        <w:shd w:val="clear" w:color="auto" w:fill="auto"/>
        <w:vertAlign w:val="baseline"/>
      </w:rPr>
    </w:lvl>
    <w:lvl w:ilvl="6" w:tplc="84B46FD6">
      <w:start w:val="1"/>
      <w:numFmt w:val="bullet"/>
      <w:lvlText w:val="•"/>
      <w:lvlJc w:val="left"/>
      <w:pPr>
        <w:ind w:left="4824"/>
      </w:pPr>
      <w:rPr>
        <w:rFonts w:ascii="Sitka Small" w:eastAsia="Sitka Small" w:hAnsi="Sitka Small" w:cs="Sitka Small"/>
        <w:b w:val="0"/>
        <w:i w:val="0"/>
        <w:strike w:val="0"/>
        <w:dstrike w:val="0"/>
        <w:color w:val="000000"/>
        <w:sz w:val="18"/>
        <w:szCs w:val="18"/>
        <w:u w:val="none" w:color="000000"/>
        <w:bdr w:val="none" w:sz="0" w:space="0" w:color="auto"/>
        <w:shd w:val="clear" w:color="auto" w:fill="auto"/>
        <w:vertAlign w:val="baseline"/>
      </w:rPr>
    </w:lvl>
    <w:lvl w:ilvl="7" w:tplc="BF20CDDA">
      <w:start w:val="1"/>
      <w:numFmt w:val="bullet"/>
      <w:lvlText w:val="o"/>
      <w:lvlJc w:val="left"/>
      <w:pPr>
        <w:ind w:left="5544"/>
      </w:pPr>
      <w:rPr>
        <w:rFonts w:ascii="Sitka Small" w:eastAsia="Sitka Small" w:hAnsi="Sitka Small" w:cs="Sitka Small"/>
        <w:b w:val="0"/>
        <w:i w:val="0"/>
        <w:strike w:val="0"/>
        <w:dstrike w:val="0"/>
        <w:color w:val="000000"/>
        <w:sz w:val="18"/>
        <w:szCs w:val="18"/>
        <w:u w:val="none" w:color="000000"/>
        <w:bdr w:val="none" w:sz="0" w:space="0" w:color="auto"/>
        <w:shd w:val="clear" w:color="auto" w:fill="auto"/>
        <w:vertAlign w:val="baseline"/>
      </w:rPr>
    </w:lvl>
    <w:lvl w:ilvl="8" w:tplc="C1EAB3CE">
      <w:start w:val="1"/>
      <w:numFmt w:val="bullet"/>
      <w:lvlText w:val="▪"/>
      <w:lvlJc w:val="left"/>
      <w:pPr>
        <w:ind w:left="6264"/>
      </w:pPr>
      <w:rPr>
        <w:rFonts w:ascii="Sitka Small" w:eastAsia="Sitka Small" w:hAnsi="Sitka Small" w:cs="Sitka Small"/>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41DF38F4"/>
    <w:multiLevelType w:val="hybridMultilevel"/>
    <w:tmpl w:val="3F645890"/>
    <w:lvl w:ilvl="0" w:tplc="1448944C">
      <w:start w:val="1"/>
      <w:numFmt w:val="bullet"/>
      <w:lvlText w:val="•"/>
      <w:lvlJc w:val="left"/>
      <w:pPr>
        <w:ind w:left="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6C1D44">
      <w:start w:val="1"/>
      <w:numFmt w:val="bullet"/>
      <w:lvlText w:val="o"/>
      <w:lvlJc w:val="left"/>
      <w:pPr>
        <w:ind w:left="1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C0AB0C">
      <w:start w:val="1"/>
      <w:numFmt w:val="bullet"/>
      <w:lvlText w:val="▪"/>
      <w:lvlJc w:val="left"/>
      <w:pPr>
        <w:ind w:left="2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60BFDC">
      <w:start w:val="1"/>
      <w:numFmt w:val="bullet"/>
      <w:lvlText w:val="•"/>
      <w:lvlJc w:val="left"/>
      <w:pPr>
        <w:ind w:left="30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96688C">
      <w:start w:val="1"/>
      <w:numFmt w:val="bullet"/>
      <w:lvlText w:val="o"/>
      <w:lvlJc w:val="left"/>
      <w:pPr>
        <w:ind w:left="38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0E2800">
      <w:start w:val="1"/>
      <w:numFmt w:val="bullet"/>
      <w:lvlText w:val="▪"/>
      <w:lvlJc w:val="left"/>
      <w:pPr>
        <w:ind w:left="45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EAD98A">
      <w:start w:val="1"/>
      <w:numFmt w:val="bullet"/>
      <w:lvlText w:val="•"/>
      <w:lvlJc w:val="left"/>
      <w:pPr>
        <w:ind w:left="5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66F90C">
      <w:start w:val="1"/>
      <w:numFmt w:val="bullet"/>
      <w:lvlText w:val="o"/>
      <w:lvlJc w:val="left"/>
      <w:pPr>
        <w:ind w:left="59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8C6260">
      <w:start w:val="1"/>
      <w:numFmt w:val="bullet"/>
      <w:lvlText w:val="▪"/>
      <w:lvlJc w:val="left"/>
      <w:pPr>
        <w:ind w:left="66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AEB644A"/>
    <w:multiLevelType w:val="hybridMultilevel"/>
    <w:tmpl w:val="6E44AD8E"/>
    <w:lvl w:ilvl="0" w:tplc="CA8CD59E">
      <w:start w:val="1"/>
      <w:numFmt w:val="bullet"/>
      <w:lvlText w:val="•"/>
      <w:lvlJc w:val="left"/>
      <w:pPr>
        <w:ind w:left="10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8202F4">
      <w:start w:val="1"/>
      <w:numFmt w:val="bullet"/>
      <w:lvlText w:val="-"/>
      <w:lvlJc w:val="left"/>
      <w:pPr>
        <w:ind w:left="1509"/>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99F6E516">
      <w:start w:val="1"/>
      <w:numFmt w:val="bullet"/>
      <w:lvlText w:val="▪"/>
      <w:lvlJc w:val="left"/>
      <w:pPr>
        <w:ind w:left="222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1B866B28">
      <w:start w:val="1"/>
      <w:numFmt w:val="bullet"/>
      <w:lvlText w:val="•"/>
      <w:lvlJc w:val="left"/>
      <w:pPr>
        <w:ind w:left="294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45BCD4B6">
      <w:start w:val="1"/>
      <w:numFmt w:val="bullet"/>
      <w:lvlText w:val="o"/>
      <w:lvlJc w:val="left"/>
      <w:pPr>
        <w:ind w:left="366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CC382244">
      <w:start w:val="1"/>
      <w:numFmt w:val="bullet"/>
      <w:lvlText w:val="▪"/>
      <w:lvlJc w:val="left"/>
      <w:pPr>
        <w:ind w:left="438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00787C0E">
      <w:start w:val="1"/>
      <w:numFmt w:val="bullet"/>
      <w:lvlText w:val="•"/>
      <w:lvlJc w:val="left"/>
      <w:pPr>
        <w:ind w:left="510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8F4AACB6">
      <w:start w:val="1"/>
      <w:numFmt w:val="bullet"/>
      <w:lvlText w:val="o"/>
      <w:lvlJc w:val="left"/>
      <w:pPr>
        <w:ind w:left="582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53288CC0">
      <w:start w:val="1"/>
      <w:numFmt w:val="bullet"/>
      <w:lvlText w:val="▪"/>
      <w:lvlJc w:val="left"/>
      <w:pPr>
        <w:ind w:left="654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53C91496"/>
    <w:multiLevelType w:val="hybridMultilevel"/>
    <w:tmpl w:val="D76AB96C"/>
    <w:lvl w:ilvl="0" w:tplc="F842BA74">
      <w:start w:val="1"/>
      <w:numFmt w:val="bullet"/>
      <w:lvlText w:val="•"/>
      <w:lvlJc w:val="left"/>
      <w:pPr>
        <w:ind w:left="10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3A019C">
      <w:start w:val="1"/>
      <w:numFmt w:val="bullet"/>
      <w:lvlText w:val="-"/>
      <w:lvlJc w:val="left"/>
      <w:pPr>
        <w:ind w:left="1509"/>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FDF68F1A">
      <w:start w:val="1"/>
      <w:numFmt w:val="bullet"/>
      <w:lvlText w:val="▪"/>
      <w:lvlJc w:val="left"/>
      <w:pPr>
        <w:ind w:left="222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51022FA2">
      <w:start w:val="1"/>
      <w:numFmt w:val="bullet"/>
      <w:lvlText w:val="•"/>
      <w:lvlJc w:val="left"/>
      <w:pPr>
        <w:ind w:left="294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D3DE8220">
      <w:start w:val="1"/>
      <w:numFmt w:val="bullet"/>
      <w:lvlText w:val="o"/>
      <w:lvlJc w:val="left"/>
      <w:pPr>
        <w:ind w:left="366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7E46E20E">
      <w:start w:val="1"/>
      <w:numFmt w:val="bullet"/>
      <w:lvlText w:val="▪"/>
      <w:lvlJc w:val="left"/>
      <w:pPr>
        <w:ind w:left="438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DAFA6BD2">
      <w:start w:val="1"/>
      <w:numFmt w:val="bullet"/>
      <w:lvlText w:val="•"/>
      <w:lvlJc w:val="left"/>
      <w:pPr>
        <w:ind w:left="510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F2C88C58">
      <w:start w:val="1"/>
      <w:numFmt w:val="bullet"/>
      <w:lvlText w:val="o"/>
      <w:lvlJc w:val="left"/>
      <w:pPr>
        <w:ind w:left="582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9244D71C">
      <w:start w:val="1"/>
      <w:numFmt w:val="bullet"/>
      <w:lvlText w:val="▪"/>
      <w:lvlJc w:val="left"/>
      <w:pPr>
        <w:ind w:left="654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5D387F71"/>
    <w:multiLevelType w:val="hybridMultilevel"/>
    <w:tmpl w:val="BA6AF536"/>
    <w:lvl w:ilvl="0" w:tplc="A9081EB4">
      <w:start w:val="1"/>
      <w:numFmt w:val="bullet"/>
      <w:lvlText w:val="•"/>
      <w:lvlJc w:val="left"/>
      <w:pPr>
        <w:ind w:left="11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DC7494">
      <w:start w:val="1"/>
      <w:numFmt w:val="bullet"/>
      <w:lvlText w:val="o"/>
      <w:lvlJc w:val="left"/>
      <w:pPr>
        <w:ind w:left="16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F6FC64">
      <w:start w:val="1"/>
      <w:numFmt w:val="bullet"/>
      <w:lvlText w:val="▪"/>
      <w:lvlJc w:val="left"/>
      <w:pPr>
        <w:ind w:left="23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8E6886">
      <w:start w:val="1"/>
      <w:numFmt w:val="bullet"/>
      <w:lvlText w:val="•"/>
      <w:lvlJc w:val="left"/>
      <w:pPr>
        <w:ind w:left="30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309650">
      <w:start w:val="1"/>
      <w:numFmt w:val="bullet"/>
      <w:lvlText w:val="o"/>
      <w:lvlJc w:val="left"/>
      <w:pPr>
        <w:ind w:left="37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2EA846">
      <w:start w:val="1"/>
      <w:numFmt w:val="bullet"/>
      <w:lvlText w:val="▪"/>
      <w:lvlJc w:val="left"/>
      <w:pPr>
        <w:ind w:left="45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1289C6">
      <w:start w:val="1"/>
      <w:numFmt w:val="bullet"/>
      <w:lvlText w:val="•"/>
      <w:lvlJc w:val="left"/>
      <w:pPr>
        <w:ind w:left="5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CA2974">
      <w:start w:val="1"/>
      <w:numFmt w:val="bullet"/>
      <w:lvlText w:val="o"/>
      <w:lvlJc w:val="left"/>
      <w:pPr>
        <w:ind w:left="59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620662">
      <w:start w:val="1"/>
      <w:numFmt w:val="bullet"/>
      <w:lvlText w:val="▪"/>
      <w:lvlJc w:val="left"/>
      <w:pPr>
        <w:ind w:left="66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DD56E20"/>
    <w:multiLevelType w:val="hybridMultilevel"/>
    <w:tmpl w:val="FF8C238E"/>
    <w:lvl w:ilvl="0" w:tplc="6E94C300">
      <w:start w:val="1"/>
      <w:numFmt w:val="bullet"/>
      <w:lvlText w:val="•"/>
      <w:lvlJc w:val="left"/>
      <w:pPr>
        <w:ind w:left="10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92134A">
      <w:start w:val="1"/>
      <w:numFmt w:val="bullet"/>
      <w:lvlText w:val="o"/>
      <w:lvlJc w:val="left"/>
      <w:pPr>
        <w:ind w:left="18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501328">
      <w:start w:val="1"/>
      <w:numFmt w:val="bullet"/>
      <w:lvlText w:val="▪"/>
      <w:lvlJc w:val="left"/>
      <w:pPr>
        <w:ind w:left="25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901738">
      <w:start w:val="1"/>
      <w:numFmt w:val="bullet"/>
      <w:lvlText w:val="•"/>
      <w:lvlJc w:val="left"/>
      <w:pPr>
        <w:ind w:left="3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4E0C2A">
      <w:start w:val="1"/>
      <w:numFmt w:val="bullet"/>
      <w:lvlText w:val="o"/>
      <w:lvlJc w:val="left"/>
      <w:pPr>
        <w:ind w:left="39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BE8086">
      <w:start w:val="1"/>
      <w:numFmt w:val="bullet"/>
      <w:lvlText w:val="▪"/>
      <w:lvlJc w:val="left"/>
      <w:pPr>
        <w:ind w:left="47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B49C32">
      <w:start w:val="1"/>
      <w:numFmt w:val="bullet"/>
      <w:lvlText w:val="•"/>
      <w:lvlJc w:val="left"/>
      <w:pPr>
        <w:ind w:left="5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66D7D2">
      <w:start w:val="1"/>
      <w:numFmt w:val="bullet"/>
      <w:lvlText w:val="o"/>
      <w:lvlJc w:val="left"/>
      <w:pPr>
        <w:ind w:left="61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D0DDC8">
      <w:start w:val="1"/>
      <w:numFmt w:val="bullet"/>
      <w:lvlText w:val="▪"/>
      <w:lvlJc w:val="left"/>
      <w:pPr>
        <w:ind w:left="68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4E86D4F"/>
    <w:multiLevelType w:val="hybridMultilevel"/>
    <w:tmpl w:val="5AD4D014"/>
    <w:lvl w:ilvl="0" w:tplc="19505352">
      <w:start w:val="1"/>
      <w:numFmt w:val="bullet"/>
      <w:lvlText w:val="•"/>
      <w:lvlJc w:val="left"/>
      <w:pPr>
        <w:ind w:left="12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E4A8CE">
      <w:start w:val="1"/>
      <w:numFmt w:val="bullet"/>
      <w:lvlText w:val="-"/>
      <w:lvlJc w:val="left"/>
      <w:pPr>
        <w:ind w:left="1702"/>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93047842">
      <w:start w:val="1"/>
      <w:numFmt w:val="bullet"/>
      <w:lvlText w:val="▪"/>
      <w:lvlJc w:val="left"/>
      <w:pPr>
        <w:ind w:left="2422"/>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F0B84C08">
      <w:start w:val="1"/>
      <w:numFmt w:val="bullet"/>
      <w:lvlText w:val="•"/>
      <w:lvlJc w:val="left"/>
      <w:pPr>
        <w:ind w:left="3142"/>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4552B3E2">
      <w:start w:val="1"/>
      <w:numFmt w:val="bullet"/>
      <w:lvlText w:val="o"/>
      <w:lvlJc w:val="left"/>
      <w:pPr>
        <w:ind w:left="3862"/>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75E43F1E">
      <w:start w:val="1"/>
      <w:numFmt w:val="bullet"/>
      <w:lvlText w:val="▪"/>
      <w:lvlJc w:val="left"/>
      <w:pPr>
        <w:ind w:left="4582"/>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CADA8A02">
      <w:start w:val="1"/>
      <w:numFmt w:val="bullet"/>
      <w:lvlText w:val="•"/>
      <w:lvlJc w:val="left"/>
      <w:pPr>
        <w:ind w:left="5302"/>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DFCAD8D6">
      <w:start w:val="1"/>
      <w:numFmt w:val="bullet"/>
      <w:lvlText w:val="o"/>
      <w:lvlJc w:val="left"/>
      <w:pPr>
        <w:ind w:left="6022"/>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326E0456">
      <w:start w:val="1"/>
      <w:numFmt w:val="bullet"/>
      <w:lvlText w:val="▪"/>
      <w:lvlJc w:val="left"/>
      <w:pPr>
        <w:ind w:left="6742"/>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6E7F4439"/>
    <w:multiLevelType w:val="hybridMultilevel"/>
    <w:tmpl w:val="EBD8448C"/>
    <w:lvl w:ilvl="0" w:tplc="2752C238">
      <w:start w:val="1"/>
      <w:numFmt w:val="bullet"/>
      <w:lvlText w:val="•"/>
      <w:lvlJc w:val="left"/>
      <w:pPr>
        <w:ind w:left="10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46A322">
      <w:start w:val="1"/>
      <w:numFmt w:val="bullet"/>
      <w:lvlText w:val="o"/>
      <w:lvlJc w:val="left"/>
      <w:pPr>
        <w:ind w:left="18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8A5DDA">
      <w:start w:val="1"/>
      <w:numFmt w:val="bullet"/>
      <w:lvlText w:val="▪"/>
      <w:lvlJc w:val="left"/>
      <w:pPr>
        <w:ind w:left="25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C0C07C">
      <w:start w:val="1"/>
      <w:numFmt w:val="bullet"/>
      <w:lvlText w:val="•"/>
      <w:lvlJc w:val="left"/>
      <w:pPr>
        <w:ind w:left="3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389E34">
      <w:start w:val="1"/>
      <w:numFmt w:val="bullet"/>
      <w:lvlText w:val="o"/>
      <w:lvlJc w:val="left"/>
      <w:pPr>
        <w:ind w:left="39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966CE8">
      <w:start w:val="1"/>
      <w:numFmt w:val="bullet"/>
      <w:lvlText w:val="▪"/>
      <w:lvlJc w:val="left"/>
      <w:pPr>
        <w:ind w:left="47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DE46C2">
      <w:start w:val="1"/>
      <w:numFmt w:val="bullet"/>
      <w:lvlText w:val="•"/>
      <w:lvlJc w:val="left"/>
      <w:pPr>
        <w:ind w:left="5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78D160">
      <w:start w:val="1"/>
      <w:numFmt w:val="bullet"/>
      <w:lvlText w:val="o"/>
      <w:lvlJc w:val="left"/>
      <w:pPr>
        <w:ind w:left="61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E0782E">
      <w:start w:val="1"/>
      <w:numFmt w:val="bullet"/>
      <w:lvlText w:val="▪"/>
      <w:lvlJc w:val="left"/>
      <w:pPr>
        <w:ind w:left="68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035754F"/>
    <w:multiLevelType w:val="hybridMultilevel"/>
    <w:tmpl w:val="5894B7EC"/>
    <w:lvl w:ilvl="0" w:tplc="659EF4FC">
      <w:start w:val="1"/>
      <w:numFmt w:val="bullet"/>
      <w:lvlText w:val="•"/>
      <w:lvlJc w:val="left"/>
      <w:pPr>
        <w:ind w:left="10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F0E976">
      <w:start w:val="1"/>
      <w:numFmt w:val="bullet"/>
      <w:lvlText w:val="-"/>
      <w:lvlJc w:val="left"/>
      <w:pPr>
        <w:ind w:left="1509"/>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D6E48DA6">
      <w:start w:val="1"/>
      <w:numFmt w:val="bullet"/>
      <w:lvlText w:val="▪"/>
      <w:lvlJc w:val="left"/>
      <w:pPr>
        <w:ind w:left="222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A3A0AD42">
      <w:start w:val="1"/>
      <w:numFmt w:val="bullet"/>
      <w:lvlText w:val="•"/>
      <w:lvlJc w:val="left"/>
      <w:pPr>
        <w:ind w:left="294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576AE622">
      <w:start w:val="1"/>
      <w:numFmt w:val="bullet"/>
      <w:lvlText w:val="o"/>
      <w:lvlJc w:val="left"/>
      <w:pPr>
        <w:ind w:left="366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641E298C">
      <w:start w:val="1"/>
      <w:numFmt w:val="bullet"/>
      <w:lvlText w:val="▪"/>
      <w:lvlJc w:val="left"/>
      <w:pPr>
        <w:ind w:left="438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608C58F4">
      <w:start w:val="1"/>
      <w:numFmt w:val="bullet"/>
      <w:lvlText w:val="•"/>
      <w:lvlJc w:val="left"/>
      <w:pPr>
        <w:ind w:left="510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0E9AAE40">
      <w:start w:val="1"/>
      <w:numFmt w:val="bullet"/>
      <w:lvlText w:val="o"/>
      <w:lvlJc w:val="left"/>
      <w:pPr>
        <w:ind w:left="582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7E70F52E">
      <w:start w:val="1"/>
      <w:numFmt w:val="bullet"/>
      <w:lvlText w:val="▪"/>
      <w:lvlJc w:val="left"/>
      <w:pPr>
        <w:ind w:left="654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709B3526"/>
    <w:multiLevelType w:val="hybridMultilevel"/>
    <w:tmpl w:val="B170A646"/>
    <w:lvl w:ilvl="0" w:tplc="37D67F54">
      <w:start w:val="1"/>
      <w:numFmt w:val="bullet"/>
      <w:lvlText w:val="•"/>
      <w:lvlJc w:val="left"/>
      <w:pPr>
        <w:ind w:left="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7E3946">
      <w:start w:val="1"/>
      <w:numFmt w:val="bullet"/>
      <w:lvlText w:val="-"/>
      <w:lvlJc w:val="left"/>
      <w:pPr>
        <w:ind w:left="133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AB66158A">
      <w:start w:val="1"/>
      <w:numFmt w:val="bullet"/>
      <w:lvlText w:val="▪"/>
      <w:lvlJc w:val="left"/>
      <w:pPr>
        <w:ind w:left="205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B5D2A5E4">
      <w:start w:val="1"/>
      <w:numFmt w:val="bullet"/>
      <w:lvlText w:val="•"/>
      <w:lvlJc w:val="left"/>
      <w:pPr>
        <w:ind w:left="277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857A0BA4">
      <w:start w:val="1"/>
      <w:numFmt w:val="bullet"/>
      <w:lvlText w:val="o"/>
      <w:lvlJc w:val="left"/>
      <w:pPr>
        <w:ind w:left="349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D3805A0A">
      <w:start w:val="1"/>
      <w:numFmt w:val="bullet"/>
      <w:lvlText w:val="▪"/>
      <w:lvlJc w:val="left"/>
      <w:pPr>
        <w:ind w:left="421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BBB80CC2">
      <w:start w:val="1"/>
      <w:numFmt w:val="bullet"/>
      <w:lvlText w:val="•"/>
      <w:lvlJc w:val="left"/>
      <w:pPr>
        <w:ind w:left="493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DE84F304">
      <w:start w:val="1"/>
      <w:numFmt w:val="bullet"/>
      <w:lvlText w:val="o"/>
      <w:lvlJc w:val="left"/>
      <w:pPr>
        <w:ind w:left="565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6B588DA0">
      <w:start w:val="1"/>
      <w:numFmt w:val="bullet"/>
      <w:lvlText w:val="▪"/>
      <w:lvlJc w:val="left"/>
      <w:pPr>
        <w:ind w:left="637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75910DA5"/>
    <w:multiLevelType w:val="hybridMultilevel"/>
    <w:tmpl w:val="46A801DA"/>
    <w:lvl w:ilvl="0" w:tplc="5B7C0262">
      <w:start w:val="1"/>
      <w:numFmt w:val="bullet"/>
      <w:lvlText w:val="•"/>
      <w:lvlJc w:val="left"/>
      <w:pPr>
        <w:ind w:left="10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8EABCE">
      <w:start w:val="1"/>
      <w:numFmt w:val="bullet"/>
      <w:lvlText w:val="-"/>
      <w:lvlJc w:val="left"/>
      <w:pPr>
        <w:ind w:left="1509"/>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B2B8C05A">
      <w:start w:val="1"/>
      <w:numFmt w:val="bullet"/>
      <w:lvlText w:val="▪"/>
      <w:lvlJc w:val="left"/>
      <w:pPr>
        <w:ind w:left="2244"/>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C2EC7924">
      <w:start w:val="1"/>
      <w:numFmt w:val="bullet"/>
      <w:lvlText w:val="•"/>
      <w:lvlJc w:val="left"/>
      <w:pPr>
        <w:ind w:left="2964"/>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CAF0EED2">
      <w:start w:val="1"/>
      <w:numFmt w:val="bullet"/>
      <w:lvlText w:val="o"/>
      <w:lvlJc w:val="left"/>
      <w:pPr>
        <w:ind w:left="3684"/>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8E1AFF56">
      <w:start w:val="1"/>
      <w:numFmt w:val="bullet"/>
      <w:lvlText w:val="▪"/>
      <w:lvlJc w:val="left"/>
      <w:pPr>
        <w:ind w:left="4404"/>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1FB6F07A">
      <w:start w:val="1"/>
      <w:numFmt w:val="bullet"/>
      <w:lvlText w:val="•"/>
      <w:lvlJc w:val="left"/>
      <w:pPr>
        <w:ind w:left="5124"/>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0A2A551C">
      <w:start w:val="1"/>
      <w:numFmt w:val="bullet"/>
      <w:lvlText w:val="o"/>
      <w:lvlJc w:val="left"/>
      <w:pPr>
        <w:ind w:left="5844"/>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A9A492EE">
      <w:start w:val="1"/>
      <w:numFmt w:val="bullet"/>
      <w:lvlText w:val="▪"/>
      <w:lvlJc w:val="left"/>
      <w:pPr>
        <w:ind w:left="6564"/>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797550AF"/>
    <w:multiLevelType w:val="hybridMultilevel"/>
    <w:tmpl w:val="335CC1E8"/>
    <w:lvl w:ilvl="0" w:tplc="7BC49F88">
      <w:start w:val="1"/>
      <w:numFmt w:val="bullet"/>
      <w:lvlText w:val="•"/>
      <w:lvlJc w:val="left"/>
      <w:pPr>
        <w:ind w:left="11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54B56E">
      <w:start w:val="1"/>
      <w:numFmt w:val="bullet"/>
      <w:lvlText w:val="-"/>
      <w:lvlJc w:val="left"/>
      <w:pPr>
        <w:ind w:left="1613"/>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CADA820C">
      <w:start w:val="1"/>
      <w:numFmt w:val="bullet"/>
      <w:lvlText w:val="▪"/>
      <w:lvlJc w:val="left"/>
      <w:pPr>
        <w:ind w:left="205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84B6C9D4">
      <w:start w:val="1"/>
      <w:numFmt w:val="bullet"/>
      <w:lvlText w:val="•"/>
      <w:lvlJc w:val="left"/>
      <w:pPr>
        <w:ind w:left="277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53EAA2C6">
      <w:start w:val="1"/>
      <w:numFmt w:val="bullet"/>
      <w:lvlText w:val="o"/>
      <w:lvlJc w:val="left"/>
      <w:pPr>
        <w:ind w:left="349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EE12CC2A">
      <w:start w:val="1"/>
      <w:numFmt w:val="bullet"/>
      <w:lvlText w:val="▪"/>
      <w:lvlJc w:val="left"/>
      <w:pPr>
        <w:ind w:left="421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F580DAC2">
      <w:start w:val="1"/>
      <w:numFmt w:val="bullet"/>
      <w:lvlText w:val="•"/>
      <w:lvlJc w:val="left"/>
      <w:pPr>
        <w:ind w:left="493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0486ED88">
      <w:start w:val="1"/>
      <w:numFmt w:val="bullet"/>
      <w:lvlText w:val="o"/>
      <w:lvlJc w:val="left"/>
      <w:pPr>
        <w:ind w:left="565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300483B6">
      <w:start w:val="1"/>
      <w:numFmt w:val="bullet"/>
      <w:lvlText w:val="▪"/>
      <w:lvlJc w:val="left"/>
      <w:pPr>
        <w:ind w:left="637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num w:numId="1" w16cid:durableId="2038966093">
    <w:abstractNumId w:val="16"/>
  </w:num>
  <w:num w:numId="2" w16cid:durableId="93596219">
    <w:abstractNumId w:val="8"/>
  </w:num>
  <w:num w:numId="3" w16cid:durableId="1635721442">
    <w:abstractNumId w:val="18"/>
  </w:num>
  <w:num w:numId="4" w16cid:durableId="1450005230">
    <w:abstractNumId w:val="11"/>
  </w:num>
  <w:num w:numId="5" w16cid:durableId="980116979">
    <w:abstractNumId w:val="17"/>
  </w:num>
  <w:num w:numId="6" w16cid:durableId="359824031">
    <w:abstractNumId w:val="6"/>
  </w:num>
  <w:num w:numId="7" w16cid:durableId="47072066">
    <w:abstractNumId w:val="10"/>
  </w:num>
  <w:num w:numId="8" w16cid:durableId="322972264">
    <w:abstractNumId w:val="12"/>
  </w:num>
  <w:num w:numId="9" w16cid:durableId="321011393">
    <w:abstractNumId w:val="15"/>
  </w:num>
  <w:num w:numId="10" w16cid:durableId="1022173688">
    <w:abstractNumId w:val="0"/>
  </w:num>
  <w:num w:numId="11" w16cid:durableId="1080492891">
    <w:abstractNumId w:val="9"/>
  </w:num>
  <w:num w:numId="12" w16cid:durableId="1164003874">
    <w:abstractNumId w:val="14"/>
  </w:num>
  <w:num w:numId="13" w16cid:durableId="1493182955">
    <w:abstractNumId w:val="13"/>
  </w:num>
  <w:num w:numId="14" w16cid:durableId="429007911">
    <w:abstractNumId w:val="3"/>
  </w:num>
  <w:num w:numId="15" w16cid:durableId="1783500687">
    <w:abstractNumId w:val="2"/>
  </w:num>
  <w:num w:numId="16" w16cid:durableId="1925795483">
    <w:abstractNumId w:val="7"/>
  </w:num>
  <w:num w:numId="17" w16cid:durableId="2117555219">
    <w:abstractNumId w:val="5"/>
  </w:num>
  <w:num w:numId="18" w16cid:durableId="235209844">
    <w:abstractNumId w:val="1"/>
  </w:num>
  <w:num w:numId="19" w16cid:durableId="16382915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1A9"/>
    <w:rsid w:val="00002AE6"/>
    <w:rsid w:val="00003836"/>
    <w:rsid w:val="003A21A9"/>
    <w:rsid w:val="004114D0"/>
    <w:rsid w:val="0064242E"/>
    <w:rsid w:val="00E152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88EE9"/>
  <w15:docId w15:val="{B7BEF7C6-5B3A-47D1-8757-DEDC20876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right="597" w:hanging="10"/>
      <w:jc w:val="both"/>
    </w:pPr>
    <w:rPr>
      <w:rFonts w:ascii="Arial" w:eastAsia="Arial" w:hAnsi="Arial" w:cs="Arial"/>
      <w:color w:val="000000"/>
      <w:sz w:val="20"/>
    </w:rPr>
  </w:style>
  <w:style w:type="paragraph" w:styleId="Ttulo1">
    <w:name w:val="heading 1"/>
    <w:next w:val="Normal"/>
    <w:link w:val="Ttulo1Car"/>
    <w:uiPriority w:val="9"/>
    <w:qFormat/>
    <w:pPr>
      <w:keepNext/>
      <w:keepLines/>
      <w:spacing w:after="0" w:line="259" w:lineRule="auto"/>
      <w:ind w:left="10" w:right="44" w:hanging="10"/>
      <w:jc w:val="center"/>
      <w:outlineLvl w:val="0"/>
    </w:pPr>
    <w:rPr>
      <w:rFonts w:ascii="Arial" w:eastAsia="Arial" w:hAnsi="Arial" w:cs="Arial"/>
      <w:b/>
      <w:color w:val="000000"/>
      <w:sz w:val="20"/>
    </w:rPr>
  </w:style>
  <w:style w:type="paragraph" w:styleId="Ttulo2">
    <w:name w:val="heading 2"/>
    <w:next w:val="Normal"/>
    <w:link w:val="Ttulo2Car"/>
    <w:uiPriority w:val="9"/>
    <w:unhideWhenUsed/>
    <w:qFormat/>
    <w:pPr>
      <w:keepNext/>
      <w:keepLines/>
      <w:spacing w:after="3" w:line="262" w:lineRule="auto"/>
      <w:ind w:left="228" w:hanging="10"/>
      <w:outlineLvl w:val="1"/>
    </w:pPr>
    <w:rPr>
      <w:rFonts w:ascii="Arial" w:eastAsia="Arial" w:hAnsi="Arial" w:cs="Arial"/>
      <w:b/>
      <w:color w:val="0070C0"/>
      <w:sz w:val="20"/>
    </w:rPr>
  </w:style>
  <w:style w:type="paragraph" w:styleId="Ttulo3">
    <w:name w:val="heading 3"/>
    <w:next w:val="Normal"/>
    <w:link w:val="Ttulo3Car"/>
    <w:uiPriority w:val="9"/>
    <w:unhideWhenUsed/>
    <w:qFormat/>
    <w:pPr>
      <w:keepNext/>
      <w:keepLines/>
      <w:spacing w:after="3" w:line="262" w:lineRule="auto"/>
      <w:ind w:left="228" w:hanging="10"/>
      <w:outlineLvl w:val="2"/>
    </w:pPr>
    <w:rPr>
      <w:rFonts w:ascii="Arial" w:eastAsia="Arial" w:hAnsi="Arial" w:cs="Arial"/>
      <w:b/>
      <w:color w:val="0070C0"/>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0"/>
    </w:rPr>
  </w:style>
  <w:style w:type="character" w:customStyle="1" w:styleId="Ttulo3Car">
    <w:name w:val="Título 3 Car"/>
    <w:link w:val="Ttulo3"/>
    <w:rPr>
      <w:rFonts w:ascii="Arial" w:eastAsia="Arial" w:hAnsi="Arial" w:cs="Arial"/>
      <w:b/>
      <w:color w:val="0070C0"/>
      <w:sz w:val="20"/>
    </w:rPr>
  </w:style>
  <w:style w:type="character" w:customStyle="1" w:styleId="Ttulo2Car">
    <w:name w:val="Título 2 Car"/>
    <w:link w:val="Ttulo2"/>
    <w:rPr>
      <w:rFonts w:ascii="Arial" w:eastAsia="Arial" w:hAnsi="Arial" w:cs="Arial"/>
      <w:b/>
      <w:color w:val="0070C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12</Pages>
  <Words>3814</Words>
  <Characters>20979</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PROGRAMA DE CURSO</vt:lpstr>
    </vt:vector>
  </TitlesOfParts>
  <Company/>
  <LinksUpToDate>false</LinksUpToDate>
  <CharactersWithSpaces>24744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CURSO</dc:title>
  <dc:subject/>
  <dc:creator>Paloma</dc:creator>
  <cp:keywords/>
  <cp:lastModifiedBy>BigData</cp:lastModifiedBy>
  <cp:revision>3</cp:revision>
  <dcterms:created xsi:type="dcterms:W3CDTF">2026-03-06T10:34:00Z</dcterms:created>
  <dcterms:modified xsi:type="dcterms:W3CDTF">2026-03-06T10:50:00Z</dcterms:modified>
</cp:coreProperties>
</file>