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measurement</w:t>
            </w:r>
          </w:p>
        </w:tc>
        <w:tc>
          <w:p>
            <w:pPr>
              <w:pStyle w:val="Normal"/>
            </w:pPr>
            <w:r>
              <w:t>comparison</w:t>
            </w:r>
          </w:p>
        </w:tc>
        <w:tc>
          <w:p>
            <w:pPr>
              <w:pStyle w:val="Normal"/>
            </w:pPr>
            <w:r>
              <w:t>bf.log</w:t>
            </w:r>
          </w:p>
        </w:tc>
      </w:tr>
      <w:tr>
        <w:tc>
          <w:p>
            <w:pPr>
              <w:pStyle w:val="Normal"/>
            </w:pPr>
            <w:r>
              <w:t>ASRS_total</w:t>
            </w:r>
          </w:p>
        </w:tc>
        <w:tc>
          <w:p>
            <w:pPr>
              <w:pStyle w:val="Normal"/>
            </w:pPr>
            <w:r>
              <w:t>BOTH vs. ADHD</w:t>
            </w:r>
          </w:p>
        </w:tc>
        <w:tc>
          <w:p>
            <w:pPr>
              <w:pStyle w:val="Normal"/>
            </w:pPr>
            <w:r>
              <w:t>-0.944</w:t>
            </w:r>
          </w:p>
        </w:tc>
      </w:tr>
      <w:tr>
        <w:tc>
          <w:p>
            <w:pPr>
              <w:pStyle w:val="Normal"/>
            </w:pPr>
            <w:r>
              <w:t>ASRS_total</w:t>
            </w:r>
          </w:p>
        </w:tc>
        <w:tc>
          <w:p>
            <w:pPr>
              <w:pStyle w:val="Normal"/>
            </w:pPr>
            <w:r>
              <w:t>BOTH vs. COMP</w:t>
            </w:r>
          </w:p>
        </w:tc>
        <w:tc>
          <w:p>
            <w:pPr>
              <w:pStyle w:val="Normal"/>
            </w:pPr>
            <w:r>
              <w:t>15.842*</w:t>
            </w:r>
          </w:p>
        </w:tc>
      </w:tr>
      <w:tr>
        <w:tc>
          <w:p>
            <w:pPr>
              <w:pStyle w:val="Normal"/>
            </w:pPr>
            <w:r>
              <w:t>ASRS_total</w:t>
            </w:r>
          </w:p>
        </w:tc>
        <w:tc>
          <w:p>
            <w:pPr>
              <w:pStyle w:val="Normal"/>
            </w:pPr>
            <w:r>
              <w:t>ADHD vs. COMP</w:t>
            </w:r>
          </w:p>
        </w:tc>
        <w:tc>
          <w:p>
            <w:pPr>
              <w:pStyle w:val="Normal"/>
            </w:pPr>
            <w:r>
              <w:t>9.713*</w:t>
            </w:r>
          </w:p>
        </w:tc>
      </w:tr>
      <w:tr>
        <w:tc>
          <w:p>
            <w:pPr>
              <w:pStyle w:val="Normal"/>
            </w:pPr>
            <w:r>
              <w:t>BDI_total</w:t>
            </w:r>
          </w:p>
        </w:tc>
        <w:tc>
          <w:p>
            <w:pPr>
              <w:pStyle w:val="Normal"/>
            </w:pPr>
            <w:r>
              <w:t>BOTH vs. ADHD</w:t>
            </w:r>
          </w:p>
        </w:tc>
        <w:tc>
          <w:p>
            <w:pPr>
              <w:pStyle w:val="Normal"/>
            </w:pPr>
            <w:r>
              <w:t>-1.207</w:t>
            </w:r>
          </w:p>
        </w:tc>
      </w:tr>
      <w:tr>
        <w:tc>
          <w:p>
            <w:pPr>
              <w:pStyle w:val="Normal"/>
            </w:pPr>
            <w:r>
              <w:t>BDI_total</w:t>
            </w:r>
          </w:p>
        </w:tc>
        <w:tc>
          <w:p>
            <w:pPr>
              <w:pStyle w:val="Normal"/>
            </w:pPr>
            <w:r>
              <w:t>BOTH vs. COMP</w:t>
            </w:r>
          </w:p>
        </w:tc>
        <w:tc>
          <w:p>
            <w:pPr>
              <w:pStyle w:val="Normal"/>
            </w:pPr>
            <w:r>
              <w:t>2.544*</w:t>
            </w:r>
          </w:p>
        </w:tc>
      </w:tr>
      <w:tr>
        <w:tc>
          <w:p>
            <w:pPr>
              <w:pStyle w:val="Normal"/>
            </w:pPr>
            <w:r>
              <w:t>BDI_total</w:t>
            </w:r>
          </w:p>
        </w:tc>
        <w:tc>
          <w:p>
            <w:pPr>
              <w:pStyle w:val="Normal"/>
            </w:pPr>
            <w:r>
              <w:t>ADHD vs. COMP</w:t>
            </w:r>
          </w:p>
        </w:tc>
        <w:tc>
          <w:p>
            <w:pPr>
              <w:pStyle w:val="Normal"/>
            </w:pPr>
            <w:r>
              <w:t>2.187*</w:t>
            </w:r>
          </w:p>
        </w:tc>
      </w:tr>
      <w:tr>
        <w:tc>
          <w:p>
            <w:pPr>
              <w:pStyle w:val="Normal"/>
            </w:pPr>
            <w:r>
              <w:t>RAADS_total</w:t>
            </w:r>
          </w:p>
        </w:tc>
        <w:tc>
          <w:p>
            <w:pPr>
              <w:pStyle w:val="Normal"/>
            </w:pPr>
            <w:r>
              <w:t>BOTH vs. ADHD</w:t>
            </w:r>
          </w:p>
        </w:tc>
        <w:tc>
          <w:p>
            <w:pPr>
              <w:pStyle w:val="Normal"/>
            </w:pPr>
            <w:r>
              <w:t>6.281*</w:t>
            </w:r>
          </w:p>
        </w:tc>
      </w:tr>
      <w:tr>
        <w:tc>
          <w:p>
            <w:pPr>
              <w:pStyle w:val="Normal"/>
            </w:pPr>
            <w:r>
              <w:t>RAADS_total</w:t>
            </w:r>
          </w:p>
        </w:tc>
        <w:tc>
          <w:p>
            <w:pPr>
              <w:pStyle w:val="Normal"/>
            </w:pPr>
            <w:r>
              <w:t>BOTH vs. COMP</w:t>
            </w:r>
          </w:p>
        </w:tc>
        <w:tc>
          <w:p>
            <w:pPr>
              <w:pStyle w:val="Normal"/>
            </w:pPr>
            <w:r>
              <w:t>20.502*</w:t>
            </w:r>
          </w:p>
        </w:tc>
      </w:tr>
      <w:tr>
        <w:tc>
          <w:p>
            <w:pPr>
              <w:pStyle w:val="Normal"/>
            </w:pPr>
            <w:r>
              <w:t>RAADS_total</w:t>
            </w:r>
          </w:p>
        </w:tc>
        <w:tc>
          <w:p>
            <w:pPr>
              <w:pStyle w:val="Normal"/>
            </w:pPr>
            <w:r>
              <w:t>ADHD vs. COMP</w:t>
            </w:r>
          </w:p>
        </w:tc>
        <w:tc>
          <w:p>
            <w:pPr>
              <w:pStyle w:val="Normal"/>
            </w:pPr>
            <w:r>
              <w:t>4.929*</w:t>
            </w:r>
          </w:p>
        </w:tc>
      </w:tr>
      <w:tr>
        <w:tc>
          <w:p>
            <w:pPr>
              <w:pStyle w:val="Normal"/>
            </w:pPr>
            <w:r>
              <w:t>TAS_total</w:t>
            </w:r>
          </w:p>
        </w:tc>
        <w:tc>
          <w:p>
            <w:pPr>
              <w:pStyle w:val="Normal"/>
            </w:pPr>
            <w:r>
              <w:t>BOTH vs. ADHD</w:t>
            </w:r>
          </w:p>
        </w:tc>
        <w:tc>
          <w:p>
            <w:pPr>
              <w:pStyle w:val="Normal"/>
            </w:pPr>
            <w:r>
              <w:t>-0.092</w:t>
            </w:r>
          </w:p>
        </w:tc>
      </w:tr>
      <w:tr>
        <w:tc>
          <w:p>
            <w:pPr>
              <w:pStyle w:val="Normal"/>
            </w:pPr>
            <w:r>
              <w:t>TAS_total</w:t>
            </w:r>
          </w:p>
        </w:tc>
        <w:tc>
          <w:p>
            <w:pPr>
              <w:pStyle w:val="Normal"/>
            </w:pPr>
            <w:r>
              <w:t>BOTH vs. COMP</w:t>
            </w:r>
          </w:p>
        </w:tc>
        <w:tc>
          <w:p>
            <w:pPr>
              <w:pStyle w:val="Normal"/>
            </w:pPr>
            <w:r>
              <w:t>9.057*</w:t>
            </w:r>
          </w:p>
        </w:tc>
      </w:tr>
      <w:tr>
        <w:tc>
          <w:p>
            <w:pPr>
              <w:pStyle w:val="Normal"/>
            </w:pPr>
            <w:r>
              <w:t>TAS_total</w:t>
            </w:r>
          </w:p>
        </w:tc>
        <w:tc>
          <w:p>
            <w:pPr>
              <w:pStyle w:val="Normal"/>
            </w:pPr>
            <w:r>
              <w:t>ADHD vs. COMP</w:t>
            </w:r>
          </w:p>
        </w:tc>
        <w:tc>
          <w:p>
            <w:pPr>
              <w:pStyle w:val="Normal"/>
            </w:pPr>
            <w:r>
              <w:t>3.432*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vilya</cp:lastModifiedBy>
  <cp:revision>9</cp:revision>
  <dcterms:created xsi:type="dcterms:W3CDTF">2017-02-28T11:18:00Z</dcterms:created>
  <dcterms:modified xsi:type="dcterms:W3CDTF">2025-09-25T16:52:01Z</dcterms:modified>
  <cp:category/>
</cp:coreProperties>
</file>