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7E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Pro:ldsc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/Users/irenecho/Desktop/final/ldsc/ldsc.py \</w:t>
      </w:r>
    </w:p>
    <w:p w14:paraId="7544E3F5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/Users/irenecho/Desktop/final/ldscstep/step1/bald/baldness.step1.sumstats.gz,/Users/irenecho/Desktop/final/ldscstep/step1/smoke/step1.sumstats.gz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6EEA2A4F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--ref-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/Users/irenecho/Desktop/BMI/HW4-selected/ldsc_inputs/for_h2/eur_w_ld_chr/ \</w:t>
      </w:r>
    </w:p>
    <w:p w14:paraId="2865FFBA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--w-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/Users/irenecho/Desktop/BMI/HW4-selected/ldsc_inputs/for_h2/eur_w_ld_chr/ \</w:t>
      </w:r>
    </w:p>
    <w:p w14:paraId="6C10531E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 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95189DA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</w:p>
    <w:p w14:paraId="58225606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384AF84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LD Score Regression (LDSC)</w:t>
      </w:r>
    </w:p>
    <w:p w14:paraId="2F22817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Version 1.0.1</w:t>
      </w:r>
    </w:p>
    <w:p w14:paraId="59CCD638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(C) 2014-2019 Brendan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Bulik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-Sullivan and Hilary Finucane</w:t>
      </w:r>
    </w:p>
    <w:p w14:paraId="2242FA16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Broad Institute of MIT and Harvard / MIT Department of Mathematics</w:t>
      </w:r>
    </w:p>
    <w:p w14:paraId="7E80EC5D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 GNU General Public License v3</w:t>
      </w:r>
    </w:p>
    <w:p w14:paraId="32F8ABD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*********************************************************************</w:t>
      </w:r>
    </w:p>
    <w:p w14:paraId="08E51AE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Call: </w:t>
      </w:r>
    </w:p>
    <w:p w14:paraId="58466B9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gramEnd"/>
      <w:r>
        <w:rPr>
          <w:rFonts w:ascii="Menlo" w:hAnsi="Menlo" w:cs="Menlo"/>
          <w:color w:val="000000"/>
          <w:sz w:val="22"/>
          <w:szCs w:val="22"/>
        </w:rPr>
        <w:t>ldsc.py \</w:t>
      </w:r>
    </w:p>
    <w:p w14:paraId="209B090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--ref-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-chr /Users/irenecho/Desktop/BMI/HW4-selected/ldsc_inputs/for_h2/eur_w_ld_chr/ \</w:t>
      </w:r>
    </w:p>
    <w:p w14:paraId="76B624B6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--out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ldscstep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44AB4BC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/Users/irenecho/Desktop/final/ldscstep/step1/bald/baldness.step1.sumstats.gz,/Users/irenecho/Desktop/final/ldscstep/step1/smoke/step1.sumstats.gz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\</w:t>
      </w:r>
    </w:p>
    <w:p w14:paraId="7A87269F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--w-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-chr /Users/irenecho/Desktop/BMI/HW4-selected/ldsc_inputs/for_h2/eur_w_ld_chr/ </w:t>
      </w:r>
    </w:p>
    <w:p w14:paraId="2DE1A25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1DB1C1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Beginning analysis at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21:19:56 2022</w:t>
      </w:r>
    </w:p>
    <w:p w14:paraId="4239244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summary statistics from /Users/irenecho/Desktop/final/ldscstep/step1/bald/baldness.step1.sumstats.gz ...</w:t>
      </w:r>
    </w:p>
    <w:p w14:paraId="2530EE71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summary statistics for 1167696 SNPs.</w:t>
      </w:r>
    </w:p>
    <w:p w14:paraId="61381F32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reference panel LD Score from /Users/irenecho/Desktop/BMI/HW4-selected/ldsc_inputs/for_h2/eur_w_ld_chr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1-22] ...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ldscore_fromlist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111993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reference panel LD Scores for 1293150 SNPs.</w:t>
      </w:r>
    </w:p>
    <w:p w14:paraId="5B2F4A2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partitioned LD Scores with zero variance.</w:t>
      </w:r>
    </w:p>
    <w:p w14:paraId="403C104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regression weight LD Score from /Users/irenecho/Desktop/BMI/HW4-selected/ldsc_inputs/for_h2/eur_w_ld_chr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1-22] ...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ldscore_fromlist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B4985C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 regression weight LD Scores for 1293150 SNPs.</w:t>
      </w:r>
    </w:p>
    <w:p w14:paraId="2E9D10A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merging with reference panel LD, 1139643 SNPs remain.</w:t>
      </w:r>
    </w:p>
    <w:p w14:paraId="5A94EB2D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merging with regression SNP LD, 1139643 SNPs remain.</w:t>
      </w:r>
    </w:p>
    <w:p w14:paraId="1E0EF7A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Computing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phenotype 2/2</w:t>
      </w:r>
    </w:p>
    <w:p w14:paraId="3F3EFD55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Reading summary statistics from /Users/irenecho/Desktop/final/ldscstep/step1/smoke/step1.sumstats.gz ...</w:t>
      </w:r>
    </w:p>
    <w:p w14:paraId="6E898CE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Read summary statistics for 1217311 SNPs.</w:t>
      </w:r>
    </w:p>
    <w:p w14:paraId="2DEF70C1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merging with summary statistics, 1139643 SNPs remain.</w:t>
      </w:r>
    </w:p>
    <w:p w14:paraId="55C5794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1121211 SNPs with valid alleles.</w:t>
      </w:r>
    </w:p>
    <w:p w14:paraId="13C95DA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/sumstats.py:532: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FutureWarning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Method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as_matrix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will be removed in a future version.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 .values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instead.</w:t>
      </w:r>
    </w:p>
    <w:p w14:paraId="2F1980A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ref_ld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sumstats.as_matrix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(columns=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ref_ld_cnames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068F24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irenecho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/Desktop/final/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ldscore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/irwls.py:161: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FutureWarning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rcond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` parameter will change to the default of machine precision times ``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max(</w:t>
      </w:r>
      <w:proofErr w:type="gramEnd"/>
      <w:r>
        <w:rPr>
          <w:rFonts w:ascii="Menlo" w:hAnsi="Menlo" w:cs="Menlo"/>
          <w:color w:val="000000"/>
          <w:sz w:val="22"/>
          <w:szCs w:val="22"/>
        </w:rPr>
        <w:t>M, N)`` where M and N are the input matrix dimensions.</w:t>
      </w:r>
    </w:p>
    <w:p w14:paraId="5523CB2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use the future default and silence this warning we advise to pass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rcond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=None`, to keep using the old, explicitly pass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rcond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=-1`.</w:t>
      </w:r>
    </w:p>
    <w:p w14:paraId="5934D7C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coef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np.linalg</w:t>
      </w:r>
      <w:proofErr w:type="gramEnd"/>
      <w:r>
        <w:rPr>
          <w:rFonts w:ascii="Menlo" w:hAnsi="Menlo" w:cs="Menlo"/>
          <w:color w:val="000000"/>
          <w:sz w:val="22"/>
          <w:szCs w:val="22"/>
        </w:rPr>
        <w:t>.lstsq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(x, y)</w:t>
      </w:r>
    </w:p>
    <w:p w14:paraId="5B46E241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62C635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Heritability of phenotype 1</w:t>
      </w:r>
    </w:p>
    <w:p w14:paraId="6D5ABCFD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</w:t>
      </w:r>
    </w:p>
    <w:p w14:paraId="4D1118AA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Observed scale h2: 0.3418 (0.0339)</w:t>
      </w:r>
    </w:p>
    <w:p w14:paraId="23EC1B2F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Lambda GC: 1.4926</w:t>
      </w:r>
    </w:p>
    <w:p w14:paraId="33DBA35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Chi^2: 2.5685</w:t>
      </w:r>
    </w:p>
    <w:p w14:paraId="0C16A64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Intercept: 1.1874 (0.0437)</w:t>
      </w:r>
    </w:p>
    <w:p w14:paraId="5BF527C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Ratio: 0.1195 (0.0278)</w:t>
      </w:r>
    </w:p>
    <w:p w14:paraId="6703525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7B6A31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Heritability of phenotype 2/2</w:t>
      </w:r>
    </w:p>
    <w:p w14:paraId="6AA59A50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</w:t>
      </w:r>
    </w:p>
    <w:p w14:paraId="6E1DD7F6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Observed scale h2: 0.0693 (0.0024)</w:t>
      </w:r>
    </w:p>
    <w:p w14:paraId="09F2DD9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Lambda GC: 1.5035</w:t>
      </w:r>
    </w:p>
    <w:p w14:paraId="452BF958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Chi^2: 1.7598</w:t>
      </w:r>
    </w:p>
    <w:p w14:paraId="430978BD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Intercept: 0.8866 (0.0096)</w:t>
      </w:r>
    </w:p>
    <w:p w14:paraId="5D69C758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Ratio &lt; 0 (usually indicates GC correction).</w:t>
      </w:r>
    </w:p>
    <w:p w14:paraId="3E116F42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60D38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Genetic Covariance</w:t>
      </w:r>
    </w:p>
    <w:p w14:paraId="3D95F9CE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</w:t>
      </w:r>
    </w:p>
    <w:p w14:paraId="3D9D3338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Observed scale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gencov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0.0054 (0.0025)</w:t>
      </w:r>
    </w:p>
    <w:p w14:paraId="52C2CDF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Mean z1*z2: 0.0379</w:t>
      </w:r>
    </w:p>
    <w:p w14:paraId="1663BE9E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Intercept: 0.0136 (0.0068)</w:t>
      </w:r>
    </w:p>
    <w:p w14:paraId="0B9476FD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A5753E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Genetic Correlation</w:t>
      </w:r>
    </w:p>
    <w:p w14:paraId="3B8FA13E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</w:t>
      </w:r>
    </w:p>
    <w:p w14:paraId="10299993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Genetic Correlation: 0.0349 (0.0164)</w:t>
      </w:r>
    </w:p>
    <w:p w14:paraId="26F54BE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Z-score: 2.1313</w:t>
      </w:r>
    </w:p>
    <w:p w14:paraId="2B6DE34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P: 0.0331</w:t>
      </w:r>
    </w:p>
    <w:p w14:paraId="31B4755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5F83F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1175D5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Summary of Genetic Correlation Results</w:t>
      </w:r>
    </w:p>
    <w:p w14:paraId="03E24A6B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                             p1                                                                    p2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se       z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  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2_obs  h2_obs_se  h2_int  h2_int_se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gcov_int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gcov_int_se</w:t>
      </w:r>
      <w:proofErr w:type="spellEnd"/>
    </w:p>
    <w:p w14:paraId="1B4D9CC7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/Users/irenecho/Desktop/final/ldscstep/step1/bald/baldness.step1.sumstats.gz  /Users/irenecho/Desktop/final/ldscstep/step1/smoke/step1.sumstats.gz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0.0349  0.0164  2.1313  0.0331  0.0693     0.0024  0.8866     0.0096    0.0136       0.0068</w:t>
      </w:r>
    </w:p>
    <w:p w14:paraId="0B8430B9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4DE60C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Analysis finished at Tue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May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21:20:11 2022</w:t>
      </w:r>
    </w:p>
    <w:p w14:paraId="6C7F4714" w14:textId="77777777" w:rsidR="00677D04" w:rsidRDefault="00677D04" w:rsidP="00677D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time elapsed: 14.97s</w:t>
      </w:r>
    </w:p>
    <w:p w14:paraId="592D1DF5" w14:textId="77777777" w:rsidR="00777D93" w:rsidRDefault="00677D04"/>
    <w:sectPr w:rsidR="00777D93" w:rsidSect="006F1F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04"/>
    <w:rsid w:val="001E6C05"/>
    <w:rsid w:val="003D1065"/>
    <w:rsid w:val="00677D04"/>
    <w:rsid w:val="0070106F"/>
    <w:rsid w:val="00A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CC28E"/>
  <w15:chartTrackingRefBased/>
  <w15:docId w15:val="{E5D7B1D4-DFA4-774A-88FA-23D63A2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05"/>
    <w:rPr>
      <w:rFonts w:ascii="Times New Roman" w:hAnsi="Times New Roman"/>
    </w:rPr>
  </w:style>
  <w:style w:type="paragraph" w:styleId="Heading1">
    <w:name w:val="heading 1"/>
    <w:link w:val="Heading1Char"/>
    <w:autoRedefine/>
    <w:uiPriority w:val="9"/>
    <w:qFormat/>
    <w:rsid w:val="001E6C05"/>
    <w:pPr>
      <w:outlineLvl w:val="0"/>
    </w:pPr>
    <w:rPr>
      <w:rFonts w:ascii="Times New Roman" w:hAnsi="Times New Roman" w:cs="Times New Roman"/>
      <w:b/>
      <w:bCs/>
      <w:sz w:val="28"/>
      <w:szCs w:val="22"/>
    </w:rPr>
  </w:style>
  <w:style w:type="paragraph" w:styleId="Heading2">
    <w:name w:val="heading 2"/>
    <w:basedOn w:val="NoSpacing"/>
    <w:link w:val="Heading2Char"/>
    <w:autoRedefine/>
    <w:uiPriority w:val="9"/>
    <w:qFormat/>
    <w:rsid w:val="001E6C05"/>
    <w:pPr>
      <w:outlineLvl w:val="1"/>
    </w:pPr>
    <w:rPr>
      <w:rFonts w:ascii="Times New Roman" w:eastAsia="Times New Roman" w:hAnsi="Times New Roman" w:cs="Times New Roman"/>
      <w:b/>
      <w:bCs/>
      <w:szCs w:val="3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1E6C0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05"/>
    <w:rPr>
      <w:rFonts w:ascii="Times New Roman" w:hAnsi="Times New Roman" w:cs="Times New Roman"/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6C05"/>
    <w:rPr>
      <w:rFonts w:ascii="Times New Roman" w:eastAsia="Times New Roman" w:hAnsi="Times New Roman" w:cs="Times New Roman"/>
      <w:b/>
      <w:bCs/>
      <w:szCs w:val="36"/>
    </w:rPr>
  </w:style>
  <w:style w:type="paragraph" w:styleId="NoSpacing">
    <w:name w:val="No Spacing"/>
    <w:uiPriority w:val="1"/>
    <w:qFormat/>
    <w:rsid w:val="001E6C05"/>
  </w:style>
  <w:style w:type="character" w:customStyle="1" w:styleId="Heading3Char">
    <w:name w:val="Heading 3 Char"/>
    <w:basedOn w:val="DefaultParagraphFont"/>
    <w:link w:val="Heading3"/>
    <w:uiPriority w:val="9"/>
    <w:rsid w:val="001E6C05"/>
    <w:rPr>
      <w:rFonts w:ascii="Times New Roman" w:eastAsiaTheme="majorEastAsia" w:hAnsi="Times New Roma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CHO</dc:creator>
  <cp:keywords/>
  <dc:description/>
  <cp:lastModifiedBy>KYUNGJIN CHO</cp:lastModifiedBy>
  <cp:revision>1</cp:revision>
  <dcterms:created xsi:type="dcterms:W3CDTF">2022-05-04T02:22:00Z</dcterms:created>
  <dcterms:modified xsi:type="dcterms:W3CDTF">2022-05-04T02:22:00Z</dcterms:modified>
</cp:coreProperties>
</file>