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621455"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 xml:space="preserve">Data4Help, </w:t>
                                </w:r>
                                <w:proofErr w:type="spellStart"/>
                                <w:r w:rsidRPr="00A115A3">
                                  <w:rPr>
                                    <w:color w:val="404040" w:themeColor="text1" w:themeTint="BF"/>
                                    <w:sz w:val="36"/>
                                    <w:szCs w:val="36"/>
                                  </w:rPr>
                                  <w:t>AutomatedSOS</w:t>
                                </w:r>
                                <w:proofErr w:type="spellEnd"/>
                                <w:r w:rsidRPr="00A115A3">
                                  <w:rPr>
                                    <w:color w:val="404040" w:themeColor="text1" w:themeTint="BF"/>
                                    <w:sz w:val="36"/>
                                    <w:szCs w:val="36"/>
                                  </w:rPr>
                                  <w:t xml:space="preserve">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621455">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621455">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621455">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621455">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621455">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621455">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621455">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621455">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621455">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621455">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 xml:space="preserve">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w:t>
      </w:r>
      <w:proofErr w:type="spellStart"/>
      <w:r w:rsidRPr="00D8713F">
        <w:rPr>
          <w:sz w:val="21"/>
          <w:szCs w:val="21"/>
        </w:rPr>
        <w:t>AutomatedSOS</w:t>
      </w:r>
      <w:proofErr w:type="spellEnd"/>
      <w:r w:rsidRPr="00D8713F">
        <w:rPr>
          <w:sz w:val="21"/>
          <w:szCs w:val="21"/>
        </w:rPr>
        <w:t xml:space="preserve">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1DC22035" w:rsidR="004C5C60" w:rsidRDefault="00F22117" w:rsidP="004C5C60">
      <w:pPr>
        <w:jc w:val="center"/>
      </w:pPr>
      <w:r>
        <w:rPr>
          <w:noProof/>
        </w:rPr>
        <w:drawing>
          <wp:inline distT="0" distB="0" distL="0" distR="0" wp14:anchorId="7A4CEAB6" wp14:editId="655234D8">
            <wp:extent cx="5730240" cy="271272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64D1E109" w14:textId="77777777" w:rsidR="004C5C60" w:rsidRDefault="004C5C60" w:rsidP="004C5C60">
      <w:pPr>
        <w:jc w:val="center"/>
      </w:pPr>
    </w:p>
    <w:p w14:paraId="64D1E10A" w14:textId="7CD9B256"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F22117">
        <w:rPr>
          <w:sz w:val="21"/>
          <w:szCs w:val="21"/>
        </w:rPr>
        <w:t>rvices is useful because the external medical services</w:t>
      </w:r>
      <w:r>
        <w:rPr>
          <w:sz w:val="21"/>
          <w:szCs w:val="21"/>
        </w:rPr>
        <w:t xml:space="preserve"> (for</w:t>
      </w:r>
      <w:r w:rsidR="00227D89">
        <w:rPr>
          <w:sz w:val="21"/>
          <w:szCs w:val="21"/>
        </w:rPr>
        <w:t xml:space="preserve"> </w:t>
      </w:r>
      <w:proofErr w:type="spellStart"/>
      <w:r w:rsidR="00227D89">
        <w:rPr>
          <w:sz w:val="21"/>
          <w:szCs w:val="21"/>
        </w:rPr>
        <w:t>AutomatedSOS</w:t>
      </w:r>
      <w:proofErr w:type="spellEnd"/>
      <w:r w:rsidR="00F22117">
        <w:rPr>
          <w:sz w:val="21"/>
          <w:szCs w:val="21"/>
        </w:rPr>
        <w:t>) can be directly contacted</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03A28693" w:rsidR="004C5C60" w:rsidRDefault="004C5C60" w:rsidP="00D547B5">
      <w:pPr>
        <w:pStyle w:val="Paragrafoelenco"/>
        <w:numPr>
          <w:ilvl w:val="0"/>
          <w:numId w:val="8"/>
        </w:numPr>
        <w:rPr>
          <w:sz w:val="21"/>
          <w:szCs w:val="21"/>
        </w:rPr>
      </w:pPr>
      <w:r w:rsidRPr="00D547B5">
        <w:rPr>
          <w:i/>
          <w:sz w:val="21"/>
          <w:szCs w:val="21"/>
        </w:rPr>
        <w:t>Logic tier</w:t>
      </w:r>
      <w:r>
        <w:rPr>
          <w:sz w:val="21"/>
          <w:szCs w:val="21"/>
        </w:rPr>
        <w:t xml:space="preserve">: This layer controls the functionality of the application. The logic of the application is mostly stored on the server side, only a small part, such as the logic to </w:t>
      </w:r>
      <w:r w:rsidR="00227D89">
        <w:rPr>
          <w:sz w:val="21"/>
          <w:szCs w:val="21"/>
        </w:rPr>
        <w:t xml:space="preserve">analyse data (e.g. an average is calculated every half an hour for the Data4Help service) and </w:t>
      </w:r>
      <w:r>
        <w:rPr>
          <w:sz w:val="21"/>
          <w:szCs w:val="21"/>
        </w:rPr>
        <w:t xml:space="preserve">detect if the individual’s data are below the threshold (just for the </w:t>
      </w:r>
      <w:proofErr w:type="spellStart"/>
      <w:r>
        <w:rPr>
          <w:sz w:val="21"/>
          <w:szCs w:val="21"/>
        </w:rPr>
        <w:t>AutomatedSOS</w:t>
      </w:r>
      <w:proofErr w:type="spellEnd"/>
      <w:r>
        <w:rPr>
          <w:sz w:val="21"/>
          <w:szCs w:val="21"/>
        </w:rPr>
        <w:t xml:space="preserve"> service), is located on the client side. The choice </w:t>
      </w:r>
      <w:r w:rsidR="00227D89">
        <w:rPr>
          <w:sz w:val="21"/>
          <w:szCs w:val="21"/>
        </w:rPr>
        <w:t xml:space="preserve">of </w:t>
      </w:r>
      <w:r>
        <w:rPr>
          <w:sz w:val="21"/>
          <w:szCs w:val="21"/>
        </w:rPr>
        <w:t>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46DA32FA" w:rsidR="00783D6C" w:rsidRDefault="00783D6C">
      <w:pPr>
        <w:spacing w:after="160" w:line="259" w:lineRule="auto"/>
      </w:pPr>
    </w:p>
    <w:p w14:paraId="2BB35B4F" w14:textId="503963BD" w:rsidR="00A6781D" w:rsidRDefault="00A6781D" w:rsidP="00A6781D">
      <w:pPr>
        <w:pStyle w:val="Titolo2"/>
      </w:pPr>
      <w:bookmarkStart w:id="9" w:name="_Toc531631127"/>
      <w:r>
        <w:lastRenderedPageBreak/>
        <w:t>2.2 Component View</w:t>
      </w:r>
      <w:bookmarkEnd w:id="9"/>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 xml:space="preserve">the system both inside the </w:t>
      </w:r>
      <w:proofErr w:type="spellStart"/>
      <w:r>
        <w:t>WebClient</w:t>
      </w:r>
      <w:proofErr w:type="spellEnd"/>
      <w:r>
        <w:t xml:space="preserve">, the </w:t>
      </w:r>
      <w:proofErr w:type="spellStart"/>
      <w:r>
        <w:t>MobileClient</w:t>
      </w:r>
      <w:proofErr w:type="spellEnd"/>
      <w:r>
        <w:t xml:space="preserve">, where only a small part of the application is present, and the </w:t>
      </w:r>
      <w:proofErr w:type="spellStart"/>
      <w:r>
        <w:t>AppServer</w:t>
      </w:r>
      <w:proofErr w:type="spellEnd"/>
      <w:r>
        <w:t xml:space="preserve">. Using a browser to use TrackMe application the client has access to all the features of the mobile application besides </w:t>
      </w:r>
      <w:proofErr w:type="spellStart"/>
      <w:r>
        <w:t>AutomatedSOS</w:t>
      </w:r>
      <w:proofErr w:type="spellEnd"/>
      <w:r>
        <w:t xml:space="preserve">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19DCD822" w:rsidR="00A6781D" w:rsidRDefault="001927AF" w:rsidP="00A86A08">
      <w:bookmarkStart w:id="10" w:name="_GoBack"/>
      <w:r>
        <w:rPr>
          <w:noProof/>
        </w:rPr>
        <w:drawing>
          <wp:inline distT="0" distB="0" distL="0" distR="0" wp14:anchorId="503CCC01" wp14:editId="35301D32">
            <wp:extent cx="5935980" cy="2133600"/>
            <wp:effectExtent l="0" t="0" r="762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bookmarkEnd w:id="10"/>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w:t>
      </w:r>
      <w:proofErr w:type="spellStart"/>
      <w:r w:rsidR="007A090A">
        <w:t>Impl</w:t>
      </w:r>
      <w:proofErr w:type="spellEnd"/>
      <w:r w:rsidR="007A090A">
        <w:t xml:space="preserve">,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proofErr w:type="spellStart"/>
      <w:r w:rsidRPr="009F6538">
        <w:t>LoginService</w:t>
      </w:r>
      <w:proofErr w:type="spellEnd"/>
      <w:r w:rsidRPr="009F6538">
        <w:t>: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proofErr w:type="spellStart"/>
      <w:r w:rsidRPr="009F6538">
        <w:t>SubscriptionRequest</w:t>
      </w:r>
      <w:proofErr w:type="spellEnd"/>
      <w:r w:rsidRPr="009F6538">
        <w:t>: responsible for the managing of subscriptions</w:t>
      </w:r>
    </w:p>
    <w:p w14:paraId="0487375E" w14:textId="77777777" w:rsidR="00A6781D" w:rsidRDefault="00A6781D" w:rsidP="00A6781D">
      <w:pPr>
        <w:pStyle w:val="Paragrafoelenco"/>
        <w:numPr>
          <w:ilvl w:val="0"/>
          <w:numId w:val="9"/>
        </w:numPr>
        <w:tabs>
          <w:tab w:val="left" w:pos="1392"/>
        </w:tabs>
      </w:pPr>
      <w:proofErr w:type="spellStart"/>
      <w:r w:rsidRPr="009F6538">
        <w:t>AutomatedSOSMonitoringService</w:t>
      </w:r>
      <w:proofErr w:type="spellEnd"/>
      <w:r w:rsidRPr="009F6538">
        <w:t xml:space="preserve">: provides the mechanisms needed to monitor </w:t>
      </w:r>
      <w:proofErr w:type="spellStart"/>
      <w:r w:rsidRPr="009F6538">
        <w:t>AutomatedSOSUsers</w:t>
      </w:r>
      <w:proofErr w:type="spellEnd"/>
      <w:r w:rsidRPr="009F6538">
        <w:t xml:space="preserve"> and to continuously check their health status conditions</w:t>
      </w:r>
    </w:p>
    <w:p w14:paraId="5263D076" w14:textId="77777777" w:rsidR="00A6781D" w:rsidRDefault="00A6781D" w:rsidP="00A6781D">
      <w:pPr>
        <w:pStyle w:val="Paragrafoelenco"/>
        <w:numPr>
          <w:ilvl w:val="0"/>
          <w:numId w:val="9"/>
        </w:numPr>
        <w:tabs>
          <w:tab w:val="left" w:pos="1392"/>
        </w:tabs>
      </w:pPr>
      <w:proofErr w:type="spellStart"/>
      <w:r w:rsidRPr="009F6538">
        <w:t>EmergencyService</w:t>
      </w:r>
      <w:proofErr w:type="spellEnd"/>
      <w:r w:rsidRPr="009F6538">
        <w:t xml:space="preserv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proofErr w:type="spellStart"/>
      <w:r>
        <w:t>PathService</w:t>
      </w:r>
      <w:proofErr w:type="spellEnd"/>
      <w:r>
        <w:t>: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proofErr w:type="spellStart"/>
      <w:r>
        <w:t>RunService</w:t>
      </w:r>
      <w:proofErr w:type="spellEnd"/>
      <w:r>
        <w:t>: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proofErr w:type="spellStart"/>
      <w:r>
        <w:t>TrackService</w:t>
      </w:r>
      <w:proofErr w:type="spellEnd"/>
      <w:r>
        <w:t>: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 xml:space="preserve">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w:t>
      </w:r>
      <w:proofErr w:type="spellStart"/>
      <w:r>
        <w:t>appServer</w:t>
      </w:r>
      <w:proofErr w:type="spellEnd"/>
      <w:r>
        <w:t xml:space="preserve">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88821D6" w14:textId="77777777" w:rsidR="009A33E8"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p>
    <w:p w14:paraId="5CBFB24F" w14:textId="77777777" w:rsidR="009A33E8" w:rsidRDefault="009A33E8" w:rsidP="00A86A08"/>
    <w:p w14:paraId="47734BC8" w14:textId="77777777" w:rsidR="009A33E8" w:rsidRDefault="009A33E8" w:rsidP="00A86A08"/>
    <w:p w14:paraId="0414EBEA" w14:textId="77777777" w:rsidR="009A33E8" w:rsidRDefault="009A33E8" w:rsidP="00A86A08"/>
    <w:p w14:paraId="0B71F542" w14:textId="77777777" w:rsidR="009A33E8" w:rsidRDefault="009A33E8" w:rsidP="00A86A08"/>
    <w:p w14:paraId="3930C81F" w14:textId="77777777" w:rsidR="009A33E8" w:rsidRDefault="009A33E8" w:rsidP="00A86A08"/>
    <w:p w14:paraId="286F4DD5" w14:textId="77777777" w:rsidR="009A33E8" w:rsidRDefault="009A33E8" w:rsidP="00A86A08"/>
    <w:p w14:paraId="6F31D2FE" w14:textId="4EBA26BF" w:rsidR="00A6781D" w:rsidRDefault="009A33E8" w:rsidP="00A86A08">
      <w:r>
        <w:rPr>
          <w:noProof/>
        </w:rPr>
        <w:lastRenderedPageBreak/>
        <w:drawing>
          <wp:inline distT="0" distB="0" distL="0" distR="0" wp14:anchorId="2B9A826C" wp14:editId="66D68506">
            <wp:extent cx="5722620" cy="86563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8656320"/>
                    </a:xfrm>
                    <a:prstGeom prst="rect">
                      <a:avLst/>
                    </a:prstGeom>
                    <a:noFill/>
                    <a:ln>
                      <a:noFill/>
                    </a:ln>
                  </pic:spPr>
                </pic:pic>
              </a:graphicData>
            </a:graphic>
          </wp:inline>
        </w:drawing>
      </w:r>
      <w:r w:rsidR="00A6781D">
        <w:br w:type="page"/>
      </w:r>
    </w:p>
    <w:p w14:paraId="64D1E110" w14:textId="77777777" w:rsidR="003D559D" w:rsidRDefault="00D8713F" w:rsidP="0088284F">
      <w:pPr>
        <w:pStyle w:val="Titolo3"/>
      </w:pPr>
      <w:bookmarkStart w:id="11" w:name="_Toc531631130"/>
      <w:r>
        <w:lastRenderedPageBreak/>
        <w:t>2.3</w:t>
      </w:r>
      <w:r w:rsidR="003D559D">
        <w:t xml:space="preserve"> </w:t>
      </w:r>
      <w:r w:rsidR="003D559D" w:rsidRPr="0088284F">
        <w:t>Deployment</w:t>
      </w:r>
      <w:r w:rsidR="003D559D">
        <w:t xml:space="preserve"> view</w:t>
      </w:r>
      <w:bookmarkEnd w:id="11"/>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24DC08F4" w:rsidR="003D559D" w:rsidRDefault="003D559D" w:rsidP="003D559D">
      <w:r w:rsidRPr="008C661B">
        <w:br/>
        <w:t>This deployment diagram shows the architecture of the system fr</w:t>
      </w:r>
      <w:r>
        <w:t xml:space="preserve">om a physical view point. </w:t>
      </w:r>
      <w:r w:rsidR="00027D78">
        <w:t>Also, the</w:t>
      </w:r>
      <w:r>
        <w:t xml:space="preserv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xml:space="preserve">, client nodes and application server take advantage of this services to provide all </w:t>
      </w:r>
      <w:proofErr w:type="spellStart"/>
      <w:r w:rsidRPr="007C72E6">
        <w:rPr>
          <w:sz w:val="21"/>
          <w:szCs w:val="21"/>
        </w:rPr>
        <w:t>AutomatedSOS</w:t>
      </w:r>
      <w:proofErr w:type="spellEnd"/>
      <w:r w:rsidRPr="007C72E6">
        <w:rPr>
          <w:sz w:val="21"/>
          <w:szCs w:val="21"/>
        </w:rPr>
        <w:t xml:space="preserve">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B9E49" w14:textId="77777777" w:rsidR="00621455" w:rsidRDefault="00621455" w:rsidP="00CA6CAF">
      <w:pPr>
        <w:spacing w:after="0" w:line="240" w:lineRule="auto"/>
      </w:pPr>
      <w:r>
        <w:separator/>
      </w:r>
    </w:p>
  </w:endnote>
  <w:endnote w:type="continuationSeparator" w:id="0">
    <w:p w14:paraId="784FBA85" w14:textId="77777777" w:rsidR="00621455" w:rsidRDefault="00621455"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6013" w14:textId="77777777" w:rsidR="00621455" w:rsidRDefault="00621455" w:rsidP="00CA6CAF">
      <w:pPr>
        <w:spacing w:after="0" w:line="240" w:lineRule="auto"/>
      </w:pPr>
      <w:r>
        <w:separator/>
      </w:r>
    </w:p>
  </w:footnote>
  <w:footnote w:type="continuationSeparator" w:id="0">
    <w:p w14:paraId="0463C48D" w14:textId="77777777" w:rsidR="00621455" w:rsidRDefault="00621455"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1927AF"/>
    <w:rsid w:val="001A03E4"/>
    <w:rsid w:val="001C234D"/>
    <w:rsid w:val="001D59D1"/>
    <w:rsid w:val="00227D89"/>
    <w:rsid w:val="002C15C3"/>
    <w:rsid w:val="00332227"/>
    <w:rsid w:val="003335BD"/>
    <w:rsid w:val="0034528C"/>
    <w:rsid w:val="003D559D"/>
    <w:rsid w:val="004C37B8"/>
    <w:rsid w:val="004C5C60"/>
    <w:rsid w:val="005A4AEC"/>
    <w:rsid w:val="00621455"/>
    <w:rsid w:val="0063408D"/>
    <w:rsid w:val="006D2016"/>
    <w:rsid w:val="006F4889"/>
    <w:rsid w:val="00783D6C"/>
    <w:rsid w:val="007A090A"/>
    <w:rsid w:val="007C72E6"/>
    <w:rsid w:val="0088284F"/>
    <w:rsid w:val="009266B3"/>
    <w:rsid w:val="009A33E8"/>
    <w:rsid w:val="009A77AD"/>
    <w:rsid w:val="00A1269C"/>
    <w:rsid w:val="00A6781D"/>
    <w:rsid w:val="00A71467"/>
    <w:rsid w:val="00A86A08"/>
    <w:rsid w:val="00B30E57"/>
    <w:rsid w:val="00B63D9E"/>
    <w:rsid w:val="00CA6CAF"/>
    <w:rsid w:val="00CB0502"/>
    <w:rsid w:val="00D30B75"/>
    <w:rsid w:val="00D547B5"/>
    <w:rsid w:val="00D8713F"/>
    <w:rsid w:val="00DC6E92"/>
    <w:rsid w:val="00E025A8"/>
    <w:rsid w:val="00E43ACE"/>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8CC3-DA6B-45CB-A2A6-870F3009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1334</Words>
  <Characters>7606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2</cp:revision>
  <dcterms:created xsi:type="dcterms:W3CDTF">2018-12-04T15:47:00Z</dcterms:created>
  <dcterms:modified xsi:type="dcterms:W3CDTF">2018-12-04T15:47:00Z</dcterms:modified>
</cp:coreProperties>
</file>