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F5C3" w14:textId="5CA6DB2B" w:rsidR="00053314" w:rsidRPr="00F83A9F" w:rsidRDefault="00053314" w:rsidP="00F83A9F">
      <w:pPr>
        <w:pStyle w:val="Heading1"/>
      </w:pPr>
      <w:r w:rsidRPr="00053314">
        <w:rPr>
          <w:lang w:val="en-US"/>
        </w:rPr>
        <w:t>LAPORAN PERTANGGUNGJAWABAN (LPJ)</w:t>
      </w:r>
      <w:r w:rsidRPr="00053314">
        <w:rPr>
          <w:lang w:val="en-US"/>
        </w:rPr>
        <w:br/>
      </w:r>
      <w:r w:rsidRPr="00F83A9F">
        <w:t>KETUA PAGUYUBAN WARGA DINO</w:t>
      </w:r>
      <w:r w:rsidR="002578AC">
        <w:t>Y</w:t>
      </w:r>
      <w:r w:rsidRPr="00F83A9F">
        <w:t>O ROYAL PARK</w:t>
      </w:r>
    </w:p>
    <w:p w14:paraId="6B761B9E" w14:textId="37A88037" w:rsidR="00053314" w:rsidRPr="00053314" w:rsidRDefault="00053314" w:rsidP="0055408B">
      <w:pPr>
        <w:spacing w:after="0" w:line="360" w:lineRule="auto"/>
        <w:jc w:val="center"/>
        <w:rPr>
          <w:rFonts w:ascii="Arial" w:hAnsi="Arial" w:cs="Arial"/>
          <w:lang w:val="en-US"/>
        </w:rPr>
      </w:pPr>
      <w:r w:rsidRPr="00053314">
        <w:rPr>
          <w:rFonts w:ascii="Arial" w:hAnsi="Arial" w:cs="Arial"/>
          <w:lang w:val="en-US"/>
        </w:rPr>
        <w:t xml:space="preserve">Periode </w:t>
      </w:r>
      <w:r w:rsidR="00DF6341">
        <w:rPr>
          <w:rFonts w:ascii="Arial" w:hAnsi="Arial" w:cs="Arial"/>
          <w:lang w:val="en-US"/>
        </w:rPr>
        <w:t>Juli</w:t>
      </w:r>
      <w:r w:rsidRPr="00053314">
        <w:rPr>
          <w:rFonts w:ascii="Arial" w:hAnsi="Arial" w:cs="Arial"/>
          <w:lang w:val="en-US"/>
        </w:rPr>
        <w:t xml:space="preserve"> 202</w:t>
      </w:r>
      <w:r w:rsidR="00DF6341">
        <w:rPr>
          <w:rFonts w:ascii="Arial" w:hAnsi="Arial" w:cs="Arial"/>
          <w:lang w:val="en-US"/>
        </w:rPr>
        <w:t>4</w:t>
      </w:r>
      <w:r w:rsidRPr="00053314">
        <w:rPr>
          <w:rFonts w:ascii="Arial" w:hAnsi="Arial" w:cs="Arial"/>
          <w:lang w:val="en-US"/>
        </w:rPr>
        <w:t xml:space="preserve"> – Agustus 2025</w:t>
      </w:r>
    </w:p>
    <w:p w14:paraId="4AF45F14" w14:textId="77777777" w:rsidR="00053314" w:rsidRDefault="00053314" w:rsidP="0055408B">
      <w:pPr>
        <w:spacing w:line="360" w:lineRule="auto"/>
        <w:rPr>
          <w:rFonts w:ascii="Arial" w:hAnsi="Arial" w:cs="Arial"/>
          <w:b/>
          <w:bCs/>
          <w:lang w:val="en-US"/>
        </w:rPr>
      </w:pPr>
    </w:p>
    <w:p w14:paraId="2D0E7E2D" w14:textId="3144DBD3" w:rsidR="00053314" w:rsidRPr="00053314" w:rsidRDefault="00053314" w:rsidP="00F83A9F">
      <w:pPr>
        <w:pStyle w:val="Heading2"/>
        <w:rPr>
          <w:lang w:val="en-US"/>
        </w:rPr>
      </w:pPr>
      <w:r w:rsidRPr="00053314">
        <w:rPr>
          <w:lang w:val="en-US"/>
        </w:rPr>
        <w:t>Pendahuluan</w:t>
      </w:r>
    </w:p>
    <w:p w14:paraId="200B4EE7" w14:textId="764DCBA3" w:rsidR="00053314" w:rsidRPr="00053314" w:rsidRDefault="00053314" w:rsidP="0055408B">
      <w:pPr>
        <w:spacing w:line="360" w:lineRule="auto"/>
        <w:jc w:val="both"/>
        <w:rPr>
          <w:rFonts w:ascii="Arial" w:hAnsi="Arial" w:cs="Arial"/>
          <w:lang w:val="en-US"/>
        </w:rPr>
      </w:pPr>
      <w:r w:rsidRPr="00053314">
        <w:rPr>
          <w:rFonts w:ascii="Arial" w:hAnsi="Arial" w:cs="Arial"/>
          <w:lang w:val="en-US"/>
        </w:rPr>
        <w:t xml:space="preserve">Laporan Pertanggungjawaban ini disusun sebagai bentuk akuntabilitas dan transparansi Ketua </w:t>
      </w:r>
      <w:r>
        <w:rPr>
          <w:rFonts w:ascii="Arial" w:hAnsi="Arial" w:cs="Arial"/>
          <w:lang w:val="en-US"/>
        </w:rPr>
        <w:t>Paguyuban Warga Perum</w:t>
      </w:r>
      <w:r w:rsidRPr="00053314">
        <w:rPr>
          <w:rFonts w:ascii="Arial" w:hAnsi="Arial" w:cs="Arial"/>
          <w:lang w:val="en-US"/>
        </w:rPr>
        <w:t xml:space="preserve"> Dinoyo Royal Park selama masa jabatan </w:t>
      </w:r>
      <w:r w:rsidR="00DF6341">
        <w:rPr>
          <w:rFonts w:ascii="Arial" w:hAnsi="Arial" w:cs="Arial"/>
          <w:lang w:val="en-US"/>
        </w:rPr>
        <w:t>Juli</w:t>
      </w:r>
      <w:r w:rsidRPr="00053314">
        <w:rPr>
          <w:rFonts w:ascii="Arial" w:hAnsi="Arial" w:cs="Arial"/>
          <w:lang w:val="en-US"/>
        </w:rPr>
        <w:t xml:space="preserve"> 202</w:t>
      </w:r>
      <w:r w:rsidR="00DF6341">
        <w:rPr>
          <w:rFonts w:ascii="Arial" w:hAnsi="Arial" w:cs="Arial"/>
          <w:lang w:val="en-US"/>
        </w:rPr>
        <w:t>4</w:t>
      </w:r>
      <w:r w:rsidRPr="00053314">
        <w:rPr>
          <w:rFonts w:ascii="Arial" w:hAnsi="Arial" w:cs="Arial"/>
          <w:lang w:val="en-US"/>
        </w:rPr>
        <w:t xml:space="preserve"> sampai dengan</w:t>
      </w:r>
      <w:r w:rsidR="00DF6341">
        <w:rPr>
          <w:rFonts w:ascii="Arial" w:hAnsi="Arial" w:cs="Arial"/>
          <w:lang w:val="en-US"/>
        </w:rPr>
        <w:t xml:space="preserve"> </w:t>
      </w:r>
      <w:r w:rsidRPr="00053314">
        <w:rPr>
          <w:rFonts w:ascii="Arial" w:hAnsi="Arial" w:cs="Arial"/>
          <w:lang w:val="en-US"/>
        </w:rPr>
        <w:t>Agustus 2025. Selama periode ini, berbagai kegiatan telah dilaksanakan untuk meningkatkan kenyamanan, keamanan, dan kebersamaan warga, dengan dukungan partisipasi aktif warga serta pengelolaan dana yang transparan.</w:t>
      </w:r>
    </w:p>
    <w:p w14:paraId="6CDEC37D" w14:textId="6C5A14BB" w:rsidR="00053314" w:rsidRPr="00053314" w:rsidRDefault="00053314" w:rsidP="00F83A9F">
      <w:pPr>
        <w:pStyle w:val="Heading2"/>
        <w:rPr>
          <w:lang w:val="en-US"/>
        </w:rPr>
      </w:pPr>
      <w:r w:rsidRPr="00053314">
        <w:rPr>
          <w:lang w:val="en-US"/>
        </w:rPr>
        <w:t>Uraian Kegiatan</w:t>
      </w:r>
    </w:p>
    <w:p w14:paraId="38FE8EDE" w14:textId="77777777" w:rsidR="00053314" w:rsidRDefault="00053314" w:rsidP="0055408B">
      <w:pPr>
        <w:spacing w:line="360" w:lineRule="auto"/>
        <w:rPr>
          <w:rFonts w:ascii="Arial" w:hAnsi="Arial" w:cs="Arial"/>
          <w:lang w:val="en-US"/>
        </w:rPr>
      </w:pPr>
      <w:r w:rsidRPr="00053314">
        <w:rPr>
          <w:rFonts w:ascii="Arial" w:hAnsi="Arial" w:cs="Arial"/>
          <w:lang w:val="en-US"/>
        </w:rPr>
        <w:t>Berdasarkan catatan kemajuan kegiatan warga, beberapa program yang telah direalisasikan antara lain:</w:t>
      </w:r>
    </w:p>
    <w:tbl>
      <w:tblPr>
        <w:tblStyle w:val="TableGrid"/>
        <w:tblW w:w="10491" w:type="dxa"/>
        <w:tblInd w:w="-998" w:type="dxa"/>
        <w:tblLayout w:type="fixed"/>
        <w:tblLook w:val="04A0" w:firstRow="1" w:lastRow="0" w:firstColumn="1" w:lastColumn="0" w:noHBand="0" w:noVBand="1"/>
      </w:tblPr>
      <w:tblGrid>
        <w:gridCol w:w="603"/>
        <w:gridCol w:w="2091"/>
        <w:gridCol w:w="1937"/>
        <w:gridCol w:w="1430"/>
        <w:gridCol w:w="1311"/>
        <w:gridCol w:w="1284"/>
        <w:gridCol w:w="984"/>
        <w:gridCol w:w="851"/>
      </w:tblGrid>
      <w:tr w:rsidR="00053314" w:rsidRPr="0055408B" w14:paraId="1374EF99" w14:textId="77777777" w:rsidTr="0055408B">
        <w:trPr>
          <w:trHeight w:val="345"/>
          <w:tblHeader/>
        </w:trPr>
        <w:tc>
          <w:tcPr>
            <w:tcW w:w="603" w:type="dxa"/>
            <w:vMerge w:val="restart"/>
            <w:shd w:val="clear" w:color="auto" w:fill="D9D9D9" w:themeFill="background1" w:themeFillShade="D9"/>
            <w:noWrap/>
            <w:hideMark/>
          </w:tcPr>
          <w:p w14:paraId="66FA1BCC" w14:textId="77777777" w:rsidR="00053314" w:rsidRPr="0055408B" w:rsidRDefault="00053314" w:rsidP="0055408B">
            <w:pPr>
              <w:spacing w:line="360" w:lineRule="auto"/>
              <w:jc w:val="center"/>
              <w:rPr>
                <w:rFonts w:ascii="Arial" w:hAnsi="Arial" w:cs="Arial"/>
                <w:b/>
                <w:bCs/>
                <w:sz w:val="18"/>
                <w:szCs w:val="18"/>
              </w:rPr>
            </w:pPr>
            <w:r w:rsidRPr="0055408B">
              <w:rPr>
                <w:rFonts w:ascii="Arial" w:hAnsi="Arial" w:cs="Arial"/>
                <w:b/>
                <w:bCs/>
                <w:sz w:val="18"/>
                <w:szCs w:val="18"/>
              </w:rPr>
              <w:t>No.</w:t>
            </w:r>
          </w:p>
        </w:tc>
        <w:tc>
          <w:tcPr>
            <w:tcW w:w="2091" w:type="dxa"/>
            <w:vMerge w:val="restart"/>
            <w:shd w:val="clear" w:color="auto" w:fill="D9D9D9" w:themeFill="background1" w:themeFillShade="D9"/>
            <w:noWrap/>
            <w:hideMark/>
          </w:tcPr>
          <w:p w14:paraId="24094DFB" w14:textId="77777777" w:rsidR="00053314" w:rsidRPr="0055408B" w:rsidRDefault="00053314" w:rsidP="0055408B">
            <w:pPr>
              <w:spacing w:line="360" w:lineRule="auto"/>
              <w:jc w:val="center"/>
              <w:rPr>
                <w:rFonts w:ascii="Arial" w:hAnsi="Arial" w:cs="Arial"/>
                <w:b/>
                <w:bCs/>
                <w:sz w:val="18"/>
                <w:szCs w:val="18"/>
              </w:rPr>
            </w:pPr>
            <w:r w:rsidRPr="0055408B">
              <w:rPr>
                <w:rFonts w:ascii="Arial" w:hAnsi="Arial" w:cs="Arial"/>
                <w:b/>
                <w:bCs/>
                <w:sz w:val="18"/>
                <w:szCs w:val="18"/>
              </w:rPr>
              <w:t>Topik Pembahasan</w:t>
            </w:r>
          </w:p>
        </w:tc>
        <w:tc>
          <w:tcPr>
            <w:tcW w:w="1937" w:type="dxa"/>
            <w:vMerge w:val="restart"/>
            <w:shd w:val="clear" w:color="auto" w:fill="D9D9D9" w:themeFill="background1" w:themeFillShade="D9"/>
            <w:noWrap/>
            <w:hideMark/>
          </w:tcPr>
          <w:p w14:paraId="14016D1A" w14:textId="77777777" w:rsidR="00053314" w:rsidRPr="0055408B" w:rsidRDefault="00053314" w:rsidP="0055408B">
            <w:pPr>
              <w:spacing w:line="360" w:lineRule="auto"/>
              <w:jc w:val="center"/>
              <w:rPr>
                <w:rFonts w:ascii="Arial" w:hAnsi="Arial" w:cs="Arial"/>
                <w:b/>
                <w:bCs/>
                <w:sz w:val="18"/>
                <w:szCs w:val="18"/>
              </w:rPr>
            </w:pPr>
            <w:r w:rsidRPr="0055408B">
              <w:rPr>
                <w:rFonts w:ascii="Arial" w:hAnsi="Arial" w:cs="Arial"/>
                <w:b/>
                <w:bCs/>
                <w:sz w:val="18"/>
                <w:szCs w:val="18"/>
              </w:rPr>
              <w:t>Solusi Yang Disepakati</w:t>
            </w:r>
          </w:p>
        </w:tc>
        <w:tc>
          <w:tcPr>
            <w:tcW w:w="1430" w:type="dxa"/>
            <w:vMerge w:val="restart"/>
            <w:shd w:val="clear" w:color="auto" w:fill="D9D9D9" w:themeFill="background1" w:themeFillShade="D9"/>
            <w:noWrap/>
            <w:hideMark/>
          </w:tcPr>
          <w:p w14:paraId="15C34CE6" w14:textId="77777777" w:rsidR="00053314" w:rsidRPr="0055408B" w:rsidRDefault="00053314" w:rsidP="0055408B">
            <w:pPr>
              <w:spacing w:line="360" w:lineRule="auto"/>
              <w:jc w:val="center"/>
              <w:rPr>
                <w:rFonts w:ascii="Arial" w:hAnsi="Arial" w:cs="Arial"/>
                <w:b/>
                <w:bCs/>
                <w:sz w:val="18"/>
                <w:szCs w:val="18"/>
              </w:rPr>
            </w:pPr>
            <w:r w:rsidRPr="0055408B">
              <w:rPr>
                <w:rFonts w:ascii="Arial" w:hAnsi="Arial" w:cs="Arial"/>
                <w:b/>
                <w:bCs/>
                <w:sz w:val="18"/>
                <w:szCs w:val="18"/>
              </w:rPr>
              <w:t>PIC</w:t>
            </w:r>
          </w:p>
        </w:tc>
        <w:tc>
          <w:tcPr>
            <w:tcW w:w="2595" w:type="dxa"/>
            <w:gridSpan w:val="2"/>
            <w:shd w:val="clear" w:color="auto" w:fill="D9D9D9" w:themeFill="background1" w:themeFillShade="D9"/>
            <w:hideMark/>
          </w:tcPr>
          <w:p w14:paraId="0069CDDA" w14:textId="77777777" w:rsidR="00053314" w:rsidRPr="0055408B" w:rsidRDefault="00053314" w:rsidP="0055408B">
            <w:pPr>
              <w:spacing w:line="360" w:lineRule="auto"/>
              <w:jc w:val="center"/>
              <w:rPr>
                <w:rFonts w:ascii="Arial" w:hAnsi="Arial" w:cs="Arial"/>
                <w:b/>
                <w:bCs/>
                <w:sz w:val="18"/>
                <w:szCs w:val="18"/>
              </w:rPr>
            </w:pPr>
            <w:r w:rsidRPr="0055408B">
              <w:rPr>
                <w:rFonts w:ascii="Arial" w:hAnsi="Arial" w:cs="Arial"/>
                <w:b/>
                <w:bCs/>
                <w:sz w:val="18"/>
                <w:szCs w:val="18"/>
              </w:rPr>
              <w:t>Sumber Dana</w:t>
            </w:r>
          </w:p>
        </w:tc>
        <w:tc>
          <w:tcPr>
            <w:tcW w:w="984" w:type="dxa"/>
            <w:vMerge w:val="restart"/>
            <w:shd w:val="clear" w:color="auto" w:fill="D9D9D9" w:themeFill="background1" w:themeFillShade="D9"/>
            <w:hideMark/>
          </w:tcPr>
          <w:p w14:paraId="760AE3CE" w14:textId="7D1783F4" w:rsidR="00053314" w:rsidRPr="0055408B" w:rsidRDefault="00053314" w:rsidP="0055408B">
            <w:pPr>
              <w:spacing w:line="360" w:lineRule="auto"/>
              <w:jc w:val="center"/>
              <w:rPr>
                <w:rFonts w:ascii="Arial" w:hAnsi="Arial" w:cs="Arial"/>
                <w:b/>
                <w:bCs/>
                <w:sz w:val="18"/>
                <w:szCs w:val="18"/>
              </w:rPr>
            </w:pPr>
            <w:r w:rsidRPr="0055408B">
              <w:rPr>
                <w:rFonts w:ascii="Arial" w:hAnsi="Arial" w:cs="Arial"/>
                <w:b/>
                <w:bCs/>
                <w:sz w:val="18"/>
                <w:szCs w:val="18"/>
              </w:rPr>
              <w:t xml:space="preserve">Estimasi </w:t>
            </w:r>
            <w:r w:rsidR="0055408B" w:rsidRPr="0055408B">
              <w:rPr>
                <w:rFonts w:ascii="Arial" w:hAnsi="Arial" w:cs="Arial"/>
                <w:b/>
                <w:bCs/>
                <w:sz w:val="18"/>
                <w:szCs w:val="18"/>
              </w:rPr>
              <w:t>Waktu</w:t>
            </w:r>
          </w:p>
        </w:tc>
        <w:tc>
          <w:tcPr>
            <w:tcW w:w="851" w:type="dxa"/>
            <w:vMerge w:val="restart"/>
            <w:shd w:val="clear" w:color="auto" w:fill="D9D9D9" w:themeFill="background1" w:themeFillShade="D9"/>
            <w:hideMark/>
          </w:tcPr>
          <w:p w14:paraId="1AD25E36" w14:textId="77777777" w:rsidR="00053314" w:rsidRPr="0055408B" w:rsidRDefault="00053314" w:rsidP="0055408B">
            <w:pPr>
              <w:spacing w:line="360" w:lineRule="auto"/>
              <w:jc w:val="center"/>
              <w:rPr>
                <w:rFonts w:ascii="Arial" w:hAnsi="Arial" w:cs="Arial"/>
                <w:b/>
                <w:bCs/>
                <w:sz w:val="18"/>
                <w:szCs w:val="18"/>
              </w:rPr>
            </w:pPr>
            <w:r w:rsidRPr="0055408B">
              <w:rPr>
                <w:rFonts w:ascii="Arial" w:hAnsi="Arial" w:cs="Arial"/>
                <w:b/>
                <w:bCs/>
                <w:sz w:val="18"/>
                <w:szCs w:val="18"/>
              </w:rPr>
              <w:t>Status</w:t>
            </w:r>
          </w:p>
        </w:tc>
      </w:tr>
      <w:tr w:rsidR="00053314" w:rsidRPr="0055408B" w14:paraId="5CD2F44A" w14:textId="77777777" w:rsidTr="0055408B">
        <w:trPr>
          <w:trHeight w:val="345"/>
        </w:trPr>
        <w:tc>
          <w:tcPr>
            <w:tcW w:w="603" w:type="dxa"/>
            <w:vMerge/>
            <w:hideMark/>
          </w:tcPr>
          <w:p w14:paraId="081879FB" w14:textId="77777777" w:rsidR="00053314" w:rsidRPr="0055408B" w:rsidRDefault="00053314" w:rsidP="0055408B">
            <w:pPr>
              <w:spacing w:line="360" w:lineRule="auto"/>
              <w:rPr>
                <w:rFonts w:ascii="Arial" w:hAnsi="Arial" w:cs="Arial"/>
                <w:sz w:val="18"/>
                <w:szCs w:val="18"/>
              </w:rPr>
            </w:pPr>
          </w:p>
        </w:tc>
        <w:tc>
          <w:tcPr>
            <w:tcW w:w="2091" w:type="dxa"/>
            <w:vMerge/>
            <w:hideMark/>
          </w:tcPr>
          <w:p w14:paraId="2E0C4AE8" w14:textId="77777777" w:rsidR="00053314" w:rsidRPr="0055408B" w:rsidRDefault="00053314" w:rsidP="0055408B">
            <w:pPr>
              <w:spacing w:line="360" w:lineRule="auto"/>
              <w:rPr>
                <w:rFonts w:ascii="Arial" w:hAnsi="Arial" w:cs="Arial"/>
                <w:sz w:val="18"/>
                <w:szCs w:val="18"/>
              </w:rPr>
            </w:pPr>
          </w:p>
        </w:tc>
        <w:tc>
          <w:tcPr>
            <w:tcW w:w="1937" w:type="dxa"/>
            <w:vMerge/>
            <w:hideMark/>
          </w:tcPr>
          <w:p w14:paraId="28A26D04" w14:textId="77777777" w:rsidR="00053314" w:rsidRPr="0055408B" w:rsidRDefault="00053314" w:rsidP="0055408B">
            <w:pPr>
              <w:spacing w:line="360" w:lineRule="auto"/>
              <w:rPr>
                <w:rFonts w:ascii="Arial" w:hAnsi="Arial" w:cs="Arial"/>
                <w:sz w:val="18"/>
                <w:szCs w:val="18"/>
              </w:rPr>
            </w:pPr>
          </w:p>
        </w:tc>
        <w:tc>
          <w:tcPr>
            <w:tcW w:w="1430" w:type="dxa"/>
            <w:vMerge/>
            <w:hideMark/>
          </w:tcPr>
          <w:p w14:paraId="7A3CF7E9" w14:textId="77777777" w:rsidR="00053314" w:rsidRPr="0055408B" w:rsidRDefault="00053314" w:rsidP="0055408B">
            <w:pPr>
              <w:spacing w:line="360" w:lineRule="auto"/>
              <w:rPr>
                <w:rFonts w:ascii="Arial" w:hAnsi="Arial" w:cs="Arial"/>
                <w:sz w:val="18"/>
                <w:szCs w:val="18"/>
              </w:rPr>
            </w:pPr>
          </w:p>
        </w:tc>
        <w:tc>
          <w:tcPr>
            <w:tcW w:w="1311" w:type="dxa"/>
            <w:shd w:val="clear" w:color="auto" w:fill="D9D9D9" w:themeFill="background1" w:themeFillShade="D9"/>
            <w:hideMark/>
          </w:tcPr>
          <w:p w14:paraId="0FFF8E19" w14:textId="77777777" w:rsidR="00053314" w:rsidRPr="0055408B" w:rsidRDefault="00053314" w:rsidP="0055408B">
            <w:pPr>
              <w:spacing w:line="360" w:lineRule="auto"/>
              <w:jc w:val="center"/>
              <w:rPr>
                <w:rFonts w:ascii="Arial" w:hAnsi="Arial" w:cs="Arial"/>
                <w:b/>
                <w:bCs/>
                <w:sz w:val="18"/>
                <w:szCs w:val="18"/>
              </w:rPr>
            </w:pPr>
            <w:r w:rsidRPr="0055408B">
              <w:rPr>
                <w:rFonts w:ascii="Arial" w:hAnsi="Arial" w:cs="Arial"/>
                <w:b/>
                <w:bCs/>
                <w:sz w:val="18"/>
                <w:szCs w:val="18"/>
              </w:rPr>
              <w:t>Sumbangan</w:t>
            </w:r>
          </w:p>
        </w:tc>
        <w:tc>
          <w:tcPr>
            <w:tcW w:w="1284" w:type="dxa"/>
            <w:shd w:val="clear" w:color="auto" w:fill="D9D9D9" w:themeFill="background1" w:themeFillShade="D9"/>
            <w:hideMark/>
          </w:tcPr>
          <w:p w14:paraId="59FB10A6" w14:textId="77777777" w:rsidR="00053314" w:rsidRPr="0055408B" w:rsidRDefault="00053314" w:rsidP="0055408B">
            <w:pPr>
              <w:spacing w:line="360" w:lineRule="auto"/>
              <w:jc w:val="center"/>
              <w:rPr>
                <w:rFonts w:ascii="Arial" w:hAnsi="Arial" w:cs="Arial"/>
                <w:b/>
                <w:bCs/>
                <w:sz w:val="18"/>
                <w:szCs w:val="18"/>
              </w:rPr>
            </w:pPr>
            <w:r w:rsidRPr="0055408B">
              <w:rPr>
                <w:rFonts w:ascii="Arial" w:hAnsi="Arial" w:cs="Arial"/>
                <w:b/>
                <w:bCs/>
                <w:sz w:val="18"/>
                <w:szCs w:val="18"/>
              </w:rPr>
              <w:t>Kas DRP</w:t>
            </w:r>
          </w:p>
        </w:tc>
        <w:tc>
          <w:tcPr>
            <w:tcW w:w="984" w:type="dxa"/>
            <w:vMerge/>
            <w:hideMark/>
          </w:tcPr>
          <w:p w14:paraId="0FBA99A8" w14:textId="77777777" w:rsidR="00053314" w:rsidRPr="0055408B" w:rsidRDefault="00053314" w:rsidP="0055408B">
            <w:pPr>
              <w:spacing w:line="360" w:lineRule="auto"/>
              <w:rPr>
                <w:rFonts w:ascii="Arial" w:hAnsi="Arial" w:cs="Arial"/>
                <w:sz w:val="18"/>
                <w:szCs w:val="18"/>
              </w:rPr>
            </w:pPr>
          </w:p>
        </w:tc>
        <w:tc>
          <w:tcPr>
            <w:tcW w:w="851" w:type="dxa"/>
            <w:vMerge/>
            <w:hideMark/>
          </w:tcPr>
          <w:p w14:paraId="04A58459" w14:textId="77777777" w:rsidR="00053314" w:rsidRPr="0055408B" w:rsidRDefault="00053314" w:rsidP="0055408B">
            <w:pPr>
              <w:spacing w:line="360" w:lineRule="auto"/>
              <w:rPr>
                <w:rFonts w:ascii="Arial" w:hAnsi="Arial" w:cs="Arial"/>
                <w:sz w:val="18"/>
                <w:szCs w:val="18"/>
              </w:rPr>
            </w:pPr>
          </w:p>
        </w:tc>
      </w:tr>
      <w:tr w:rsidR="00053314" w:rsidRPr="0055408B" w14:paraId="57F49A3E" w14:textId="77777777" w:rsidTr="0055408B">
        <w:trPr>
          <w:trHeight w:val="930"/>
        </w:trPr>
        <w:tc>
          <w:tcPr>
            <w:tcW w:w="603" w:type="dxa"/>
            <w:vMerge w:val="restart"/>
            <w:noWrap/>
            <w:hideMark/>
          </w:tcPr>
          <w:p w14:paraId="23F2B04C"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1</w:t>
            </w:r>
          </w:p>
        </w:tc>
        <w:tc>
          <w:tcPr>
            <w:tcW w:w="2091" w:type="dxa"/>
            <w:vMerge w:val="restart"/>
            <w:hideMark/>
          </w:tcPr>
          <w:p w14:paraId="30621F4A"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Perbaikan area depan perumahan Dinoyo Royal Park</w:t>
            </w:r>
          </w:p>
        </w:tc>
        <w:tc>
          <w:tcPr>
            <w:tcW w:w="1937" w:type="dxa"/>
            <w:noWrap/>
            <w:hideMark/>
          </w:tcPr>
          <w:p w14:paraId="3F571EE4"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Merapikan / mencabut tanaman-tanaman yang berada di taman depan DRP</w:t>
            </w:r>
          </w:p>
        </w:tc>
        <w:tc>
          <w:tcPr>
            <w:tcW w:w="1430" w:type="dxa"/>
            <w:hideMark/>
          </w:tcPr>
          <w:p w14:paraId="0C48F5D6"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Pak Sugik, Pak Bambang, Pak Potro</w:t>
            </w:r>
          </w:p>
        </w:tc>
        <w:tc>
          <w:tcPr>
            <w:tcW w:w="1311" w:type="dxa"/>
            <w:hideMark/>
          </w:tcPr>
          <w:p w14:paraId="660BC085"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6BE5ADD8"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350.000</w:t>
            </w:r>
          </w:p>
        </w:tc>
        <w:tc>
          <w:tcPr>
            <w:tcW w:w="984" w:type="dxa"/>
            <w:noWrap/>
            <w:hideMark/>
          </w:tcPr>
          <w:p w14:paraId="654B1726"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7 hari</w:t>
            </w:r>
          </w:p>
        </w:tc>
        <w:tc>
          <w:tcPr>
            <w:tcW w:w="851" w:type="dxa"/>
            <w:noWrap/>
            <w:hideMark/>
          </w:tcPr>
          <w:p w14:paraId="0CC40B5D"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56B8B44D" w14:textId="77777777" w:rsidTr="0055408B">
        <w:trPr>
          <w:trHeight w:val="1830"/>
        </w:trPr>
        <w:tc>
          <w:tcPr>
            <w:tcW w:w="603" w:type="dxa"/>
            <w:vMerge/>
            <w:hideMark/>
          </w:tcPr>
          <w:p w14:paraId="5DCE23D9" w14:textId="77777777" w:rsidR="00053314" w:rsidRPr="0055408B" w:rsidRDefault="00053314" w:rsidP="0055408B">
            <w:pPr>
              <w:spacing w:line="360" w:lineRule="auto"/>
              <w:rPr>
                <w:rFonts w:ascii="Arial" w:hAnsi="Arial" w:cs="Arial"/>
                <w:sz w:val="18"/>
                <w:szCs w:val="18"/>
              </w:rPr>
            </w:pPr>
          </w:p>
        </w:tc>
        <w:tc>
          <w:tcPr>
            <w:tcW w:w="2091" w:type="dxa"/>
            <w:vMerge/>
            <w:hideMark/>
          </w:tcPr>
          <w:p w14:paraId="4842282E" w14:textId="77777777" w:rsidR="00053314" w:rsidRPr="0055408B" w:rsidRDefault="00053314" w:rsidP="0055408B">
            <w:pPr>
              <w:spacing w:line="360" w:lineRule="auto"/>
              <w:rPr>
                <w:rFonts w:ascii="Arial" w:hAnsi="Arial" w:cs="Arial"/>
                <w:sz w:val="18"/>
                <w:szCs w:val="18"/>
              </w:rPr>
            </w:pPr>
          </w:p>
        </w:tc>
        <w:tc>
          <w:tcPr>
            <w:tcW w:w="1937" w:type="dxa"/>
            <w:hideMark/>
          </w:tcPr>
          <w:p w14:paraId="2D0C3937"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Pengecatan dinding depan perumahan, pos, tembok taman depan DRP. (sumbangan Mas Faris, kav.8).</w:t>
            </w:r>
            <w:r w:rsidRPr="0055408B">
              <w:rPr>
                <w:rFonts w:ascii="Arial" w:hAnsi="Arial" w:cs="Arial"/>
                <w:sz w:val="18"/>
                <w:szCs w:val="18"/>
              </w:rPr>
              <w:br/>
              <w:t>Pengecatan portal dan pagar perumahan (kas DRP)</w:t>
            </w:r>
          </w:p>
        </w:tc>
        <w:tc>
          <w:tcPr>
            <w:tcW w:w="1430" w:type="dxa"/>
            <w:hideMark/>
          </w:tcPr>
          <w:p w14:paraId="48FBB7EA"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xml:space="preserve">Mas Faris Kav. 8 </w:t>
            </w:r>
          </w:p>
        </w:tc>
        <w:tc>
          <w:tcPr>
            <w:tcW w:w="1311" w:type="dxa"/>
            <w:hideMark/>
          </w:tcPr>
          <w:p w14:paraId="7BCB6A0A"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xml:space="preserve">Sumbangan Mas Faris Kav. 28 </w:t>
            </w:r>
          </w:p>
        </w:tc>
        <w:tc>
          <w:tcPr>
            <w:tcW w:w="1284" w:type="dxa"/>
            <w:hideMark/>
          </w:tcPr>
          <w:p w14:paraId="45B00043"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242.000</w:t>
            </w:r>
          </w:p>
        </w:tc>
        <w:tc>
          <w:tcPr>
            <w:tcW w:w="984" w:type="dxa"/>
            <w:noWrap/>
            <w:hideMark/>
          </w:tcPr>
          <w:p w14:paraId="0C06E349"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3 hari</w:t>
            </w:r>
          </w:p>
        </w:tc>
        <w:tc>
          <w:tcPr>
            <w:tcW w:w="851" w:type="dxa"/>
            <w:noWrap/>
            <w:hideMark/>
          </w:tcPr>
          <w:p w14:paraId="7F4A0BEE"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0B1C6DFE" w14:textId="77777777" w:rsidTr="0055408B">
        <w:trPr>
          <w:trHeight w:val="1035"/>
        </w:trPr>
        <w:tc>
          <w:tcPr>
            <w:tcW w:w="603" w:type="dxa"/>
            <w:vMerge/>
            <w:hideMark/>
          </w:tcPr>
          <w:p w14:paraId="06E9DE25" w14:textId="77777777" w:rsidR="00053314" w:rsidRPr="0055408B" w:rsidRDefault="00053314" w:rsidP="0055408B">
            <w:pPr>
              <w:spacing w:line="360" w:lineRule="auto"/>
              <w:rPr>
                <w:rFonts w:ascii="Arial" w:hAnsi="Arial" w:cs="Arial"/>
                <w:sz w:val="18"/>
                <w:szCs w:val="18"/>
              </w:rPr>
            </w:pPr>
          </w:p>
        </w:tc>
        <w:tc>
          <w:tcPr>
            <w:tcW w:w="2091" w:type="dxa"/>
            <w:vMerge/>
            <w:hideMark/>
          </w:tcPr>
          <w:p w14:paraId="54FBE1B2" w14:textId="77777777" w:rsidR="00053314" w:rsidRPr="0055408B" w:rsidRDefault="00053314" w:rsidP="0055408B">
            <w:pPr>
              <w:spacing w:line="360" w:lineRule="auto"/>
              <w:rPr>
                <w:rFonts w:ascii="Arial" w:hAnsi="Arial" w:cs="Arial"/>
                <w:sz w:val="18"/>
                <w:szCs w:val="18"/>
              </w:rPr>
            </w:pPr>
          </w:p>
        </w:tc>
        <w:tc>
          <w:tcPr>
            <w:tcW w:w="1937" w:type="dxa"/>
            <w:noWrap/>
            <w:hideMark/>
          </w:tcPr>
          <w:p w14:paraId="5E0E429A"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xml:space="preserve">Penggantian lampu sepanjang dinding area belakang perumahan dan </w:t>
            </w:r>
            <w:r w:rsidRPr="0055408B">
              <w:rPr>
                <w:rFonts w:ascii="Arial" w:hAnsi="Arial" w:cs="Arial"/>
                <w:sz w:val="18"/>
                <w:szCs w:val="18"/>
              </w:rPr>
              <w:lastRenderedPageBreak/>
              <w:t>lampu sorot putih untuk tulisan DRP di area depan perumahan</w:t>
            </w:r>
          </w:p>
        </w:tc>
        <w:tc>
          <w:tcPr>
            <w:tcW w:w="1430" w:type="dxa"/>
            <w:hideMark/>
          </w:tcPr>
          <w:p w14:paraId="641DFF16"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lastRenderedPageBreak/>
              <w:t>Pak Didik</w:t>
            </w:r>
          </w:p>
        </w:tc>
        <w:tc>
          <w:tcPr>
            <w:tcW w:w="1311" w:type="dxa"/>
            <w:hideMark/>
          </w:tcPr>
          <w:p w14:paraId="6DCFD37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58F092AF"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710.000</w:t>
            </w:r>
          </w:p>
        </w:tc>
        <w:tc>
          <w:tcPr>
            <w:tcW w:w="984" w:type="dxa"/>
            <w:noWrap/>
            <w:hideMark/>
          </w:tcPr>
          <w:p w14:paraId="20383997"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3 hari</w:t>
            </w:r>
          </w:p>
        </w:tc>
        <w:tc>
          <w:tcPr>
            <w:tcW w:w="851" w:type="dxa"/>
            <w:noWrap/>
            <w:hideMark/>
          </w:tcPr>
          <w:p w14:paraId="28060C8E"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6510C0F6" w14:textId="77777777" w:rsidTr="0055408B">
        <w:trPr>
          <w:trHeight w:val="690"/>
        </w:trPr>
        <w:tc>
          <w:tcPr>
            <w:tcW w:w="603" w:type="dxa"/>
            <w:vMerge/>
            <w:hideMark/>
          </w:tcPr>
          <w:p w14:paraId="5CB46AE9" w14:textId="77777777" w:rsidR="00053314" w:rsidRPr="0055408B" w:rsidRDefault="00053314" w:rsidP="0055408B">
            <w:pPr>
              <w:spacing w:line="360" w:lineRule="auto"/>
              <w:rPr>
                <w:rFonts w:ascii="Arial" w:hAnsi="Arial" w:cs="Arial"/>
                <w:sz w:val="18"/>
                <w:szCs w:val="18"/>
              </w:rPr>
            </w:pPr>
          </w:p>
        </w:tc>
        <w:tc>
          <w:tcPr>
            <w:tcW w:w="2091" w:type="dxa"/>
            <w:vMerge/>
            <w:hideMark/>
          </w:tcPr>
          <w:p w14:paraId="10764AFC" w14:textId="77777777" w:rsidR="00053314" w:rsidRPr="0055408B" w:rsidRDefault="00053314" w:rsidP="0055408B">
            <w:pPr>
              <w:spacing w:line="360" w:lineRule="auto"/>
              <w:rPr>
                <w:rFonts w:ascii="Arial" w:hAnsi="Arial" w:cs="Arial"/>
                <w:sz w:val="18"/>
                <w:szCs w:val="18"/>
              </w:rPr>
            </w:pPr>
          </w:p>
        </w:tc>
        <w:tc>
          <w:tcPr>
            <w:tcW w:w="1937" w:type="dxa"/>
            <w:noWrap/>
            <w:hideMark/>
          </w:tcPr>
          <w:p w14:paraId="25274CF6"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Belanja tanaman hias dan rumput dan pengerjaan taman area depan perumahan DRP</w:t>
            </w:r>
          </w:p>
        </w:tc>
        <w:tc>
          <w:tcPr>
            <w:tcW w:w="1430" w:type="dxa"/>
            <w:hideMark/>
          </w:tcPr>
          <w:p w14:paraId="6FC041AC"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Supervisor: Pak Agus</w:t>
            </w:r>
            <w:r w:rsidRPr="0055408B">
              <w:rPr>
                <w:rFonts w:ascii="Arial" w:hAnsi="Arial" w:cs="Arial"/>
                <w:sz w:val="18"/>
                <w:szCs w:val="18"/>
              </w:rPr>
              <w:br/>
              <w:t>Sub: Pak Ririt</w:t>
            </w:r>
          </w:p>
        </w:tc>
        <w:tc>
          <w:tcPr>
            <w:tcW w:w="1311" w:type="dxa"/>
            <w:hideMark/>
          </w:tcPr>
          <w:p w14:paraId="3DA44830"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62723812"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2.383.500</w:t>
            </w:r>
          </w:p>
        </w:tc>
        <w:tc>
          <w:tcPr>
            <w:tcW w:w="984" w:type="dxa"/>
            <w:noWrap/>
            <w:hideMark/>
          </w:tcPr>
          <w:p w14:paraId="52DDF430"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3 hari</w:t>
            </w:r>
          </w:p>
        </w:tc>
        <w:tc>
          <w:tcPr>
            <w:tcW w:w="851" w:type="dxa"/>
            <w:noWrap/>
            <w:hideMark/>
          </w:tcPr>
          <w:p w14:paraId="27EDB3A0"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129CCE43" w14:textId="77777777" w:rsidTr="0055408B">
        <w:trPr>
          <w:trHeight w:val="2640"/>
        </w:trPr>
        <w:tc>
          <w:tcPr>
            <w:tcW w:w="603" w:type="dxa"/>
            <w:noWrap/>
            <w:hideMark/>
          </w:tcPr>
          <w:p w14:paraId="4EC79447"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2</w:t>
            </w:r>
          </w:p>
        </w:tc>
        <w:tc>
          <w:tcPr>
            <w:tcW w:w="2091" w:type="dxa"/>
            <w:hideMark/>
          </w:tcPr>
          <w:p w14:paraId="59904BB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Tidak adanya rotasi kepengurusan organisasi perumahan (Ketua, Bendahara, dan Sekretaris).</w:t>
            </w:r>
          </w:p>
        </w:tc>
        <w:tc>
          <w:tcPr>
            <w:tcW w:w="1937" w:type="dxa"/>
            <w:hideMark/>
          </w:tcPr>
          <w:p w14:paraId="0FB6C411"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xml:space="preserve">Pembentukan pengurus baru (yang terdiri dari Ketua, Bendahara, Sekretaris) dengan cara undian  pada Juli 2024. </w:t>
            </w:r>
            <w:r w:rsidRPr="0055408B">
              <w:rPr>
                <w:rFonts w:ascii="Arial" w:hAnsi="Arial" w:cs="Arial"/>
                <w:sz w:val="18"/>
                <w:szCs w:val="18"/>
              </w:rPr>
              <w:br/>
              <w:t>Pengurus lama/yang pernah menjabat tidak lagi bisa terlibat dalam kepengurusan baru. Pengurus baru kemudian akan melanjutkan proses perbaikan sesuai dengan point-point yang tertera di bawah.</w:t>
            </w:r>
          </w:p>
        </w:tc>
        <w:tc>
          <w:tcPr>
            <w:tcW w:w="1430" w:type="dxa"/>
            <w:hideMark/>
          </w:tcPr>
          <w:p w14:paraId="718C864E"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Pengurus DRP</w:t>
            </w:r>
          </w:p>
        </w:tc>
        <w:tc>
          <w:tcPr>
            <w:tcW w:w="1311" w:type="dxa"/>
            <w:hideMark/>
          </w:tcPr>
          <w:p w14:paraId="37095F23"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7D93A4D7"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2427D839"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3 hari</w:t>
            </w:r>
          </w:p>
        </w:tc>
        <w:tc>
          <w:tcPr>
            <w:tcW w:w="851" w:type="dxa"/>
            <w:noWrap/>
            <w:hideMark/>
          </w:tcPr>
          <w:p w14:paraId="279ECFF6"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185CD35F" w14:textId="77777777" w:rsidTr="0055408B">
        <w:trPr>
          <w:trHeight w:val="1035"/>
        </w:trPr>
        <w:tc>
          <w:tcPr>
            <w:tcW w:w="603" w:type="dxa"/>
            <w:vMerge w:val="restart"/>
            <w:noWrap/>
            <w:hideMark/>
          </w:tcPr>
          <w:p w14:paraId="24A1952B"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3</w:t>
            </w:r>
          </w:p>
        </w:tc>
        <w:tc>
          <w:tcPr>
            <w:tcW w:w="2091" w:type="dxa"/>
            <w:vMerge w:val="restart"/>
            <w:hideMark/>
          </w:tcPr>
          <w:p w14:paraId="65E44845"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xml:space="preserve">Meningkatnya jumlah kendaraan dan pengunjung perumahan yang keluar/masuk area perumahan, sehingga dirasa perlu untuk meningkatkan kewaspadaan bersama </w:t>
            </w:r>
            <w:r w:rsidRPr="0055408B">
              <w:rPr>
                <w:rFonts w:ascii="Arial" w:hAnsi="Arial" w:cs="Arial"/>
                <w:sz w:val="18"/>
                <w:szCs w:val="18"/>
              </w:rPr>
              <w:lastRenderedPageBreak/>
              <w:t>terkait keamanan, batas kecepatan berkendara, serta pendataan pengunjung.</w:t>
            </w:r>
          </w:p>
        </w:tc>
        <w:tc>
          <w:tcPr>
            <w:tcW w:w="1937" w:type="dxa"/>
            <w:hideMark/>
          </w:tcPr>
          <w:p w14:paraId="01B55B02"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lastRenderedPageBreak/>
              <w:t>Pemasangan CCTV untuk memantau akses masuk dan keluar gerbang perumahan DRP</w:t>
            </w:r>
          </w:p>
        </w:tc>
        <w:tc>
          <w:tcPr>
            <w:tcW w:w="1430" w:type="dxa"/>
            <w:hideMark/>
          </w:tcPr>
          <w:p w14:paraId="25710A55"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Mas Riza dan dikerjakan oleh Oxygen CCTV Suhat</w:t>
            </w:r>
          </w:p>
        </w:tc>
        <w:tc>
          <w:tcPr>
            <w:tcW w:w="1311" w:type="dxa"/>
            <w:hideMark/>
          </w:tcPr>
          <w:p w14:paraId="7CA637F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Sumbangan Mas Riza Kav. 28</w:t>
            </w:r>
          </w:p>
        </w:tc>
        <w:tc>
          <w:tcPr>
            <w:tcW w:w="1284" w:type="dxa"/>
            <w:hideMark/>
          </w:tcPr>
          <w:p w14:paraId="0FBE14D1"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0A3142D0"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3 hari</w:t>
            </w:r>
          </w:p>
        </w:tc>
        <w:tc>
          <w:tcPr>
            <w:tcW w:w="851" w:type="dxa"/>
            <w:noWrap/>
            <w:hideMark/>
          </w:tcPr>
          <w:p w14:paraId="1EDCD179"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33EAB052" w14:textId="77777777" w:rsidTr="0055408B">
        <w:trPr>
          <w:trHeight w:val="690"/>
        </w:trPr>
        <w:tc>
          <w:tcPr>
            <w:tcW w:w="603" w:type="dxa"/>
            <w:vMerge/>
            <w:hideMark/>
          </w:tcPr>
          <w:p w14:paraId="3C2590C5" w14:textId="77777777" w:rsidR="00053314" w:rsidRPr="0055408B" w:rsidRDefault="00053314" w:rsidP="0055408B">
            <w:pPr>
              <w:spacing w:line="360" w:lineRule="auto"/>
              <w:rPr>
                <w:rFonts w:ascii="Arial" w:hAnsi="Arial" w:cs="Arial"/>
                <w:sz w:val="18"/>
                <w:szCs w:val="18"/>
              </w:rPr>
            </w:pPr>
          </w:p>
        </w:tc>
        <w:tc>
          <w:tcPr>
            <w:tcW w:w="2091" w:type="dxa"/>
            <w:vMerge/>
            <w:hideMark/>
          </w:tcPr>
          <w:p w14:paraId="082FA452" w14:textId="77777777" w:rsidR="00053314" w:rsidRPr="0055408B" w:rsidRDefault="00053314" w:rsidP="0055408B">
            <w:pPr>
              <w:spacing w:line="360" w:lineRule="auto"/>
              <w:rPr>
                <w:rFonts w:ascii="Arial" w:hAnsi="Arial" w:cs="Arial"/>
                <w:sz w:val="18"/>
                <w:szCs w:val="18"/>
              </w:rPr>
            </w:pPr>
          </w:p>
        </w:tc>
        <w:tc>
          <w:tcPr>
            <w:tcW w:w="1937" w:type="dxa"/>
            <w:hideMark/>
          </w:tcPr>
          <w:p w14:paraId="26BF8D9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Pemasangan plang tata tertib / aturan masuk perumahan DRP</w:t>
            </w:r>
          </w:p>
        </w:tc>
        <w:tc>
          <w:tcPr>
            <w:tcW w:w="1430" w:type="dxa"/>
            <w:hideMark/>
          </w:tcPr>
          <w:p w14:paraId="1DA7D5B7"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Mas Riza Kav. 28</w:t>
            </w:r>
          </w:p>
        </w:tc>
        <w:tc>
          <w:tcPr>
            <w:tcW w:w="1311" w:type="dxa"/>
            <w:hideMark/>
          </w:tcPr>
          <w:p w14:paraId="4ABE8A9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Sumbangan Mas Riza Kav. 28</w:t>
            </w:r>
          </w:p>
        </w:tc>
        <w:tc>
          <w:tcPr>
            <w:tcW w:w="1284" w:type="dxa"/>
            <w:hideMark/>
          </w:tcPr>
          <w:p w14:paraId="0AD8D7FF"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3BE30A22"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3 hari</w:t>
            </w:r>
          </w:p>
        </w:tc>
        <w:tc>
          <w:tcPr>
            <w:tcW w:w="851" w:type="dxa"/>
            <w:noWrap/>
            <w:hideMark/>
          </w:tcPr>
          <w:p w14:paraId="1008928C"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33FBD67D" w14:textId="77777777" w:rsidTr="0055408B">
        <w:trPr>
          <w:trHeight w:val="1380"/>
        </w:trPr>
        <w:tc>
          <w:tcPr>
            <w:tcW w:w="603" w:type="dxa"/>
            <w:vMerge/>
            <w:hideMark/>
          </w:tcPr>
          <w:p w14:paraId="4D7AFAC0" w14:textId="77777777" w:rsidR="00053314" w:rsidRPr="0055408B" w:rsidRDefault="00053314" w:rsidP="0055408B">
            <w:pPr>
              <w:spacing w:line="360" w:lineRule="auto"/>
              <w:rPr>
                <w:rFonts w:ascii="Arial" w:hAnsi="Arial" w:cs="Arial"/>
                <w:sz w:val="18"/>
                <w:szCs w:val="18"/>
              </w:rPr>
            </w:pPr>
          </w:p>
        </w:tc>
        <w:tc>
          <w:tcPr>
            <w:tcW w:w="2091" w:type="dxa"/>
            <w:vMerge/>
            <w:hideMark/>
          </w:tcPr>
          <w:p w14:paraId="01F2841A" w14:textId="77777777" w:rsidR="00053314" w:rsidRPr="0055408B" w:rsidRDefault="00053314" w:rsidP="0055408B">
            <w:pPr>
              <w:spacing w:line="360" w:lineRule="auto"/>
              <w:rPr>
                <w:rFonts w:ascii="Arial" w:hAnsi="Arial" w:cs="Arial"/>
                <w:sz w:val="18"/>
                <w:szCs w:val="18"/>
              </w:rPr>
            </w:pPr>
          </w:p>
        </w:tc>
        <w:tc>
          <w:tcPr>
            <w:tcW w:w="1937" w:type="dxa"/>
            <w:hideMark/>
          </w:tcPr>
          <w:p w14:paraId="4FC27F95"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Pemasangan polisi tidur / rubber speed bump di gerbang masuk perumahan DRP untuk memperlambat tamu ketika mengambil kartu tamu</w:t>
            </w:r>
          </w:p>
        </w:tc>
        <w:tc>
          <w:tcPr>
            <w:tcW w:w="1430" w:type="dxa"/>
            <w:hideMark/>
          </w:tcPr>
          <w:p w14:paraId="73A5626D"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Rencana akan dibeli oleh Mas Riza Kav. 28</w:t>
            </w:r>
          </w:p>
        </w:tc>
        <w:tc>
          <w:tcPr>
            <w:tcW w:w="1311" w:type="dxa"/>
            <w:hideMark/>
          </w:tcPr>
          <w:p w14:paraId="2ABDE4A3"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51F91090"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5AFD4BDD"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5-7 hari</w:t>
            </w:r>
          </w:p>
        </w:tc>
        <w:tc>
          <w:tcPr>
            <w:tcW w:w="851" w:type="dxa"/>
            <w:noWrap/>
            <w:hideMark/>
          </w:tcPr>
          <w:p w14:paraId="4254382C"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1DDCF8D5" w14:textId="77777777" w:rsidTr="0055408B">
        <w:trPr>
          <w:trHeight w:val="1035"/>
        </w:trPr>
        <w:tc>
          <w:tcPr>
            <w:tcW w:w="603" w:type="dxa"/>
            <w:vMerge/>
            <w:hideMark/>
          </w:tcPr>
          <w:p w14:paraId="5F603F77" w14:textId="77777777" w:rsidR="00053314" w:rsidRPr="0055408B" w:rsidRDefault="00053314" w:rsidP="0055408B">
            <w:pPr>
              <w:spacing w:line="360" w:lineRule="auto"/>
              <w:rPr>
                <w:rFonts w:ascii="Arial" w:hAnsi="Arial" w:cs="Arial"/>
                <w:sz w:val="18"/>
                <w:szCs w:val="18"/>
              </w:rPr>
            </w:pPr>
          </w:p>
        </w:tc>
        <w:tc>
          <w:tcPr>
            <w:tcW w:w="2091" w:type="dxa"/>
            <w:vMerge/>
            <w:hideMark/>
          </w:tcPr>
          <w:p w14:paraId="0A6FB211" w14:textId="77777777" w:rsidR="00053314" w:rsidRPr="0055408B" w:rsidRDefault="00053314" w:rsidP="0055408B">
            <w:pPr>
              <w:spacing w:line="360" w:lineRule="auto"/>
              <w:rPr>
                <w:rFonts w:ascii="Arial" w:hAnsi="Arial" w:cs="Arial"/>
                <w:sz w:val="18"/>
                <w:szCs w:val="18"/>
              </w:rPr>
            </w:pPr>
          </w:p>
        </w:tc>
        <w:tc>
          <w:tcPr>
            <w:tcW w:w="1937" w:type="dxa"/>
            <w:hideMark/>
          </w:tcPr>
          <w:p w14:paraId="7A0EF6FC"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Pencetakan kartu tamu perumahan DRP sejumlah 100 pcs dan stiker bagi penghuni tetap perumahan DRP</w:t>
            </w:r>
          </w:p>
        </w:tc>
        <w:tc>
          <w:tcPr>
            <w:tcW w:w="1430" w:type="dxa"/>
            <w:hideMark/>
          </w:tcPr>
          <w:p w14:paraId="2B262652"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Rencana akan dicetakkan oleh Mas Aka Kav. 44</w:t>
            </w:r>
          </w:p>
        </w:tc>
        <w:tc>
          <w:tcPr>
            <w:tcW w:w="1311" w:type="dxa"/>
            <w:hideMark/>
          </w:tcPr>
          <w:p w14:paraId="7198EC8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12B707F5"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12B900D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3 hari</w:t>
            </w:r>
          </w:p>
        </w:tc>
        <w:tc>
          <w:tcPr>
            <w:tcW w:w="851" w:type="dxa"/>
            <w:hideMark/>
          </w:tcPr>
          <w:p w14:paraId="5E632DB2"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Pending</w:t>
            </w:r>
          </w:p>
        </w:tc>
      </w:tr>
      <w:tr w:rsidR="00053314" w:rsidRPr="0055408B" w14:paraId="22745131" w14:textId="77777777" w:rsidTr="0055408B">
        <w:trPr>
          <w:trHeight w:val="2070"/>
        </w:trPr>
        <w:tc>
          <w:tcPr>
            <w:tcW w:w="603" w:type="dxa"/>
            <w:noWrap/>
            <w:hideMark/>
          </w:tcPr>
          <w:p w14:paraId="4142BDD3"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4</w:t>
            </w:r>
          </w:p>
        </w:tc>
        <w:tc>
          <w:tcPr>
            <w:tcW w:w="2091" w:type="dxa"/>
            <w:hideMark/>
          </w:tcPr>
          <w:p w14:paraId="38791534"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Tidak ditemukan adanya prosedur standard untuk pelaksanaan tugas oleh petugas keamanan.</w:t>
            </w:r>
          </w:p>
        </w:tc>
        <w:tc>
          <w:tcPr>
            <w:tcW w:w="1937" w:type="dxa"/>
            <w:noWrap/>
            <w:hideMark/>
          </w:tcPr>
          <w:p w14:paraId="182F45A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Drafting tata tertib perumahan DRP (terkait banyak hal: aturan berkunjung, speed limit, SOP petugas keamanan, interaksi lawan jenis yang tidak menikah, dll) untuk kemudian disepakati bersama mengacu kepada tata tertib lama yang telah disepakati</w:t>
            </w:r>
          </w:p>
        </w:tc>
        <w:tc>
          <w:tcPr>
            <w:tcW w:w="1430" w:type="dxa"/>
            <w:hideMark/>
          </w:tcPr>
          <w:p w14:paraId="689008BC"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Pengurus DRP</w:t>
            </w:r>
          </w:p>
        </w:tc>
        <w:tc>
          <w:tcPr>
            <w:tcW w:w="1311" w:type="dxa"/>
            <w:hideMark/>
          </w:tcPr>
          <w:p w14:paraId="78ABF1CE"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7768600C"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7A39A212"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3 hari</w:t>
            </w:r>
          </w:p>
        </w:tc>
        <w:tc>
          <w:tcPr>
            <w:tcW w:w="851" w:type="dxa"/>
            <w:hideMark/>
          </w:tcPr>
          <w:p w14:paraId="100B742B"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34DA213A" w14:textId="77777777" w:rsidTr="0055408B">
        <w:trPr>
          <w:trHeight w:val="2205"/>
        </w:trPr>
        <w:tc>
          <w:tcPr>
            <w:tcW w:w="603" w:type="dxa"/>
            <w:noWrap/>
            <w:hideMark/>
          </w:tcPr>
          <w:p w14:paraId="635B87C9"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5</w:t>
            </w:r>
          </w:p>
        </w:tc>
        <w:tc>
          <w:tcPr>
            <w:tcW w:w="2091" w:type="dxa"/>
            <w:hideMark/>
          </w:tcPr>
          <w:p w14:paraId="497512B2"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xml:space="preserve">Penambahan tugas kepengurusan taman kepada petugas keamanan hari demi hari dinilai menurunkan kinerja pengawasan keamanan lingkungan. </w:t>
            </w:r>
            <w:r w:rsidRPr="0055408B">
              <w:rPr>
                <w:rFonts w:ascii="Arial" w:hAnsi="Arial" w:cs="Arial"/>
                <w:sz w:val="18"/>
                <w:szCs w:val="18"/>
              </w:rPr>
              <w:br/>
              <w:t>Petugas keamanan menjadi sering meninggalkan pos penjagaan.</w:t>
            </w:r>
          </w:p>
        </w:tc>
        <w:tc>
          <w:tcPr>
            <w:tcW w:w="1937" w:type="dxa"/>
            <w:hideMark/>
          </w:tcPr>
          <w:p w14:paraId="2B5B06FD"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Akan dibahas oleh kepengurusan yang baru.</w:t>
            </w:r>
          </w:p>
        </w:tc>
        <w:tc>
          <w:tcPr>
            <w:tcW w:w="1430" w:type="dxa"/>
            <w:hideMark/>
          </w:tcPr>
          <w:p w14:paraId="5E27E6F5"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Pengurus DRP</w:t>
            </w:r>
          </w:p>
        </w:tc>
        <w:tc>
          <w:tcPr>
            <w:tcW w:w="1311" w:type="dxa"/>
            <w:hideMark/>
          </w:tcPr>
          <w:p w14:paraId="3BD4370C"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57508C5E"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4825D727"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w:t>
            </w:r>
          </w:p>
        </w:tc>
        <w:tc>
          <w:tcPr>
            <w:tcW w:w="851" w:type="dxa"/>
            <w:hideMark/>
          </w:tcPr>
          <w:p w14:paraId="6EBBC74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3FF185A8" w14:textId="77777777" w:rsidTr="0055408B">
        <w:trPr>
          <w:trHeight w:val="1380"/>
        </w:trPr>
        <w:tc>
          <w:tcPr>
            <w:tcW w:w="603" w:type="dxa"/>
            <w:noWrap/>
            <w:hideMark/>
          </w:tcPr>
          <w:p w14:paraId="2F398DE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lastRenderedPageBreak/>
              <w:t>6</w:t>
            </w:r>
          </w:p>
        </w:tc>
        <w:tc>
          <w:tcPr>
            <w:tcW w:w="2091" w:type="dxa"/>
            <w:noWrap/>
            <w:hideMark/>
          </w:tcPr>
          <w:p w14:paraId="4E05BCF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Polemik kompensasi/pembayaran yang diterima petugas keamanan yang dirasa perlu ditingkatkan guna perbaikan kualitas pelayanan.</w:t>
            </w:r>
          </w:p>
        </w:tc>
        <w:tc>
          <w:tcPr>
            <w:tcW w:w="1937" w:type="dxa"/>
            <w:hideMark/>
          </w:tcPr>
          <w:p w14:paraId="4D2F5F11"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Peninjauan kembali kompensasi/gaji untuk para petugas keamanan oleh pengurus baru.</w:t>
            </w:r>
          </w:p>
        </w:tc>
        <w:tc>
          <w:tcPr>
            <w:tcW w:w="1430" w:type="dxa"/>
            <w:hideMark/>
          </w:tcPr>
          <w:p w14:paraId="2D5EFB60"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Pengurus DRP</w:t>
            </w:r>
          </w:p>
        </w:tc>
        <w:tc>
          <w:tcPr>
            <w:tcW w:w="1311" w:type="dxa"/>
            <w:hideMark/>
          </w:tcPr>
          <w:p w14:paraId="2FDE5071"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7EC0CC39"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4567AA5B"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w:t>
            </w:r>
          </w:p>
        </w:tc>
        <w:tc>
          <w:tcPr>
            <w:tcW w:w="851" w:type="dxa"/>
            <w:hideMark/>
          </w:tcPr>
          <w:p w14:paraId="34FF4471"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7CC23391" w14:textId="77777777" w:rsidTr="0055408B">
        <w:trPr>
          <w:trHeight w:val="840"/>
        </w:trPr>
        <w:tc>
          <w:tcPr>
            <w:tcW w:w="603" w:type="dxa"/>
            <w:noWrap/>
            <w:hideMark/>
          </w:tcPr>
          <w:p w14:paraId="2FA1595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7</w:t>
            </w:r>
          </w:p>
        </w:tc>
        <w:tc>
          <w:tcPr>
            <w:tcW w:w="2091" w:type="dxa"/>
            <w:noWrap/>
            <w:hideMark/>
          </w:tcPr>
          <w:p w14:paraId="5BEE551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Perlunya dilakukan perbaikan pintu toilet di pos keamanan.</w:t>
            </w:r>
          </w:p>
        </w:tc>
        <w:tc>
          <w:tcPr>
            <w:tcW w:w="1937" w:type="dxa"/>
            <w:noWrap/>
            <w:hideMark/>
          </w:tcPr>
          <w:p w14:paraId="614373C6"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Akan dibahas oleh kepengurusan yang baru.</w:t>
            </w:r>
          </w:p>
        </w:tc>
        <w:tc>
          <w:tcPr>
            <w:tcW w:w="1430" w:type="dxa"/>
            <w:hideMark/>
          </w:tcPr>
          <w:p w14:paraId="73BD6F02"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Pengurus DRP</w:t>
            </w:r>
          </w:p>
        </w:tc>
        <w:tc>
          <w:tcPr>
            <w:tcW w:w="1311" w:type="dxa"/>
            <w:hideMark/>
          </w:tcPr>
          <w:p w14:paraId="45589823"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72D14CA8"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6276AFFB"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w:t>
            </w:r>
          </w:p>
        </w:tc>
        <w:tc>
          <w:tcPr>
            <w:tcW w:w="851" w:type="dxa"/>
            <w:hideMark/>
          </w:tcPr>
          <w:p w14:paraId="7E4A2033"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Belum</w:t>
            </w:r>
          </w:p>
        </w:tc>
      </w:tr>
      <w:tr w:rsidR="00053314" w:rsidRPr="0055408B" w14:paraId="736112F5" w14:textId="77777777" w:rsidTr="0055408B">
        <w:trPr>
          <w:trHeight w:val="2130"/>
        </w:trPr>
        <w:tc>
          <w:tcPr>
            <w:tcW w:w="603" w:type="dxa"/>
            <w:noWrap/>
            <w:hideMark/>
          </w:tcPr>
          <w:p w14:paraId="4141495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8</w:t>
            </w:r>
          </w:p>
        </w:tc>
        <w:tc>
          <w:tcPr>
            <w:tcW w:w="2091" w:type="dxa"/>
            <w:hideMark/>
          </w:tcPr>
          <w:p w14:paraId="00A8998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Belum tegaknya aturan arus lalu lintas 1 arah di lingkungan perumahan.</w:t>
            </w:r>
          </w:p>
        </w:tc>
        <w:tc>
          <w:tcPr>
            <w:tcW w:w="1937" w:type="dxa"/>
            <w:noWrap/>
            <w:hideMark/>
          </w:tcPr>
          <w:p w14:paraId="5F17A07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Drafting peraturan baku perum DRP (terkait banyak hal: aturan berkunjung, speed limit, SOP petugas keamanan, interaksi lawan jenis yang tidak menikah, dll) untuk kemudian disepakati bersama.</w:t>
            </w:r>
          </w:p>
        </w:tc>
        <w:tc>
          <w:tcPr>
            <w:tcW w:w="1430" w:type="dxa"/>
            <w:hideMark/>
          </w:tcPr>
          <w:p w14:paraId="28740B2A"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Pengurus DRP</w:t>
            </w:r>
          </w:p>
        </w:tc>
        <w:tc>
          <w:tcPr>
            <w:tcW w:w="1311" w:type="dxa"/>
            <w:hideMark/>
          </w:tcPr>
          <w:p w14:paraId="06DD1AF6"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6B5FF488"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5B34E2D7"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w:t>
            </w:r>
          </w:p>
        </w:tc>
        <w:tc>
          <w:tcPr>
            <w:tcW w:w="851" w:type="dxa"/>
            <w:hideMark/>
          </w:tcPr>
          <w:p w14:paraId="16EF3F6E"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776DD9C4" w14:textId="77777777" w:rsidTr="0055408B">
        <w:trPr>
          <w:trHeight w:val="1725"/>
        </w:trPr>
        <w:tc>
          <w:tcPr>
            <w:tcW w:w="603" w:type="dxa"/>
            <w:noWrap/>
            <w:hideMark/>
          </w:tcPr>
          <w:p w14:paraId="6E214374"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9</w:t>
            </w:r>
          </w:p>
        </w:tc>
        <w:tc>
          <w:tcPr>
            <w:tcW w:w="2091" w:type="dxa"/>
            <w:hideMark/>
          </w:tcPr>
          <w:p w14:paraId="0D259C20"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Kerapihan parkir pengunjung perumahan sejauh ini masih belum ada solusi dan masih berlarut-larut.</w:t>
            </w:r>
          </w:p>
        </w:tc>
        <w:tc>
          <w:tcPr>
            <w:tcW w:w="1937" w:type="dxa"/>
            <w:noWrap/>
            <w:hideMark/>
          </w:tcPr>
          <w:p w14:paraId="76E32926"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Drafting peraturan baku perum DRP (terkait banyak hal: aturan berkunjung, speed limit, SOP petugas keamanan, interaksi lawan jenis yang tidak menikah, dll) untuk kemudian disepakati bersama.</w:t>
            </w:r>
          </w:p>
        </w:tc>
        <w:tc>
          <w:tcPr>
            <w:tcW w:w="1430" w:type="dxa"/>
            <w:hideMark/>
          </w:tcPr>
          <w:p w14:paraId="03AE997C"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Pengurus DRP</w:t>
            </w:r>
          </w:p>
        </w:tc>
        <w:tc>
          <w:tcPr>
            <w:tcW w:w="1311" w:type="dxa"/>
            <w:hideMark/>
          </w:tcPr>
          <w:p w14:paraId="5C42D521"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0AF73DD7"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4A0C1555"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w:t>
            </w:r>
          </w:p>
        </w:tc>
        <w:tc>
          <w:tcPr>
            <w:tcW w:w="851" w:type="dxa"/>
            <w:hideMark/>
          </w:tcPr>
          <w:p w14:paraId="4C9B2882"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42796A46" w14:textId="77777777" w:rsidTr="0055408B">
        <w:trPr>
          <w:trHeight w:val="2145"/>
        </w:trPr>
        <w:tc>
          <w:tcPr>
            <w:tcW w:w="603" w:type="dxa"/>
            <w:noWrap/>
            <w:hideMark/>
          </w:tcPr>
          <w:p w14:paraId="4C482C8A"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10</w:t>
            </w:r>
          </w:p>
        </w:tc>
        <w:tc>
          <w:tcPr>
            <w:tcW w:w="2091" w:type="dxa"/>
            <w:noWrap/>
            <w:hideMark/>
          </w:tcPr>
          <w:p w14:paraId="07E17930"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xml:space="preserve">Belum ada aturan tata tertib perum DRP yang baku terkait banyak hal, semisal: Jam kunjung dan tempat bertamu bagi pemilik kos, pelaporan penghuni </w:t>
            </w:r>
            <w:r w:rsidRPr="0055408B">
              <w:rPr>
                <w:rFonts w:ascii="Arial" w:hAnsi="Arial" w:cs="Arial"/>
                <w:sz w:val="18"/>
                <w:szCs w:val="18"/>
              </w:rPr>
              <w:lastRenderedPageBreak/>
              <w:t>kos/kontrakan baru kepada pengurus perumahan DRP, dll.</w:t>
            </w:r>
          </w:p>
        </w:tc>
        <w:tc>
          <w:tcPr>
            <w:tcW w:w="1937" w:type="dxa"/>
            <w:noWrap/>
            <w:hideMark/>
          </w:tcPr>
          <w:p w14:paraId="6FF2CBC0"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lastRenderedPageBreak/>
              <w:t xml:space="preserve">Drafting peraturan baku perum DRP (terkait banyak hal: aturan berkunjung, speed limit, SOP petugas keamanan, interaksi lawan jenis yang tidak menikah, </w:t>
            </w:r>
            <w:r w:rsidRPr="0055408B">
              <w:rPr>
                <w:rFonts w:ascii="Arial" w:hAnsi="Arial" w:cs="Arial"/>
                <w:sz w:val="18"/>
                <w:szCs w:val="18"/>
              </w:rPr>
              <w:lastRenderedPageBreak/>
              <w:t>dll) untuk kemudian disepakati bersama.</w:t>
            </w:r>
          </w:p>
        </w:tc>
        <w:tc>
          <w:tcPr>
            <w:tcW w:w="1430" w:type="dxa"/>
            <w:hideMark/>
          </w:tcPr>
          <w:p w14:paraId="507F701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lastRenderedPageBreak/>
              <w:t>Pengurus DRP</w:t>
            </w:r>
          </w:p>
        </w:tc>
        <w:tc>
          <w:tcPr>
            <w:tcW w:w="1311" w:type="dxa"/>
            <w:hideMark/>
          </w:tcPr>
          <w:p w14:paraId="43FD3A57"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64B3F6B7"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670CC5E3"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w:t>
            </w:r>
          </w:p>
        </w:tc>
        <w:tc>
          <w:tcPr>
            <w:tcW w:w="851" w:type="dxa"/>
            <w:hideMark/>
          </w:tcPr>
          <w:p w14:paraId="70107585"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Pending</w:t>
            </w:r>
          </w:p>
        </w:tc>
      </w:tr>
      <w:tr w:rsidR="00053314" w:rsidRPr="0055408B" w14:paraId="135ABD24" w14:textId="77777777" w:rsidTr="0055408B">
        <w:trPr>
          <w:trHeight w:val="810"/>
        </w:trPr>
        <w:tc>
          <w:tcPr>
            <w:tcW w:w="603" w:type="dxa"/>
            <w:noWrap/>
            <w:hideMark/>
          </w:tcPr>
          <w:p w14:paraId="46EEDC1E"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11</w:t>
            </w:r>
          </w:p>
        </w:tc>
        <w:tc>
          <w:tcPr>
            <w:tcW w:w="2091" w:type="dxa"/>
            <w:noWrap/>
            <w:hideMark/>
          </w:tcPr>
          <w:p w14:paraId="547F38D3"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Tidak ada forum pertemuan/komunikasi rutin warga.</w:t>
            </w:r>
          </w:p>
        </w:tc>
        <w:tc>
          <w:tcPr>
            <w:tcW w:w="1937" w:type="dxa"/>
            <w:noWrap/>
            <w:hideMark/>
          </w:tcPr>
          <w:p w14:paraId="2FB3CCE5"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Akan dibahas oleh kepengurusan yang baru.</w:t>
            </w:r>
          </w:p>
        </w:tc>
        <w:tc>
          <w:tcPr>
            <w:tcW w:w="1430" w:type="dxa"/>
            <w:hideMark/>
          </w:tcPr>
          <w:p w14:paraId="1FC849A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Pengurus DRP</w:t>
            </w:r>
          </w:p>
        </w:tc>
        <w:tc>
          <w:tcPr>
            <w:tcW w:w="1311" w:type="dxa"/>
            <w:hideMark/>
          </w:tcPr>
          <w:p w14:paraId="61BE6B0D"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611DB454"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4B9BD5DA"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w:t>
            </w:r>
          </w:p>
        </w:tc>
        <w:tc>
          <w:tcPr>
            <w:tcW w:w="851" w:type="dxa"/>
            <w:hideMark/>
          </w:tcPr>
          <w:p w14:paraId="3467F625"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6B12EFD9" w14:textId="77777777" w:rsidTr="0055408B">
        <w:trPr>
          <w:trHeight w:val="1200"/>
        </w:trPr>
        <w:tc>
          <w:tcPr>
            <w:tcW w:w="603" w:type="dxa"/>
            <w:vMerge w:val="restart"/>
            <w:noWrap/>
            <w:hideMark/>
          </w:tcPr>
          <w:p w14:paraId="1B16BD6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12</w:t>
            </w:r>
          </w:p>
        </w:tc>
        <w:tc>
          <w:tcPr>
            <w:tcW w:w="2091" w:type="dxa"/>
            <w:vMerge w:val="restart"/>
            <w:hideMark/>
          </w:tcPr>
          <w:p w14:paraId="526E1D5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xml:space="preserve">Penurunan kualitas kerapihan serta estetika lingkungan perumahan. Semisal: Tanah kosong menjadi tempat pembuangan sisa pembangunan / uruk, jemuran yang diletakkan tidak pada tempat yang semestinya, air mancur yang rusak </w:t>
            </w:r>
          </w:p>
        </w:tc>
        <w:tc>
          <w:tcPr>
            <w:tcW w:w="1937" w:type="dxa"/>
            <w:hideMark/>
          </w:tcPr>
          <w:p w14:paraId="65699B61"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Untuk tanah kosong bisa dibersihkan dan diratakan, sesudah bersih dapat dimanfaatkan sebagai area parkir dengan seijin pemilik tanah.</w:t>
            </w:r>
          </w:p>
        </w:tc>
        <w:tc>
          <w:tcPr>
            <w:tcW w:w="1430" w:type="dxa"/>
            <w:hideMark/>
          </w:tcPr>
          <w:p w14:paraId="1F7AB839"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Mas Riza Kav. 28</w:t>
            </w:r>
          </w:p>
        </w:tc>
        <w:tc>
          <w:tcPr>
            <w:tcW w:w="1311" w:type="dxa"/>
            <w:hideMark/>
          </w:tcPr>
          <w:p w14:paraId="41FA3055"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Sumbangan Mas Riza Kav. 28</w:t>
            </w:r>
          </w:p>
        </w:tc>
        <w:tc>
          <w:tcPr>
            <w:tcW w:w="1284" w:type="dxa"/>
            <w:hideMark/>
          </w:tcPr>
          <w:p w14:paraId="361D0D9D"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w:t>
            </w:r>
          </w:p>
        </w:tc>
        <w:tc>
          <w:tcPr>
            <w:tcW w:w="984" w:type="dxa"/>
            <w:noWrap/>
            <w:hideMark/>
          </w:tcPr>
          <w:p w14:paraId="13A0069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w:t>
            </w:r>
          </w:p>
        </w:tc>
        <w:tc>
          <w:tcPr>
            <w:tcW w:w="851" w:type="dxa"/>
            <w:hideMark/>
          </w:tcPr>
          <w:p w14:paraId="7D2AB94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044CFB1E" w14:textId="77777777" w:rsidTr="0055408B">
        <w:trPr>
          <w:trHeight w:val="1530"/>
        </w:trPr>
        <w:tc>
          <w:tcPr>
            <w:tcW w:w="603" w:type="dxa"/>
            <w:vMerge/>
            <w:hideMark/>
          </w:tcPr>
          <w:p w14:paraId="508838DD" w14:textId="77777777" w:rsidR="00053314" w:rsidRPr="0055408B" w:rsidRDefault="00053314" w:rsidP="0055408B">
            <w:pPr>
              <w:spacing w:line="360" w:lineRule="auto"/>
              <w:rPr>
                <w:rFonts w:ascii="Arial" w:hAnsi="Arial" w:cs="Arial"/>
                <w:sz w:val="18"/>
                <w:szCs w:val="18"/>
              </w:rPr>
            </w:pPr>
          </w:p>
        </w:tc>
        <w:tc>
          <w:tcPr>
            <w:tcW w:w="2091" w:type="dxa"/>
            <w:vMerge/>
            <w:hideMark/>
          </w:tcPr>
          <w:p w14:paraId="14FA58D2" w14:textId="77777777" w:rsidR="00053314" w:rsidRPr="0055408B" w:rsidRDefault="00053314" w:rsidP="0055408B">
            <w:pPr>
              <w:spacing w:line="360" w:lineRule="auto"/>
              <w:rPr>
                <w:rFonts w:ascii="Arial" w:hAnsi="Arial" w:cs="Arial"/>
                <w:sz w:val="18"/>
                <w:szCs w:val="18"/>
              </w:rPr>
            </w:pPr>
          </w:p>
        </w:tc>
        <w:tc>
          <w:tcPr>
            <w:tcW w:w="1937" w:type="dxa"/>
            <w:hideMark/>
          </w:tcPr>
          <w:p w14:paraId="632E1E4B"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xml:space="preserve">Aktivasi pancuran depan. Apakah akan dijadikan kolam pancur, atau dialih-fungsikan menjadi pot bunga/tugu/dan lainnya. </w:t>
            </w:r>
          </w:p>
        </w:tc>
        <w:tc>
          <w:tcPr>
            <w:tcW w:w="1430" w:type="dxa"/>
            <w:hideMark/>
          </w:tcPr>
          <w:p w14:paraId="7B4D1150"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Pengurus DRP</w:t>
            </w:r>
          </w:p>
        </w:tc>
        <w:tc>
          <w:tcPr>
            <w:tcW w:w="1311" w:type="dxa"/>
            <w:hideMark/>
          </w:tcPr>
          <w:p w14:paraId="569E23B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0BCE2FA1"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xml:space="preserve">              903.500 </w:t>
            </w:r>
          </w:p>
        </w:tc>
        <w:tc>
          <w:tcPr>
            <w:tcW w:w="984" w:type="dxa"/>
            <w:noWrap/>
            <w:hideMark/>
          </w:tcPr>
          <w:p w14:paraId="0005F3C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w:t>
            </w:r>
          </w:p>
        </w:tc>
        <w:tc>
          <w:tcPr>
            <w:tcW w:w="851" w:type="dxa"/>
            <w:hideMark/>
          </w:tcPr>
          <w:p w14:paraId="7F65ED49"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17AD649C" w14:textId="77777777" w:rsidTr="0055408B">
        <w:trPr>
          <w:trHeight w:val="1530"/>
        </w:trPr>
        <w:tc>
          <w:tcPr>
            <w:tcW w:w="603" w:type="dxa"/>
            <w:noWrap/>
            <w:hideMark/>
          </w:tcPr>
          <w:p w14:paraId="184A5709"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13</w:t>
            </w:r>
          </w:p>
        </w:tc>
        <w:tc>
          <w:tcPr>
            <w:tcW w:w="2091" w:type="dxa"/>
            <w:hideMark/>
          </w:tcPr>
          <w:p w14:paraId="76F9C364"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Pendataan Warga (KTP, KK, BPJS)</w:t>
            </w:r>
          </w:p>
        </w:tc>
        <w:tc>
          <w:tcPr>
            <w:tcW w:w="1937" w:type="dxa"/>
            <w:hideMark/>
          </w:tcPr>
          <w:p w14:paraId="66C9CC56"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Data terkumpul lebih dari 23 KK, telah dikumpulkan ke pengurus RT 01, RW 10</w:t>
            </w:r>
          </w:p>
        </w:tc>
        <w:tc>
          <w:tcPr>
            <w:tcW w:w="1430" w:type="dxa"/>
            <w:hideMark/>
          </w:tcPr>
          <w:p w14:paraId="66B0E691"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Pengurus DRP</w:t>
            </w:r>
          </w:p>
        </w:tc>
        <w:tc>
          <w:tcPr>
            <w:tcW w:w="1311" w:type="dxa"/>
            <w:hideMark/>
          </w:tcPr>
          <w:p w14:paraId="2B8A3506"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7020F3AE"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xml:space="preserve"> - </w:t>
            </w:r>
          </w:p>
        </w:tc>
        <w:tc>
          <w:tcPr>
            <w:tcW w:w="984" w:type="dxa"/>
            <w:noWrap/>
            <w:hideMark/>
          </w:tcPr>
          <w:p w14:paraId="3B314582"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w:t>
            </w:r>
          </w:p>
        </w:tc>
        <w:tc>
          <w:tcPr>
            <w:tcW w:w="851" w:type="dxa"/>
            <w:hideMark/>
          </w:tcPr>
          <w:p w14:paraId="6C446A42"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2CCA0F0F" w14:textId="77777777" w:rsidTr="0055408B">
        <w:trPr>
          <w:trHeight w:val="1830"/>
        </w:trPr>
        <w:tc>
          <w:tcPr>
            <w:tcW w:w="603" w:type="dxa"/>
            <w:noWrap/>
            <w:hideMark/>
          </w:tcPr>
          <w:p w14:paraId="71F9673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14</w:t>
            </w:r>
          </w:p>
        </w:tc>
        <w:tc>
          <w:tcPr>
            <w:tcW w:w="2091" w:type="dxa"/>
            <w:hideMark/>
          </w:tcPr>
          <w:p w14:paraId="07FACD0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Perbaikan pipa saluran air depan kavling 37-38 dan 32</w:t>
            </w:r>
          </w:p>
        </w:tc>
        <w:tc>
          <w:tcPr>
            <w:tcW w:w="1937" w:type="dxa"/>
            <w:hideMark/>
          </w:tcPr>
          <w:p w14:paraId="3B986A2C"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xml:space="preserve">Perbaikan pipa saluran PDAM lama yang masih menggunakan pipa paralon dengan kondisi bocor. Dana perbaikan merupakan donasi dan kas warga. Tim </w:t>
            </w:r>
            <w:r w:rsidRPr="0055408B">
              <w:rPr>
                <w:rFonts w:ascii="Arial" w:hAnsi="Arial" w:cs="Arial"/>
                <w:sz w:val="18"/>
                <w:szCs w:val="18"/>
              </w:rPr>
              <w:lastRenderedPageBreak/>
              <w:t>perbaikan disediakan oleh Bpk. Faris, kavling 8</w:t>
            </w:r>
          </w:p>
        </w:tc>
        <w:tc>
          <w:tcPr>
            <w:tcW w:w="1430" w:type="dxa"/>
            <w:hideMark/>
          </w:tcPr>
          <w:p w14:paraId="612DF1A6"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lastRenderedPageBreak/>
              <w:t>Pengurus DRP</w:t>
            </w:r>
          </w:p>
        </w:tc>
        <w:tc>
          <w:tcPr>
            <w:tcW w:w="1311" w:type="dxa"/>
            <w:hideMark/>
          </w:tcPr>
          <w:p w14:paraId="3A9C5B13"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xml:space="preserve">                   10.150.000 </w:t>
            </w:r>
          </w:p>
        </w:tc>
        <w:tc>
          <w:tcPr>
            <w:tcW w:w="1284" w:type="dxa"/>
            <w:hideMark/>
          </w:tcPr>
          <w:p w14:paraId="1B5EC5B7" w14:textId="77777777" w:rsidR="00053314" w:rsidRPr="0055408B" w:rsidRDefault="00053314" w:rsidP="0055408B">
            <w:pPr>
              <w:spacing w:line="360" w:lineRule="auto"/>
              <w:jc w:val="right"/>
              <w:rPr>
                <w:rFonts w:ascii="Arial" w:hAnsi="Arial" w:cs="Arial"/>
                <w:sz w:val="18"/>
                <w:szCs w:val="18"/>
              </w:rPr>
            </w:pPr>
            <w:r w:rsidRPr="0055408B">
              <w:rPr>
                <w:rFonts w:ascii="Arial" w:hAnsi="Arial" w:cs="Arial"/>
                <w:sz w:val="18"/>
                <w:szCs w:val="18"/>
              </w:rPr>
              <w:t xml:space="preserve"> - </w:t>
            </w:r>
          </w:p>
        </w:tc>
        <w:tc>
          <w:tcPr>
            <w:tcW w:w="984" w:type="dxa"/>
            <w:noWrap/>
            <w:hideMark/>
          </w:tcPr>
          <w:p w14:paraId="1DD3C0D8"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w:t>
            </w:r>
          </w:p>
        </w:tc>
        <w:tc>
          <w:tcPr>
            <w:tcW w:w="851" w:type="dxa"/>
            <w:hideMark/>
          </w:tcPr>
          <w:p w14:paraId="5F99DD42"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r w:rsidR="00053314" w:rsidRPr="0055408B" w14:paraId="5C248431" w14:textId="77777777" w:rsidTr="0055408B">
        <w:trPr>
          <w:trHeight w:val="1530"/>
        </w:trPr>
        <w:tc>
          <w:tcPr>
            <w:tcW w:w="603" w:type="dxa"/>
            <w:noWrap/>
            <w:hideMark/>
          </w:tcPr>
          <w:p w14:paraId="5EB0835F"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15</w:t>
            </w:r>
          </w:p>
        </w:tc>
        <w:tc>
          <w:tcPr>
            <w:tcW w:w="2091" w:type="dxa"/>
            <w:hideMark/>
          </w:tcPr>
          <w:p w14:paraId="34ACB3F2"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Identifikasi dan rencana perbaikan saluran drainase dan pipa PDAM depan rumah warga</w:t>
            </w:r>
          </w:p>
        </w:tc>
        <w:tc>
          <w:tcPr>
            <w:tcW w:w="1937" w:type="dxa"/>
            <w:hideMark/>
          </w:tcPr>
          <w:p w14:paraId="60801BFC"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Tindak lanjut rencana dan hasil perbaikan akan diusulkan oleh pengurus lama ke pengurus baru</w:t>
            </w:r>
          </w:p>
        </w:tc>
        <w:tc>
          <w:tcPr>
            <w:tcW w:w="1430" w:type="dxa"/>
            <w:hideMark/>
          </w:tcPr>
          <w:p w14:paraId="2DBE80EB"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Pengurus DRP</w:t>
            </w:r>
          </w:p>
        </w:tc>
        <w:tc>
          <w:tcPr>
            <w:tcW w:w="1311" w:type="dxa"/>
            <w:hideMark/>
          </w:tcPr>
          <w:p w14:paraId="00648035"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w:t>
            </w:r>
          </w:p>
        </w:tc>
        <w:tc>
          <w:tcPr>
            <w:tcW w:w="1284" w:type="dxa"/>
            <w:hideMark/>
          </w:tcPr>
          <w:p w14:paraId="2A9713A6"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xml:space="preserve"> - </w:t>
            </w:r>
          </w:p>
        </w:tc>
        <w:tc>
          <w:tcPr>
            <w:tcW w:w="984" w:type="dxa"/>
            <w:noWrap/>
            <w:hideMark/>
          </w:tcPr>
          <w:p w14:paraId="00D98919"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 </w:t>
            </w:r>
          </w:p>
        </w:tc>
        <w:tc>
          <w:tcPr>
            <w:tcW w:w="851" w:type="dxa"/>
            <w:hideMark/>
          </w:tcPr>
          <w:p w14:paraId="346D3204" w14:textId="77777777" w:rsidR="00053314" w:rsidRPr="0055408B" w:rsidRDefault="00053314" w:rsidP="0055408B">
            <w:pPr>
              <w:spacing w:line="360" w:lineRule="auto"/>
              <w:rPr>
                <w:rFonts w:ascii="Arial" w:hAnsi="Arial" w:cs="Arial"/>
                <w:sz w:val="18"/>
                <w:szCs w:val="18"/>
              </w:rPr>
            </w:pPr>
            <w:r w:rsidRPr="0055408B">
              <w:rPr>
                <w:rFonts w:ascii="Arial" w:hAnsi="Arial" w:cs="Arial"/>
                <w:sz w:val="18"/>
                <w:szCs w:val="18"/>
              </w:rPr>
              <w:t>Selesai</w:t>
            </w:r>
          </w:p>
        </w:tc>
      </w:tr>
    </w:tbl>
    <w:p w14:paraId="7D189B6E" w14:textId="77777777" w:rsidR="00F83A9F" w:rsidRDefault="00F83A9F" w:rsidP="0055408B">
      <w:pPr>
        <w:spacing w:line="360" w:lineRule="auto"/>
        <w:rPr>
          <w:rFonts w:ascii="Arial" w:hAnsi="Arial" w:cs="Arial"/>
          <w:lang w:val="en-US"/>
        </w:rPr>
      </w:pPr>
    </w:p>
    <w:p w14:paraId="40A8CE92" w14:textId="76B79D40" w:rsidR="00053314" w:rsidRPr="00053314" w:rsidRDefault="00053314" w:rsidP="00F83A9F">
      <w:pPr>
        <w:pStyle w:val="Heading2"/>
        <w:rPr>
          <w:lang w:val="en-US"/>
        </w:rPr>
      </w:pPr>
      <w:r w:rsidRPr="00053314">
        <w:rPr>
          <w:lang w:val="en-US"/>
        </w:rPr>
        <w:t>Realisasi Dana</w:t>
      </w:r>
    </w:p>
    <w:p w14:paraId="657169E8" w14:textId="77777777" w:rsidR="0058789C" w:rsidRDefault="00053314" w:rsidP="0055408B">
      <w:pPr>
        <w:spacing w:line="360" w:lineRule="auto"/>
        <w:rPr>
          <w:rFonts w:ascii="Arial" w:hAnsi="Arial" w:cs="Arial"/>
          <w:lang w:val="en-US"/>
        </w:rPr>
      </w:pPr>
      <w:r w:rsidRPr="00053314">
        <w:rPr>
          <w:rFonts w:ascii="Arial" w:hAnsi="Arial" w:cs="Arial"/>
          <w:lang w:val="en-US"/>
        </w:rPr>
        <w:t>Rekapitulasi dana yang digunakan selama periode kegiatan</w:t>
      </w:r>
      <w:r w:rsidR="0058789C">
        <w:rPr>
          <w:rFonts w:ascii="Arial" w:hAnsi="Arial" w:cs="Arial"/>
          <w:lang w:val="en-US"/>
        </w:rPr>
        <w:t xml:space="preserve"> sesuai daftar pada tabel</w:t>
      </w:r>
      <w:r w:rsidRPr="00053314">
        <w:rPr>
          <w:rFonts w:ascii="Arial" w:hAnsi="Arial" w:cs="Arial"/>
          <w:lang w:val="en-US"/>
        </w:rPr>
        <w:t>:</w:t>
      </w:r>
    </w:p>
    <w:p w14:paraId="1635A90E" w14:textId="3AB8431A" w:rsidR="0058789C" w:rsidRPr="0058789C" w:rsidRDefault="00053314" w:rsidP="0058789C">
      <w:pPr>
        <w:pStyle w:val="ListParagraph"/>
        <w:numPr>
          <w:ilvl w:val="0"/>
          <w:numId w:val="1"/>
        </w:numPr>
        <w:spacing w:after="0" w:line="360" w:lineRule="auto"/>
        <w:rPr>
          <w:rFonts w:ascii="Arial" w:hAnsi="Arial" w:cs="Arial"/>
          <w:lang w:val="en-US"/>
        </w:rPr>
      </w:pPr>
      <w:r w:rsidRPr="0058789C">
        <w:rPr>
          <w:rFonts w:ascii="Arial" w:hAnsi="Arial" w:cs="Arial"/>
          <w:lang w:val="en-US"/>
        </w:rPr>
        <w:t>Sumbangan Warga</w:t>
      </w:r>
      <w:r w:rsidR="0058789C">
        <w:rPr>
          <w:rFonts w:ascii="Arial" w:hAnsi="Arial" w:cs="Arial"/>
          <w:lang w:val="en-US"/>
        </w:rPr>
        <w:tab/>
      </w:r>
      <w:r w:rsidR="0058789C">
        <w:rPr>
          <w:rFonts w:ascii="Arial" w:hAnsi="Arial" w:cs="Arial"/>
          <w:lang w:val="en-US"/>
        </w:rPr>
        <w:tab/>
      </w:r>
      <w:r w:rsidRPr="0058789C">
        <w:rPr>
          <w:rFonts w:ascii="Arial" w:hAnsi="Arial" w:cs="Arial"/>
          <w:lang w:val="en-US"/>
        </w:rPr>
        <w:t xml:space="preserve">: </w:t>
      </w:r>
      <w:r w:rsidR="0058789C">
        <w:rPr>
          <w:rFonts w:ascii="Arial" w:hAnsi="Arial" w:cs="Arial"/>
          <w:lang w:val="en-US"/>
        </w:rPr>
        <w:t>Rp 10.150.000</w:t>
      </w:r>
    </w:p>
    <w:p w14:paraId="2732D2BA" w14:textId="110B2849" w:rsidR="0058789C" w:rsidRDefault="0058789C" w:rsidP="0058789C">
      <w:pPr>
        <w:pStyle w:val="ListParagraph"/>
        <w:numPr>
          <w:ilvl w:val="0"/>
          <w:numId w:val="1"/>
        </w:numPr>
        <w:spacing w:after="0" w:line="360" w:lineRule="auto"/>
        <w:rPr>
          <w:rFonts w:ascii="Arial" w:hAnsi="Arial" w:cs="Arial"/>
          <w:lang w:val="en-US"/>
        </w:rPr>
      </w:pPr>
      <w:r w:rsidRPr="0058789C">
        <w:rPr>
          <w:rFonts w:ascii="Arial" w:hAnsi="Arial" w:cs="Arial"/>
          <w:lang w:val="en-US"/>
        </w:rPr>
        <w:t>Kas DRP</w:t>
      </w:r>
      <w:r>
        <w:rPr>
          <w:rFonts w:ascii="Arial" w:hAnsi="Arial" w:cs="Arial"/>
          <w:lang w:val="en-US"/>
        </w:rPr>
        <w:tab/>
      </w:r>
      <w:r>
        <w:rPr>
          <w:rFonts w:ascii="Arial" w:hAnsi="Arial" w:cs="Arial"/>
          <w:lang w:val="en-US"/>
        </w:rPr>
        <w:tab/>
      </w:r>
      <w:r>
        <w:rPr>
          <w:rFonts w:ascii="Arial" w:hAnsi="Arial" w:cs="Arial"/>
          <w:lang w:val="en-US"/>
        </w:rPr>
        <w:tab/>
        <w:t>: Rp   4.589.00</w:t>
      </w:r>
      <w:r w:rsidR="00DA6C93">
        <w:rPr>
          <w:rFonts w:ascii="Arial" w:hAnsi="Arial" w:cs="Arial"/>
          <w:lang w:val="en-US"/>
        </w:rPr>
        <w:t>0</w:t>
      </w:r>
    </w:p>
    <w:p w14:paraId="27098D49" w14:textId="3A1E9688" w:rsidR="00053314" w:rsidRDefault="00053314" w:rsidP="0058789C">
      <w:pPr>
        <w:pStyle w:val="ListParagraph"/>
        <w:spacing w:after="0" w:line="360" w:lineRule="auto"/>
        <w:ind w:left="0"/>
        <w:rPr>
          <w:rFonts w:ascii="Arial" w:hAnsi="Arial" w:cs="Arial"/>
          <w:lang w:val="en-US"/>
        </w:rPr>
      </w:pPr>
      <w:r w:rsidRPr="0058789C">
        <w:rPr>
          <w:rFonts w:ascii="Arial" w:hAnsi="Arial" w:cs="Arial"/>
          <w:lang w:val="en-US"/>
        </w:rPr>
        <w:t>Penggunaan dana telah disesuaikan dengan kebutuhan kegiatan dan dilaksanakan secara transparan.</w:t>
      </w:r>
      <w:r w:rsidR="002D7D35">
        <w:rPr>
          <w:rFonts w:ascii="Arial" w:hAnsi="Arial" w:cs="Arial"/>
          <w:lang w:val="en-US"/>
        </w:rPr>
        <w:t xml:space="preserve"> </w:t>
      </w:r>
    </w:p>
    <w:p w14:paraId="05563B71" w14:textId="01B596F4" w:rsidR="002D7D35" w:rsidRDefault="002D7D35" w:rsidP="0058789C">
      <w:pPr>
        <w:pStyle w:val="ListParagraph"/>
        <w:spacing w:after="0" w:line="360" w:lineRule="auto"/>
        <w:ind w:left="0"/>
        <w:rPr>
          <w:rFonts w:ascii="Arial" w:hAnsi="Arial" w:cs="Arial"/>
          <w:lang w:val="en-US"/>
        </w:rPr>
      </w:pPr>
      <w:r>
        <w:rPr>
          <w:rFonts w:ascii="Arial" w:hAnsi="Arial" w:cs="Arial"/>
          <w:lang w:val="en-US"/>
        </w:rPr>
        <w:t xml:space="preserve">Dokumentasi hasil program disajikan pada </w:t>
      </w:r>
      <w:r w:rsidRPr="009A516F">
        <w:rPr>
          <w:rFonts w:ascii="Arial" w:hAnsi="Arial" w:cs="Arial"/>
          <w:b/>
          <w:bCs/>
          <w:lang w:val="en-US"/>
        </w:rPr>
        <w:t>lampiran</w:t>
      </w:r>
      <w:r>
        <w:rPr>
          <w:rFonts w:ascii="Arial" w:hAnsi="Arial" w:cs="Arial"/>
          <w:lang w:val="en-US"/>
        </w:rPr>
        <w:t>.</w:t>
      </w:r>
    </w:p>
    <w:p w14:paraId="347DDF9E" w14:textId="04AC0593" w:rsidR="00053314" w:rsidRPr="00053314" w:rsidRDefault="00053314" w:rsidP="00F83A9F">
      <w:pPr>
        <w:pStyle w:val="Heading2"/>
        <w:rPr>
          <w:lang w:val="en-US"/>
        </w:rPr>
      </w:pPr>
      <w:r w:rsidRPr="00053314">
        <w:rPr>
          <w:lang w:val="en-US"/>
        </w:rPr>
        <w:t>Penutup</w:t>
      </w:r>
    </w:p>
    <w:p w14:paraId="60E7E093" w14:textId="7D4F3F82" w:rsidR="000A4C4D" w:rsidRDefault="001E1E33" w:rsidP="0055408B">
      <w:pPr>
        <w:spacing w:line="360" w:lineRule="auto"/>
        <w:rPr>
          <w:rFonts w:ascii="Arial" w:hAnsi="Arial" w:cs="Arial"/>
          <w:lang w:val="en-US"/>
        </w:rPr>
      </w:pPr>
      <w:r>
        <w:rPr>
          <w:rFonts w:ascii="Arial" w:hAnsi="Arial" w:cs="Arial"/>
          <w:noProof/>
          <w:lang w:val="en-US"/>
        </w:rPr>
        <w:drawing>
          <wp:anchor distT="0" distB="0" distL="114300" distR="114300" simplePos="0" relativeHeight="251658240" behindDoc="1" locked="0" layoutInCell="1" allowOverlap="1" wp14:anchorId="329FB0CA" wp14:editId="3A4ECDFE">
            <wp:simplePos x="0" y="0"/>
            <wp:positionH relativeFrom="column">
              <wp:posOffset>-1280160</wp:posOffset>
            </wp:positionH>
            <wp:positionV relativeFrom="paragraph">
              <wp:posOffset>732155</wp:posOffset>
            </wp:positionV>
            <wp:extent cx="1933575" cy="1933575"/>
            <wp:effectExtent l="0" t="0" r="9525" b="9525"/>
            <wp:wrapNone/>
            <wp:docPr id="1724084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84229" name="Picture 1724084229"/>
                    <pic:cNvPicPr/>
                  </pic:nvPicPr>
                  <pic:blipFill>
                    <a:blip r:embed="rId7" cstate="print">
                      <a:alphaModFix/>
                      <a:extLst>
                        <a:ext uri="{BEBA8EAE-BF5A-486C-A8C5-ECC9F3942E4B}">
                          <a14:imgProps xmlns:a14="http://schemas.microsoft.com/office/drawing/2010/main">
                            <a14:imgLayer r:embed="rId8">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1933575" cy="1933575"/>
                    </a:xfrm>
                    <a:prstGeom prst="rect">
                      <a:avLst/>
                    </a:prstGeom>
                  </pic:spPr>
                </pic:pic>
              </a:graphicData>
            </a:graphic>
            <wp14:sizeRelH relativeFrom="page">
              <wp14:pctWidth>0</wp14:pctWidth>
            </wp14:sizeRelH>
            <wp14:sizeRelV relativeFrom="page">
              <wp14:pctHeight>0</wp14:pctHeight>
            </wp14:sizeRelV>
          </wp:anchor>
        </w:drawing>
      </w:r>
      <w:r w:rsidR="00053314" w:rsidRPr="00053314">
        <w:rPr>
          <w:rFonts w:ascii="Arial" w:hAnsi="Arial" w:cs="Arial"/>
          <w:lang w:val="en-US"/>
        </w:rPr>
        <w:t>Selama masa kepemimpinan periode ini, seluruh kegiatan yang direncanakan telah terlaksana dengan baik berkat dukungan penuh warga dan kerja sama seluruh pengurus. Semoga semangat kebersamaan ini terus terjaga untuk periode kepengurusan selanjutnya.</w:t>
      </w:r>
      <w:r w:rsidR="00053314" w:rsidRPr="00053314">
        <w:rPr>
          <w:rFonts w:ascii="Arial" w:hAnsi="Arial" w:cs="Arial"/>
          <w:lang w:val="en-US"/>
        </w:rPr>
        <w:br/>
      </w:r>
    </w:p>
    <w:p w14:paraId="340ECDE4" w14:textId="7CD7C937" w:rsidR="00053314" w:rsidRPr="00053314" w:rsidRDefault="00053314" w:rsidP="0055408B">
      <w:pPr>
        <w:spacing w:line="360" w:lineRule="auto"/>
        <w:rPr>
          <w:rFonts w:ascii="Arial" w:hAnsi="Arial" w:cs="Arial"/>
          <w:lang w:val="en-US"/>
        </w:rPr>
      </w:pPr>
      <w:r w:rsidRPr="00053314">
        <w:rPr>
          <w:rFonts w:ascii="Arial" w:hAnsi="Arial" w:cs="Arial"/>
          <w:lang w:val="en-US"/>
        </w:rPr>
        <w:t>Dinoyo Royal Park</w:t>
      </w:r>
      <w:r w:rsidRPr="00053314">
        <w:rPr>
          <w:rFonts w:ascii="Arial" w:hAnsi="Arial" w:cs="Arial"/>
          <w:lang w:val="en-US"/>
        </w:rPr>
        <w:br/>
        <w:t>1</w:t>
      </w:r>
      <w:r w:rsidR="00334CEE">
        <w:rPr>
          <w:rFonts w:ascii="Arial" w:hAnsi="Arial" w:cs="Arial"/>
          <w:lang w:val="en-US"/>
        </w:rPr>
        <w:t>6</w:t>
      </w:r>
      <w:r w:rsidRPr="00053314">
        <w:rPr>
          <w:rFonts w:ascii="Arial" w:hAnsi="Arial" w:cs="Arial"/>
          <w:lang w:val="en-US"/>
        </w:rPr>
        <w:t xml:space="preserve"> Agustus 2025</w:t>
      </w:r>
      <w:r w:rsidRPr="00053314">
        <w:rPr>
          <w:rFonts w:ascii="Arial" w:hAnsi="Arial" w:cs="Arial"/>
          <w:lang w:val="en-US"/>
        </w:rPr>
        <w:br/>
      </w:r>
      <w:r w:rsidR="000A4C4D">
        <w:rPr>
          <w:rFonts w:ascii="Arial" w:hAnsi="Arial" w:cs="Arial"/>
          <w:lang w:val="en-US"/>
        </w:rPr>
        <w:t>Ttd,</w:t>
      </w:r>
      <w:r w:rsidRPr="00053314">
        <w:rPr>
          <w:rFonts w:ascii="Arial" w:hAnsi="Arial" w:cs="Arial"/>
          <w:lang w:val="en-US"/>
        </w:rPr>
        <w:br/>
        <w:t>Ketua Paguyuban,</w:t>
      </w:r>
      <w:r w:rsidRPr="00053314">
        <w:rPr>
          <w:rFonts w:ascii="Arial" w:hAnsi="Arial" w:cs="Arial"/>
          <w:lang w:val="en-US"/>
        </w:rPr>
        <w:br/>
        <w:t>Said Iskandar</w:t>
      </w:r>
    </w:p>
    <w:sectPr w:rsidR="00053314" w:rsidRPr="00053314" w:rsidSect="0055408B">
      <w:footerReference w:type="default" r:id="rId9"/>
      <w:pgSz w:w="12240" w:h="15840"/>
      <w:pgMar w:top="1440" w:right="1041"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8A3DA" w14:textId="77777777" w:rsidR="00F87949" w:rsidRDefault="00F87949" w:rsidP="0051179A">
      <w:pPr>
        <w:spacing w:after="0" w:line="240" w:lineRule="auto"/>
      </w:pPr>
      <w:r>
        <w:separator/>
      </w:r>
    </w:p>
  </w:endnote>
  <w:endnote w:type="continuationSeparator" w:id="0">
    <w:p w14:paraId="1397E9E6" w14:textId="77777777" w:rsidR="00F87949" w:rsidRDefault="00F87949" w:rsidP="00511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645700"/>
      <w:docPartObj>
        <w:docPartGallery w:val="Page Numbers (Bottom of Page)"/>
        <w:docPartUnique/>
      </w:docPartObj>
    </w:sdtPr>
    <w:sdtEndPr>
      <w:rPr>
        <w:noProof/>
      </w:rPr>
    </w:sdtEndPr>
    <w:sdtContent>
      <w:p w14:paraId="1497D25C" w14:textId="212C299D" w:rsidR="0051179A" w:rsidRDefault="005117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30A1AB" w14:textId="77777777" w:rsidR="0051179A" w:rsidRDefault="00511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0C8D2" w14:textId="77777777" w:rsidR="00F87949" w:rsidRDefault="00F87949" w:rsidP="0051179A">
      <w:pPr>
        <w:spacing w:after="0" w:line="240" w:lineRule="auto"/>
      </w:pPr>
      <w:r>
        <w:separator/>
      </w:r>
    </w:p>
  </w:footnote>
  <w:footnote w:type="continuationSeparator" w:id="0">
    <w:p w14:paraId="30D042C8" w14:textId="77777777" w:rsidR="00F87949" w:rsidRDefault="00F87949" w:rsidP="005117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42783"/>
    <w:multiLevelType w:val="hybridMultilevel"/>
    <w:tmpl w:val="1526C8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4FD55230"/>
    <w:multiLevelType w:val="hybridMultilevel"/>
    <w:tmpl w:val="61268B00"/>
    <w:lvl w:ilvl="0" w:tplc="7E40F040">
      <w:start w:val="1"/>
      <w:numFmt w:val="upperRoman"/>
      <w:pStyle w:val="Heading2"/>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41518268">
    <w:abstractNumId w:val="0"/>
  </w:num>
  <w:num w:numId="2" w16cid:durableId="887961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94"/>
    <w:rsid w:val="00053314"/>
    <w:rsid w:val="000A4C4D"/>
    <w:rsid w:val="001D2328"/>
    <w:rsid w:val="001E1E33"/>
    <w:rsid w:val="002578AC"/>
    <w:rsid w:val="00271A94"/>
    <w:rsid w:val="002D7D35"/>
    <w:rsid w:val="00334CEE"/>
    <w:rsid w:val="003E0121"/>
    <w:rsid w:val="004335A2"/>
    <w:rsid w:val="00463FAD"/>
    <w:rsid w:val="00485A2D"/>
    <w:rsid w:val="0051179A"/>
    <w:rsid w:val="0051290F"/>
    <w:rsid w:val="0055408B"/>
    <w:rsid w:val="005643CD"/>
    <w:rsid w:val="0058789C"/>
    <w:rsid w:val="00687A79"/>
    <w:rsid w:val="00713C96"/>
    <w:rsid w:val="007E3813"/>
    <w:rsid w:val="00812900"/>
    <w:rsid w:val="009A516F"/>
    <w:rsid w:val="009C19A3"/>
    <w:rsid w:val="00B82072"/>
    <w:rsid w:val="00C14F97"/>
    <w:rsid w:val="00D53EFE"/>
    <w:rsid w:val="00DA6C93"/>
    <w:rsid w:val="00DF6341"/>
    <w:rsid w:val="00E64671"/>
    <w:rsid w:val="00F00BA1"/>
    <w:rsid w:val="00F83A9F"/>
    <w:rsid w:val="00F87949"/>
    <w:rsid w:val="00FC63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900D2"/>
  <w15:chartTrackingRefBased/>
  <w15:docId w15:val="{D72E8E6F-EF7E-4A5D-A832-AC8EAC0A7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A9F"/>
    <w:pPr>
      <w:keepNext/>
      <w:keepLines/>
      <w:spacing w:before="360" w:after="120"/>
      <w:jc w:val="center"/>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F83A9F"/>
    <w:pPr>
      <w:keepNext/>
      <w:keepLines/>
      <w:numPr>
        <w:numId w:val="2"/>
      </w:numPr>
      <w:spacing w:before="120" w:after="120"/>
      <w:ind w:left="360"/>
      <w:outlineLvl w:val="1"/>
    </w:pPr>
    <w:rPr>
      <w:rFonts w:ascii="Arial" w:eastAsiaTheme="majorEastAsia" w:hAnsi="Arial" w:cstheme="majorBidi"/>
      <w:b/>
      <w:color w:val="000000" w:themeColor="text1"/>
      <w:szCs w:val="32"/>
    </w:rPr>
  </w:style>
  <w:style w:type="paragraph" w:styleId="Heading3">
    <w:name w:val="heading 3"/>
    <w:basedOn w:val="Normal"/>
    <w:next w:val="Normal"/>
    <w:link w:val="Heading3Char"/>
    <w:uiPriority w:val="9"/>
    <w:semiHidden/>
    <w:unhideWhenUsed/>
    <w:qFormat/>
    <w:rsid w:val="00271A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A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A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A9F"/>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F83A9F"/>
    <w:rPr>
      <w:rFonts w:ascii="Arial" w:eastAsiaTheme="majorEastAsia" w:hAnsi="Arial" w:cstheme="majorBidi"/>
      <w:b/>
      <w:color w:val="000000" w:themeColor="text1"/>
      <w:szCs w:val="32"/>
    </w:rPr>
  </w:style>
  <w:style w:type="character" w:customStyle="1" w:styleId="Heading3Char">
    <w:name w:val="Heading 3 Char"/>
    <w:basedOn w:val="DefaultParagraphFont"/>
    <w:link w:val="Heading3"/>
    <w:uiPriority w:val="9"/>
    <w:semiHidden/>
    <w:rsid w:val="00271A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A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A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A94"/>
    <w:rPr>
      <w:rFonts w:eastAsiaTheme="majorEastAsia" w:cstheme="majorBidi"/>
      <w:color w:val="272727" w:themeColor="text1" w:themeTint="D8"/>
    </w:rPr>
  </w:style>
  <w:style w:type="paragraph" w:styleId="Title">
    <w:name w:val="Title"/>
    <w:basedOn w:val="Normal"/>
    <w:next w:val="Normal"/>
    <w:link w:val="TitleChar"/>
    <w:uiPriority w:val="10"/>
    <w:qFormat/>
    <w:rsid w:val="00271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A94"/>
    <w:pPr>
      <w:spacing w:before="160"/>
      <w:jc w:val="center"/>
    </w:pPr>
    <w:rPr>
      <w:i/>
      <w:iCs/>
      <w:color w:val="404040" w:themeColor="text1" w:themeTint="BF"/>
    </w:rPr>
  </w:style>
  <w:style w:type="character" w:customStyle="1" w:styleId="QuoteChar">
    <w:name w:val="Quote Char"/>
    <w:basedOn w:val="DefaultParagraphFont"/>
    <w:link w:val="Quote"/>
    <w:uiPriority w:val="29"/>
    <w:rsid w:val="00271A94"/>
    <w:rPr>
      <w:i/>
      <w:iCs/>
      <w:color w:val="404040" w:themeColor="text1" w:themeTint="BF"/>
    </w:rPr>
  </w:style>
  <w:style w:type="paragraph" w:styleId="ListParagraph">
    <w:name w:val="List Paragraph"/>
    <w:basedOn w:val="Normal"/>
    <w:uiPriority w:val="34"/>
    <w:qFormat/>
    <w:rsid w:val="00271A94"/>
    <w:pPr>
      <w:ind w:left="720"/>
      <w:contextualSpacing/>
    </w:pPr>
  </w:style>
  <w:style w:type="character" w:styleId="IntenseEmphasis">
    <w:name w:val="Intense Emphasis"/>
    <w:basedOn w:val="DefaultParagraphFont"/>
    <w:uiPriority w:val="21"/>
    <w:qFormat/>
    <w:rsid w:val="00271A94"/>
    <w:rPr>
      <w:i/>
      <w:iCs/>
      <w:color w:val="2F5496" w:themeColor="accent1" w:themeShade="BF"/>
    </w:rPr>
  </w:style>
  <w:style w:type="paragraph" w:styleId="IntenseQuote">
    <w:name w:val="Intense Quote"/>
    <w:basedOn w:val="Normal"/>
    <w:next w:val="Normal"/>
    <w:link w:val="IntenseQuoteChar"/>
    <w:uiPriority w:val="30"/>
    <w:qFormat/>
    <w:rsid w:val="00271A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A94"/>
    <w:rPr>
      <w:i/>
      <w:iCs/>
      <w:color w:val="2F5496" w:themeColor="accent1" w:themeShade="BF"/>
    </w:rPr>
  </w:style>
  <w:style w:type="character" w:styleId="IntenseReference">
    <w:name w:val="Intense Reference"/>
    <w:basedOn w:val="DefaultParagraphFont"/>
    <w:uiPriority w:val="32"/>
    <w:qFormat/>
    <w:rsid w:val="00271A94"/>
    <w:rPr>
      <w:b/>
      <w:bCs/>
      <w:smallCaps/>
      <w:color w:val="2F5496" w:themeColor="accent1" w:themeShade="BF"/>
      <w:spacing w:val="5"/>
    </w:rPr>
  </w:style>
  <w:style w:type="table" w:styleId="TableGrid">
    <w:name w:val="Table Grid"/>
    <w:basedOn w:val="TableNormal"/>
    <w:uiPriority w:val="39"/>
    <w:rsid w:val="00053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17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79A"/>
  </w:style>
  <w:style w:type="paragraph" w:styleId="Footer">
    <w:name w:val="footer"/>
    <w:basedOn w:val="Normal"/>
    <w:link w:val="FooterChar"/>
    <w:uiPriority w:val="99"/>
    <w:unhideWhenUsed/>
    <w:rsid w:val="005117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TRI RAHARJO</dc:creator>
  <cp:keywords/>
  <dc:description/>
  <cp:lastModifiedBy>IRFAN TRI RAHARJO</cp:lastModifiedBy>
  <cp:revision>3</cp:revision>
  <dcterms:created xsi:type="dcterms:W3CDTF">2025-08-16T07:02:00Z</dcterms:created>
  <dcterms:modified xsi:type="dcterms:W3CDTF">2025-08-16T07:09:00Z</dcterms:modified>
</cp:coreProperties>
</file>