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28"/>
          <w:szCs w:val="28"/>
        </w:rPr>
        <w:t>Software Design Documentation</w:t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36"/>
          <w:szCs w:val="36"/>
        </w:rPr>
        <w:t>WorkNexus</w:t>
      </w:r>
    </w:p>
    <w:p>
      <w:pPr>
        <w:pStyle w:val="Normal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2578735" cy="24765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73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24"/>
          <w:szCs w:val="24"/>
        </w:rPr>
        <w:t>Submitted by</w:t>
      </w:r>
    </w:p>
    <w:p>
      <w:pPr>
        <w:pStyle w:val="Normal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24"/>
          <w:szCs w:val="24"/>
        </w:rPr>
        <w:t>Name</w:t>
      </w:r>
      <w:r>
        <w:rPr>
          <w:rFonts w:cs="" w:ascii="Liberation Serif" w:hAnsi="Liberation Serif" w:cstheme="majorBidi"/>
          <w:sz w:val="24"/>
          <w:szCs w:val="24"/>
        </w:rPr>
        <w:t>: Ali Irfan</w:t>
      </w:r>
    </w:p>
    <w:p>
      <w:pPr>
        <w:pStyle w:val="Normal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24"/>
          <w:szCs w:val="24"/>
        </w:rPr>
        <w:t>Reg. no.</w:t>
      </w:r>
      <w:r>
        <w:rPr>
          <w:rFonts w:cs="" w:ascii="Liberation Serif" w:hAnsi="Liberation Serif" w:cstheme="majorBidi"/>
          <w:sz w:val="24"/>
          <w:szCs w:val="24"/>
        </w:rPr>
        <w:t>: f22binft1m01285@iub.edu.pk</w:t>
      </w:r>
    </w:p>
    <w:p>
      <w:pPr>
        <w:pStyle w:val="Normal"/>
        <w:rPr>
          <w:rFonts w:ascii="Liberation Serif" w:hAnsi="Liberation Serif" w:cs="" w:cstheme="majorBidi"/>
          <w:sz w:val="24"/>
          <w:szCs w:val="24"/>
        </w:rPr>
      </w:pPr>
      <w:r>
        <w:rPr>
          <w:rFonts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24"/>
          <w:szCs w:val="24"/>
        </w:rPr>
        <w:t>Submitted to</w:t>
      </w:r>
    </w:p>
    <w:p>
      <w:pPr>
        <w:pStyle w:val="Normal"/>
        <w:rPr>
          <w:rFonts w:ascii="Liberation Serif" w:hAnsi="Liberation Serif"/>
        </w:rPr>
      </w:pPr>
      <w:r>
        <w:rPr>
          <w:rFonts w:cs="" w:ascii="Liberation Serif" w:hAnsi="Liberation Serif" w:cstheme="majorBidi"/>
          <w:sz w:val="24"/>
          <w:szCs w:val="24"/>
        </w:rPr>
        <w:t>Mr. Muzamil Ur Rehman</w:t>
      </w:r>
    </w:p>
    <w:p>
      <w:pPr>
        <w:pStyle w:val="Normal"/>
        <w:rPr>
          <w:rFonts w:ascii="Liberation Serif" w:hAnsi="Liberation Serif" w:cs="" w:cstheme="majorBidi"/>
          <w:sz w:val="24"/>
          <w:szCs w:val="24"/>
        </w:rPr>
      </w:pPr>
      <w:r>
        <w:rPr>
          <w:rFonts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rPr>
          <w:rFonts w:ascii="Liberation Serif" w:hAnsi="Liberation Serif" w:cs="" w:cstheme="majorBidi"/>
          <w:sz w:val="24"/>
          <w:szCs w:val="24"/>
        </w:rPr>
      </w:pPr>
      <w:r>
        <w:rPr>
          <w:rFonts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rPr>
          <w:rFonts w:ascii="Liberation Serif" w:hAnsi="Liberation Serif" w:cs="" w:cstheme="majorBidi"/>
          <w:sz w:val="24"/>
          <w:szCs w:val="24"/>
        </w:rPr>
      </w:pPr>
      <w:r>
        <w:rPr>
          <w:rFonts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32"/>
          <w:szCs w:val="32"/>
        </w:rPr>
        <w:t>Department of Information Technology</w:t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32"/>
          <w:szCs w:val="32"/>
        </w:rPr>
        <w:t>Faculty of Computing</w:t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40"/>
          <w:szCs w:val="40"/>
        </w:rPr>
        <w:t>The Islamia University of Bahawalpur</w:t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" w:cstheme="majorBidi"/>
          <w:sz w:val="24"/>
          <w:szCs w:val="24"/>
        </w:rPr>
      </w:pPr>
      <w:r>
        <w:rPr>
          <w:rFonts w:eastAsia="Times New Roman"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" w:cstheme="majorBidi"/>
          <w:sz w:val="24"/>
          <w:szCs w:val="24"/>
        </w:rPr>
      </w:pPr>
      <w:r>
        <w:rPr>
          <w:rFonts w:eastAsia="Times New Roman"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Heading2"/>
        <w:spacing w:before="280" w:after="280"/>
        <w:rPr>
          <w:rFonts w:ascii="Liberation Serif" w:hAnsi="Liberation Serif"/>
        </w:rPr>
      </w:pPr>
      <w:bookmarkStart w:id="0" w:name="__RefHeading___Toc1029_4286134690"/>
      <w:bookmarkStart w:id="1" w:name="_Toc215841657"/>
      <w:bookmarkEnd w:id="0"/>
      <w:r>
        <w:rPr>
          <w:rFonts w:cs="" w:ascii="Liberation Serif" w:hAnsi="Liberation Serif" w:cstheme="majorBidi"/>
        </w:rPr>
        <w:t>Meeting Details</w:t>
      </w:r>
      <w:bookmarkEnd w:id="1"/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52"/>
        <w:gridCol w:w="5336"/>
        <w:gridCol w:w="1424"/>
        <w:gridCol w:w="1337"/>
      </w:tblGrid>
      <w:tr>
        <w:trPr/>
        <w:tc>
          <w:tcPr>
            <w:tcW w:w="125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Calibri" w:cs="" w:ascii="Liberation Serif" w:hAnsi="Liberation Serif" w:cs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Sr. No</w:t>
            </w:r>
          </w:p>
        </w:tc>
        <w:tc>
          <w:tcPr>
            <w:tcW w:w="53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Calibri" w:cs="" w:ascii="Liberation Serif" w:hAnsi="Liberation Serif" w:cs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Details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Calibri" w:cs="" w:ascii="Liberation Serif" w:hAnsi="Liberation Serif" w:cs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Date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/>
              </w:rPr>
            </w:pPr>
            <w:r>
              <w:rPr>
                <w:rFonts w:eastAsia="Calibri" w:cs="" w:ascii="Liberation Serif" w:hAnsi="Liberation Serif" w:cstheme="majorBidi"/>
                <w:b/>
                <w:bCs/>
                <w:kern w:val="0"/>
                <w:sz w:val="24"/>
                <w:szCs w:val="24"/>
                <w:lang w:val="en-US" w:eastAsia="en-US" w:bidi="ar-SA"/>
              </w:rPr>
              <w:t>Supervisor Signature</w:t>
            </w:r>
          </w:p>
        </w:tc>
      </w:tr>
      <w:tr>
        <w:trPr>
          <w:trHeight w:val="1134" w:hRule="atLeast"/>
        </w:trPr>
        <w:tc>
          <w:tcPr>
            <w:tcW w:w="125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533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142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</w:tr>
      <w:tr>
        <w:trPr>
          <w:trHeight w:val="1134" w:hRule="atLeast"/>
        </w:trPr>
        <w:tc>
          <w:tcPr>
            <w:tcW w:w="1252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533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1424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  <w:tc>
          <w:tcPr>
            <w:tcW w:w="13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ascii="Liberation Serif" w:hAnsi="Liberation Serif" w:cs="" w:cstheme="majorBidi"/>
                <w:b/>
                <w:bCs/>
                <w:sz w:val="36"/>
                <w:szCs w:val="36"/>
              </w:rPr>
            </w:pPr>
            <w:r>
              <w:rPr>
                <w:rFonts w:cs="" w:asciiTheme="majorBidi" w:cstheme="majorBidi" w:hAnsiTheme="majorBidi" w:ascii="Liberation Serif" w:hAnsi="Liberation Serif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360" w:before="0" w:after="0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Heading2"/>
        <w:spacing w:before="280" w:after="280"/>
        <w:rPr>
          <w:rFonts w:ascii="Liberation Serif" w:hAnsi="Liberation Serif"/>
        </w:rPr>
      </w:pPr>
      <w:bookmarkStart w:id="2" w:name="__RefHeading___Toc1031_4286134690"/>
      <w:bookmarkStart w:id="3" w:name="_Toc215841658"/>
      <w:bookmarkEnd w:id="2"/>
      <w:r>
        <w:rPr>
          <w:rFonts w:cs="" w:ascii="Liberation Serif" w:hAnsi="Liberation Serif" w:cstheme="majorBidi"/>
        </w:rPr>
        <w:t>REVISION HISTORY</w:t>
      </w:r>
      <w:bookmarkEnd w:id="3"/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0"/>
      </w:tblGrid>
      <w:tr>
        <w:trPr/>
        <w:tc>
          <w:tcPr>
            <w:tcW w:w="9350" w:type="dxa"/>
            <w:tcBorders/>
          </w:tcPr>
          <w:tbl>
            <w:tblPr>
              <w:tblStyle w:val="TableGridLight"/>
              <w:tblW w:w="9247" w:type="dxa"/>
              <w:jc w:val="left"/>
              <w:tblInd w:w="452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1791"/>
              <w:gridCol w:w="2356"/>
              <w:gridCol w:w="3249"/>
              <w:gridCol w:w="1850"/>
            </w:tblGrid>
            <w:tr>
              <w:trPr>
                <w:trHeight w:val="463" w:hRule="atLeast"/>
              </w:trPr>
              <w:tc>
                <w:tcPr>
                  <w:tcW w:w="179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Version</w:t>
                  </w:r>
                </w:p>
              </w:tc>
              <w:tc>
                <w:tcPr>
                  <w:tcW w:w="235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Date</w:t>
                  </w:r>
                </w:p>
              </w:tc>
              <w:tc>
                <w:tcPr>
                  <w:tcW w:w="3249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Description</w:t>
                  </w:r>
                </w:p>
              </w:tc>
              <w:tc>
                <w:tcPr>
                  <w:tcW w:w="1850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center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b/>
                      <w:bCs/>
                      <w:kern w:val="0"/>
                      <w:sz w:val="24"/>
                      <w:szCs w:val="24"/>
                      <w:lang w:val="en-US" w:eastAsia="en-US" w:bidi="ar-SA"/>
                    </w:rPr>
                    <w:t>Author</w:t>
                  </w:r>
                </w:p>
              </w:tc>
            </w:tr>
            <w:tr>
              <w:trPr>
                <w:trHeight w:val="443" w:hRule="atLeast"/>
              </w:trPr>
              <w:tc>
                <w:tcPr>
                  <w:tcW w:w="1791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1.0</w:t>
                  </w:r>
                </w:p>
              </w:tc>
              <w:tc>
                <w:tcPr>
                  <w:tcW w:w="2356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31-12-2025</w:t>
                  </w:r>
                </w:p>
              </w:tc>
              <w:tc>
                <w:tcPr>
                  <w:tcW w:w="3249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Initial SDD Draft</w:t>
                  </w:r>
                </w:p>
              </w:tc>
              <w:tc>
                <w:tcPr>
                  <w:tcW w:w="1850" w:type="dxa"/>
                  <w:tcBorders/>
                </w:tcPr>
                <w:p>
                  <w:pPr>
                    <w:pStyle w:val="Normal"/>
                    <w:widowControl/>
                    <w:suppressAutoHyphens w:val="true"/>
                    <w:spacing w:lineRule="auto" w:line="240" w:before="0" w:after="0"/>
                    <w:jc w:val="left"/>
                    <w:rPr>
                      <w:rFonts w:ascii="Liberation Serif" w:hAnsi="Liberation Serif"/>
                    </w:rPr>
                  </w:pPr>
                  <w:r>
                    <w:rPr>
                      <w:rFonts w:eastAsia="Times New Roman" w:cs="" w:ascii="Liberation Serif" w:hAnsi="Liberation Serif" w:cstheme="majorBidi"/>
                      <w:kern w:val="0"/>
                      <w:sz w:val="24"/>
                      <w:szCs w:val="24"/>
                      <w:lang w:val="en-US" w:eastAsia="en-US" w:bidi="ar-SA"/>
                    </w:rPr>
                    <w:t>Ali Irfan</w:t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Liberation Serif" w:hAnsi="Liberation Serif" w:cs="" w:cstheme="majorBidi"/>
              </w:rPr>
            </w:pPr>
            <w:r>
              <w:rPr>
                <w:rFonts w:cs="" w:asciiTheme="majorBidi" w:cstheme="majorBidi" w:hAnsiTheme="majorBidi" w:ascii="Liberation Serif" w:hAnsi="Liberation Serif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Liberation Serif" w:hAnsi="Liberation Serif" w:eastAsia="Times New Roman" w:cs="" w:cstheme="majorBidi"/>
          <w:sz w:val="24"/>
          <w:szCs w:val="24"/>
        </w:rPr>
      </w:pPr>
      <w:r>
        <w:rPr>
          <w:rFonts w:eastAsia="Times New Roman"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Liberation Serif" w:hAnsi="Liberation Serif" w:eastAsia="Times New Roman" w:cs="" w:cstheme="majorBidi"/>
          <w:sz w:val="24"/>
          <w:szCs w:val="24"/>
        </w:rPr>
      </w:pPr>
      <w:r>
        <w:rPr>
          <w:rFonts w:eastAsia="Times New Roman" w:cs="" w:asciiTheme="majorBidi" w:cstheme="majorBidi" w:hAnsiTheme="majorBidi" w:ascii="Liberation Serif" w:hAnsi="Liberation Serif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 w:cs="" w:cstheme="majorBidi"/>
          <w:b/>
          <w:bCs/>
          <w:sz w:val="36"/>
          <w:szCs w:val="36"/>
        </w:rPr>
      </w:pPr>
      <w:r>
        <w:rPr>
          <w:rFonts w:cs="" w:asciiTheme="majorBidi" w:cstheme="majorBidi" w:hAnsiTheme="majorBidi" w:ascii="Liberation Serif" w:hAnsi="Liberation Serif"/>
          <w:b/>
          <w:bCs/>
          <w:sz w:val="36"/>
          <w:szCs w:val="36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cs="" w:asciiTheme="majorBidi" w:cstheme="majorBidi" w:hAnsiTheme="majorBidi"/>
          <w:b/>
          <w:bCs/>
          <w:sz w:val="36"/>
          <w:szCs w:val="36"/>
        </w:rPr>
      </w:pPr>
      <w:r>
        <w:rPr>
          <w:rFonts w:ascii="Liberation Serif" w:hAnsi="Liberation Serif"/>
        </w:rPr>
      </w:r>
    </w:p>
    <w:p>
      <w:pPr>
        <w:pStyle w:val="Normal"/>
        <w:spacing w:lineRule="auto" w:line="360" w:before="0" w:after="0"/>
        <w:jc w:val="center"/>
        <w:rPr>
          <w:rFonts w:ascii="Liberation Serif" w:hAnsi="Liberation Serif"/>
        </w:rPr>
      </w:pPr>
      <w:r>
        <w:rPr>
          <w:rFonts w:cs="" w:ascii="Liberation Serif" w:hAnsi="Liberation Serif" w:cstheme="majorBidi"/>
          <w:b/>
          <w:bCs/>
          <w:sz w:val="36"/>
          <w:szCs w:val="36"/>
        </w:rPr>
        <w:t>Summary</w:t>
      </w:r>
    </w:p>
    <w:p>
      <w:pPr>
        <w:pStyle w:val="BodyText"/>
        <w:spacing w:before="280" w:after="280"/>
        <w:rPr>
          <w:rFonts w:ascii="Liberation Serif" w:hAnsi="Liberation Serif"/>
        </w:rPr>
      </w:pPr>
      <w:r>
        <w:rPr>
          <w:rStyle w:val="Strong"/>
          <w:rFonts w:cs="" w:ascii="Liberation Serif" w:hAnsi="Liberation Serif" w:cstheme="majorBidi"/>
        </w:rPr>
        <w:t>WorkNexus</w:t>
      </w:r>
      <w:r>
        <w:rPr>
          <w:rFonts w:cs="" w:ascii="Liberation Serif" w:hAnsi="Liberation Serif" w:cstheme="majorBidi"/>
        </w:rPr>
        <w:t xml:space="preserve"> implements a modern web architecture designed for scalability, maintainability, and security. The system follows a container-based deployment model with clear separation between frontend, backend, and database components, each running in isolated Docker containers orchestrated by Docker Compose.</w:t>
      </w:r>
    </w:p>
    <w:p>
      <w:pPr>
        <w:pStyle w:val="BodyText"/>
        <w:rPr/>
      </w:pPr>
      <w:r>
        <w:rPr/>
        <w:t xml:space="preserve">The technical design centers around a </w:t>
      </w:r>
      <w:r>
        <w:rPr>
          <w:rStyle w:val="Strong"/>
        </w:rPr>
        <w:t>React.js frontend</w:t>
      </w:r>
      <w:r>
        <w:rPr/>
        <w:t xml:space="preserve"> utilizing component-based architecture with TanStack Query for efficient data fetching and Zustand for client-side state management. The </w:t>
      </w:r>
      <w:r>
        <w:rPr>
          <w:rStyle w:val="Strong"/>
        </w:rPr>
        <w:t>Node.js/Express backend</w:t>
      </w:r>
      <w:r>
        <w:rPr/>
        <w:t xml:space="preserve"> implements RESTful APIs with comprehensive middleware for authentication (JWT), authorization (RBAC), and request validation. </w:t>
      </w:r>
      <w:r>
        <w:rPr>
          <w:rStyle w:val="Strong"/>
        </w:rPr>
        <w:t>PostgreSQL</w:t>
      </w:r>
      <w:r>
        <w:rPr/>
        <w:t xml:space="preserve"> serves as the primary data store with Prisma ORM ensuring type-safe database operations.</w:t>
      </w:r>
    </w:p>
    <w:p>
      <w:pPr>
        <w:pStyle w:val="BodyText"/>
        <w:rPr/>
      </w:pPr>
      <w:r>
        <w:rPr/>
        <w:t xml:space="preserve">Infrastructure design emphasizes </w:t>
      </w:r>
      <w:r>
        <w:rPr>
          <w:rStyle w:val="Strong"/>
        </w:rPr>
        <w:t>DevOps best practices</w:t>
      </w:r>
      <w:r>
        <w:rPr/>
        <w:t xml:space="preserve"> including automated CI/CD pipelines via GitHub Actions, containerization for environment consistency, and secure deployment to Oracle Cloud Free Tier with Nginx handling SSL termination and reverse proxy duties. The architecture implements </w:t>
      </w:r>
      <w:r>
        <w:rPr>
          <w:rStyle w:val="Strong"/>
        </w:rPr>
        <w:t>security-by-design</w:t>
      </w:r>
      <w:r>
        <w:rPr/>
        <w:t xml:space="preserve"> principles with HTTP-only cookies, role-based access control, and input validation at multiple layers.</w:t>
      </w:r>
    </w:p>
    <w:p>
      <w:pPr>
        <w:pStyle w:val="BodyText"/>
        <w:rPr/>
      </w:pPr>
      <w:r>
        <w:rPr/>
        <w:t>This Software Design Document details the architectural decisions, component specifications, data models, and deployment strategies that collectively realize the functional requirements outlined in the Software Requirements Specification.</w:t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Fonts w:ascii="Liberation Serif" w:hAnsi="Liberation Serif" w:cs="" w:cstheme="majorBidi"/>
        </w:rPr>
      </w:pPr>
      <w:r>
        <w:rPr>
          <w:rFonts w:cs="" w:asciiTheme="majorBidi" w:cstheme="majorBidi" w:hAnsiTheme="majorBidi" w:ascii="Liberation Serif" w:hAnsi="Liberation Serif"/>
        </w:rPr>
      </w:r>
    </w:p>
    <w:p>
      <w:pPr>
        <w:pStyle w:val="NormalWeb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keepNext w:val="true"/>
            <w:keepLines/>
            <w:spacing w:lineRule="auto" w:line="259" w:before="240" w:after="0"/>
            <w:rPr>
              <w:rFonts w:ascii="Calibri Light" w:hAnsi="Calibri Light" w:eastAsia="" w:cs="" w:asciiTheme="majorHAnsi" w:cstheme="majorBidi" w:eastAsiaTheme="majorEastAsia" w:hAnsiTheme="majorHAnsi"/>
              <w:b w:val="false"/>
              <w:bCs w:val="false"/>
              <w:color w:themeColor="accent1" w:themeShade="bf" w:val="2E74B5"/>
              <w:kern w:val="0"/>
              <w:sz w:val="32"/>
              <w:szCs w:val="32"/>
            </w:rPr>
          </w:pPr>
          <w:r>
            <w:rPr>
              <w:rFonts w:eastAsia="" w:cs="" w:cstheme="majorBidi" w:eastAsiaTheme="majorEastAsia"/>
              <w:b w:val="false"/>
              <w:bCs w:val="false"/>
              <w:color w:themeColor="accent1" w:themeShade="bf" w:val="2E74B5"/>
              <w:kern w:val="0"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29_4286134690">
            <w:r>
              <w:rPr>
                <w:rStyle w:val="IndexLink"/>
              </w:rPr>
              <w:t>Meeting Details</w:t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031_4286134690">
            <w:r>
              <w:rPr>
                <w:rStyle w:val="IndexLink"/>
              </w:rPr>
              <w:t>REVISION HISTORY</w:t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033_4286134690">
            <w:r>
              <w:rPr>
                <w:rStyle w:val="IndexLink"/>
              </w:rPr>
              <w:t>1. Application Architecture</w:t>
              <w:tab/>
              <w:t>5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35_4286134690">
            <w:r>
              <w:rPr>
                <w:rStyle w:val="IndexLink"/>
              </w:rPr>
              <w:t>1.1. Architectural Pattern Overview</w:t>
              <w:tab/>
              <w:t>5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37_4286134690">
            <w:r>
              <w:rPr>
                <w:rStyle w:val="IndexLink"/>
              </w:rPr>
              <w:t>1.2. System Architecture Diagram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39_4286134690">
            <w:r>
              <w:rPr>
                <w:rStyle w:val="IndexLink"/>
              </w:rPr>
              <w:t>1.3 High-Level System Architecture Diagram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41_4286134690">
            <w:r>
              <w:rPr>
                <w:rStyle w:val="IndexLink"/>
              </w:rPr>
              <w:t>1.4 Technology Stack</w:t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43_4286134690">
            <w:r>
              <w:rPr>
                <w:rStyle w:val="IndexLink"/>
              </w:rPr>
              <w:t>1.5 Authentication &amp; Authorization Flow</w:t>
              <w:tab/>
              <w:t>11</w:t>
            </w:r>
          </w:hyperlink>
        </w:p>
        <w:p>
          <w:pPr>
            <w:pStyle w:val="TOC4"/>
            <w:tabs>
              <w:tab w:val="clear" w:pos="8510"/>
              <w:tab w:val="right" w:pos="9359" w:leader="dot"/>
            </w:tabs>
            <w:rPr/>
          </w:pPr>
          <w:hyperlink w:anchor="__RefHeading___Toc11456_4286134690">
            <w:r>
              <w:rPr>
                <w:rStyle w:val="IndexLink"/>
              </w:rPr>
              <w:t>1.5.1 API Specification</w:t>
              <w:tab/>
              <w:t>13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45_4286134690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1.6 Deployment Architecture</w:t>
              <w:tab/>
              <w:t>15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047_4286134690">
            <w:r>
              <w:rPr>
                <w:rStyle w:val="IndexLink"/>
              </w:rPr>
              <w:t>1.7 Component Design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458_4286134690">
            <w:r>
              <w:rPr>
                <w:rStyle w:val="IndexLink"/>
              </w:rPr>
              <w:t>2. Data Model Schema</w:t>
              <w:tab/>
              <w:t>18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60_4286134690">
            <w:r>
              <w:rPr>
                <w:rStyle w:val="IndexLink"/>
              </w:rPr>
              <w:t>2.1 Database Design Overview</w:t>
              <w:tab/>
              <w:t>18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62_4286134690">
            <w:r>
              <w:rPr>
                <w:rStyle w:val="IndexLink"/>
              </w:rPr>
              <w:t>2.2 Entity-Relationship Diagram</w:t>
              <w:tab/>
              <w:t>19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64_4286134690">
            <w:r>
              <w:rPr>
                <w:rStyle w:val="IndexLink"/>
              </w:rPr>
              <w:t>2.4 Data Dictionary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466_4286134690">
            <w:r>
              <w:rPr>
                <w:rStyle w:val="IndexLink"/>
              </w:rPr>
              <w:t>3. User Interface Design</w:t>
              <w:tab/>
              <w:t>21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68_4286134690">
            <w:r>
              <w:rPr>
                <w:rStyle w:val="IndexLink"/>
              </w:rPr>
              <w:t>3.1 Design Philosophy</w:t>
              <w:tab/>
              <w:t>21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70_4286134690">
            <w:r>
              <w:rPr>
                <w:rStyle w:val="IndexLink"/>
              </w:rPr>
              <w:t>3.2 Component Library</w:t>
              <w:tab/>
              <w:t>21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72_4286134690">
            <w:r>
              <w:rPr>
                <w:rStyle w:val="IndexLink"/>
              </w:rPr>
              <w:t>3.3 Screen Specifications</w:t>
              <w:tab/>
              <w:t>22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74_4286134690">
            <w:r>
              <w:rPr>
                <w:rStyle w:val="IndexLink"/>
              </w:rPr>
              <w:t>3.4 Responsive Design</w:t>
              <w:tab/>
              <w:t>24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76_4286134690">
            <w:r>
              <w:rPr>
                <w:rStyle w:val="IndexLink"/>
              </w:rPr>
              <w:t>3.5 Navigation Flow</w:t>
              <w:tab/>
              <w:t>25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478_4286134690">
            <w:r>
              <w:rPr>
                <w:rStyle w:val="IndexLink"/>
              </w:rPr>
              <w:t>4. System Deployment</w:t>
              <w:tab/>
              <w:t>25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80_4286134690">
            <w:r>
              <w:rPr>
                <w:rStyle w:val="IndexLink"/>
              </w:rPr>
              <w:t>4.1 Infrastructure Requirements</w:t>
              <w:tab/>
              <w:t>25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82_4286134690">
            <w:r>
              <w:rPr>
                <w:rStyle w:val="IndexLink"/>
              </w:rPr>
              <w:t>4.2 Container Configuration</w:t>
              <w:tab/>
              <w:t>26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84_4286134690">
            <w:r>
              <w:rPr>
                <w:rStyle w:val="IndexLink"/>
              </w:rPr>
              <w:t>4.3 CI/CD Pipeline</w:t>
              <w:tab/>
              <w:t>28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86_4286134690">
            <w:r>
              <w:rPr>
                <w:rStyle w:val="IndexLink"/>
              </w:rPr>
              <w:t>4.4 Monitoring and Maintenance</w:t>
              <w:tab/>
              <w:t>29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488_4286134690">
            <w:r>
              <w:rPr>
                <w:rStyle w:val="IndexLink"/>
              </w:rPr>
              <w:t>5. Testing Strategy</w:t>
              <w:tab/>
              <w:t>30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90_4286134690">
            <w:r>
              <w:rPr>
                <w:rStyle w:val="IndexLink"/>
              </w:rPr>
              <w:t>5.1 Testing Approach</w:t>
              <w:tab/>
              <w:t>30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92_4286134690">
            <w:r>
              <w:rPr>
                <w:rStyle w:val="IndexLink"/>
              </w:rPr>
              <w:t>5.2 Test Cases</w:t>
              <w:tab/>
              <w:t>30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94_4286134690">
            <w:r>
              <w:rPr>
                <w:rStyle w:val="IndexLink"/>
              </w:rPr>
              <w:t>5.3 Performance Testing</w:t>
              <w:tab/>
              <w:t>31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496_4286134690">
            <w:r>
              <w:rPr>
                <w:rStyle w:val="IndexLink"/>
              </w:rPr>
              <w:t>6. Security Considerations</w:t>
              <w:tab/>
              <w:t>32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498_4286134690">
            <w:r>
              <w:rPr>
                <w:rStyle w:val="IndexLink"/>
              </w:rPr>
              <w:t>6.1 Authentication Mechanism</w:t>
              <w:tab/>
              <w:t>32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500_4286134690">
            <w:r>
              <w:rPr>
                <w:rStyle w:val="IndexLink"/>
              </w:rPr>
              <w:t>6.2 Authorization Framework</w:t>
              <w:tab/>
              <w:t>33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502_4286134690">
            <w:r>
              <w:rPr>
                <w:rStyle w:val="IndexLink"/>
              </w:rPr>
              <w:t>6.3 Data Protection</w:t>
              <w:tab/>
              <w:t>33</w:t>
            </w:r>
          </w:hyperlink>
        </w:p>
        <w:p>
          <w:pPr>
            <w:pStyle w:val="TOC3"/>
            <w:tabs>
              <w:tab w:val="clear" w:pos="720"/>
              <w:tab w:val="right" w:pos="9359" w:leader="dot"/>
            </w:tabs>
            <w:rPr/>
          </w:pPr>
          <w:hyperlink w:anchor="__RefHeading___Toc11504_4286134690">
            <w:r>
              <w:rPr>
                <w:rStyle w:val="IndexLink"/>
              </w:rPr>
              <w:t>6.4 Compliance Measures</w:t>
              <w:tab/>
              <w:t>34</w:t>
            </w:r>
          </w:hyperlink>
        </w:p>
        <w:p>
          <w:pPr>
            <w:pStyle w:val="TOC2"/>
            <w:tabs>
              <w:tab w:val="clear" w:pos="720"/>
              <w:tab w:val="right" w:pos="9359" w:leader="dot"/>
            </w:tabs>
            <w:rPr/>
          </w:pPr>
          <w:hyperlink w:anchor="__RefHeading___Toc11506_4286134690">
            <w:r>
              <w:rPr>
                <w:rStyle w:val="IndexLink"/>
              </w:rPr>
              <w:t>7. References</w:t>
              <w:tab/>
              <w:t>34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3"/>
        <w:spacing w:before="280" w:after="280"/>
        <w:rPr>
          <w:rStyle w:val="Strong"/>
          <w:rFonts w:ascii="Liberation Serif" w:hAnsi="Liberation Serif"/>
          <w:b/>
          <w:bCs/>
          <w:sz w:val="28"/>
          <w:szCs w:val="28"/>
        </w:rPr>
      </w:pPr>
      <w:r>
        <w:rPr/>
      </w:r>
    </w:p>
    <w:p>
      <w:pPr>
        <w:pStyle w:val="Heading2"/>
        <w:rPr>
          <w:rStyle w:val="Strong"/>
        </w:rPr>
      </w:pPr>
      <w:r>
        <w:rPr/>
      </w:r>
    </w:p>
    <w:p>
      <w:pPr>
        <w:pStyle w:val="Heading2"/>
        <w:rPr>
          <w:rStyle w:val="Strong"/>
        </w:rPr>
      </w:pPr>
      <w:r>
        <w:rPr/>
      </w:r>
    </w:p>
    <w:p>
      <w:pPr>
        <w:pStyle w:val="Heading2"/>
        <w:rPr>
          <w:rStyle w:val="Strong"/>
        </w:rPr>
      </w:pPr>
      <w:r>
        <w:rPr/>
      </w:r>
    </w:p>
    <w:p>
      <w:pPr>
        <w:pStyle w:val="Heading2"/>
        <w:rPr/>
      </w:pPr>
      <w:bookmarkStart w:id="4" w:name="__RefHeading___Toc1033_4286134690"/>
      <w:bookmarkEnd w:id="4"/>
      <w:r>
        <w:rPr>
          <w:rStyle w:val="Strong"/>
          <w:b/>
          <w:bCs/>
        </w:rPr>
        <w:t>1. Application Architecture</w:t>
      </w:r>
    </w:p>
    <w:p>
      <w:pPr>
        <w:pStyle w:val="Heading3"/>
        <w:rPr/>
      </w:pPr>
      <w:bookmarkStart w:id="5" w:name="__RefHeading___Toc1035_4286134690"/>
      <w:bookmarkEnd w:id="5"/>
      <w:r>
        <w:rPr>
          <w:rStyle w:val="Strong"/>
          <w:b/>
          <w:bCs/>
        </w:rPr>
        <w:t>1.1. Architectural Pattern Overview</w:t>
      </w:r>
    </w:p>
    <w:p>
      <w:pPr>
        <w:pStyle w:val="BodyText"/>
        <w:rPr/>
      </w:pPr>
      <w:r>
        <w:rPr>
          <w:rFonts w:ascii="Liberation Serif" w:hAnsi="Liberation Serif"/>
        </w:rPr>
        <w:t xml:space="preserve">WorkNexus follows a </w:t>
      </w:r>
      <w:r>
        <w:rPr>
          <w:rStyle w:val="Strong"/>
          <w:rFonts w:ascii="Liberation Serif" w:hAnsi="Liberation Serif"/>
        </w:rPr>
        <w:t>Three-Tier Architecture</w:t>
      </w:r>
      <w:r>
        <w:rPr>
          <w:rFonts w:ascii="Liberation Serif" w:hAnsi="Liberation Serif"/>
        </w:rPr>
        <w:t xml:space="preserve"> combined with: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Liberation Serif" w:hAnsi="Liberation Serif"/>
        </w:rPr>
        <w:t>Backend</w:t>
      </w:r>
      <w:r>
        <w:rPr>
          <w:rFonts w:ascii="Liberation Serif" w:hAnsi="Liberation Serif"/>
        </w:rPr>
        <w:t>: MVC (Model-View-Controller) pattern with Express.js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Liberation Serif" w:hAnsi="Liberation Serif"/>
        </w:rPr>
        <w:t>Frontend</w:t>
      </w:r>
      <w:r>
        <w:rPr>
          <w:rFonts w:ascii="Liberation Serif" w:hAnsi="Liberation Serif"/>
        </w:rPr>
        <w:t>: Component-Based Architecture with React.js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  <w:rFonts w:ascii="Liberation Serif" w:hAnsi="Liberation Serif"/>
        </w:rPr>
        <w:t>Infrastructure</w:t>
      </w:r>
      <w:r>
        <w:rPr>
          <w:rFonts w:ascii="Liberation Serif" w:hAnsi="Liberation Serif"/>
        </w:rPr>
        <w:t>: Microservices-like containerization using Docker</w:t>
      </w:r>
    </w:p>
    <w:p>
      <w:pPr>
        <w:pStyle w:val="BodyText"/>
        <w:tabs>
          <w:tab w:val="clear" w:pos="720"/>
          <w:tab w:val="left" w:pos="0" w:leader="none"/>
        </w:tabs>
        <w:ind w:hanging="283" w:left="709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BodyText"/>
        <w:tabs>
          <w:tab w:val="clear" w:pos="720"/>
          <w:tab w:val="left" w:pos="0" w:leader="none"/>
        </w:tabs>
        <w:ind w:hanging="283" w:left="709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Heading3"/>
        <w:rPr/>
      </w:pPr>
      <w:bookmarkStart w:id="6" w:name="__RefHeading___Toc1037_4286134690"/>
      <w:bookmarkEnd w:id="6"/>
      <w:r>
        <w:rPr>
          <w:rStyle w:val="Strong"/>
          <w:b/>
          <w:bCs/>
        </w:rPr>
        <w:t>1.2. System Architecture Diagram</w:t>
      </w:r>
    </w:p>
    <w:p>
      <w:pPr>
        <w:pStyle w:val="BodyText"/>
        <w:spacing w:before="280" w:after="280"/>
        <w:rPr/>
      </w:pPr>
      <w:r>
        <w:rPr>
          <w:rStyle w:val="Strong"/>
          <w:rFonts w:ascii="Liberation Serif" w:hAnsi="Liberation Serif"/>
          <w:b w:val="false"/>
          <w:bCs w:val="false"/>
          <w:sz w:val="24"/>
          <w:szCs w:val="24"/>
        </w:rPr>
        <w:t>The WorkNexus system follows a three-tier architecture with microservices-inspired containerization. The architecture is designed for scalability, maintainability, and deployment flexibility using Docker containers. The system comprises four main layers: Presentation Layer (React.js frontend), Application Layer (Node.js/Express API), Data Layer (PostgreSQL database), and Infrastructure Layer (Docker containers orchestrated by Docker Compose).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  <w:b w:val="false"/>
          <w:bCs w:val="false"/>
        </w:rPr>
        <w:t>Deployment is managed</w:t>
      </w:r>
      <w:r>
        <w:rPr>
          <w:rFonts w:ascii="Liberation Serif" w:hAnsi="Liberation Serif"/>
        </w:rPr>
        <w:t xml:space="preserve"> through a CI/CD pipeline using GitHub Actions, with the entire stack hosted on Oracle Cloud's Free Tier. The architecture implements role-based access control (RBAC) with JWT authentication, ensuring secure access for Admin, HR Managers, Project Managers, and Employees according to their privileges.</w:t>
      </w:r>
    </w:p>
    <w:p>
      <w:pPr>
        <w:pStyle w:val="Heading4"/>
        <w:spacing w:before="280" w:after="280"/>
        <w:rPr>
          <w:rStyle w:val="Strong"/>
          <w:rFonts w:ascii="Liberation Serif" w:hAnsi="Liberation Serif"/>
          <w:sz w:val="24"/>
          <w:szCs w:val="24"/>
        </w:rPr>
      </w:pPr>
      <w:r>
        <w:rPr/>
      </w:r>
    </w:p>
    <w:p>
      <w:pPr>
        <w:pStyle w:val="Heading3"/>
        <w:rPr/>
      </w:pPr>
      <w:bookmarkStart w:id="7" w:name="__RefHeading___Toc1039_4286134690"/>
      <w:bookmarkEnd w:id="7"/>
      <w:r>
        <w:rPr>
          <w:rStyle w:val="Strong"/>
          <w:b/>
          <w:bCs/>
        </w:rPr>
        <w:t>1.</w:t>
      </w:r>
      <w:r>
        <w:rPr>
          <w:rStyle w:val="Strong"/>
          <w:b/>
          <w:bCs/>
        </w:rPr>
        <w:t xml:space="preserve">3 </w:t>
      </w:r>
      <w:r>
        <w:rPr>
          <w:rStyle w:val="Strong"/>
          <w:b/>
          <w:bCs/>
        </w:rPr>
        <w:t>High-Level System Architecture Diagram</w:t>
      </w:r>
    </w:p>
    <w:p>
      <w:pPr>
        <w:pStyle w:val="Heading3"/>
        <w:spacing w:before="0" w:after="283"/>
        <w:rPr>
          <w:rStyle w:val="Strong"/>
          <w:rFonts w:ascii="Liberation Serif" w:hAnsi="Liberation Serif"/>
          <w:b/>
          <w:bCs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3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840220" cy="4727575"/>
                <wp:effectExtent l="0" t="0" r="0" b="0"/>
                <wp:wrapSquare wrapText="largest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0220" cy="47275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840220" cy="4727575"/>
                                  <wp:effectExtent l="0" t="0" r="0" b="0"/>
                                  <wp:docPr id="3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40220" cy="47275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WorkNexus Complete System Architecture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538.6pt;height:372.25pt;mso-wrap-distance-left:0pt;mso-wrap-distance-right:0pt;mso-wrap-distance-top:0pt;mso-wrap-distance-bottom:0pt;margin-top:0pt;mso-position-vertical:top;mso-position-vertical-relative:text;margin-left:-35.3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840220" cy="4727575"/>
                            <wp:effectExtent l="0" t="0" r="0" b="0"/>
                            <wp:docPr id="4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40220" cy="47275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  <w:r>
                        <w:rPr/>
                        <w:t>: WorkNexus Complete System Architecture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</w:p>
    <w:p>
      <w:pPr>
        <w:pStyle w:val="Heading3"/>
        <w:rPr/>
      </w:pPr>
      <w:bookmarkStart w:id="8" w:name="__RefHeading___Toc1041_4286134690"/>
      <w:bookmarkEnd w:id="8"/>
      <w:r>
        <w:rPr>
          <w:rStyle w:val="Strong"/>
          <w:rFonts w:ascii="Liberation Serif" w:hAnsi="Liberation Serif"/>
          <w:b/>
          <w:bCs/>
        </w:rPr>
        <w:t>1.</w:t>
      </w:r>
      <w:r>
        <w:rPr>
          <w:rStyle w:val="Strong"/>
          <w:rFonts w:ascii="Liberation Serif" w:hAnsi="Liberation Serif"/>
          <w:b/>
          <w:bCs/>
        </w:rPr>
        <w:t>4</w:t>
      </w:r>
      <w:r>
        <w:rPr>
          <w:rStyle w:val="Strong"/>
          <w:rFonts w:ascii="Liberation Serif" w:hAnsi="Liberation Serif"/>
          <w:b/>
          <w:bCs/>
        </w:rPr>
        <w:t xml:space="preserve"> Technology Stack</w:t>
      </w:r>
    </w:p>
    <w:p>
      <w:pPr>
        <w:pStyle w:val="BodyText"/>
        <w:rPr/>
      </w:pPr>
      <w:r>
        <w:rPr>
          <w:rStyle w:val="Strong"/>
          <w:rFonts w:ascii="Liberation Serif" w:hAnsi="Liberation Serif"/>
        </w:rPr>
        <w:t>Frontend Technologies:</w:t>
      </w:r>
    </w:p>
    <w:tbl>
      <w:tblPr>
        <w:tblW w:w="930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7"/>
        <w:gridCol w:w="3246"/>
        <w:gridCol w:w="3327"/>
      </w:tblGrid>
      <w:tr>
        <w:trPr>
          <w:tblHeader w:val="true"/>
        </w:trPr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Framework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React.js 18+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UI component library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State Management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Zustand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Client state management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Server State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TanStack React Query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API data fetching/caching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UI Library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shadcn/ui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Production-ready components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Styling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TailwindCSS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Utility-first CSS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Charts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Recharts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Dashboard visualizations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Routing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 Router v6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Navigation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HTTP Client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Axios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API requests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Form Handling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React Hook Form + Zod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Form validation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Authentication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JWT tokens in HTTP-only cookies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Secure auth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rStyle w:val="Strong"/>
          <w:rFonts w:ascii="Liberation Serif" w:hAnsi="Liberation Serif"/>
        </w:rPr>
        <w:t>Backend Technologies:</w:t>
      </w:r>
    </w:p>
    <w:tbl>
      <w:tblPr>
        <w:tblW w:w="930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7"/>
        <w:gridCol w:w="3246"/>
        <w:gridCol w:w="3327"/>
      </w:tblGrid>
      <w:tr>
        <w:trPr>
          <w:tblHeader w:val="true"/>
        </w:trPr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Runtime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Node.js 20 LTS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JavaScript runtime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Framework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Express.js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Web framework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Database ORM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Prisma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Type-safe database client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Authentication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JWT + RBAC Middleware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Role-based access control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Validation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Zod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Runtime validation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Security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Helmet, CORS, rate-limiter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Security middleware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Logging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Winston + Morgan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Structured logging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Containerization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Docker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Deployment consistency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rStyle w:val="Strong"/>
          <w:rFonts w:ascii="Liberation Serif" w:hAnsi="Liberation Serif"/>
        </w:rPr>
        <w:t>Infrastructure &amp; DevOps:</w:t>
      </w:r>
    </w:p>
    <w:tbl>
      <w:tblPr>
        <w:tblW w:w="930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27"/>
        <w:gridCol w:w="3246"/>
        <w:gridCol w:w="3327"/>
      </w:tblGrid>
      <w:tr>
        <w:trPr>
          <w:tblHeader w:val="true"/>
        </w:trPr>
        <w:tc>
          <w:tcPr>
            <w:tcW w:w="27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Component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Technology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Purpose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Container Orchestration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Docker Compose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Multi-container management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Reverse Proxy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Nginx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SSL, routing, static files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CI/CD Pipeline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GitHub Actions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Automated testing &amp; deployment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Monitoring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PM2 (for Node)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Process management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SSL Certificates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Let's Encrypt + Certbot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Free HTTPS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Cloud Provider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Oracle Cloud Free Tier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Production hosting</w:t>
            </w:r>
          </w:p>
        </w:tc>
      </w:tr>
      <w:tr>
        <w:trPr/>
        <w:tc>
          <w:tcPr>
            <w:tcW w:w="27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Database Hosting</w:t>
            </w:r>
          </w:p>
        </w:tc>
        <w:tc>
          <w:tcPr>
            <w:tcW w:w="32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>
                <w:rStyle w:val="Strong"/>
                <w:rFonts w:ascii="Liberation Serif" w:hAnsi="Liberation Serif"/>
              </w:rPr>
              <w:t>Containerized PostgreSQL</w:t>
            </w:r>
          </w:p>
        </w:tc>
        <w:tc>
          <w:tcPr>
            <w:tcW w:w="332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Self-managed database</w:t>
            </w:r>
          </w:p>
        </w:tc>
      </w:tr>
    </w:tbl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3600" cy="8515350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85153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3600" cy="8359775"/>
                                  <wp:effectExtent l="0" t="0" r="0" b="0"/>
                                  <wp:docPr id="6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0" cy="83597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Technology Stack Components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8pt;height:670.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3600" cy="8359775"/>
                            <wp:effectExtent l="0" t="0" r="0" b="0"/>
                            <wp:docPr id="7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0" cy="83597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  <w:r>
                        <w:rPr/>
                        <w:t>: Technology Stack Components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3"/>
        <w:rPr/>
      </w:pPr>
      <w:bookmarkStart w:id="9" w:name="__RefHeading___Toc1043_4286134690"/>
      <w:bookmarkEnd w:id="9"/>
      <w:r>
        <w:rPr>
          <w:rStyle w:val="Strong"/>
          <w:rFonts w:ascii="Liberation Serif" w:hAnsi="Liberation Serif"/>
          <w:b/>
          <w:bCs/>
        </w:rPr>
        <w:t>1.</w:t>
      </w:r>
      <w:r>
        <w:rPr>
          <w:rStyle w:val="Strong"/>
          <w:rFonts w:ascii="Liberation Serif" w:hAnsi="Liberation Serif"/>
          <w:b/>
          <w:bCs/>
        </w:rPr>
        <w:t>5</w:t>
      </w:r>
      <w:r>
        <w:rPr>
          <w:rStyle w:val="Strong"/>
          <w:rFonts w:ascii="Liberation Serif" w:hAnsi="Liberation Serif"/>
          <w:b/>
          <w:bCs/>
        </w:rPr>
        <w:t xml:space="preserve"> Authentication &amp; Authorization Flow</w:t>
      </w:r>
    </w:p>
    <w:p>
      <w:pPr>
        <w:pStyle w:val="BodyText"/>
        <w:rPr>
          <w:rFonts w:ascii="Liberation Serif" w:hAnsi="Liberation Serif"/>
        </w:rPr>
      </w:pPr>
      <w:r>
        <w:rPr>
          <w:rFonts w:ascii="Liberation Serif" w:hAnsi="Liberation Serif"/>
        </w:rPr>
        <w:t>The system implements JWT-based authentication with role-based access control (RBAC). Upon login, users receive an HTTP-only cookie containing a JWT token. Subsequent API requests include this token, which is verified by middleware to ensure proper authorization based on user roles (Admin, HR, Project Manager, Employee).</w:t>
      </w:r>
    </w:p>
    <w:p>
      <w:pPr>
        <w:pStyle w:val="PreformattedText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3600" cy="8735695"/>
                <wp:effectExtent l="0" t="0" r="0" b="0"/>
                <wp:wrapSquare wrapText="largest"/>
                <wp:docPr id="8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87356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43600" cy="8580120"/>
                                  <wp:effectExtent l="0" t="0" r="0" b="0"/>
                                  <wp:docPr id="9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0" cy="85801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Authentication &amp; Authorization Flow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8pt;height:687.8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943600" cy="8580120"/>
                            <wp:effectExtent l="0" t="0" r="0" b="0"/>
                            <wp:docPr id="10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0" cy="85801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  <w:r>
                        <w:rPr/>
                        <w:t>: Authentication &amp; Authorization Flow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4"/>
        <w:rPr/>
      </w:pPr>
      <w:bookmarkStart w:id="10" w:name="__RefHeading___Toc11456_4286134690"/>
      <w:bookmarkEnd w:id="10"/>
      <w:r>
        <w:rPr>
          <w:rStyle w:val="Strong"/>
          <w:b/>
          <w:bCs/>
        </w:rPr>
        <w:t>1.</w:t>
      </w:r>
      <w:r>
        <w:rPr>
          <w:rStyle w:val="Strong"/>
          <w:b/>
          <w:bCs/>
        </w:rPr>
        <w:t>5.1</w:t>
      </w:r>
      <w:r>
        <w:rPr>
          <w:rStyle w:val="Strong"/>
          <w:b/>
          <w:bCs/>
        </w:rPr>
        <w:t xml:space="preserve"> API Specification</w:t>
      </w:r>
    </w:p>
    <w:p>
      <w:pPr>
        <w:pStyle w:val="BodyText"/>
        <w:rPr/>
      </w:pPr>
      <w:r>
        <w:rPr/>
        <w:t>The system implements RESTful APIs with consistent response formats and error handling. All APIs are versioned and require authentication unless explicitly marked as public.</w:t>
      </w:r>
    </w:p>
    <w:p>
      <w:pPr>
        <w:pStyle w:val="BodyText"/>
        <w:rPr/>
      </w:pPr>
      <w:r>
        <w:rPr>
          <w:rStyle w:val="Strong"/>
        </w:rPr>
        <w:t>API Response Format:</w:t>
      </w:r>
    </w:p>
    <w:p>
      <w:pPr>
        <w:pStyle w:val="BodyText"/>
        <w:rPr/>
      </w:pPr>
      <w:r>
        <w:rPr/>
        <w:t>json</w:t>
      </w:r>
    </w:p>
    <w:p>
      <w:pPr>
        <w:pStyle w:val="PreformattedText"/>
        <w:rPr/>
      </w:pPr>
      <w:r>
        <w:rPr/>
        <w:t>{</w:t>
      </w:r>
    </w:p>
    <w:p>
      <w:pPr>
        <w:pStyle w:val="PreformattedText"/>
        <w:rPr/>
      </w:pPr>
      <w:r>
        <w:rPr/>
        <w:t xml:space="preserve">  </w:t>
      </w:r>
      <w:r>
        <w:rPr/>
        <w:t>"success": true,</w:t>
      </w:r>
    </w:p>
    <w:p>
      <w:pPr>
        <w:pStyle w:val="PreformattedText"/>
        <w:rPr/>
      </w:pPr>
      <w:r>
        <w:rPr/>
        <w:t xml:space="preserve">  </w:t>
      </w:r>
      <w:r>
        <w:rPr/>
        <w:t>"data": {},</w:t>
      </w:r>
    </w:p>
    <w:p>
      <w:pPr>
        <w:pStyle w:val="PreformattedText"/>
        <w:rPr/>
      </w:pPr>
      <w:r>
        <w:rPr/>
        <w:t xml:space="preserve">  </w:t>
      </w:r>
      <w:r>
        <w:rPr/>
        <w:t>"message": "Operation successful",</w:t>
      </w:r>
    </w:p>
    <w:p>
      <w:pPr>
        <w:pStyle w:val="PreformattedText"/>
        <w:rPr/>
      </w:pPr>
      <w:r>
        <w:rPr/>
        <w:t xml:space="preserve">  </w:t>
      </w:r>
      <w:r>
        <w:rPr/>
        <w:t>"timestamp": "2025-12-05T10:30:00Z"</w:t>
      </w:r>
    </w:p>
    <w:p>
      <w:pPr>
        <w:pStyle w:val="PreformattedText"/>
        <w:spacing w:before="0" w:after="283"/>
        <w:rPr/>
      </w:pPr>
      <w:r>
        <w:rPr/>
        <w:t>}</w:t>
      </w:r>
    </w:p>
    <w:p>
      <w:pPr>
        <w:pStyle w:val="BodyText"/>
        <w:rPr/>
      </w:pPr>
      <w:r>
        <w:rPr>
          <w:rStyle w:val="Strong"/>
        </w:rPr>
        <w:t>Error Response Format:</w:t>
      </w:r>
    </w:p>
    <w:p>
      <w:pPr>
        <w:pStyle w:val="BodyText"/>
        <w:rPr/>
      </w:pPr>
      <w:r>
        <w:rPr/>
        <w:t>json</w:t>
      </w:r>
    </w:p>
    <w:p>
      <w:pPr>
        <w:pStyle w:val="PreformattedText"/>
        <w:rPr/>
      </w:pPr>
      <w:r>
        <w:rPr/>
        <w:t>{</w:t>
      </w:r>
    </w:p>
    <w:p>
      <w:pPr>
        <w:pStyle w:val="PreformattedText"/>
        <w:rPr/>
      </w:pPr>
      <w:r>
        <w:rPr/>
        <w:t xml:space="preserve">  </w:t>
      </w:r>
      <w:r>
        <w:rPr/>
        <w:t>"success": false,</w:t>
      </w:r>
    </w:p>
    <w:p>
      <w:pPr>
        <w:pStyle w:val="PreformattedText"/>
        <w:rPr/>
      </w:pPr>
      <w:r>
        <w:rPr/>
        <w:t xml:space="preserve">  </w:t>
      </w:r>
      <w:r>
        <w:rPr/>
        <w:t>"error": {</w:t>
      </w:r>
    </w:p>
    <w:p>
      <w:pPr>
        <w:pStyle w:val="PreformattedText"/>
        <w:rPr/>
      </w:pPr>
      <w:r>
        <w:rPr/>
        <w:t xml:space="preserve">    </w:t>
      </w:r>
      <w:r>
        <w:rPr/>
        <w:t>"code": "VALIDATION_ERROR",</w:t>
      </w:r>
    </w:p>
    <w:p>
      <w:pPr>
        <w:pStyle w:val="PreformattedText"/>
        <w:rPr/>
      </w:pPr>
      <w:r>
        <w:rPr/>
        <w:t xml:space="preserve">    </w:t>
      </w:r>
      <w:r>
        <w:rPr/>
        <w:t>"message": "Invalid input data",</w:t>
      </w:r>
    </w:p>
    <w:p>
      <w:pPr>
        <w:pStyle w:val="PreformattedText"/>
        <w:rPr/>
      </w:pPr>
      <w:r>
        <w:rPr/>
        <w:t xml:space="preserve">    </w:t>
      </w:r>
      <w:r>
        <w:rPr/>
        <w:t>"details": {}</w:t>
      </w:r>
    </w:p>
    <w:p>
      <w:pPr>
        <w:pStyle w:val="PreformattedText"/>
        <w:rPr/>
      </w:pPr>
      <w:r>
        <w:rPr/>
        <w:t xml:space="preserve">  </w:t>
      </w:r>
      <w:r>
        <w:rPr/>
        <w:t>},</w:t>
      </w:r>
    </w:p>
    <w:p>
      <w:pPr>
        <w:pStyle w:val="PreformattedText"/>
        <w:rPr/>
      </w:pPr>
      <w:r>
        <w:rPr/>
        <w:t xml:space="preserve">  </w:t>
      </w:r>
      <w:r>
        <w:rPr/>
        <w:t>"timestamp": "2025-12-05T10:30:00Z"</w:t>
      </w:r>
    </w:p>
    <w:p>
      <w:pPr>
        <w:pStyle w:val="PreformattedText"/>
        <w:spacing w:before="0" w:after="283"/>
        <w:rPr/>
      </w:pPr>
      <w:r>
        <w:rPr/>
        <w:t>}</w:t>
      </w:r>
    </w:p>
    <w:p>
      <w:pPr>
        <w:pStyle w:val="BodyText"/>
        <w:rPr/>
      </w:pPr>
      <w:r>
        <w:rPr>
          <w:rStyle w:val="Emphasis"/>
        </w:rPr>
        <w:t>Table 1.2: Core API Endpoints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74"/>
        <w:gridCol w:w="2673"/>
        <w:gridCol w:w="1957"/>
        <w:gridCol w:w="1769"/>
        <w:gridCol w:w="1987"/>
      </w:tblGrid>
      <w:tr>
        <w:trPr>
          <w:tblHeader w:val="true"/>
        </w:trPr>
        <w:tc>
          <w:tcPr>
            <w:tcW w:w="974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Method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Endpoint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Description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Authentication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Role Required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/api/v1/auth/login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User login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None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None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/api/v1/auth/register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new user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Admin/HR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/api/v1/users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List all users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Admin/HR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/api/v1/users/:id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 user details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Admin/HR/Self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PUT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/api/v1/users/:id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Update user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Admin/HR/Self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/api/v1/employees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List employees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Admin/HR/PM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/api/v1/employees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employee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HR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/api/v1/projects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List projects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All roles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/api/v1/projects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project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PM/Admin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/api/v1/tasks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List tasks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All roles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/api/v1/tasks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task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PM/Admin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PUT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/api/v1/tasks/:id/status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Update task status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Assigned Employee/PM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POST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/api/v1/tasks/:id/log-hours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Log work hours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Assigned Employee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/api/v1/payroll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Calculate payroll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HR/Admin</w:t>
            </w:r>
          </w:p>
        </w:tc>
      </w:tr>
      <w:tr>
        <w:trPr/>
        <w:tc>
          <w:tcPr>
            <w:tcW w:w="97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GET</w:t>
            </w:r>
          </w:p>
        </w:tc>
        <w:tc>
          <w:tcPr>
            <w:tcW w:w="2673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>
                <w:rStyle w:val="SourceText"/>
              </w:rPr>
              <w:t>/api/v1/dashboard/:role</w:t>
            </w:r>
          </w:p>
        </w:tc>
        <w:tc>
          <w:tcPr>
            <w:tcW w:w="19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Role-based dashboard</w:t>
            </w:r>
          </w:p>
        </w:tc>
        <w:tc>
          <w:tcPr>
            <w:tcW w:w="1769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JWT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All roles</w:t>
            </w:r>
          </w:p>
        </w:tc>
      </w:tr>
    </w:tbl>
    <w:p>
      <w:pPr>
        <w:pStyle w:val="Heading3"/>
        <w:rPr>
          <w:rStyle w:val="Strong"/>
        </w:rPr>
      </w:pPr>
      <w:r>
        <w:rPr/>
      </w:r>
    </w:p>
    <w:p>
      <w:pPr>
        <w:pStyle w:val="BodyText"/>
        <w:rPr/>
      </w:pPr>
      <w:r>
        <w:rPr>
          <w:rStyle w:val="Emphasis"/>
        </w:rPr>
        <w:t>Figure 1.3: Authentication Flow Sequence Diagram</w:t>
      </w:r>
    </w:p>
    <w:p>
      <w:pPr>
        <w:pStyle w:val="BodyText"/>
        <w:rPr/>
      </w:pPr>
      <w:r>
        <w:rPr/>
        <w:t>[INSERT AUTHENTICATION SEQUENCE DIAGRAM HERE]</w:t>
      </w:r>
    </w:p>
    <w:p>
      <w:pPr>
        <w:pStyle w:val="BodyText"/>
        <w:rPr/>
      </w:pPr>
      <w:r>
        <w:rPr>
          <w:rStyle w:val="Strong"/>
        </w:rPr>
        <w:t>JWT Token Structure:</w:t>
      </w:r>
    </w:p>
    <w:p>
      <w:pPr>
        <w:pStyle w:val="BodyText"/>
        <w:rPr/>
      </w:pPr>
      <w:r>
        <w:rPr/>
        <w:t>json</w:t>
      </w:r>
    </w:p>
    <w:p>
      <w:pPr>
        <w:pStyle w:val="PreformattedText"/>
        <w:rPr/>
      </w:pPr>
      <w:r>
        <w:rPr/>
        <w:t>{</w:t>
      </w:r>
    </w:p>
    <w:p>
      <w:pPr>
        <w:pStyle w:val="PreformattedText"/>
        <w:rPr/>
      </w:pPr>
      <w:r>
        <w:rPr/>
        <w:t xml:space="preserve">  </w:t>
      </w:r>
      <w:r>
        <w:rPr/>
        <w:t>"userId": "123",</w:t>
      </w:r>
    </w:p>
    <w:p>
      <w:pPr>
        <w:pStyle w:val="PreformattedText"/>
        <w:rPr/>
      </w:pPr>
      <w:r>
        <w:rPr/>
        <w:t xml:space="preserve">  </w:t>
      </w:r>
      <w:r>
        <w:rPr/>
        <w:t>"role": "admin",</w:t>
      </w:r>
    </w:p>
    <w:p>
      <w:pPr>
        <w:pStyle w:val="PreformattedText"/>
        <w:rPr/>
      </w:pPr>
      <w:r>
        <w:rPr/>
        <w:t xml:space="preserve">  </w:t>
      </w:r>
      <w:r>
        <w:rPr/>
        <w:t>"email": "admin@example.com",</w:t>
      </w:r>
    </w:p>
    <w:p>
      <w:pPr>
        <w:pStyle w:val="PreformattedText"/>
        <w:rPr/>
      </w:pPr>
      <w:r>
        <w:rPr/>
        <w:t xml:space="preserve">  </w:t>
      </w:r>
      <w:r>
        <w:rPr/>
        <w:t>"iat": 1672531200,</w:t>
      </w:r>
    </w:p>
    <w:p>
      <w:pPr>
        <w:pStyle w:val="PreformattedText"/>
        <w:rPr/>
      </w:pPr>
      <w:r>
        <w:rPr/>
        <w:t xml:space="preserve">  </w:t>
      </w:r>
      <w:r>
        <w:rPr/>
        <w:t>"exp": 1672617600</w:t>
      </w:r>
    </w:p>
    <w:p>
      <w:pPr>
        <w:pStyle w:val="PreformattedText"/>
        <w:spacing w:before="0" w:after="283"/>
        <w:rPr/>
      </w:pPr>
      <w:r>
        <w:rPr/>
        <w:t>}</w:t>
      </w:r>
    </w:p>
    <w:p>
      <w:pPr>
        <w:pStyle w:val="BodyText"/>
        <w:rPr/>
      </w:pPr>
      <w:r>
        <w:rPr>
          <w:rStyle w:val="Strong"/>
        </w:rPr>
        <w:t>Role Permissions Matrix:</w:t>
      </w:r>
    </w:p>
    <w:tbl>
      <w:tblPr>
        <w:tblW w:w="899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7"/>
        <w:gridCol w:w="825"/>
        <w:gridCol w:w="1954"/>
        <w:gridCol w:w="1930"/>
        <w:gridCol w:w="1924"/>
      </w:tblGrid>
      <w:tr>
        <w:trPr>
          <w:tblHeader w:val="true"/>
        </w:trPr>
        <w:tc>
          <w:tcPr>
            <w:tcW w:w="2357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Permission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Admin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HR Manager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Project Manager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/>
              <w:t>Employee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Users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✓ </w:t>
            </w:r>
            <w:r>
              <w:rPr/>
              <w:t>(Employee only)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Manage Employees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Create Projects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Assign Tasks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Log Hours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✓ </w:t>
            </w:r>
            <w:r>
              <w:rPr/>
              <w:t>(Own tasks)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View All Projects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✓ </w:t>
            </w:r>
            <w:r>
              <w:rPr/>
              <w:t>(Assigned only)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 xml:space="preserve">✓ </w:t>
            </w:r>
            <w:r>
              <w:rPr/>
              <w:t>(Assigned only)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Generate Payroll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  <w:tr>
        <w:trPr/>
        <w:tc>
          <w:tcPr>
            <w:tcW w:w="2357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System Configuration</w:t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✓</w:t>
            </w:r>
          </w:p>
        </w:tc>
        <w:tc>
          <w:tcPr>
            <w:tcW w:w="195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30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  <w:tc>
          <w:tcPr>
            <w:tcW w:w="1924" w:type="dxa"/>
            <w:tcBorders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✗</w:t>
            </w:r>
          </w:p>
        </w:tc>
      </w:tr>
    </w:tbl>
    <w:p>
      <w:pPr>
        <w:pStyle w:val="Heading3"/>
        <w:rPr/>
      </w:pPr>
      <w:bookmarkStart w:id="11" w:name="__RefHeading___Toc1045_4286134690"/>
      <w:bookmarkEnd w:id="11"/>
      <w:r>
        <w:rPr>
          <w:rStyle w:val="Strong"/>
          <w:b/>
          <w:bCs/>
        </w:rPr>
        <w:br/>
        <w:t>1.</w:t>
      </w:r>
      <w:r>
        <w:rPr>
          <w:rStyle w:val="Strong"/>
          <w:b/>
          <w:bCs/>
        </w:rPr>
        <w:t>6</w:t>
      </w:r>
      <w:r>
        <w:rPr>
          <w:rStyle w:val="Strong"/>
          <w:b/>
          <w:bCs/>
        </w:rPr>
        <w:t xml:space="preserve"> Deployment Architecture</w:t>
      </w:r>
    </w:p>
    <w:p>
      <w:pPr>
        <w:pStyle w:val="PreformattedText"/>
        <w:spacing w:before="0" w:after="283"/>
        <w:rPr>
          <w:rFonts w:ascii="Liberation Serif" w:hAnsi="Liberation Serif"/>
        </w:rPr>
      </w:pPr>
      <w:r>
        <w:rPr>
          <w:rFonts w:ascii="Liberation Serif" w:hAnsi="Liberation Serif"/>
        </w:rPr>
        <w:t>The application is containerized using Docker, with each service running in isolated containers. Nginx acts as a reverse proxy handling SSL termination and routing. The entire stack is managed through Docker Compose and deployed automatically via GitHub Actions CI/CD pipeline to Oracle Cloud Free Tier.</w:t>
      </w:r>
    </w:p>
    <w:p>
      <w:pPr>
        <w:pStyle w:val="BodyText"/>
        <w:rPr/>
      </w:pPr>
      <w:r>
        <w:rPr>
          <w:rStyle w:val="Strong"/>
        </w:rPr>
        <w:t>CI/CD Pipeline Stages:</w:t>
      </w:r>
      <w: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7300595" cy="5267960"/>
                <wp:effectExtent l="0" t="0" r="0" b="0"/>
                <wp:wrapSquare wrapText="largest"/>
                <wp:docPr id="11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00595" cy="52679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tab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574.85pt;height:414.8pt;mso-wrap-distance-left:0pt;mso-wrap-distance-right:0pt;mso-wrap-distance-top:0pt;mso-wrap-distance-bottom:0pt;margin-top:0pt;mso-position-vertical:top;mso-position-vertical-relative:text;margin-left:-53.4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tab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line">
                  <wp:posOffset>635</wp:posOffset>
                </wp:positionV>
                <wp:extent cx="5943600" cy="4443730"/>
                <wp:effectExtent l="0" t="0" r="0" b="0"/>
                <wp:wrapTopAndBottom/>
                <wp:docPr id="12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44437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7300595" cy="5267960"/>
                                  <wp:effectExtent l="0" t="0" r="0" b="0"/>
                                  <wp:docPr id="13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300595" cy="52679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Container Network Architecture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68pt;height:349.9pt;mso-wrap-distance-left:0pt;mso-wrap-distance-right:0pt;mso-wrap-distance-top:0pt;mso-wrap-distance-bottom:0pt;margin-top:0pt;mso-position-vertical:top;mso-position-vertical-relative:text;margin-left:53.4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7300595" cy="5267960"/>
                            <wp:effectExtent l="0" t="0" r="0" b="0"/>
                            <wp:docPr id="14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300595" cy="52679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  <w:r>
                        <w:rPr/>
                        <w:t>: Container Network Architecture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Code Commit</w:t>
      </w:r>
      <w:r>
        <w:rPr/>
        <w:t>: Developer pushes to main branch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Automated Testing</w:t>
      </w:r>
      <w:r>
        <w:rPr/>
        <w:t>: Run unit and integration tests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Docker Build</w:t>
      </w:r>
      <w:r>
        <w:rPr/>
        <w:t>: Create Docker images for each service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Security Scan</w:t>
      </w:r>
      <w:r>
        <w:rPr/>
        <w:t>: Vulnerability scanning of images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Deployment</w:t>
      </w:r>
      <w:r>
        <w:rPr/>
        <w:t>: Automated deployment to Oracle Cloud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Health Check</w:t>
      </w:r>
      <w:r>
        <w:rPr/>
        <w:t>: Verify deployment success</w:t>
      </w:r>
    </w:p>
    <w:p>
      <w:pPr>
        <w:pStyle w:val="Heading3"/>
        <w:spacing w:before="280" w:after="280"/>
        <w:rPr/>
      </w:pPr>
      <w:r>
        <w:rPr/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bookmarkStart w:id="12" w:name="__RefHeading___Toc1047_4286134690"/>
      <w:bookmarkEnd w:id="12"/>
      <w:r>
        <w:rPr>
          <w:rStyle w:val="Strong"/>
          <w:b/>
          <w:bCs/>
        </w:rPr>
        <w:t>1.</w:t>
      </w:r>
      <w:r>
        <w:rPr>
          <w:rStyle w:val="Strong"/>
          <w:b/>
          <w:bCs/>
        </w:rPr>
        <w:t>7</w:t>
      </w:r>
      <w:r>
        <w:rPr>
          <w:rStyle w:val="Strong"/>
          <w:b/>
          <w:bCs/>
        </w:rPr>
        <w:t xml:space="preserve"> Component Design</w:t>
      </w:r>
    </w:p>
    <w:p>
      <w:pPr>
        <w:pStyle w:val="Heading4"/>
        <w:spacing w:before="280" w:after="280"/>
        <w:rPr>
          <w:rStyle w:val="Strong"/>
          <w:rFonts w:ascii="Liberation Serif" w:hAnsi="Liberation Serif"/>
          <w:b/>
          <w:bCs/>
        </w:rPr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858000" cy="4864735"/>
                <wp:effectExtent l="0" t="0" r="0" b="0"/>
                <wp:wrapSquare wrapText="largest"/>
                <wp:docPr id="15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8000" cy="48647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858000" cy="4864735"/>
                                  <wp:effectExtent l="0" t="0" r="0" b="0"/>
                                  <wp:docPr id="16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58000" cy="48647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>: Key System Components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540pt;height:383.05pt;mso-wrap-distance-left:0pt;mso-wrap-distance-right:0pt;mso-wrap-distance-top:0pt;mso-wrap-distance-bottom:0pt;margin-top:0pt;mso-position-vertical:top;mso-position-vertical-relative:text;margin-left:-36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858000" cy="4864735"/>
                            <wp:effectExtent l="0" t="0" r="0" b="0"/>
                            <wp:docPr id="17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58000" cy="48647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  <w:r>
                        <w:rPr/>
                        <w:t>: Key System Components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Style w:val="Strong"/>
          <w:rFonts w:ascii="Liberation Serif" w:hAnsi="Liberation Serif" w:eastAsia="Times New Roman" w:cs="Times New Roman"/>
          <w:sz w:val="24"/>
          <w:szCs w:val="24"/>
        </w:rPr>
      </w:pPr>
      <w:r>
        <w:rPr>
          <w:rFonts w:eastAsia="Times New Roman" w:cs="Times New Roman" w:ascii="Liberation Serif" w:hAnsi="Liberation Serif"/>
          <w:sz w:val="24"/>
          <w:szCs w:val="24"/>
        </w:rPr>
      </w:r>
    </w:p>
    <w:p>
      <w:pPr>
        <w:pStyle w:val="BodyText"/>
        <w:spacing w:before="280" w:after="280"/>
        <w:rPr>
          <w:rFonts w:ascii="Liberation Serif" w:hAnsi="Liberation Serif" w:eastAsia="Times New Roman" w:cs="Times New Roman"/>
          <w:sz w:val="24"/>
          <w:szCs w:val="24"/>
        </w:rPr>
      </w:pPr>
      <w:r>
        <w:rPr>
          <w:rStyle w:val="Strong"/>
          <w:rFonts w:eastAsia="Times New Roman" w:cs="Times New Roman" w:ascii="Liberation Serif" w:hAnsi="Liberation Serif"/>
          <w:sz w:val="24"/>
          <w:szCs w:val="24"/>
        </w:rPr>
        <w:t>Frontend Component Structure: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src/</w:t>
      </w:r>
    </w:p>
    <w:p>
      <w:pPr>
        <w:pStyle w:val="PreformattedText"/>
        <w:rPr/>
      </w:pPr>
      <w:r>
        <w:rPr/>
        <w:t xml:space="preserve">├── </w:t>
      </w:r>
      <w:r>
        <w:rPr/>
        <w:t>components/           # Reusable UI components</w:t>
      </w:r>
    </w:p>
    <w:p>
      <w:pPr>
        <w:pStyle w:val="PreformattedText"/>
        <w:rPr/>
      </w:pPr>
      <w:r>
        <w:rPr/>
        <w:t xml:space="preserve">│   ├── </w:t>
      </w:r>
      <w:r>
        <w:rPr/>
        <w:t>layout/          # Layout components (Sidebar, Header)</w:t>
      </w:r>
    </w:p>
    <w:p>
      <w:pPr>
        <w:pStyle w:val="PreformattedText"/>
        <w:rPr/>
      </w:pPr>
      <w:r>
        <w:rPr/>
        <w:t xml:space="preserve">│   ├── </w:t>
      </w:r>
      <w:r>
        <w:rPr/>
        <w:t>ui/              # shadcn/ui based components</w:t>
      </w:r>
    </w:p>
    <w:p>
      <w:pPr>
        <w:pStyle w:val="PreformattedText"/>
        <w:rPr/>
      </w:pPr>
      <w:r>
        <w:rPr/>
        <w:t xml:space="preserve">│   └── </w:t>
      </w:r>
      <w:r>
        <w:rPr/>
        <w:t>shared/          # Shared components (Modal, Table)</w:t>
      </w:r>
    </w:p>
    <w:p>
      <w:pPr>
        <w:pStyle w:val="PreformattedText"/>
        <w:rPr/>
      </w:pPr>
      <w:r>
        <w:rPr/>
        <w:t xml:space="preserve">├── </w:t>
      </w:r>
      <w:r>
        <w:rPr/>
        <w:t>features/            # Feature-based modules</w:t>
      </w:r>
    </w:p>
    <w:p>
      <w:pPr>
        <w:pStyle w:val="PreformattedText"/>
        <w:rPr/>
      </w:pPr>
      <w:r>
        <w:rPr/>
        <w:t xml:space="preserve">│   ├── </w:t>
      </w:r>
      <w:r>
        <w:rPr/>
        <w:t>auth/            # Authentication components</w:t>
      </w:r>
    </w:p>
    <w:p>
      <w:pPr>
        <w:pStyle w:val="PreformattedText"/>
        <w:rPr/>
      </w:pPr>
      <w:r>
        <w:rPr/>
        <w:t xml:space="preserve">│   ├── </w:t>
      </w:r>
      <w:r>
        <w:rPr/>
        <w:t>dashboard/       # Role-based dashboards</w:t>
      </w:r>
    </w:p>
    <w:p>
      <w:pPr>
        <w:pStyle w:val="PreformattedText"/>
        <w:rPr/>
      </w:pPr>
      <w:r>
        <w:rPr/>
        <w:t xml:space="preserve">│   ├── </w:t>
      </w:r>
      <w:r>
        <w:rPr/>
        <w:t>employees/       # Employee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projects/        # Project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tasks/           # Task management</w:t>
      </w:r>
    </w:p>
    <w:p>
      <w:pPr>
        <w:pStyle w:val="PreformattedText"/>
        <w:rPr/>
      </w:pPr>
      <w:r>
        <w:rPr/>
        <w:t xml:space="preserve">│   ├── </w:t>
      </w:r>
      <w:r>
        <w:rPr/>
        <w:t>payroll/         # Payroll calculations</w:t>
      </w:r>
    </w:p>
    <w:p>
      <w:pPr>
        <w:pStyle w:val="PreformattedText"/>
        <w:rPr/>
      </w:pPr>
      <w:r>
        <w:rPr/>
        <w:t xml:space="preserve">│   └── </w:t>
      </w:r>
      <w:r>
        <w:rPr/>
        <w:t>clients/         # Client management</w:t>
      </w:r>
    </w:p>
    <w:p>
      <w:pPr>
        <w:pStyle w:val="PreformattedText"/>
        <w:rPr/>
      </w:pPr>
      <w:r>
        <w:rPr/>
        <w:t xml:space="preserve">├── </w:t>
      </w:r>
      <w:r>
        <w:rPr/>
        <w:t>hooks/               # Custom React hooks</w:t>
      </w:r>
    </w:p>
    <w:p>
      <w:pPr>
        <w:pStyle w:val="PreformattedText"/>
        <w:rPr/>
      </w:pPr>
      <w:r>
        <w:rPr/>
        <w:t xml:space="preserve">├── </w:t>
      </w:r>
      <w:r>
        <w:rPr/>
        <w:t>lib/                 # Utilities and configurations</w:t>
      </w:r>
    </w:p>
    <w:p>
      <w:pPr>
        <w:pStyle w:val="PreformattedText"/>
        <w:rPr/>
      </w:pPr>
      <w:r>
        <w:rPr/>
        <w:t xml:space="preserve">├── </w:t>
      </w:r>
      <w:r>
        <w:rPr/>
        <w:t>stores/              # Zustand state stores</w:t>
      </w:r>
    </w:p>
    <w:p>
      <w:pPr>
        <w:pStyle w:val="PreformattedText"/>
        <w:spacing w:before="0" w:after="283"/>
        <w:rPr/>
      </w:pPr>
      <w:r>
        <w:rPr/>
        <w:t xml:space="preserve">└── </w:t>
      </w:r>
      <w:r>
        <w:rPr/>
        <w:t>types/               # TypeScript type definitions</w:t>
      </w:r>
    </w:p>
    <w:p>
      <w:pPr>
        <w:pStyle w:val="BodyText"/>
        <w:rPr/>
      </w:pPr>
      <w:r>
        <w:rPr>
          <w:rStyle w:val="Strong"/>
        </w:rPr>
        <w:t>Backend Service Structure:</w:t>
      </w:r>
    </w:p>
    <w:p>
      <w:pPr>
        <w:pStyle w:val="BodyText"/>
        <w:rPr/>
      </w:pPr>
      <w:r>
        <w:rPr/>
        <w:t>text</w:t>
      </w:r>
    </w:p>
    <w:p>
      <w:pPr>
        <w:pStyle w:val="PreformattedText"/>
        <w:rPr/>
      </w:pPr>
      <w:r>
        <w:rPr/>
        <w:t>src/</w:t>
      </w:r>
    </w:p>
    <w:p>
      <w:pPr>
        <w:pStyle w:val="PreformattedText"/>
        <w:rPr/>
      </w:pPr>
      <w:r>
        <w:rPr/>
        <w:t xml:space="preserve">├── </w:t>
      </w:r>
      <w:r>
        <w:rPr/>
        <w:t>controllers/         # Route controllers</w:t>
      </w:r>
    </w:p>
    <w:p>
      <w:pPr>
        <w:pStyle w:val="PreformattedText"/>
        <w:rPr/>
      </w:pPr>
      <w:r>
        <w:rPr/>
        <w:t xml:space="preserve">│   ├── </w:t>
      </w:r>
      <w:r>
        <w:rPr/>
        <w:t>auth.controller.ts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user.controller.ts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employee.controller.ts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project.controller.ts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task.controller.ts</w:t>
      </w:r>
    </w:p>
    <w:p>
      <w:pPr>
        <w:pStyle w:val="PreformattedText"/>
        <w:rPr/>
      </w:pPr>
      <w:r>
        <w:rPr/>
        <w:t xml:space="preserve">│   ├── </w:t>
      </w:r>
      <w:r>
        <w:rPr/>
        <w:t>payroll.controller.ts</w:t>
      </w:r>
    </w:p>
    <w:p>
      <w:pPr>
        <w:pStyle w:val="PreformattedText"/>
        <w:rPr/>
      </w:pPr>
      <w:r>
        <w:rPr/>
        <w:t xml:space="preserve">│   └── </w:t>
      </w:r>
      <w:r>
        <w:rPr/>
        <w:t>client.controller.ts</w:t>
      </w:r>
    </w:p>
    <w:p>
      <w:pPr>
        <w:pStyle w:val="PreformattedText"/>
        <w:rPr/>
      </w:pPr>
      <w:r>
        <w:rPr/>
        <w:t xml:space="preserve">├── </w:t>
      </w:r>
      <w:r>
        <w:rPr/>
        <w:t>middleware/          # Express middleware</w:t>
      </w:r>
    </w:p>
    <w:p>
      <w:pPr>
        <w:pStyle w:val="PreformattedText"/>
        <w:rPr/>
      </w:pPr>
      <w:r>
        <w:rPr/>
        <w:t xml:space="preserve">│   ├── </w:t>
      </w:r>
      <w:r>
        <w:rPr/>
        <w:t>auth.middleware.ts</w:t>
      </w:r>
    </w:p>
    <w:p>
      <w:pPr>
        <w:pStyle w:val="PreformattedText"/>
        <w:rPr/>
      </w:pPr>
      <w:r>
        <w:rPr/>
        <w:t xml:space="preserve">│   ├── </w:t>
      </w:r>
      <w:r>
        <w:rPr/>
        <w:t>rbac.middleware.ts</w:t>
      </w:r>
    </w:p>
    <w:p>
      <w:pPr>
        <w:pStyle w:val="PreformattedText"/>
        <w:rPr/>
      </w:pPr>
      <w:r>
        <w:rPr/>
        <w:t xml:space="preserve">│   └── </w:t>
      </w:r>
      <w:r>
        <w:rPr/>
        <w:t>validation.middleware.ts</w:t>
      </w:r>
    </w:p>
    <w:p>
      <w:pPr>
        <w:pStyle w:val="PreformattedText"/>
        <w:rPr/>
      </w:pPr>
      <w:r>
        <w:rPr/>
        <w:t xml:space="preserve">├── </w:t>
      </w:r>
      <w:r>
        <w:rPr/>
        <w:t>services/           # Business logic services</w:t>
      </w:r>
    </w:p>
    <w:p>
      <w:pPr>
        <w:pStyle w:val="PreformattedText"/>
        <w:rPr/>
      </w:pPr>
      <w:r>
        <w:rPr/>
        <w:t xml:space="preserve">├── </w:t>
      </w:r>
      <w:r>
        <w:rPr/>
        <w:t>models/             # Database models (Prisma)</w:t>
      </w:r>
    </w:p>
    <w:p>
      <w:pPr>
        <w:pStyle w:val="PreformattedText"/>
        <w:rPr/>
      </w:pPr>
      <w:r>
        <w:rPr/>
        <w:t xml:space="preserve">├── </w:t>
      </w:r>
      <w:r>
        <w:rPr/>
        <w:t>routes/             # API route definitions</w:t>
      </w:r>
    </w:p>
    <w:p>
      <w:pPr>
        <w:pStyle w:val="PreformattedText"/>
        <w:rPr/>
      </w:pPr>
      <w:r>
        <w:rPr/>
        <w:t xml:space="preserve">├── </w:t>
      </w:r>
      <w:r>
        <w:rPr/>
        <w:t>utils/              # Utility functions</w:t>
      </w:r>
    </w:p>
    <w:p>
      <w:pPr>
        <w:pStyle w:val="PreformattedText"/>
        <w:spacing w:before="0" w:after="283"/>
        <w:rPr/>
      </w:pPr>
      <w:r>
        <w:rPr/>
        <w:t xml:space="preserve">└── </w:t>
      </w:r>
      <w:r>
        <w:rPr/>
        <w:t>config/             # Configuration files</w:t>
      </w:r>
    </w:p>
    <w:p>
      <w:pPr>
        <w:pStyle w:val="PreformattedText"/>
        <w:spacing w:before="0" w:after="283"/>
        <w:rPr/>
      </w:pPr>
      <w:r>
        <w:rPr/>
      </w:r>
    </w:p>
    <w:p>
      <w:pPr>
        <w:pStyle w:val="PreformattedText"/>
        <w:spacing w:before="0" w:after="283"/>
        <w:rPr/>
      </w:pPr>
      <w:r>
        <w:rPr/>
      </w:r>
    </w:p>
    <w:p>
      <w:pPr>
        <w:pStyle w:val="Heading2"/>
        <w:rPr/>
      </w:pPr>
      <w:bookmarkStart w:id="13" w:name="__RefHeading___Toc11458_4286134690"/>
      <w:bookmarkEnd w:id="13"/>
      <w:r>
        <w:rPr>
          <w:rStyle w:val="Strong"/>
          <w:b/>
          <w:bCs/>
        </w:rPr>
        <w:t>2. Data Model Schema</w:t>
      </w:r>
    </w:p>
    <w:p>
      <w:pPr>
        <w:pStyle w:val="Heading3"/>
        <w:rPr/>
      </w:pPr>
      <w:bookmarkStart w:id="14" w:name="__RefHeading___Toc11460_4286134690"/>
      <w:bookmarkEnd w:id="14"/>
      <w:r>
        <w:rPr>
          <w:rStyle w:val="Strong"/>
          <w:b/>
          <w:bCs/>
        </w:rPr>
        <w:t>2.1 Database Design Overview</w:t>
      </w:r>
    </w:p>
    <w:p>
      <w:pPr>
        <w:pStyle w:val="BodyText"/>
        <w:rPr/>
      </w:pPr>
      <w:r>
        <w:rPr/>
        <w:t>The database follows a normalized relational design with appropriate indexes and constraints. PostgreSQL 15 is used for its reliability, ACID compliance, and JSON support. Prisma ORM provides type-safe database access and migration management.</w:t>
      </w:r>
    </w:p>
    <w:p>
      <w:pPr>
        <w:pStyle w:val="BodyText"/>
        <w:rPr/>
      </w:pPr>
      <w:r>
        <w:rPr>
          <w:rStyle w:val="Strong"/>
        </w:rPr>
        <w:t>Database Design Principles: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Third Normal Form (3NF) for data integrity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Appropriate indexing for performance optimization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Foreign key constraints for referential integrity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Soft deletes using </w:t>
      </w:r>
      <w:r>
        <w:rPr>
          <w:rStyle w:val="SourceText"/>
        </w:rPr>
        <w:t>deleted_at</w:t>
      </w:r>
      <w:r>
        <w:rPr/>
        <w:t xml:space="preserve"> timestamps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Audit trails for critical operations</w:t>
      </w:r>
    </w:p>
    <w:p>
      <w:pPr>
        <w:pStyle w:val="Heading3"/>
        <w:rPr/>
      </w:pPr>
      <w:bookmarkStart w:id="15" w:name="__RefHeading___Toc11462_4286134690"/>
      <w:bookmarkEnd w:id="15"/>
      <w:r>
        <w:rPr>
          <w:rStyle w:val="Strong"/>
          <w:b/>
          <w:bCs/>
        </w:rPr>
        <w:t>2.2 Entity-Relationship Diagram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b/>
          <w:bCs/>
          <w:sz w:val="27"/>
          <w:szCs w:val="27"/>
        </w:rPr>
      </w:pPr>
      <w:r>
        <w:rPr>
          <w:rFonts w:eastAsia="Times New Roman" w:cs="Times New Roman" w:cstheme="majorBidi" w:ascii="Times New Roman" w:hAnsi="Times New Roman"/>
          <w:b/>
          <w:bCs/>
          <w:sz w:val="27"/>
          <w:szCs w:val="27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 w:asciiTheme="majorBidi" w:cstheme="majorBidi" w:hAnsiTheme="majorBidi"/>
          <w:b/>
          <w:bCs/>
          <w:sz w:val="27"/>
          <w:szCs w:val="27"/>
        </w:rPr>
      </w:pPr>
      <w:r>
        <w:rPr>
          <w:rFonts w:eastAsia="Times New Roman" w:cs="Times New Roman" w:cstheme="majorBidi" w:ascii="Times New Roman" w:hAnsi="Times New Roman"/>
          <w:b/>
          <w:bCs/>
          <w:sz w:val="27"/>
          <w:szCs w:val="27"/>
        </w:rPr>
      </w:r>
    </w:p>
    <w:p>
      <w:pPr>
        <w:pStyle w:val="qwen-markdown-paragraph"/>
        <w:keepNext w:val="true"/>
        <w:spacing w:before="280" w:after="280"/>
        <w:rPr/>
      </w:pPr>
      <w:r>
        <w:rPr/>
      </w:r>
      <w:r>
        <mc:AlternateContent>
          <mc:Choice Requires="wps">
            <w:drawing>
              <wp:inline distT="0" distB="0" distL="0" distR="0">
                <wp:extent cx="4448175" cy="5756275"/>
                <wp:effectExtent l="0" t="0" r="0" b="0"/>
                <wp:docPr id="18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8175" cy="57562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Figure"/>
                              <w:spacing w:before="0" w:after="20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4448175" cy="5600700"/>
                                  <wp:effectExtent l="0" t="0" r="0" b="0"/>
                                  <wp:docPr id="19" name="Picture 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Picture 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448175" cy="5600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Figure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Figure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  <w:r>
                              <w:rPr/>
                              <w:t xml:space="preserve">: WorkNexus Entity-Relationship Diagram </w:t>
                            </w:r>
                            <w:r>
                              <w:rPr/>
                              <w:t>(logical)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style="position:absolute;rotation:-0;width:350.25pt;height:453.25pt;mso-wrap-distance-left:0pt;mso-wrap-distance-right:0pt;mso-wrap-distance-top:0pt;mso-wrap-distance-bottom:0pt;margin-top:-453.25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Figure"/>
                        <w:spacing w:before="0" w:after="20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4448175" cy="5600700"/>
                            <wp:effectExtent l="0" t="0" r="0" b="0"/>
                            <wp:docPr id="20" name="Picture 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Picture 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448175" cy="5600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Figure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Figure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  <w:r>
                        <w:rPr/>
                        <w:t xml:space="preserve">: WorkNexus Entity-Relationship Diagram </w:t>
                      </w:r>
                      <w:r>
                        <w:rPr/>
                        <w:t>(logical)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3"/>
        <w:rPr>
          <w:rStyle w:val="Strong"/>
        </w:rPr>
      </w:pPr>
      <w:r>
        <w:rPr/>
      </w:r>
    </w:p>
    <w:p>
      <w:pPr>
        <w:pStyle w:val="Heading3"/>
        <w:rPr/>
      </w:pPr>
      <w:bookmarkStart w:id="16" w:name="__RefHeading___Toc11464_4286134690"/>
      <w:bookmarkEnd w:id="16"/>
      <w:r>
        <w:rPr>
          <w:rStyle w:val="Strong"/>
          <w:b/>
          <w:bCs/>
        </w:rPr>
        <w:t>2.4 Data Dictionary</w:t>
      </w:r>
    </w:p>
    <w:p>
      <w:pPr>
        <w:pStyle w:val="BodyText"/>
        <w:rPr/>
      </w:pPr>
      <w:r>
        <w:rPr>
          <w:rStyle w:val="Emphasis"/>
        </w:rPr>
        <w:t>Table 2.1: Key Data Fields and Descriptions</w:t>
      </w:r>
    </w:p>
    <w:tbl>
      <w:tblPr>
        <w:tblW w:w="93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2"/>
        <w:gridCol w:w="1505"/>
        <w:gridCol w:w="1360"/>
        <w:gridCol w:w="2295"/>
        <w:gridCol w:w="2958"/>
      </w:tblGrid>
      <w:tr>
        <w:trPr>
          <w:tblHeader w:val="true"/>
        </w:trPr>
        <w:tc>
          <w:tcPr>
            <w:tcW w:w="1242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Table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Field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Type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Description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Heading"/>
              <w:suppressLineNumbers/>
              <w:spacing w:before="0" w:after="160"/>
              <w:jc w:val="center"/>
              <w:rPr/>
            </w:pPr>
            <w:r>
              <w:rPr/>
              <w:t>Constraints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users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role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VARCHAR(20)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User role in system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admin, hr, pm, employee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employees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payment_model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VARCHAR(20)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Compensation method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fixed, hourly, revenue_share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projects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status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VARCHAR(20)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Project progress state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pending, active, completed, cancelled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tasks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priority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VARCHAR(20)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Task importance level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low, medium, high, critical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time_logs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hours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DECIMAL(5,2)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Work hours logged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Positive value</w:t>
            </w:r>
          </w:p>
        </w:tc>
      </w:tr>
      <w:tr>
        <w:trPr/>
        <w:tc>
          <w:tcPr>
            <w:tcW w:w="12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payroll</w:t>
            </w:r>
          </w:p>
        </w:tc>
        <w:tc>
          <w:tcPr>
            <w:tcW w:w="15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payment_status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VARCHAR(20)</w:t>
            </w:r>
          </w:p>
        </w:tc>
        <w:tc>
          <w:tcPr>
            <w:tcW w:w="22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Payment processing state</w:t>
            </w:r>
          </w:p>
        </w:tc>
        <w:tc>
          <w:tcPr>
            <w:tcW w:w="295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pending, processed, paid</w:t>
            </w:r>
          </w:p>
        </w:tc>
      </w:tr>
    </w:tbl>
    <w:p>
      <w:pPr>
        <w:pStyle w:val="Heading3"/>
        <w:rPr/>
      </w:pPr>
      <w:r>
        <w:rPr/>
      </w:r>
    </w:p>
    <w:p>
      <w:pPr>
        <w:pStyle w:val="Heading2"/>
        <w:rPr/>
      </w:pPr>
      <w:bookmarkStart w:id="17" w:name="__RefHeading___Toc11466_4286134690"/>
      <w:bookmarkEnd w:id="17"/>
      <w:r>
        <w:rPr>
          <w:rStyle w:val="Strong"/>
          <w:b/>
          <w:bCs/>
        </w:rPr>
        <w:t>3. User Interface Design</w:t>
      </w:r>
    </w:p>
    <w:p>
      <w:pPr>
        <w:pStyle w:val="Heading3"/>
        <w:rPr/>
      </w:pPr>
      <w:bookmarkStart w:id="18" w:name="__RefHeading___Toc11468_4286134690"/>
      <w:bookmarkEnd w:id="18"/>
      <w:r>
        <w:rPr>
          <w:rStyle w:val="Strong"/>
          <w:b/>
          <w:bCs/>
        </w:rPr>
        <w:t>3.1 Design Philosophy</w:t>
      </w:r>
    </w:p>
    <w:p>
      <w:pPr>
        <w:pStyle w:val="BodyText"/>
        <w:rPr/>
      </w:pPr>
      <w:r>
        <w:rPr/>
        <w:t>The UI follows Material Design principles with a focus on usability, accessibility, and consistency. The design system prioritizes: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Clarity</w:t>
      </w:r>
      <w:r>
        <w:rPr/>
        <w:t>: Clear visual hierarchy and information architecture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Efficiency</w:t>
      </w:r>
      <w:r>
        <w:rPr/>
        <w:t>: Minimal clicks to complete common tasks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Consistency</w:t>
      </w:r>
      <w:r>
        <w:rPr/>
        <w:t>: Uniform component behavior and styling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Accessibility</w:t>
      </w:r>
      <w:r>
        <w:rPr/>
        <w:t>: WCAG 2.1 AA compliance for inclusive design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Responsiveness</w:t>
      </w:r>
      <w:r>
        <w:rPr/>
        <w:t>: Seamless experience across device sizes</w:t>
      </w:r>
    </w:p>
    <w:p>
      <w:pPr>
        <w:pStyle w:val="BodyText"/>
        <w:rPr/>
      </w:pPr>
      <w:r>
        <w:rPr>
          <w:rStyle w:val="Strong"/>
        </w:rPr>
        <w:t>Color Palette: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BodyText"/>
        <w:rPr/>
      </w:pPr>
      <w:r>
        <w:rPr>
          <w:rStyle w:val="Strong"/>
        </w:rPr>
        <w:t>Typography:</w:t>
      </w:r>
    </w:p>
    <w:p>
      <w:pPr>
        <w:pStyle w:val="BodyText"/>
        <w:numPr>
          <w:ilvl w:val="0"/>
          <w:numId w:val="0"/>
        </w:numPr>
        <w:ind w:hanging="0" w:left="0"/>
        <w:rPr/>
      </w:pPr>
      <w:r>
        <w:rPr/>
      </w:r>
    </w:p>
    <w:p>
      <w:pPr>
        <w:pStyle w:val="Heading3"/>
        <w:rPr/>
      </w:pPr>
      <w:bookmarkStart w:id="19" w:name="__RefHeading___Toc11470_4286134690"/>
      <w:bookmarkEnd w:id="19"/>
      <w:r>
        <w:rPr>
          <w:rStyle w:val="Strong"/>
          <w:b/>
          <w:bCs/>
        </w:rPr>
        <w:t>3.2 Component Library</w:t>
      </w:r>
    </w:p>
    <w:p>
      <w:pPr>
        <w:pStyle w:val="BodyText"/>
        <w:rPr/>
      </w:pPr>
      <w:r>
        <w:rPr/>
        <w:t>The UI utilizes shadcn/ui components with TailwindCSS for styling. Custom components extend the base library for WorkNexus-specific functionality.</w:t>
      </w:r>
    </w:p>
    <w:p>
      <w:pPr>
        <w:pStyle w:val="BodyText"/>
        <w:rPr/>
      </w:pPr>
      <w:r>
        <w:rPr>
          <w:rStyle w:val="Strong"/>
        </w:rPr>
        <w:t>Core Components: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Data Table</w:t>
      </w:r>
      <w:r>
        <w:rPr/>
        <w:t>: Sortable, filterable tables with pagination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Form Controls</w:t>
      </w:r>
      <w:r>
        <w:rPr/>
        <w:t>: Consistent input, select, and validation components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Cards</w:t>
      </w:r>
      <w:r>
        <w:rPr/>
        <w:t>: Information containers with consistent padding and shadow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Modals</w:t>
      </w:r>
      <w:r>
        <w:rPr/>
        <w:t>: Contextual overlays for forms and details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Navigation</w:t>
      </w:r>
      <w:r>
        <w:rPr/>
        <w:t>: Sidebar and top navigation with active states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Charts</w:t>
      </w:r>
      <w:r>
        <w:rPr/>
        <w:t>: Recharts-based data visualizations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Status Indicators</w:t>
      </w:r>
      <w:r>
        <w:rPr/>
        <w:t>: Visual cues for task/project status</w:t>
      </w:r>
    </w:p>
    <w:p>
      <w:pPr>
        <w:pStyle w:val="Heading3"/>
        <w:rPr/>
      </w:pPr>
      <w:bookmarkStart w:id="20" w:name="__RefHeading___Toc11472_4286134690"/>
      <w:bookmarkEnd w:id="20"/>
      <w:r>
        <w:rPr>
          <w:rStyle w:val="Strong"/>
          <w:b/>
          <w:bCs/>
        </w:rPr>
        <w:t>3.3 Screen Specifications</w:t>
      </w:r>
    </w:p>
    <w:p>
      <w:pPr>
        <w:pStyle w:val="BodyText"/>
        <w:rPr/>
      </w:pPr>
      <w:r>
        <w:rPr>
          <w:rStyle w:val="Strong"/>
        </w:rPr>
        <w:t>Login Screen: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Email and password fields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Remember me option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Forgot password link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Form validation with real-time feedback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Responsive layout for mobile devices</w:t>
      </w:r>
    </w:p>
    <w:p>
      <w:pPr>
        <w:pStyle w:val="BodyText"/>
        <w:rPr/>
      </w:pPr>
      <w:r>
        <w:rPr>
          <w:rStyle w:val="Strong"/>
        </w:rPr>
        <w:t>Admin Dashboard: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System overview metrics (users, projects, tasks)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Quick action buttons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Recent activity feed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System health indicators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User management shortcut</w:t>
      </w:r>
    </w:p>
    <w:p>
      <w:pPr>
        <w:pStyle w:val="BodyText"/>
        <w:rPr/>
      </w:pPr>
      <w:r>
        <w:rPr>
          <w:rStyle w:val="Strong"/>
        </w:rPr>
        <w:t>HR Manager Dashboard: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statistics (total, active, new hires)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Department distribution chart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Upcoming payroll calculations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onboarding checklist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Leave management overview</w:t>
      </w:r>
    </w:p>
    <w:p>
      <w:pPr>
        <w:pStyle w:val="BodyText"/>
        <w:rPr/>
      </w:pPr>
      <w:r>
        <w:rPr>
          <w:rStyle w:val="Strong"/>
        </w:rPr>
        <w:t>Project Manager Dashboard: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Project status overview (Gantt chart view)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Team workload distribution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Task completion rates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Upcoming deadlines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Budget vs actual spending</w:t>
      </w:r>
    </w:p>
    <w:p>
      <w:pPr>
        <w:pStyle w:val="BodyText"/>
        <w:rPr/>
      </w:pPr>
      <w:r>
        <w:rPr>
          <w:rStyle w:val="Strong"/>
        </w:rPr>
        <w:t>Employee Dashboard: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Assigned tasks with priorities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Time logging interface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Work hours summary (daily/weekly)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Upcoming deadlines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Quick status update controls</w:t>
      </w:r>
    </w:p>
    <w:p>
      <w:pPr>
        <w:pStyle w:val="BodyText"/>
        <w:rPr/>
      </w:pPr>
      <w:r>
        <w:rPr>
          <w:rStyle w:val="Strong"/>
        </w:rPr>
        <w:t>Employee Management Screen: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list with search and filters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Add new employee form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detail view/edit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Department assignment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Employment history timeline</w:t>
      </w:r>
    </w:p>
    <w:p>
      <w:pPr>
        <w:pStyle w:val="BodyText"/>
        <w:rPr/>
      </w:pPr>
      <w:r>
        <w:rPr>
          <w:rStyle w:val="Strong"/>
        </w:rPr>
        <w:t>Project Management Screen: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Project list with status indicators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Project creation wizard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Gantt chart visualization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Team assignment interface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Budget and timeline tracking</w:t>
      </w:r>
    </w:p>
    <w:p>
      <w:pPr>
        <w:pStyle w:val="BodyText"/>
        <w:rPr/>
      </w:pPr>
      <w:r>
        <w:rPr>
          <w:rStyle w:val="Strong"/>
        </w:rPr>
        <w:t>Task Management Screen: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Kanban board view (To Do, In Progress, Done)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Task creation with assignee selection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Time logging interface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File attachments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Comment and collaboration thread</w:t>
      </w:r>
    </w:p>
    <w:p>
      <w:pPr>
        <w:pStyle w:val="BodyText"/>
        <w:rPr/>
      </w:pPr>
      <w:r>
        <w:rPr>
          <w:rStyle w:val="Strong"/>
        </w:rPr>
        <w:t>Payroll Calculation Screen: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Period selection controls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list with hours worked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Automatic calculation based on payment model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Preview and adjustment interface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Export to PDF/Excel functionality</w:t>
      </w:r>
    </w:p>
    <w:p>
      <w:pPr>
        <w:pStyle w:val="Heading3"/>
        <w:rPr/>
      </w:pPr>
      <w:bookmarkStart w:id="21" w:name="__RefHeading___Toc11474_4286134690"/>
      <w:bookmarkEnd w:id="21"/>
      <w:r>
        <w:rPr>
          <w:rStyle w:val="Strong"/>
          <w:b/>
          <w:bCs/>
        </w:rPr>
        <w:t>3.4 Responsive Design</w:t>
      </w:r>
    </w:p>
    <w:p>
      <w:pPr>
        <w:pStyle w:val="BodyText"/>
        <w:rPr/>
      </w:pPr>
      <w:r>
        <w:rPr/>
        <w:t>The interface adapts to different screen sizes using TailwindCSS responsive utilities:</w:t>
      </w:r>
    </w:p>
    <w:p>
      <w:pPr>
        <w:pStyle w:val="BodyText"/>
        <w:rPr/>
      </w:pPr>
      <w:r>
        <w:rPr>
          <w:rStyle w:val="Strong"/>
        </w:rPr>
        <w:t>Breakpoints: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Mobile: </w:t>
      </w:r>
      <w:r>
        <w:rPr>
          <w:rStyle w:val="SourceText"/>
        </w:rPr>
        <w:t>&lt; 640px</w:t>
      </w:r>
      <w:r>
        <w:rPr/>
        <w:t xml:space="preserve"> (Single column layout)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Tablet: </w:t>
      </w:r>
      <w:r>
        <w:rPr>
          <w:rStyle w:val="SourceText"/>
        </w:rPr>
        <w:t>640px - 1024px</w:t>
      </w:r>
      <w:r>
        <w:rPr/>
        <w:t xml:space="preserve"> (Two column layout)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Desktop: </w:t>
      </w:r>
      <w:r>
        <w:rPr>
          <w:rStyle w:val="SourceText"/>
        </w:rPr>
        <w:t>&gt; 1024px</w:t>
      </w:r>
      <w:r>
        <w:rPr/>
        <w:t xml:space="preserve"> (Multi-column layout)</w:t>
      </w:r>
    </w:p>
    <w:p>
      <w:pPr>
        <w:pStyle w:val="BodyText"/>
        <w:rPr/>
      </w:pPr>
      <w:r>
        <w:rPr>
          <w:rStyle w:val="Strong"/>
        </w:rPr>
        <w:t>Mobile-First Approach: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Base styles for mobile devices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Tablet enhancements (</w:t>
      </w:r>
      <w:r>
        <w:rPr>
          <w:rStyle w:val="SourceText"/>
        </w:rPr>
        <w:t>md:</w:t>
      </w:r>
      <w:r>
        <w:rPr/>
        <w:t xml:space="preserve"> prefix)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Desktop optimizations (</w:t>
      </w:r>
      <w:r>
        <w:rPr>
          <w:rStyle w:val="SourceText"/>
        </w:rPr>
        <w:t>lg:</w:t>
      </w:r>
      <w:r>
        <w:rPr/>
        <w:t xml:space="preserve"> and </w:t>
      </w:r>
      <w:r>
        <w:rPr>
          <w:rStyle w:val="SourceText"/>
        </w:rPr>
        <w:t>xl:</w:t>
      </w:r>
      <w:r>
        <w:rPr/>
        <w:t xml:space="preserve"> prefixes)</w:t>
      </w:r>
    </w:p>
    <w:p>
      <w:pPr>
        <w:pStyle w:val="BodyText"/>
        <w:rPr/>
      </w:pPr>
      <w:r>
        <w:rPr>
          <w:rStyle w:val="Strong"/>
        </w:rPr>
        <w:t>Touch Optimization: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Minimum touch target size: 44×44px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Adequate spacing between interactive elements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Gesture support for list navigation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Mobile-friendly form inputs</w:t>
      </w:r>
    </w:p>
    <w:p>
      <w:pPr>
        <w:pStyle w:val="Heading3"/>
        <w:rPr/>
      </w:pPr>
      <w:bookmarkStart w:id="22" w:name="__RefHeading___Toc11476_4286134690"/>
      <w:bookmarkEnd w:id="22"/>
      <w:r>
        <w:rPr>
          <w:rStyle w:val="Strong"/>
          <w:b/>
          <w:bCs/>
        </w:rPr>
        <w:t>3.5 Navigation Flow</w:t>
      </w:r>
    </w:p>
    <w:p>
      <w:pPr>
        <w:pStyle w:val="BodyText"/>
        <w:rPr/>
      </w:pPr>
      <w:r>
        <w:rPr>
          <w:rStyle w:val="Strong"/>
        </w:rPr>
        <w:t>Primary Navigation Paths: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Authentication Flow</w:t>
      </w:r>
      <w:r>
        <w:rPr/>
        <w:t>: Public → Login → Role-based Dashboard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Employee Management</w:t>
      </w:r>
      <w:r>
        <w:rPr/>
        <w:t>: Dashboard → Employees → Add/Edit/View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Project Creation</w:t>
      </w:r>
      <w:r>
        <w:rPr/>
        <w:t>: Dashboard → Projects → New Project → Team Assignment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Task Assignment</w:t>
      </w:r>
      <w:r>
        <w:rPr/>
        <w:t>: Project View → Add Task → Assign to Employee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Time Logging</w:t>
      </w:r>
      <w:r>
        <w:rPr/>
        <w:t>: Employee Dashboard → Task List → Log Hours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Payroll Processing</w:t>
      </w:r>
      <w:r>
        <w:rPr/>
        <w:t>: HR Dashboard → Payroll → Calculate → Review → Export</w:t>
      </w:r>
    </w:p>
    <w:p>
      <w:pPr>
        <w:pStyle w:val="BodyText"/>
        <w:rPr/>
      </w:pPr>
      <w:r>
        <w:rPr>
          <w:rStyle w:val="Strong"/>
        </w:rPr>
        <w:t>Breadcrumb Navigation:</w:t>
      </w:r>
      <w:r>
        <w:rPr/>
        <w:br/>
        <w:t>Each screen displays hierarchical breadcrumbs showing the user's location within the application structure.</w:t>
      </w:r>
    </w:p>
    <w:p>
      <w:pPr>
        <w:pStyle w:val="BodyText"/>
        <w:rPr/>
      </w:pPr>
      <w:r>
        <w:rPr>
          <w:rStyle w:val="Strong"/>
        </w:rPr>
        <w:t>Keyboard Navigation: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Tab navigation through interactive elements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Keyboard shortcuts for common actions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Escape key to close modals and dialogs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Arrow key navigation in lists and tables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bookmarkStart w:id="23" w:name="__RefHeading___Toc11478_4286134690"/>
      <w:bookmarkEnd w:id="23"/>
      <w:r>
        <w:rPr>
          <w:rStyle w:val="Strong"/>
          <w:b/>
          <w:bCs/>
        </w:rPr>
        <w:t>4. System Deployment</w:t>
      </w:r>
    </w:p>
    <w:p>
      <w:pPr>
        <w:pStyle w:val="Heading3"/>
        <w:rPr/>
      </w:pPr>
      <w:bookmarkStart w:id="24" w:name="__RefHeading___Toc11480_4286134690"/>
      <w:bookmarkEnd w:id="24"/>
      <w:r>
        <w:rPr>
          <w:rStyle w:val="Strong"/>
          <w:b/>
          <w:bCs/>
        </w:rPr>
        <w:t>4.1 Infrastructure Requirements</w:t>
      </w:r>
    </w:p>
    <w:p>
      <w:pPr>
        <w:pStyle w:val="BodyText"/>
        <w:rPr/>
      </w:pPr>
      <w:r>
        <w:rPr>
          <w:rStyle w:val="Strong"/>
        </w:rPr>
        <w:t>Minimum Server Requirements: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CPU</w:t>
      </w:r>
      <w:r>
        <w:rPr/>
        <w:t>: 2+ cores (ARM or x86_64)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RAM</w:t>
      </w:r>
      <w:r>
        <w:rPr/>
        <w:t>: 4GB minimum, 8GB recommended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Storage</w:t>
      </w:r>
      <w:r>
        <w:rPr/>
        <w:t>: 20GB SSD minimum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OS</w:t>
      </w:r>
      <w:r>
        <w:rPr/>
        <w:t>: Ubuntu 22.04 LTS or later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Network</w:t>
      </w:r>
      <w:r>
        <w:rPr/>
        <w:t>: Public IP with ports 80/443 open</w:t>
      </w:r>
    </w:p>
    <w:p>
      <w:pPr>
        <w:pStyle w:val="BodyText"/>
        <w:rPr/>
      </w:pPr>
      <w:r>
        <w:rPr>
          <w:rStyle w:val="Strong"/>
        </w:rPr>
        <w:t>Oracle Cloud Free Tier Specifications: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Instance</w:t>
      </w:r>
      <w:r>
        <w:rPr/>
        <w:t>: VM.Standard.A1.Flex (ARM)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OCPUs</w:t>
      </w:r>
      <w:r>
        <w:rPr/>
        <w:t>: 4 cores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Memory</w:t>
      </w:r>
      <w:r>
        <w:rPr/>
        <w:t>: 24GB RAM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Storage</w:t>
      </w:r>
      <w:r>
        <w:rPr/>
        <w:t>: 200GB block storage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Networking</w:t>
      </w:r>
      <w:r>
        <w:rPr/>
        <w:t>: 1Gbps bandwidth</w:t>
      </w:r>
    </w:p>
    <w:p>
      <w:pPr>
        <w:pStyle w:val="BodyText"/>
        <w:rPr/>
      </w:pPr>
      <w:r>
        <w:rPr>
          <w:rStyle w:val="Strong"/>
        </w:rPr>
        <w:t>Software Dependencies: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Docker Engine 24.0+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Docker Compose 2.20+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Git for version control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Nginx for reverse proxy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Certbot for SSL certificates</w:t>
      </w:r>
    </w:p>
    <w:p>
      <w:pPr>
        <w:pStyle w:val="Heading3"/>
        <w:rPr/>
      </w:pPr>
      <w:bookmarkStart w:id="25" w:name="__RefHeading___Toc11482_4286134690"/>
      <w:bookmarkEnd w:id="25"/>
      <w:r>
        <w:rPr>
          <w:rStyle w:val="Strong"/>
          <w:b/>
          <w:bCs/>
        </w:rPr>
        <w:t>4.2 Container Configuration</w:t>
      </w:r>
    </w:p>
    <w:p>
      <w:pPr>
        <w:pStyle w:val="BodyText"/>
        <w:rPr/>
      </w:pPr>
      <w:r>
        <w:rPr>
          <w:rStyle w:val="Strong"/>
        </w:rPr>
        <w:t>Frontend Dockerfile:</w:t>
      </w:r>
    </w:p>
    <w:p>
      <w:pPr>
        <w:pStyle w:val="BodyText"/>
        <w:rPr/>
      </w:pPr>
      <w:r>
        <w:rPr/>
        <w:t>dockerfile</w:t>
      </w:r>
    </w:p>
    <w:p>
      <w:pPr>
        <w:pStyle w:val="PreformattedText"/>
        <w:rPr/>
      </w:pPr>
      <w:r>
        <w:rPr/>
        <w:t>FROM node:20-alpine AS builder</w:t>
      </w:r>
    </w:p>
    <w:p>
      <w:pPr>
        <w:pStyle w:val="PreformattedText"/>
        <w:rPr/>
      </w:pPr>
      <w:r>
        <w:rPr/>
        <w:t>WORKDIR /app</w:t>
      </w:r>
    </w:p>
    <w:p>
      <w:pPr>
        <w:pStyle w:val="PreformattedText"/>
        <w:rPr/>
      </w:pPr>
      <w:r>
        <w:rPr/>
        <w:t>COPY package*.json ./</w:t>
      </w:r>
    </w:p>
    <w:p>
      <w:pPr>
        <w:pStyle w:val="PreformattedText"/>
        <w:rPr/>
      </w:pPr>
      <w:r>
        <w:rPr/>
        <w:t>RUN npm ci</w:t>
      </w:r>
    </w:p>
    <w:p>
      <w:pPr>
        <w:pStyle w:val="PreformattedText"/>
        <w:rPr/>
      </w:pPr>
      <w:r>
        <w:rPr/>
        <w:t>COPY . .</w:t>
      </w:r>
    </w:p>
    <w:p>
      <w:pPr>
        <w:pStyle w:val="PreformattedText"/>
        <w:rPr/>
      </w:pPr>
      <w:r>
        <w:rPr/>
        <w:t>RUN npm run build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FROM nginx:alpine</w:t>
      </w:r>
    </w:p>
    <w:p>
      <w:pPr>
        <w:pStyle w:val="PreformattedText"/>
        <w:rPr/>
      </w:pPr>
      <w:r>
        <w:rPr/>
        <w:t>COPY --from=builder /app/build /usr/share/nginx/html</w:t>
      </w:r>
    </w:p>
    <w:p>
      <w:pPr>
        <w:pStyle w:val="PreformattedText"/>
        <w:rPr/>
      </w:pPr>
      <w:r>
        <w:rPr/>
        <w:t>COPY nginx.conf /etc/nginx/nginx.conf</w:t>
      </w:r>
    </w:p>
    <w:p>
      <w:pPr>
        <w:pStyle w:val="PreformattedText"/>
        <w:rPr/>
      </w:pPr>
      <w:r>
        <w:rPr/>
        <w:t>EXPOSE 80</w:t>
      </w:r>
    </w:p>
    <w:p>
      <w:pPr>
        <w:pStyle w:val="PreformattedText"/>
        <w:spacing w:before="0" w:after="283"/>
        <w:rPr/>
      </w:pPr>
      <w:r>
        <w:rPr/>
        <w:t>CMD ["nginx", "-g", "daemon off;"]</w:t>
      </w:r>
    </w:p>
    <w:p>
      <w:pPr>
        <w:pStyle w:val="BodyText"/>
        <w:rPr/>
      </w:pPr>
      <w:r>
        <w:rPr>
          <w:rStyle w:val="Strong"/>
        </w:rPr>
        <w:t>Backend Dockerfile:</w:t>
      </w:r>
    </w:p>
    <w:p>
      <w:pPr>
        <w:pStyle w:val="BodyText"/>
        <w:rPr/>
      </w:pPr>
      <w:r>
        <w:rPr/>
        <w:t>dockerfile</w:t>
      </w:r>
    </w:p>
    <w:p>
      <w:pPr>
        <w:pStyle w:val="PreformattedText"/>
        <w:rPr/>
      </w:pPr>
      <w:r>
        <w:rPr/>
        <w:t>FROM node:20-alpine</w:t>
      </w:r>
    </w:p>
    <w:p>
      <w:pPr>
        <w:pStyle w:val="PreformattedText"/>
        <w:rPr/>
      </w:pPr>
      <w:r>
        <w:rPr/>
        <w:t>WORKDIR /app</w:t>
      </w:r>
    </w:p>
    <w:p>
      <w:pPr>
        <w:pStyle w:val="PreformattedText"/>
        <w:rPr/>
      </w:pPr>
      <w:r>
        <w:rPr/>
        <w:t>COPY package*.json ./</w:t>
      </w:r>
    </w:p>
    <w:p>
      <w:pPr>
        <w:pStyle w:val="PreformattedText"/>
        <w:rPr/>
      </w:pPr>
      <w:r>
        <w:rPr/>
        <w:t>RUN npm ci --only=production</w:t>
      </w:r>
    </w:p>
    <w:p>
      <w:pPr>
        <w:pStyle w:val="PreformattedText"/>
        <w:rPr/>
      </w:pPr>
      <w:r>
        <w:rPr/>
        <w:t>COPY . .</w:t>
      </w:r>
    </w:p>
    <w:p>
      <w:pPr>
        <w:pStyle w:val="PreformattedText"/>
        <w:rPr/>
      </w:pPr>
      <w:r>
        <w:rPr/>
        <w:t>RUN npx prisma generate</w:t>
      </w:r>
    </w:p>
    <w:p>
      <w:pPr>
        <w:pStyle w:val="PreformattedText"/>
        <w:rPr/>
      </w:pPr>
      <w:r>
        <w:rPr/>
        <w:t>EXPOSE 3000</w:t>
      </w:r>
    </w:p>
    <w:p>
      <w:pPr>
        <w:pStyle w:val="PreformattedText"/>
        <w:spacing w:before="0" w:after="283"/>
        <w:rPr/>
      </w:pPr>
      <w:r>
        <w:rPr/>
        <w:t>CMD ["npm", "start"]</w:t>
      </w:r>
    </w:p>
    <w:p>
      <w:pPr>
        <w:pStyle w:val="BodyText"/>
        <w:rPr/>
      </w:pPr>
      <w:r>
        <w:rPr>
          <w:rStyle w:val="Strong"/>
        </w:rPr>
        <w:t>Nginx Configuration:</w:t>
      </w:r>
    </w:p>
    <w:p>
      <w:pPr>
        <w:pStyle w:val="BodyText"/>
        <w:rPr/>
      </w:pPr>
      <w:r>
        <w:rPr/>
        <w:t>nginx</w:t>
      </w:r>
    </w:p>
    <w:p>
      <w:pPr>
        <w:pStyle w:val="PreformattedText"/>
        <w:rPr/>
      </w:pPr>
      <w:r>
        <w:rPr/>
        <w:t>events {</w:t>
      </w:r>
    </w:p>
    <w:p>
      <w:pPr>
        <w:pStyle w:val="PreformattedText"/>
        <w:rPr/>
      </w:pPr>
      <w:r>
        <w:rPr/>
        <w:t xml:space="preserve">    </w:t>
      </w:r>
      <w:r>
        <w:rPr/>
        <w:t>worker_connections 1024;</w:t>
      </w:r>
    </w:p>
    <w:p>
      <w:pPr>
        <w:pStyle w:val="PreformattedText"/>
        <w:rPr/>
      </w:pPr>
      <w:r>
        <w:rPr/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http {</w:t>
      </w:r>
    </w:p>
    <w:p>
      <w:pPr>
        <w:pStyle w:val="PreformattedText"/>
        <w:rPr/>
      </w:pPr>
      <w:r>
        <w:rPr/>
        <w:t xml:space="preserve">    </w:t>
      </w:r>
      <w:r>
        <w:rPr/>
        <w:t>upstream backend {</w:t>
      </w:r>
    </w:p>
    <w:p>
      <w:pPr>
        <w:pStyle w:val="PreformattedText"/>
        <w:rPr/>
      </w:pPr>
      <w:r>
        <w:rPr/>
        <w:t xml:space="preserve">        </w:t>
      </w:r>
      <w:r>
        <w:rPr/>
        <w:t>server backend:3000;</w:t>
      </w:r>
    </w:p>
    <w:p>
      <w:pPr>
        <w:pStyle w:val="PreformattedText"/>
        <w:rPr/>
      </w:pPr>
      <w:r>
        <w:rPr/>
        <w:t xml:space="preserve">    </w:t>
      </w:r>
      <w:r>
        <w:rPr/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  </w:t>
      </w:r>
      <w:r>
        <w:rPr/>
        <w:t>server {</w:t>
      </w:r>
    </w:p>
    <w:p>
      <w:pPr>
        <w:pStyle w:val="PreformattedText"/>
        <w:rPr/>
      </w:pPr>
      <w:r>
        <w:rPr/>
        <w:t xml:space="preserve">        </w:t>
      </w:r>
      <w:r>
        <w:rPr/>
        <w:t>listen 80;</w:t>
      </w:r>
    </w:p>
    <w:p>
      <w:pPr>
        <w:pStyle w:val="PreformattedText"/>
        <w:rPr/>
      </w:pPr>
      <w:r>
        <w:rPr/>
        <w:t xml:space="preserve">        </w:t>
      </w:r>
      <w:r>
        <w:rPr/>
        <w:t>server_name worknexus.example.com;</w:t>
      </w:r>
    </w:p>
    <w:p>
      <w:pPr>
        <w:pStyle w:val="PreformattedText"/>
        <w:rPr/>
      </w:pPr>
      <w:r>
        <w:rPr/>
        <w:t xml:space="preserve">        </w:t>
      </w:r>
      <w:r>
        <w:rPr/>
        <w:t>return 301 https://$server_name$request_uri;</w:t>
      </w:r>
    </w:p>
    <w:p>
      <w:pPr>
        <w:pStyle w:val="PreformattedText"/>
        <w:rPr/>
      </w:pPr>
      <w:r>
        <w:rPr/>
        <w:t xml:space="preserve">    </w:t>
      </w:r>
      <w:r>
        <w:rPr/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  </w:t>
      </w:r>
      <w:r>
        <w:rPr/>
        <w:t>server {</w:t>
      </w:r>
    </w:p>
    <w:p>
      <w:pPr>
        <w:pStyle w:val="PreformattedText"/>
        <w:rPr/>
      </w:pPr>
      <w:r>
        <w:rPr/>
        <w:t xml:space="preserve">        </w:t>
      </w:r>
      <w:r>
        <w:rPr/>
        <w:t>listen 443 ssl http2;</w:t>
      </w:r>
    </w:p>
    <w:p>
      <w:pPr>
        <w:pStyle w:val="PreformattedText"/>
        <w:rPr/>
      </w:pPr>
      <w:r>
        <w:rPr/>
        <w:t xml:space="preserve">        </w:t>
      </w:r>
      <w:r>
        <w:rPr/>
        <w:t>server_name worknexus.example.com;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      </w:t>
      </w:r>
      <w:r>
        <w:rPr/>
        <w:t>ssl_certificate /etc/nginx/ssl/fullchain.pem;</w:t>
      </w:r>
    </w:p>
    <w:p>
      <w:pPr>
        <w:pStyle w:val="PreformattedText"/>
        <w:rPr/>
      </w:pPr>
      <w:r>
        <w:rPr/>
        <w:t xml:space="preserve">        </w:t>
      </w:r>
      <w:r>
        <w:rPr/>
        <w:t>ssl_certificate_key /etc/nginx/ssl/privkey.pem;</w:t>
      </w:r>
    </w:p>
    <w:p>
      <w:pPr>
        <w:pStyle w:val="PreformattedText"/>
        <w:rPr/>
      </w:pPr>
      <w:r>
        <w:rPr/>
        <w:t xml:space="preserve">        </w:t>
      </w:r>
    </w:p>
    <w:p>
      <w:pPr>
        <w:pStyle w:val="PreformattedText"/>
        <w:rPr/>
      </w:pPr>
      <w:r>
        <w:rPr/>
        <w:t xml:space="preserve">        </w:t>
      </w:r>
      <w:r>
        <w:rPr/>
        <w:t># SSL configuration</w:t>
      </w:r>
    </w:p>
    <w:p>
      <w:pPr>
        <w:pStyle w:val="PreformattedText"/>
        <w:rPr/>
      </w:pPr>
      <w:r>
        <w:rPr/>
        <w:t xml:space="preserve">        </w:t>
      </w:r>
      <w:r>
        <w:rPr/>
        <w:t>ssl_protocols TLSv1.2 TLSv1.3;</w:t>
      </w:r>
    </w:p>
    <w:p>
      <w:pPr>
        <w:pStyle w:val="PreformattedText"/>
        <w:rPr/>
      </w:pPr>
      <w:r>
        <w:rPr/>
        <w:t xml:space="preserve">        </w:t>
      </w:r>
      <w:r>
        <w:rPr/>
        <w:t>ssl_ciphers ECDHE-RSA-AES256-GCM-SHA512:DHE-RSA-AES256-GCM-SHA512;</w:t>
      </w:r>
    </w:p>
    <w:p>
      <w:pPr>
        <w:pStyle w:val="PreformattedText"/>
        <w:rPr/>
      </w:pPr>
      <w:r>
        <w:rPr/>
        <w:t xml:space="preserve">        </w:t>
      </w:r>
    </w:p>
    <w:p>
      <w:pPr>
        <w:pStyle w:val="PreformattedText"/>
        <w:rPr/>
      </w:pPr>
      <w:r>
        <w:rPr/>
        <w:t xml:space="preserve">        </w:t>
      </w:r>
      <w:r>
        <w:rPr/>
        <w:t># Frontend</w:t>
      </w:r>
    </w:p>
    <w:p>
      <w:pPr>
        <w:pStyle w:val="PreformattedText"/>
        <w:rPr/>
      </w:pPr>
      <w:r>
        <w:rPr/>
        <w:t xml:space="preserve">        </w:t>
      </w:r>
      <w:r>
        <w:rPr/>
        <w:t>location / {</w:t>
      </w:r>
    </w:p>
    <w:p>
      <w:pPr>
        <w:pStyle w:val="PreformattedText"/>
        <w:rPr/>
      </w:pPr>
      <w:r>
        <w:rPr/>
        <w:t xml:space="preserve">            </w:t>
      </w:r>
      <w:r>
        <w:rPr/>
        <w:t>root /usr/share/nginx/html;</w:t>
      </w:r>
    </w:p>
    <w:p>
      <w:pPr>
        <w:pStyle w:val="PreformattedText"/>
        <w:rPr/>
      </w:pPr>
      <w:r>
        <w:rPr/>
        <w:t xml:space="preserve">            </w:t>
      </w:r>
      <w:r>
        <w:rPr/>
        <w:t>index index.html;</w:t>
      </w:r>
    </w:p>
    <w:p>
      <w:pPr>
        <w:pStyle w:val="PreformattedText"/>
        <w:rPr/>
      </w:pPr>
      <w:r>
        <w:rPr/>
        <w:t xml:space="preserve">            </w:t>
      </w:r>
      <w:r>
        <w:rPr/>
        <w:t>try_files $uri $uri/ /index.html;</w:t>
      </w:r>
    </w:p>
    <w:p>
      <w:pPr>
        <w:pStyle w:val="PreformattedText"/>
        <w:rPr/>
      </w:pPr>
      <w:r>
        <w:rPr/>
        <w:t xml:space="preserve">        </w:t>
      </w:r>
      <w:r>
        <w:rPr/>
        <w:t>}</w:t>
      </w:r>
    </w:p>
    <w:p>
      <w:pPr>
        <w:pStyle w:val="PreformattedText"/>
        <w:rPr/>
      </w:pPr>
      <w:r>
        <w:rPr/>
        <w:t xml:space="preserve">        </w:t>
      </w:r>
    </w:p>
    <w:p>
      <w:pPr>
        <w:pStyle w:val="PreformattedText"/>
        <w:rPr/>
      </w:pPr>
      <w:r>
        <w:rPr/>
        <w:t xml:space="preserve">        </w:t>
      </w:r>
      <w:r>
        <w:rPr/>
        <w:t># Backend API</w:t>
      </w:r>
    </w:p>
    <w:p>
      <w:pPr>
        <w:pStyle w:val="PreformattedText"/>
        <w:rPr/>
      </w:pPr>
      <w:r>
        <w:rPr/>
        <w:t xml:space="preserve">        </w:t>
      </w:r>
      <w:r>
        <w:rPr/>
        <w:t>location /api {</w:t>
      </w:r>
    </w:p>
    <w:p>
      <w:pPr>
        <w:pStyle w:val="PreformattedText"/>
        <w:rPr/>
      </w:pPr>
      <w:r>
        <w:rPr/>
        <w:t xml:space="preserve">            </w:t>
      </w:r>
      <w:r>
        <w:rPr/>
        <w:t>proxy_pass http://backend;</w:t>
      </w:r>
    </w:p>
    <w:p>
      <w:pPr>
        <w:pStyle w:val="PreformattedText"/>
        <w:rPr/>
      </w:pPr>
      <w:r>
        <w:rPr/>
        <w:t xml:space="preserve">            </w:t>
      </w:r>
      <w:r>
        <w:rPr/>
        <w:t>proxy_set_header Host $host;</w:t>
      </w:r>
    </w:p>
    <w:p>
      <w:pPr>
        <w:pStyle w:val="PreformattedText"/>
        <w:rPr/>
      </w:pPr>
      <w:r>
        <w:rPr/>
        <w:t xml:space="preserve">            </w:t>
      </w:r>
      <w:r>
        <w:rPr/>
        <w:t>proxy_set_header X-Real-IP $remote_addr;</w:t>
      </w:r>
    </w:p>
    <w:p>
      <w:pPr>
        <w:pStyle w:val="PreformattedText"/>
        <w:rPr/>
      </w:pPr>
      <w:r>
        <w:rPr/>
        <w:t xml:space="preserve">            </w:t>
      </w:r>
      <w:r>
        <w:rPr/>
        <w:t>proxy_set_header X-Forwarded-For $proxy_add_x_forwarded_for;</w:t>
      </w:r>
    </w:p>
    <w:p>
      <w:pPr>
        <w:pStyle w:val="PreformattedText"/>
        <w:rPr/>
      </w:pPr>
      <w:r>
        <w:rPr/>
        <w:t xml:space="preserve">            </w:t>
      </w:r>
      <w:r>
        <w:rPr/>
        <w:t>proxy_set_header X-Forwarded-Proto $scheme;</w:t>
      </w:r>
    </w:p>
    <w:p>
      <w:pPr>
        <w:pStyle w:val="PreformattedText"/>
        <w:rPr/>
      </w:pPr>
      <w:r>
        <w:rPr/>
        <w:t xml:space="preserve">        </w:t>
      </w:r>
      <w:r>
        <w:rPr/>
        <w:t>}</w:t>
      </w:r>
    </w:p>
    <w:p>
      <w:pPr>
        <w:pStyle w:val="PreformattedText"/>
        <w:rPr/>
      </w:pPr>
      <w:r>
        <w:rPr/>
        <w:t xml:space="preserve">        </w:t>
      </w:r>
    </w:p>
    <w:p>
      <w:pPr>
        <w:pStyle w:val="PreformattedText"/>
        <w:rPr/>
      </w:pPr>
      <w:r>
        <w:rPr/>
        <w:t xml:space="preserve">        </w:t>
      </w:r>
      <w:r>
        <w:rPr/>
        <w:t># Security headers</w:t>
      </w:r>
    </w:p>
    <w:p>
      <w:pPr>
        <w:pStyle w:val="PreformattedText"/>
        <w:rPr/>
      </w:pPr>
      <w:r>
        <w:rPr/>
        <w:t xml:space="preserve">        </w:t>
      </w:r>
      <w:r>
        <w:rPr/>
        <w:t>add_header X-Frame-Options DENY;</w:t>
      </w:r>
    </w:p>
    <w:p>
      <w:pPr>
        <w:pStyle w:val="PreformattedText"/>
        <w:rPr/>
      </w:pPr>
      <w:r>
        <w:rPr/>
        <w:t xml:space="preserve">        </w:t>
      </w:r>
      <w:r>
        <w:rPr/>
        <w:t>add_header X-Content-Type-Options nosniff;</w:t>
      </w:r>
    </w:p>
    <w:p>
      <w:pPr>
        <w:pStyle w:val="PreformattedText"/>
        <w:rPr/>
      </w:pPr>
      <w:r>
        <w:rPr/>
        <w:t xml:space="preserve">        </w:t>
      </w:r>
      <w:r>
        <w:rPr/>
        <w:t>add_header X-XSS-Protection "1; mode=block";</w:t>
      </w:r>
    </w:p>
    <w:p>
      <w:pPr>
        <w:pStyle w:val="PreformattedText"/>
        <w:rPr/>
      </w:pPr>
      <w:r>
        <w:rPr/>
        <w:t xml:space="preserve">    </w:t>
      </w:r>
      <w:r>
        <w:rPr/>
        <w:t>}</w:t>
      </w:r>
    </w:p>
    <w:p>
      <w:pPr>
        <w:pStyle w:val="PreformattedText"/>
        <w:spacing w:before="0" w:after="283"/>
        <w:rPr/>
      </w:pPr>
      <w:r>
        <w:rPr/>
        <w:t>}</w:t>
      </w:r>
    </w:p>
    <w:p>
      <w:pPr>
        <w:pStyle w:val="Heading3"/>
        <w:rPr/>
      </w:pPr>
      <w:bookmarkStart w:id="26" w:name="__RefHeading___Toc11484_4286134690"/>
      <w:bookmarkEnd w:id="26"/>
      <w:r>
        <w:rPr>
          <w:rStyle w:val="Strong"/>
          <w:b/>
          <w:bCs/>
        </w:rPr>
        <w:t>4.3 CI/CD Pipeline</w:t>
      </w:r>
    </w:p>
    <w:p>
      <w:pPr>
        <w:pStyle w:val="BodyText"/>
        <w:rPr/>
      </w:pPr>
      <w:r>
        <w:rPr>
          <w:rStyle w:val="Strong"/>
        </w:rPr>
        <w:t>GitHub Actions Workflow:</w:t>
      </w:r>
    </w:p>
    <w:p>
      <w:pPr>
        <w:pStyle w:val="BodyText"/>
        <w:rPr/>
      </w:pPr>
      <w:r>
        <w:rPr/>
        <w:t>yaml</w:t>
      </w:r>
    </w:p>
    <w:p>
      <w:pPr>
        <w:pStyle w:val="PreformattedText"/>
        <w:rPr/>
      </w:pPr>
      <w:r>
        <w:rPr/>
        <w:t>name: Deploy to Production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on:</w:t>
      </w:r>
    </w:p>
    <w:p>
      <w:pPr>
        <w:pStyle w:val="PreformattedText"/>
        <w:rPr/>
      </w:pPr>
      <w:r>
        <w:rPr/>
        <w:t xml:space="preserve">  </w:t>
      </w:r>
      <w:r>
        <w:rPr/>
        <w:t>push:</w:t>
      </w:r>
    </w:p>
    <w:p>
      <w:pPr>
        <w:pStyle w:val="PreformattedText"/>
        <w:rPr/>
      </w:pPr>
      <w:r>
        <w:rPr/>
        <w:t xml:space="preserve">    </w:t>
      </w:r>
      <w:r>
        <w:rPr/>
        <w:t>branches: [main]</w:t>
      </w:r>
    </w:p>
    <w:p>
      <w:pPr>
        <w:pStyle w:val="PreformattedText"/>
        <w:rPr/>
      </w:pPr>
      <w:r>
        <w:rPr/>
        <w:t xml:space="preserve">  </w:t>
      </w:r>
      <w:r>
        <w:rPr/>
        <w:t>pull_request:</w:t>
      </w:r>
    </w:p>
    <w:p>
      <w:pPr>
        <w:pStyle w:val="PreformattedText"/>
        <w:rPr/>
      </w:pPr>
      <w:r>
        <w:rPr/>
        <w:t xml:space="preserve">    </w:t>
      </w:r>
      <w:r>
        <w:rPr/>
        <w:t>branches: [main]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>jobs:</w:t>
      </w:r>
    </w:p>
    <w:p>
      <w:pPr>
        <w:pStyle w:val="PreformattedText"/>
        <w:rPr/>
      </w:pPr>
      <w:r>
        <w:rPr/>
        <w:t xml:space="preserve">  </w:t>
      </w:r>
      <w:r>
        <w:rPr/>
        <w:t>test:</w:t>
      </w:r>
    </w:p>
    <w:p>
      <w:pPr>
        <w:pStyle w:val="PreformattedText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rPr/>
      </w:pPr>
      <w:r>
        <w:rPr/>
        <w:t xml:space="preserve">      </w:t>
      </w:r>
      <w:r>
        <w:rPr/>
        <w:t>- uses: actions/checkout@v3</w:t>
      </w:r>
    </w:p>
    <w:p>
      <w:pPr>
        <w:pStyle w:val="PreformattedText"/>
        <w:rPr/>
      </w:pPr>
      <w:r>
        <w:rPr/>
        <w:t xml:space="preserve">      </w:t>
      </w:r>
      <w:r>
        <w:rPr/>
        <w:t>- name: Setup Node.js</w:t>
      </w:r>
    </w:p>
    <w:p>
      <w:pPr>
        <w:pStyle w:val="PreformattedText"/>
        <w:rPr/>
      </w:pPr>
      <w:r>
        <w:rPr/>
        <w:t xml:space="preserve">        </w:t>
      </w:r>
      <w:r>
        <w:rPr/>
        <w:t>uses: actions/setup-node@v3</w:t>
      </w:r>
    </w:p>
    <w:p>
      <w:pPr>
        <w:pStyle w:val="PreformattedText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rPr/>
      </w:pPr>
      <w:r>
        <w:rPr/>
        <w:t xml:space="preserve">          </w:t>
      </w:r>
      <w:r>
        <w:rPr/>
        <w:t>node-version: '20'</w:t>
      </w:r>
    </w:p>
    <w:p>
      <w:pPr>
        <w:pStyle w:val="PreformattedText"/>
        <w:rPr/>
      </w:pPr>
      <w:r>
        <w:rPr/>
        <w:t xml:space="preserve">      </w:t>
      </w:r>
      <w:r>
        <w:rPr/>
        <w:t>- name: Install Dependencies</w:t>
      </w:r>
    </w:p>
    <w:p>
      <w:pPr>
        <w:pStyle w:val="PreformattedText"/>
        <w:rPr/>
      </w:pPr>
      <w:r>
        <w:rPr/>
        <w:t xml:space="preserve">        </w:t>
      </w:r>
      <w:r>
        <w:rPr/>
        <w:t>run: npm ci</w:t>
      </w:r>
    </w:p>
    <w:p>
      <w:pPr>
        <w:pStyle w:val="PreformattedText"/>
        <w:rPr/>
      </w:pPr>
      <w:r>
        <w:rPr/>
        <w:t xml:space="preserve">      </w:t>
      </w:r>
      <w:r>
        <w:rPr/>
        <w:t>- name: Run Tests</w:t>
      </w:r>
    </w:p>
    <w:p>
      <w:pPr>
        <w:pStyle w:val="PreformattedText"/>
        <w:rPr/>
      </w:pPr>
      <w:r>
        <w:rPr/>
        <w:t xml:space="preserve">        </w:t>
      </w:r>
      <w:r>
        <w:rPr/>
        <w:t>run: npm test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</w:t>
      </w:r>
      <w:r>
        <w:rPr/>
        <w:t>build-and-push:</w:t>
      </w:r>
    </w:p>
    <w:p>
      <w:pPr>
        <w:pStyle w:val="PreformattedText"/>
        <w:rPr/>
      </w:pPr>
      <w:r>
        <w:rPr/>
        <w:t xml:space="preserve">    </w:t>
      </w:r>
      <w:r>
        <w:rPr/>
        <w:t>needs: test</w:t>
      </w:r>
    </w:p>
    <w:p>
      <w:pPr>
        <w:pStyle w:val="PreformattedText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rPr/>
      </w:pPr>
      <w:r>
        <w:rPr/>
        <w:t xml:space="preserve">      </w:t>
      </w:r>
      <w:r>
        <w:rPr/>
        <w:t>- uses: actions/checkout@v3</w:t>
      </w:r>
    </w:p>
    <w:p>
      <w:pPr>
        <w:pStyle w:val="PreformattedText"/>
        <w:rPr/>
      </w:pPr>
      <w:r>
        <w:rPr/>
        <w:t xml:space="preserve">      </w:t>
      </w:r>
      <w:r>
        <w:rPr/>
        <w:t>- name: Build Docker images</w:t>
      </w:r>
    </w:p>
    <w:p>
      <w:pPr>
        <w:pStyle w:val="PreformattedText"/>
        <w:rPr/>
      </w:pPr>
      <w:r>
        <w:rPr/>
        <w:t xml:space="preserve">        </w:t>
      </w:r>
      <w:r>
        <w:rPr/>
        <w:t>run: |</w:t>
      </w:r>
    </w:p>
    <w:p>
      <w:pPr>
        <w:pStyle w:val="PreformattedText"/>
        <w:rPr/>
      </w:pPr>
      <w:r>
        <w:rPr/>
        <w:t xml:space="preserve">          </w:t>
      </w:r>
      <w:r>
        <w:rPr/>
        <w:t>docker build -t worknexus-frontend ./frontend</w:t>
      </w:r>
    </w:p>
    <w:p>
      <w:pPr>
        <w:pStyle w:val="PreformattedText"/>
        <w:rPr/>
      </w:pPr>
      <w:r>
        <w:rPr/>
        <w:t xml:space="preserve">          </w:t>
      </w:r>
      <w:r>
        <w:rPr/>
        <w:t>docker build -t worknexus-backend ./backend</w:t>
      </w:r>
    </w:p>
    <w:p>
      <w:pPr>
        <w:pStyle w:val="PreformattedText"/>
        <w:rPr/>
      </w:pPr>
      <w:r>
        <w:rPr/>
        <w:t xml:space="preserve">      </w:t>
      </w:r>
      <w:r>
        <w:rPr/>
        <w:t>- name: Push to Docker Hub</w:t>
      </w:r>
    </w:p>
    <w:p>
      <w:pPr>
        <w:pStyle w:val="PreformattedText"/>
        <w:rPr/>
      </w:pPr>
      <w:r>
        <w:rPr/>
        <w:t xml:space="preserve">        </w:t>
      </w:r>
      <w:r>
        <w:rPr/>
        <w:t>run: |</w:t>
      </w:r>
    </w:p>
    <w:p>
      <w:pPr>
        <w:pStyle w:val="PreformattedText"/>
        <w:rPr/>
      </w:pPr>
      <w:r>
        <w:rPr/>
        <w:t xml:space="preserve">          </w:t>
      </w:r>
      <w:r>
        <w:rPr/>
        <w:t>echo "${{ secrets.DOCKER_PASSWORD }}" | docker login -u "${{ secrets.DOCKER_USERNAME }}" --password-stdin</w:t>
      </w:r>
    </w:p>
    <w:p>
      <w:pPr>
        <w:pStyle w:val="PreformattedText"/>
        <w:rPr/>
      </w:pPr>
      <w:r>
        <w:rPr/>
        <w:t xml:space="preserve">          </w:t>
      </w:r>
      <w:r>
        <w:rPr/>
        <w:t>docker push worknexus/frontend:latest</w:t>
      </w:r>
    </w:p>
    <w:p>
      <w:pPr>
        <w:pStyle w:val="PreformattedText"/>
        <w:rPr/>
      </w:pPr>
      <w:r>
        <w:rPr/>
        <w:t xml:space="preserve">          </w:t>
      </w:r>
      <w:r>
        <w:rPr/>
        <w:t>docker push worknexus/backend:latest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/>
        <w:t xml:space="preserve">  </w:t>
      </w:r>
      <w:r>
        <w:rPr/>
        <w:t>deploy:</w:t>
      </w:r>
    </w:p>
    <w:p>
      <w:pPr>
        <w:pStyle w:val="PreformattedText"/>
        <w:rPr/>
      </w:pPr>
      <w:r>
        <w:rPr/>
        <w:t xml:space="preserve">    </w:t>
      </w:r>
      <w:r>
        <w:rPr/>
        <w:t>needs: build-and-push</w:t>
      </w:r>
    </w:p>
    <w:p>
      <w:pPr>
        <w:pStyle w:val="PreformattedText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rPr/>
      </w:pPr>
      <w:r>
        <w:rPr/>
        <w:t xml:space="preserve">      </w:t>
      </w:r>
      <w:r>
        <w:rPr/>
        <w:t>- name: Deploy to Oracle Cloud</w:t>
      </w:r>
    </w:p>
    <w:p>
      <w:pPr>
        <w:pStyle w:val="PreformattedText"/>
        <w:rPr/>
      </w:pPr>
      <w:r>
        <w:rPr/>
        <w:t xml:space="preserve">        </w:t>
      </w:r>
      <w:r>
        <w:rPr/>
        <w:t>uses: appleboy/ssh-action@v0.1.5</w:t>
      </w:r>
    </w:p>
    <w:p>
      <w:pPr>
        <w:pStyle w:val="PreformattedText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rPr/>
      </w:pPr>
      <w:r>
        <w:rPr/>
        <w:t xml:space="preserve">          </w:t>
      </w:r>
      <w:r>
        <w:rPr/>
        <w:t>host: ${{ secrets.SERVER_HOST }}</w:t>
      </w:r>
    </w:p>
    <w:p>
      <w:pPr>
        <w:pStyle w:val="PreformattedText"/>
        <w:rPr/>
      </w:pPr>
      <w:r>
        <w:rPr/>
        <w:t xml:space="preserve">          </w:t>
      </w:r>
      <w:r>
        <w:rPr/>
        <w:t>username: ubuntu</w:t>
      </w:r>
    </w:p>
    <w:p>
      <w:pPr>
        <w:pStyle w:val="PreformattedText"/>
        <w:rPr/>
      </w:pPr>
      <w:r>
        <w:rPr/>
        <w:t xml:space="preserve">          </w:t>
      </w:r>
      <w:r>
        <w:rPr/>
        <w:t>key: ${{ secrets.SSH_PRIVATE_KEY }}</w:t>
      </w:r>
    </w:p>
    <w:p>
      <w:pPr>
        <w:pStyle w:val="PreformattedText"/>
        <w:rPr/>
      </w:pPr>
      <w:r>
        <w:rPr/>
        <w:t xml:space="preserve">          </w:t>
      </w:r>
      <w:r>
        <w:rPr/>
        <w:t>script: |</w:t>
      </w:r>
    </w:p>
    <w:p>
      <w:pPr>
        <w:pStyle w:val="PreformattedText"/>
        <w:rPr/>
      </w:pPr>
      <w:r>
        <w:rPr/>
        <w:t xml:space="preserve">            </w:t>
      </w:r>
      <w:r>
        <w:rPr/>
        <w:t>cd /opt/worknexus</w:t>
      </w:r>
    </w:p>
    <w:p>
      <w:pPr>
        <w:pStyle w:val="PreformattedText"/>
        <w:rPr/>
      </w:pPr>
      <w:r>
        <w:rPr/>
        <w:t xml:space="preserve">            </w:t>
      </w:r>
      <w:r>
        <w:rPr/>
        <w:t>docker-compose pull</w:t>
      </w:r>
    </w:p>
    <w:p>
      <w:pPr>
        <w:pStyle w:val="PreformattedText"/>
        <w:rPr/>
      </w:pPr>
      <w:r>
        <w:rPr/>
        <w:t xml:space="preserve">            </w:t>
      </w:r>
      <w:r>
        <w:rPr/>
        <w:t>docker-compose up -d --build</w:t>
      </w:r>
    </w:p>
    <w:p>
      <w:pPr>
        <w:pStyle w:val="PreformattedText"/>
        <w:spacing w:before="0" w:after="283"/>
        <w:rPr/>
      </w:pPr>
      <w:r>
        <w:rPr/>
        <w:t xml:space="preserve">            </w:t>
      </w:r>
      <w:r>
        <w:rPr/>
        <w:t>docker system prune -f</w:t>
      </w:r>
    </w:p>
    <w:p>
      <w:pPr>
        <w:pStyle w:val="Heading3"/>
        <w:ind w:hanging="0" w:left="0" w:right="0"/>
        <w:rPr/>
      </w:pPr>
      <w:bookmarkStart w:id="27" w:name="__RefHeading___Toc11486_4286134690"/>
      <w:bookmarkEnd w:id="27"/>
      <w:r>
        <w:rPr>
          <w:rStyle w:val="Strong"/>
          <w:b/>
          <w:bCs/>
        </w:rPr>
        <w:t>4.4 Monitoring and Maintenance</w:t>
      </w:r>
    </w:p>
    <w:p>
      <w:pPr>
        <w:pStyle w:val="BodyText"/>
        <w:rPr/>
      </w:pPr>
      <w:r>
        <w:rPr>
          <w:rStyle w:val="Strong"/>
        </w:rPr>
        <w:t>Health Check Endpoints: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ourceText"/>
        </w:rPr>
        <w:t>GET /health</w:t>
      </w:r>
      <w:r>
        <w:rPr/>
        <w:t xml:space="preserve"> - Application health status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ourceText"/>
        </w:rPr>
        <w:t>GET /metrics</w:t>
      </w:r>
      <w:r>
        <w:rPr/>
        <w:t xml:space="preserve"> - Performance metrics (Prometheus format)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ourceText"/>
        </w:rPr>
        <w:t>GET /version</w:t>
      </w:r>
      <w:r>
        <w:rPr/>
        <w:t xml:space="preserve"> - Application version information</w:t>
      </w:r>
    </w:p>
    <w:p>
      <w:pPr>
        <w:pStyle w:val="BodyText"/>
        <w:rPr/>
      </w:pPr>
      <w:r>
        <w:rPr>
          <w:rStyle w:val="Strong"/>
        </w:rPr>
        <w:t>Logging Strategy: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Application Logs</w:t>
      </w:r>
      <w:r>
        <w:rPr/>
        <w:t>: Winston structured logging to files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Access Logs</w:t>
      </w:r>
      <w:r>
        <w:rPr/>
        <w:t>: Nginx access logs with rotation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Error Tracking</w:t>
      </w:r>
      <w:r>
        <w:rPr/>
        <w:t>: Centralized error monitoring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Audit Logs</w:t>
      </w:r>
      <w:r>
        <w:rPr/>
        <w:t>: User activity tracking for security</w:t>
      </w:r>
    </w:p>
    <w:p>
      <w:pPr>
        <w:pStyle w:val="BodyText"/>
        <w:rPr/>
      </w:pPr>
      <w:r>
        <w:rPr>
          <w:rStyle w:val="Strong"/>
        </w:rPr>
        <w:t>Backup Strategy: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Database Backups</w:t>
      </w:r>
      <w:r>
        <w:rPr/>
        <w:t>: Daily automated PostgreSQL backups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Configuration Backups</w:t>
      </w:r>
      <w:r>
        <w:rPr/>
        <w:t>: Version-controlled in Git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Media Backups</w:t>
      </w:r>
      <w:r>
        <w:rPr/>
        <w:t>: Cloud storage for uploaded files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Disaster Recovery</w:t>
      </w:r>
      <w:r>
        <w:rPr/>
        <w:t>: Weekly full system snapshots</w:t>
      </w:r>
    </w:p>
    <w:p>
      <w:pPr>
        <w:pStyle w:val="BodyText"/>
        <w:rPr/>
      </w:pPr>
      <w:r>
        <w:rPr>
          <w:rStyle w:val="Strong"/>
        </w:rPr>
        <w:t>Maintenance Tasks: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SSL certificate renewal (automated via Certbot)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Docker image updates (weekly security updates)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Database optimization (monthly maintenance)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Log rotation and cleanup (daily)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bookmarkStart w:id="28" w:name="__RefHeading___Toc11488_4286134690"/>
      <w:bookmarkEnd w:id="28"/>
      <w:r>
        <w:rPr>
          <w:rStyle w:val="Strong"/>
          <w:b/>
          <w:bCs/>
        </w:rPr>
        <w:t>5. Testing Strategy</w:t>
      </w:r>
    </w:p>
    <w:p>
      <w:pPr>
        <w:pStyle w:val="Heading3"/>
        <w:rPr/>
      </w:pPr>
      <w:bookmarkStart w:id="29" w:name="__RefHeading___Toc11490_4286134690"/>
      <w:bookmarkEnd w:id="29"/>
      <w:r>
        <w:rPr>
          <w:rStyle w:val="Strong"/>
          <w:b/>
          <w:bCs/>
        </w:rPr>
        <w:t>5.1 Testing Approach</w:t>
      </w:r>
    </w:p>
    <w:p>
      <w:pPr>
        <w:pStyle w:val="BodyText"/>
        <w:rPr/>
      </w:pPr>
      <w:r>
        <w:rPr/>
        <w:t>The testing strategy follows the testing pyramid with emphasis on automated testing at all levels:</w:t>
      </w:r>
    </w:p>
    <w:p>
      <w:pPr>
        <w:pStyle w:val="BodyText"/>
        <w:rPr/>
      </w:pPr>
      <w:r>
        <w:rPr>
          <w:rStyle w:val="Strong"/>
        </w:rPr>
        <w:t>Testing Levels: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Unit Testing</w:t>
      </w:r>
      <w:r>
        <w:rPr/>
        <w:t>: Individual components and functions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Integration Testing</w:t>
      </w:r>
      <w:r>
        <w:rPr/>
        <w:t>: Component interactions and API endpoints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End-to-End Testing</w:t>
      </w:r>
      <w:r>
        <w:rPr/>
        <w:t>: Complete user workflows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Performance Testing</w:t>
      </w:r>
      <w:r>
        <w:rPr/>
        <w:t>: System load and response times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Security Testing</w:t>
      </w:r>
      <w:r>
        <w:rPr/>
        <w:t>: Vulnerability assessment and penetration testing</w:t>
      </w:r>
    </w:p>
    <w:p>
      <w:pPr>
        <w:pStyle w:val="BodyText"/>
        <w:rPr/>
      </w:pPr>
      <w:r>
        <w:rPr>
          <w:rStyle w:val="Strong"/>
        </w:rPr>
        <w:t>Test Automation Tools: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Jest</w:t>
      </w:r>
      <w:r>
        <w:rPr/>
        <w:t>: Unit and integration testing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React Testing Library</w:t>
      </w:r>
      <w:r>
        <w:rPr/>
        <w:t>: Component testing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Supertest</w:t>
      </w:r>
      <w:r>
        <w:rPr/>
        <w:t>: API endpoint testing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Cypress</w:t>
      </w:r>
      <w:r>
        <w:rPr/>
        <w:t>: End-to-end testing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Lighthouse</w:t>
      </w:r>
      <w:r>
        <w:rPr/>
        <w:t>: Performance auditing</w:t>
      </w:r>
    </w:p>
    <w:p>
      <w:pPr>
        <w:pStyle w:val="Heading3"/>
        <w:rPr/>
      </w:pPr>
      <w:bookmarkStart w:id="30" w:name="__RefHeading___Toc11492_4286134690"/>
      <w:bookmarkEnd w:id="30"/>
      <w:r>
        <w:rPr>
          <w:rStyle w:val="Strong"/>
          <w:b/>
          <w:bCs/>
        </w:rPr>
        <w:t>5.2 Test Cases</w:t>
      </w:r>
    </w:p>
    <w:p>
      <w:pPr>
        <w:pStyle w:val="BodyText"/>
        <w:rPr/>
      </w:pPr>
      <w:r>
        <w:rPr>
          <w:rStyle w:val="Strong"/>
        </w:rPr>
        <w:t>Authentication Test Cases: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Valid user login with correct credentials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Invalid login attempts with wrong credentials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Password reset functionality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Session timeout and automatic logout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Concurrent session management</w:t>
      </w:r>
    </w:p>
    <w:p>
      <w:pPr>
        <w:pStyle w:val="BodyText"/>
        <w:rPr/>
      </w:pPr>
      <w:r>
        <w:rPr>
          <w:rStyle w:val="Strong"/>
        </w:rPr>
        <w:t>Employee Management Test Cases: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Create new employee with valid data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Update employee information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Department assignment validation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Employee deactivation and reactivation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Search and filter functionality</w:t>
      </w:r>
    </w:p>
    <w:p>
      <w:pPr>
        <w:pStyle w:val="BodyText"/>
        <w:rPr/>
      </w:pPr>
      <w:r>
        <w:rPr>
          <w:rStyle w:val="Strong"/>
        </w:rPr>
        <w:t>Project Management Test Cases: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Create project with all required fields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Assign team members to projects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Project status transitions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Budget validation and alerts</w:t>
      </w:r>
    </w:p>
    <w:p>
      <w:pPr>
        <w:pStyle w:val="BodyText"/>
        <w:numPr>
          <w:ilvl w:val="0"/>
          <w:numId w:val="3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Timeline scheduling constraints</w:t>
      </w:r>
    </w:p>
    <w:p>
      <w:pPr>
        <w:pStyle w:val="BodyText"/>
        <w:rPr/>
      </w:pPr>
      <w:r>
        <w:rPr>
          <w:rStyle w:val="Strong"/>
        </w:rPr>
        <w:t>Task Management Test Cases: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Task creation and assignment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Time logging with validation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Task status updates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Priority and deadline management</w:t>
      </w:r>
    </w:p>
    <w:p>
      <w:pPr>
        <w:pStyle w:val="BodyText"/>
        <w:numPr>
          <w:ilvl w:val="0"/>
          <w:numId w:val="3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Task dependencies and relationships</w:t>
      </w:r>
    </w:p>
    <w:p>
      <w:pPr>
        <w:pStyle w:val="BodyText"/>
        <w:rPr/>
      </w:pPr>
      <w:r>
        <w:rPr>
          <w:rStyle w:val="Strong"/>
        </w:rPr>
        <w:t>Payroll Test Cases: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Hourly rate calculation accuracy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Fixed salary proration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Revenue share percentage calculations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Payroll report generation</w:t>
      </w:r>
    </w:p>
    <w:p>
      <w:pPr>
        <w:pStyle w:val="BodyText"/>
        <w:numPr>
          <w:ilvl w:val="0"/>
          <w:numId w:val="3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 export functionality</w:t>
      </w:r>
    </w:p>
    <w:p>
      <w:pPr>
        <w:pStyle w:val="Heading3"/>
        <w:rPr/>
      </w:pPr>
      <w:bookmarkStart w:id="31" w:name="__RefHeading___Toc11494_4286134690"/>
      <w:bookmarkEnd w:id="31"/>
      <w:r>
        <w:rPr>
          <w:rStyle w:val="Strong"/>
          <w:b/>
          <w:bCs/>
        </w:rPr>
        <w:t>5.3 Performance Testing</w:t>
      </w:r>
    </w:p>
    <w:p>
      <w:pPr>
        <w:pStyle w:val="BodyText"/>
        <w:rPr/>
      </w:pPr>
      <w:r>
        <w:rPr>
          <w:rStyle w:val="Strong"/>
        </w:rPr>
        <w:t>Load Testing Scenarios: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Concurrent User Login</w:t>
      </w:r>
      <w:r>
        <w:rPr/>
        <w:t>: 50+ users logging in simultaneously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Dashboard Loading</w:t>
      </w:r>
      <w:r>
        <w:rPr/>
        <w:t>: Multiple users accessing dashboards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Report Generation</w:t>
      </w:r>
      <w:r>
        <w:rPr/>
        <w:t>: Payroll report generation under load</w:t>
      </w:r>
    </w:p>
    <w:p>
      <w:pPr>
        <w:pStyle w:val="BodyText"/>
        <w:numPr>
          <w:ilvl w:val="0"/>
          <w:numId w:val="3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Data Export</w:t>
      </w:r>
      <w:r>
        <w:rPr/>
        <w:t>: CSV/PDF export with large datasets</w:t>
      </w:r>
    </w:p>
    <w:p>
      <w:pPr>
        <w:pStyle w:val="BodyText"/>
        <w:rPr/>
      </w:pPr>
      <w:r>
        <w:rPr>
          <w:rStyle w:val="Strong"/>
        </w:rPr>
        <w:t>Performance Benchmarks: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Page load time: &lt; 3 seconds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API response time: &lt; 500ms for 95% of requests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Database query time: &lt; 100ms for common queries</w:t>
      </w:r>
    </w:p>
    <w:p>
      <w:pPr>
        <w:pStyle w:val="BodyText"/>
        <w:numPr>
          <w:ilvl w:val="0"/>
          <w:numId w:val="3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Concurrent users: Support for 50+ simultaneous users</w:t>
      </w:r>
    </w:p>
    <w:p>
      <w:pPr>
        <w:pStyle w:val="BodyText"/>
        <w:rPr/>
      </w:pPr>
      <w:r>
        <w:rPr>
          <w:rStyle w:val="Strong"/>
        </w:rPr>
        <w:t>Optimization Strategies: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Database query optimization with indexes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Frontend code splitting and lazy loading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API response caching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CDN for static assets</w:t>
      </w:r>
    </w:p>
    <w:p>
      <w:pPr>
        <w:pStyle w:val="BodyText"/>
        <w:numPr>
          <w:ilvl w:val="0"/>
          <w:numId w:val="3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Database connection pooling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bookmarkStart w:id="32" w:name="__RefHeading___Toc11496_4286134690"/>
      <w:bookmarkEnd w:id="32"/>
      <w:r>
        <w:rPr>
          <w:rStyle w:val="Strong"/>
          <w:b/>
          <w:bCs/>
        </w:rPr>
        <w:t>6. Security Considerations</w:t>
      </w:r>
    </w:p>
    <w:p>
      <w:pPr>
        <w:pStyle w:val="Heading3"/>
        <w:rPr/>
      </w:pPr>
      <w:bookmarkStart w:id="33" w:name="__RefHeading___Toc11498_4286134690"/>
      <w:bookmarkEnd w:id="33"/>
      <w:r>
        <w:rPr>
          <w:rStyle w:val="Strong"/>
          <w:b/>
          <w:bCs/>
        </w:rPr>
        <w:t>6.1 Authentication Mechanism</w:t>
      </w:r>
    </w:p>
    <w:p>
      <w:pPr>
        <w:pStyle w:val="BodyText"/>
        <w:rPr/>
      </w:pPr>
      <w:r>
        <w:rPr>
          <w:rStyle w:val="Strong"/>
        </w:rPr>
        <w:t>JWT Implementation: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Token expiration: 24 hours for regular users, 8 hours for admin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Refresh token mechanism for extended sessions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HTTP-only cookies for token storage</w:t>
      </w:r>
    </w:p>
    <w:p>
      <w:pPr>
        <w:pStyle w:val="BodyText"/>
        <w:numPr>
          <w:ilvl w:val="0"/>
          <w:numId w:val="3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CSRF protection with same-site cookie policy</w:t>
      </w:r>
    </w:p>
    <w:p>
      <w:pPr>
        <w:pStyle w:val="BodyText"/>
        <w:rPr/>
      </w:pPr>
      <w:r>
        <w:rPr>
          <w:rStyle w:val="Strong"/>
        </w:rPr>
        <w:t>Password Security: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Minimum password length: </w:t>
      </w:r>
      <w:r>
        <w:rPr/>
        <w:t>8</w:t>
      </w:r>
      <w:r>
        <w:rPr/>
        <w:t xml:space="preserve"> characters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Password complexity requirements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Bcrypt hashing with appropriate work factor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Password history prevention (last 5 passwords)</w:t>
      </w:r>
    </w:p>
    <w:p>
      <w:pPr>
        <w:pStyle w:val="BodyText"/>
        <w:numPr>
          <w:ilvl w:val="0"/>
          <w:numId w:val="4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Account lockout after 5 failed attempts</w:t>
      </w:r>
    </w:p>
    <w:p>
      <w:pPr>
        <w:pStyle w:val="Heading3"/>
        <w:rPr/>
      </w:pPr>
      <w:bookmarkStart w:id="34" w:name="__RefHeading___Toc11500_4286134690"/>
      <w:bookmarkEnd w:id="34"/>
      <w:r>
        <w:rPr>
          <w:rStyle w:val="Strong"/>
          <w:b/>
          <w:bCs/>
        </w:rPr>
        <w:t>6.2 Authorization Framework</w:t>
      </w:r>
    </w:p>
    <w:p>
      <w:pPr>
        <w:pStyle w:val="BodyText"/>
        <w:rPr/>
      </w:pPr>
      <w:r>
        <w:rPr>
          <w:rStyle w:val="Strong"/>
        </w:rPr>
        <w:t>Role-Based Access Control (RBAC):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Four distinct roles with clear permission boundaries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Permission inheritance through role hierarchy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Context-based authorization for resource access</w:t>
      </w:r>
    </w:p>
    <w:p>
      <w:pPr>
        <w:pStyle w:val="BodyText"/>
        <w:numPr>
          <w:ilvl w:val="0"/>
          <w:numId w:val="4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Audit logging for all authorization decisions</w:t>
      </w:r>
    </w:p>
    <w:p>
      <w:pPr>
        <w:pStyle w:val="BodyText"/>
        <w:rPr/>
      </w:pPr>
      <w:r>
        <w:rPr>
          <w:rStyle w:val="Strong"/>
        </w:rPr>
        <w:t>API Authorization: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Route-level permission checking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Resource ownership validation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Query parameter sanitization</w:t>
      </w:r>
    </w:p>
    <w:p>
      <w:pPr>
        <w:pStyle w:val="BodyText"/>
        <w:numPr>
          <w:ilvl w:val="0"/>
          <w:numId w:val="4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Rate limiting per user and IP</w:t>
      </w:r>
    </w:p>
    <w:p>
      <w:pPr>
        <w:pStyle w:val="Heading3"/>
        <w:rPr/>
      </w:pPr>
      <w:bookmarkStart w:id="35" w:name="__RefHeading___Toc11502_4286134690"/>
      <w:bookmarkEnd w:id="35"/>
      <w:r>
        <w:rPr>
          <w:rStyle w:val="Strong"/>
          <w:b/>
          <w:bCs/>
        </w:rPr>
        <w:t>6.3 Data Protection</w:t>
      </w:r>
    </w:p>
    <w:p>
      <w:pPr>
        <w:pStyle w:val="BodyText"/>
        <w:rPr/>
      </w:pPr>
      <w:r>
        <w:rPr>
          <w:rStyle w:val="Strong"/>
        </w:rPr>
        <w:t>Data Encryption: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TLS 1.2+ for data in transit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Database encryption at rest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Sensitive field encryption (passwords, payment info)</w:t>
      </w:r>
    </w:p>
    <w:p>
      <w:pPr>
        <w:pStyle w:val="BodyText"/>
        <w:numPr>
          <w:ilvl w:val="0"/>
          <w:numId w:val="4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Secure key management with environment variables</w:t>
      </w:r>
    </w:p>
    <w:p>
      <w:pPr>
        <w:pStyle w:val="BodyText"/>
        <w:rPr/>
      </w:pPr>
      <w:r>
        <w:rPr>
          <w:rStyle w:val="Strong"/>
        </w:rPr>
        <w:t>Input Validation: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Server-side validation for all inputs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SQL injection prevention with parameterized queries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XSS protection with output encoding</w:t>
      </w:r>
    </w:p>
    <w:p>
      <w:pPr>
        <w:pStyle w:val="BodyText"/>
        <w:numPr>
          <w:ilvl w:val="0"/>
          <w:numId w:val="44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File upload validation and virus scanning</w:t>
      </w:r>
    </w:p>
    <w:p>
      <w:pPr>
        <w:pStyle w:val="BodyText"/>
        <w:rPr/>
      </w:pPr>
      <w:r>
        <w:rPr>
          <w:rStyle w:val="Strong"/>
        </w:rPr>
        <w:t>Data Privacy: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GDPR compliance for user data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 minimization principles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User data export and deletion capabilities</w:t>
      </w:r>
    </w:p>
    <w:p>
      <w:pPr>
        <w:pStyle w:val="BodyText"/>
        <w:numPr>
          <w:ilvl w:val="0"/>
          <w:numId w:val="4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Privacy policy integration</w:t>
      </w:r>
    </w:p>
    <w:p>
      <w:pPr>
        <w:pStyle w:val="Heading3"/>
        <w:rPr/>
      </w:pPr>
      <w:bookmarkStart w:id="36" w:name="__RefHeading___Toc11504_4286134690"/>
      <w:bookmarkEnd w:id="36"/>
      <w:r>
        <w:rPr>
          <w:rStyle w:val="Strong"/>
          <w:b/>
          <w:bCs/>
        </w:rPr>
        <w:t>6.4 Compliance Measures</w:t>
      </w:r>
    </w:p>
    <w:p>
      <w:pPr>
        <w:pStyle w:val="BodyText"/>
        <w:rPr/>
      </w:pPr>
      <w:r>
        <w:rPr>
          <w:rStyle w:val="Strong"/>
        </w:rPr>
        <w:t>Security Headers: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Content Security Policy (CSP)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HTTP Strict Transport Security (HSTS)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X-Frame-Options for clickjacking protection</w:t>
      </w:r>
    </w:p>
    <w:p>
      <w:pPr>
        <w:pStyle w:val="BodyText"/>
        <w:numPr>
          <w:ilvl w:val="0"/>
          <w:numId w:val="4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Referrer-Policy for privacy</w:t>
      </w:r>
    </w:p>
    <w:p>
      <w:pPr>
        <w:pStyle w:val="BodyText"/>
        <w:rPr/>
      </w:pPr>
      <w:r>
        <w:rPr>
          <w:rStyle w:val="Strong"/>
        </w:rPr>
        <w:t>Vulnerability Management: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Regular dependency updates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Security scanning in CI/CD pipeline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Penetration testing schedule</w:t>
      </w:r>
    </w:p>
    <w:p>
      <w:pPr>
        <w:pStyle w:val="BodyText"/>
        <w:numPr>
          <w:ilvl w:val="0"/>
          <w:numId w:val="4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Security patch management process</w:t>
      </w:r>
    </w:p>
    <w:p>
      <w:pPr>
        <w:pStyle w:val="BodyText"/>
        <w:rPr/>
      </w:pPr>
      <w:r>
        <w:rPr>
          <w:rStyle w:val="Strong"/>
        </w:rPr>
        <w:t>Incident Response: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Security incident reporting procedure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Data breach notification process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Forensic analysis capabilities</w:t>
      </w:r>
    </w:p>
    <w:p>
      <w:pPr>
        <w:pStyle w:val="BodyText"/>
        <w:numPr>
          <w:ilvl w:val="0"/>
          <w:numId w:val="4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Recovery and remediation plans</w:t>
      </w:r>
    </w:p>
    <w:p>
      <w:pPr>
        <w:pStyle w:val="HorizontalLine"/>
        <w:rPr/>
      </w:pPr>
      <w:r>
        <w:rPr/>
      </w:r>
    </w:p>
    <w:p>
      <w:pPr>
        <w:pStyle w:val="Heading2"/>
        <w:rPr/>
      </w:pPr>
      <w:bookmarkStart w:id="37" w:name="__RefHeading___Toc11506_4286134690"/>
      <w:bookmarkEnd w:id="37"/>
      <w:r>
        <w:rPr>
          <w:rStyle w:val="Strong"/>
          <w:b/>
          <w:bCs/>
        </w:rPr>
        <w:t>7. References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IEEE Standard 830-1998 - Software Requirements Specification</w:t>
      </w:r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React Documentation - </w:t>
      </w:r>
      <w:hyperlink r:id="rId15" w:tgtFrame="_blank">
        <w:r>
          <w:rPr>
            <w:rStyle w:val="Hyperlink"/>
          </w:rPr>
          <w:t>https://react.dev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Node.js Documentation - </w:t>
      </w:r>
      <w:hyperlink r:id="rId16" w:tgtFrame="_blank">
        <w:r>
          <w:rPr>
            <w:rStyle w:val="Hyperlink"/>
          </w:rPr>
          <w:t>https://nodejs.org/en/docs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PostgreSQL Documentation - </w:t>
      </w:r>
      <w:hyperlink r:id="rId17" w:tgtFrame="_blank">
        <w:r>
          <w:rPr>
            <w:rStyle w:val="Hyperlink"/>
          </w:rPr>
          <w:t>https://www.postgresql.org/docs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Docker Documentation - </w:t>
      </w:r>
      <w:hyperlink r:id="rId18" w:tgtFrame="_blank">
        <w:r>
          <w:rPr>
            <w:rStyle w:val="Hyperlink"/>
          </w:rPr>
          <w:t>https://docs.docker.com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Prisma Documentation - </w:t>
      </w:r>
      <w:hyperlink r:id="rId19" w:tgtFrame="_blank">
        <w:r>
          <w:rPr>
            <w:rStyle w:val="Hyperlink"/>
          </w:rPr>
          <w:t>https://www.prisma.io/docs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TailwindCSS Documentation - </w:t>
      </w:r>
      <w:hyperlink r:id="rId20" w:tgtFrame="_blank">
        <w:r>
          <w:rPr>
            <w:rStyle w:val="Hyperlink"/>
          </w:rPr>
          <w:t>https://tailwindcss.com/docs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JWT RFC 7519 - </w:t>
      </w:r>
      <w:hyperlink r:id="rId21" w:tgtFrame="_blank">
        <w:r>
          <w:rPr>
            <w:rStyle w:val="Hyperlink"/>
          </w:rPr>
          <w:t>https://tools.ietf.org/html/rfc7519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OWASP Security Guidelines - </w:t>
      </w:r>
      <w:hyperlink r:id="rId22" w:tgtFrame="_blank">
        <w:r>
          <w:rPr>
            <w:rStyle w:val="Hyperlink"/>
          </w:rPr>
          <w:t>https://owasp.org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Material Design Guidelines - </w:t>
      </w:r>
      <w:hyperlink r:id="rId23" w:tgtFrame="_blank">
        <w:r>
          <w:rPr>
            <w:rStyle w:val="Hyperlink"/>
          </w:rPr>
          <w:t>https://material.io/design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WCAG 2.1 Accessibility Guidelines - </w:t>
      </w:r>
      <w:hyperlink r:id="rId24" w:tgtFrame="_blank">
        <w:r>
          <w:rPr>
            <w:rStyle w:val="Hyperlink"/>
          </w:rPr>
          <w:t>https://www.w3.org/TR/WCAG21/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Oracle Cloud Documentation - </w:t>
      </w:r>
      <w:hyperlink r:id="rId25" w:tgtFrame="_blank">
        <w:r>
          <w:rPr>
            <w:rStyle w:val="Hyperlink"/>
          </w:rPr>
          <w:t>https://docs.oracle.com/en/cloud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GitHub Actions Documentation - </w:t>
      </w:r>
      <w:hyperlink r:id="rId26" w:tgtFrame="_blank">
        <w:r>
          <w:rPr>
            <w:rStyle w:val="Hyperlink"/>
          </w:rPr>
          <w:t>https://docs.github.com/en/actions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Nginx Documentation - </w:t>
      </w:r>
      <w:hyperlink r:id="rId27" w:tgtFrame="_blank">
        <w:r>
          <w:rPr>
            <w:rStyle w:val="Hyperlink"/>
          </w:rPr>
          <w:t>https://nginx.org/en/docs/</w:t>
        </w:r>
      </w:hyperlink>
    </w:p>
    <w:p>
      <w:pPr>
        <w:pStyle w:val="BodyText"/>
        <w:numPr>
          <w:ilvl w:val="0"/>
          <w:numId w:val="4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ISO/IEC 27001 Information Security Management</w:t>
      </w:r>
    </w:p>
    <w:p>
      <w:pPr>
        <w:pStyle w:val="BodyText"/>
        <w:rPr/>
      </w:pPr>
      <w:r>
        <w:rPr>
          <w:rStyle w:val="Strong"/>
        </w:rPr>
        <w:t>Academic References:</w:t>
      </w:r>
      <w:r>
        <w:rPr/>
        <w:br/>
        <w:t>16. Sommerville, I. (2015). Software Engineering. 10th Edition.</w:t>
        <w:br/>
        <w:t>17. Bass, L., Clements, P., &amp; Kazman, R. (2012). Software Architecture in Practice.</w:t>
        <w:br/>
        <w:t>18. Fowler, M. (2018). Refactoring: Improving the Design of Existing Code.</w:t>
        <w:br/>
        <w:t>19. Martin, R. C. (2008). Clean Code: A Handbook of Agile Software Craftsmanship.</w:t>
      </w:r>
    </w:p>
    <w:p>
      <w:pPr>
        <w:pStyle w:val="BodyText"/>
        <w:spacing w:before="0" w:after="140"/>
        <w:rPr/>
      </w:pPr>
      <w:r>
        <w:rPr>
          <w:rStyle w:val="Strong"/>
        </w:rPr>
        <w:t>Tools and Libraries:</w:t>
      </w:r>
      <w:r>
        <w:rPr/>
        <w:br/>
        <w:t xml:space="preserve">20. Jest Testing Framework - </w:t>
      </w:r>
      <w:hyperlink r:id="rId28" w:tgtFrame="_blank">
        <w:r>
          <w:rPr>
            <w:rStyle w:val="Hyperlink"/>
          </w:rPr>
          <w:t>https://jestjs.io</w:t>
        </w:r>
      </w:hyperlink>
      <w:r>
        <w:rPr/>
        <w:br/>
        <w:t xml:space="preserve">21. Cypress Testing Framework - </w:t>
      </w:r>
      <w:hyperlink r:id="rId29" w:tgtFrame="_blank">
        <w:r>
          <w:rPr>
            <w:rStyle w:val="Hyperlink"/>
          </w:rPr>
          <w:t>https://www.cypress.io</w:t>
        </w:r>
      </w:hyperlink>
      <w:r>
        <w:rPr/>
        <w:br/>
        <w:t xml:space="preserve">22. Recharts Charting Library - </w:t>
      </w:r>
      <w:hyperlink r:id="rId30" w:tgtFrame="_blank">
        <w:r>
          <w:rPr>
            <w:rStyle w:val="Hyperlink"/>
          </w:rPr>
          <w:t>https://recharts.org</w:t>
        </w:r>
      </w:hyperlink>
      <w:r>
        <w:rPr/>
        <w:br/>
        <w:t xml:space="preserve">23. shadcn/ui Component Library - </w:t>
      </w:r>
      <w:hyperlink r:id="rId31" w:tgtFrame="_blank">
        <w:r>
          <w:rPr>
            <w:rStyle w:val="Hyperlink"/>
          </w:rPr>
          <w:t>https://ui.shadcn.com</w:t>
        </w:r>
      </w:hyperlink>
      <w:r>
        <w:rPr/>
        <w:br/>
        <w:t xml:space="preserve">24. Zod Validation Library - </w:t>
      </w:r>
      <w:hyperlink r:id="rId32" w:tgtFrame="_blank">
        <w:r>
          <w:rPr>
            <w:rStyle w:val="Hyperlink"/>
          </w:rPr>
          <w:t>https://zod.dev</w:t>
        </w:r>
      </w:hyperlink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111f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0641c5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641c5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0641c5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641c5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641c5"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0641c5"/>
    <w:rPr>
      <w:rFonts w:ascii="Times New Roman" w:hAnsi="Times New Roman" w:eastAsia="Times New Roman" w:cs="Times New Roman"/>
      <w:b/>
      <w:bCs/>
      <w:sz w:val="36"/>
      <w:szCs w:val="3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0641c5"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0641c5"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token-point" w:customStyle="1">
    <w:name w:val="token-point"/>
    <w:basedOn w:val="DefaultParagraphFont"/>
    <w:qFormat/>
    <w:rsid w:val="000641c5"/>
    <w:rPr/>
  </w:style>
  <w:style w:type="character" w:styleId="qwen-markdown-text" w:customStyle="1">
    <w:name w:val="qwen-markdown-text"/>
    <w:basedOn w:val="DefaultParagraphFont"/>
    <w:qFormat/>
    <w:rsid w:val="000641c5"/>
    <w:rPr/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0641c5"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373ac"/>
    <w:rPr>
      <w:color w:themeColor="hyperlink" w:val="0563C1"/>
      <w:u w:val="single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552451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b34004"/>
    <w:rPr>
      <w:b/>
      <w:bCs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uiPriority w:val="35"/>
    <w:unhideWhenUsed/>
    <w:qFormat/>
    <w:rsid w:val="00fb130c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qwen-markdown-paragraph" w:customStyle="1">
    <w:name w:val="qwen-markdown-paragraph"/>
    <w:basedOn w:val="Normal"/>
    <w:qFormat/>
    <w:rsid w:val="000641c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0641c5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156fa"/>
    <w:pPr>
      <w:keepNext w:val="true"/>
      <w:keepLines/>
      <w:spacing w:lineRule="auto" w:line="259" w:beforeAutospacing="0" w:before="240" w:afterAutospacing="0" w:after="0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themeColor="accent1" w:themeShade="bf" w:val="2E74B5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f156fa"/>
    <w:pPr>
      <w:spacing w:before="0" w:after="100"/>
      <w:ind w:left="220"/>
    </w:pPr>
    <w:rPr>
      <w:rFonts w:eastAsia="" w:cs="Times New Roman" w:eastAsiaTheme="minorEastAsia"/>
    </w:rPr>
  </w:style>
  <w:style w:type="paragraph" w:styleId="TOC1">
    <w:name w:val="TOC 1"/>
    <w:basedOn w:val="Normal"/>
    <w:next w:val="Normal"/>
    <w:autoRedefine/>
    <w:uiPriority w:val="39"/>
    <w:unhideWhenUsed/>
    <w:rsid w:val="00f156fa"/>
    <w:pPr>
      <w:spacing w:before="0" w:after="100"/>
    </w:pPr>
    <w:rPr>
      <w:rFonts w:eastAsia="" w:cs="Times New Roman"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f156fa"/>
    <w:pPr>
      <w:spacing w:before="0" w:after="100"/>
      <w:ind w:left="440"/>
    </w:pPr>
    <w:rPr>
      <w:rFonts w:eastAsia="" w:cs="Times New Roman"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5245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02584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d91b16"/>
    <w:pPr>
      <w:spacing w:before="0" w:after="160"/>
      <w:ind w:left="72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gure">
    <w:name w:val="Figure"/>
    <w:basedOn w:val="Caption"/>
    <w:qFormat/>
    <w:pPr/>
    <w:rPr/>
  </w:style>
  <w:style w:type="paragraph" w:styleId="TOC4">
    <w:name w:val="TOC 4"/>
    <w:basedOn w:val="Index"/>
    <w:pPr>
      <w:tabs>
        <w:tab w:val="clear" w:pos="720"/>
        <w:tab w:val="right" w:pos="8510" w:leader="dot"/>
      </w:tabs>
      <w:ind w:hanging="0" w:left="85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641c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Light">
    <w:name w:val="Grid Table Light"/>
    <w:basedOn w:val="TableNormal"/>
    <w:uiPriority w:val="40"/>
    <w:rsid w:val="000641c5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7.png"/><Relationship Id="rId15" Type="http://schemas.openxmlformats.org/officeDocument/2006/relationships/hyperlink" Target="https://react.dev/" TargetMode="External"/><Relationship Id="rId16" Type="http://schemas.openxmlformats.org/officeDocument/2006/relationships/hyperlink" Target="https://nodejs.org/en/docs" TargetMode="External"/><Relationship Id="rId17" Type="http://schemas.openxmlformats.org/officeDocument/2006/relationships/hyperlink" Target="https://www.postgresql.org/docs" TargetMode="External"/><Relationship Id="rId18" Type="http://schemas.openxmlformats.org/officeDocument/2006/relationships/hyperlink" Target="https://docs.docker.com/" TargetMode="External"/><Relationship Id="rId19" Type="http://schemas.openxmlformats.org/officeDocument/2006/relationships/hyperlink" Target="https://www.prisma.io/docs" TargetMode="External"/><Relationship Id="rId20" Type="http://schemas.openxmlformats.org/officeDocument/2006/relationships/hyperlink" Target="https://tailwindcss.com/docs" TargetMode="External"/><Relationship Id="rId21" Type="http://schemas.openxmlformats.org/officeDocument/2006/relationships/hyperlink" Target="https://tools.ietf.org/html/rfc7519" TargetMode="External"/><Relationship Id="rId22" Type="http://schemas.openxmlformats.org/officeDocument/2006/relationships/hyperlink" Target="https://owasp.org/" TargetMode="External"/><Relationship Id="rId23" Type="http://schemas.openxmlformats.org/officeDocument/2006/relationships/hyperlink" Target="https://material.io/design" TargetMode="External"/><Relationship Id="rId24" Type="http://schemas.openxmlformats.org/officeDocument/2006/relationships/hyperlink" Target="https://www.w3.org/TR/WCAG21/" TargetMode="External"/><Relationship Id="rId25" Type="http://schemas.openxmlformats.org/officeDocument/2006/relationships/hyperlink" Target="https://docs.oracle.com/en/cloud" TargetMode="External"/><Relationship Id="rId26" Type="http://schemas.openxmlformats.org/officeDocument/2006/relationships/hyperlink" Target="https://docs.github.com/en/actions" TargetMode="External"/><Relationship Id="rId27" Type="http://schemas.openxmlformats.org/officeDocument/2006/relationships/hyperlink" Target="https://nginx.org/en/docs/" TargetMode="External"/><Relationship Id="rId28" Type="http://schemas.openxmlformats.org/officeDocument/2006/relationships/hyperlink" Target="https://jestjs.io/" TargetMode="External"/><Relationship Id="rId29" Type="http://schemas.openxmlformats.org/officeDocument/2006/relationships/hyperlink" Target="https://www.cypress.io/" TargetMode="External"/><Relationship Id="rId30" Type="http://schemas.openxmlformats.org/officeDocument/2006/relationships/hyperlink" Target="https://recharts.org/" TargetMode="External"/><Relationship Id="rId31" Type="http://schemas.openxmlformats.org/officeDocument/2006/relationships/hyperlink" Target="https://ui.shadcn.com/" TargetMode="External"/><Relationship Id="rId32" Type="http://schemas.openxmlformats.org/officeDocument/2006/relationships/hyperlink" Target="https://zod.dev/" TargetMode="Externa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<Relationship Id="rId3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FF280-7FCB-4D29-869B-DDB8D2A97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Application>LibreOffice/24.2.7.2$Linux_X86_64 LibreOffice_project/420$Build-2</Application>
  <AppVersion>15.0000</AppVersion>
  <Pages>35</Pages>
  <Words>3355</Words>
  <Characters>21540</Characters>
  <CharactersWithSpaces>24794</CharactersWithSpaces>
  <Paragraphs>834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2025-12-04T23:08:00Z</dcterms:created>
  <dc:creator>Irfan Ali</dc:creator>
  <dc:description/>
  <dc:language>en-US</dc:language>
  <cp:lastModifiedBy/>
  <dcterms:modified xsi:type="dcterms:W3CDTF">2026-01-09T14:20:08Z</dcterms:modified>
  <cp:revision>155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