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emf" ContentType="image/x-e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28"/>
          <w:szCs w:val="28"/>
        </w:rPr>
        <w:t>Software Design Documentation</w:t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36"/>
          <w:szCs w:val="36"/>
        </w:rPr>
        <w:t>WorkNexus</w:t>
      </w:r>
    </w:p>
    <w:p>
      <w:pPr>
        <w:pStyle w:val="Normal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2578735" cy="24765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24"/>
          <w:szCs w:val="24"/>
        </w:rPr>
        <w:t>Submitted by</w:t>
      </w:r>
    </w:p>
    <w:p>
      <w:pPr>
        <w:pStyle w:val="Normal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24"/>
          <w:szCs w:val="24"/>
        </w:rPr>
        <w:t>Name</w:t>
      </w:r>
      <w:r>
        <w:rPr>
          <w:rFonts w:cs="" w:ascii="Liberation Serif" w:hAnsi="Liberation Serif" w:cstheme="majorBidi"/>
          <w:sz w:val="24"/>
          <w:szCs w:val="24"/>
        </w:rPr>
        <w:t>: Ali Irfan</w:t>
      </w:r>
    </w:p>
    <w:p>
      <w:pPr>
        <w:pStyle w:val="Normal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24"/>
          <w:szCs w:val="24"/>
        </w:rPr>
        <w:t>Reg. no.</w:t>
      </w:r>
      <w:r>
        <w:rPr>
          <w:rFonts w:cs="" w:ascii="Liberation Serif" w:hAnsi="Liberation Serif" w:cstheme="majorBidi"/>
          <w:sz w:val="24"/>
          <w:szCs w:val="24"/>
        </w:rPr>
        <w:t>: f22binft1m01285@iub.edu.pk</w:t>
      </w:r>
    </w:p>
    <w:p>
      <w:pPr>
        <w:pStyle w:val="Normal"/>
        <w:rPr>
          <w:rFonts w:ascii="Liberation Serif" w:hAnsi="Liberation Serif" w:cs="" w:cstheme="majorBidi"/>
          <w:sz w:val="24"/>
          <w:szCs w:val="24"/>
        </w:rPr>
      </w:pPr>
      <w:r>
        <w:rPr>
          <w:rFonts w:cs="" w:cstheme="majorBidi"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24"/>
          <w:szCs w:val="24"/>
        </w:rPr>
        <w:t>Submitted to</w:t>
      </w:r>
    </w:p>
    <w:p>
      <w:pPr>
        <w:pStyle w:val="Normal"/>
        <w:rPr>
          <w:rFonts w:ascii="Liberation Serif" w:hAnsi="Liberation Serif"/>
        </w:rPr>
      </w:pPr>
      <w:r>
        <w:rPr>
          <w:rFonts w:cs="" w:ascii="Liberation Serif" w:hAnsi="Liberation Serif" w:cstheme="majorBidi"/>
          <w:sz w:val="24"/>
          <w:szCs w:val="24"/>
        </w:rPr>
        <w:t>Mr. Muzamil Ur Rehman</w:t>
      </w:r>
    </w:p>
    <w:p>
      <w:pPr>
        <w:pStyle w:val="Normal"/>
        <w:rPr>
          <w:rFonts w:ascii="Liberation Serif" w:hAnsi="Liberation Serif" w:cs="" w:cstheme="majorBidi"/>
          <w:sz w:val="24"/>
          <w:szCs w:val="24"/>
        </w:rPr>
      </w:pPr>
      <w:r>
        <w:rPr>
          <w:rFonts w:cs="" w:cstheme="majorBidi"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 w:cs="" w:cstheme="majorBidi"/>
          <w:sz w:val="24"/>
          <w:szCs w:val="24"/>
        </w:rPr>
      </w:pPr>
      <w:r>
        <w:rPr>
          <w:rFonts w:cs="" w:cstheme="majorBidi"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 w:cs="" w:cstheme="majorBidi"/>
          <w:sz w:val="24"/>
          <w:szCs w:val="24"/>
        </w:rPr>
      </w:pPr>
      <w:r>
        <w:rPr>
          <w:rFonts w:cs="" w:cstheme="majorBidi" w:ascii="Liberation Serif" w:hAnsi="Liberation Serif"/>
          <w:sz w:val="24"/>
          <w:szCs w:val="24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32"/>
          <w:szCs w:val="32"/>
        </w:rPr>
        <w:t>Department of Information Technology</w:t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32"/>
          <w:szCs w:val="32"/>
        </w:rPr>
        <w:t>Faculty of Computing</w:t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40"/>
          <w:szCs w:val="40"/>
        </w:rPr>
        <w:t>The Islamia University of Bahawalpur</w:t>
      </w:r>
    </w:p>
    <w:p>
      <w:pPr>
        <w:pStyle w:val="Normal"/>
        <w:spacing w:lineRule="auto" w:line="240" w:before="0" w:after="0"/>
        <w:rPr>
          <w:rFonts w:ascii="Liberation Serif" w:hAnsi="Liberation Serif" w:eastAsia="Times New Roman" w:cs="" w:cstheme="majorBidi"/>
          <w:sz w:val="24"/>
          <w:szCs w:val="24"/>
        </w:rPr>
      </w:pPr>
      <w:r>
        <w:rPr>
          <w:rFonts w:eastAsia="Times New Roman" w:cs="" w:cstheme="majorBidi" w:ascii="Liberation Serif" w:hAnsi="Liberation Serif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Serif" w:hAnsi="Liberation Serif" w:eastAsia="Times New Roman" w:cs="" w:cstheme="majorBidi"/>
          <w:sz w:val="24"/>
          <w:szCs w:val="24"/>
        </w:rPr>
      </w:pPr>
      <w:r>
        <w:rPr>
          <w:rFonts w:eastAsia="Times New Roman" w:cs="" w:cstheme="majorBidi" w:ascii="Liberation Serif" w:hAnsi="Liberation Serif"/>
          <w:sz w:val="24"/>
          <w:szCs w:val="24"/>
        </w:rPr>
      </w:r>
    </w:p>
    <w:p>
      <w:pPr>
        <w:pStyle w:val="Heading2"/>
        <w:spacing w:before="280" w:after="280"/>
        <w:rPr>
          <w:rFonts w:ascii="Liberation Serif" w:hAnsi="Liberation Serif"/>
        </w:rPr>
      </w:pPr>
      <w:bookmarkStart w:id="0" w:name="__RefHeading___Toc1029_4286134690"/>
      <w:bookmarkStart w:id="1" w:name="_Toc215841657"/>
      <w:bookmarkEnd w:id="0"/>
      <w:r>
        <w:rPr>
          <w:rFonts w:cs="" w:ascii="Liberation Serif" w:hAnsi="Liberation Serif" w:cstheme="majorBidi"/>
        </w:rPr>
        <w:t>Meeting Details</w:t>
      </w:r>
      <w:bookmarkEnd w:id="1"/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1"/>
        <w:gridCol w:w="5337"/>
        <w:gridCol w:w="1424"/>
        <w:gridCol w:w="1337"/>
      </w:tblGrid>
      <w:tr>
        <w:trPr/>
        <w:tc>
          <w:tcPr>
            <w:tcW w:w="12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 w:cstheme="majorBidi"/>
                <w:b/>
                <w:bCs/>
                <w:kern w:val="0"/>
                <w:sz w:val="24"/>
                <w:szCs w:val="24"/>
                <w:lang w:val="en-US" w:eastAsia="en-US" w:bidi="ar-SA"/>
              </w:rPr>
              <w:t>Sr. No</w:t>
            </w:r>
          </w:p>
        </w:tc>
        <w:tc>
          <w:tcPr>
            <w:tcW w:w="5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 w:cstheme="majorBidi"/>
                <w:b/>
                <w:bCs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 w:cstheme="majorBidi"/>
                <w:b/>
                <w:bCs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 w:cstheme="majorBidi"/>
                <w:b/>
                <w:bCs/>
                <w:kern w:val="0"/>
                <w:sz w:val="24"/>
                <w:szCs w:val="24"/>
                <w:lang w:val="en-US" w:eastAsia="en-US" w:bidi="ar-SA"/>
              </w:rPr>
              <w:t>Supervisor Signature</w:t>
            </w:r>
          </w:p>
        </w:tc>
      </w:tr>
      <w:tr>
        <w:trPr>
          <w:trHeight w:val="1134" w:hRule="atLeast"/>
        </w:trPr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5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142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</w:tr>
      <w:tr>
        <w:trPr>
          <w:trHeight w:val="1134" w:hRule="atLeast"/>
        </w:trPr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5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142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  <w:tc>
          <w:tcPr>
            <w:tcW w:w="1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iberation Serif" w:hAnsi="Liberation Serif" w:cs="" w:cstheme="majorBidi"/>
                <w:b/>
                <w:bCs/>
                <w:sz w:val="36"/>
                <w:szCs w:val="36"/>
              </w:rPr>
            </w:pPr>
            <w:r>
              <w:rPr>
                <w:rFonts w:cs="" w:cstheme="majorBidi" w:ascii="Liberation Serif" w:hAnsi="Liberation Serif"/>
                <w:b/>
                <w:bCs/>
                <w:sz w:val="36"/>
                <w:szCs w:val="36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Heading2"/>
        <w:spacing w:before="280" w:after="280"/>
        <w:rPr>
          <w:rFonts w:ascii="Liberation Serif" w:hAnsi="Liberation Serif"/>
        </w:rPr>
      </w:pPr>
      <w:bookmarkStart w:id="2" w:name="__RefHeading___Toc1031_4286134690"/>
      <w:bookmarkStart w:id="3" w:name="_Toc215841658"/>
      <w:bookmarkEnd w:id="2"/>
      <w:r>
        <w:rPr>
          <w:rFonts w:cs="" w:ascii="Liberation Serif" w:hAnsi="Liberation Serif" w:cstheme="majorBidi"/>
        </w:rPr>
        <w:t>REVISION HISTORY</w:t>
      </w:r>
      <w:bookmarkEnd w:id="3"/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tbl>
            <w:tblPr>
              <w:tblStyle w:val="TableGridLight"/>
              <w:tblW w:w="9247" w:type="dxa"/>
              <w:jc w:val="left"/>
              <w:tblInd w:w="565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791"/>
              <w:gridCol w:w="2356"/>
              <w:gridCol w:w="3249"/>
              <w:gridCol w:w="1850"/>
            </w:tblGrid>
            <w:tr>
              <w:trPr>
                <w:trHeight w:val="463" w:hRule="atLeast"/>
              </w:trPr>
              <w:tc>
                <w:tcPr>
                  <w:tcW w:w="1791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b/>
                      <w:bCs/>
                      <w:kern w:val="0"/>
                      <w:sz w:val="24"/>
                      <w:szCs w:val="24"/>
                      <w:lang w:val="en-US" w:eastAsia="en-US" w:bidi="ar-SA"/>
                    </w:rPr>
                    <w:t>Version</w:t>
                  </w:r>
                </w:p>
              </w:tc>
              <w:tc>
                <w:tcPr>
                  <w:tcW w:w="2356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b/>
                      <w:bCs/>
                      <w:kern w:val="0"/>
                      <w:sz w:val="24"/>
                      <w:szCs w:val="24"/>
                      <w:lang w:val="en-US" w:eastAsia="en-US" w:bidi="ar-SA"/>
                    </w:rPr>
                    <w:t>Date</w:t>
                  </w:r>
                </w:p>
              </w:tc>
              <w:tc>
                <w:tcPr>
                  <w:tcW w:w="324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b/>
                      <w:bCs/>
                      <w:kern w:val="0"/>
                      <w:sz w:val="24"/>
                      <w:szCs w:val="24"/>
                      <w:lang w:val="en-US" w:eastAsia="en-US" w:bidi="ar-SA"/>
                    </w:rPr>
                    <w:t>Description</w:t>
                  </w:r>
                </w:p>
              </w:tc>
              <w:tc>
                <w:tcPr>
                  <w:tcW w:w="1850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center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b/>
                      <w:bCs/>
                      <w:kern w:val="0"/>
                      <w:sz w:val="24"/>
                      <w:szCs w:val="24"/>
                      <w:lang w:val="en-US" w:eastAsia="en-US" w:bidi="ar-SA"/>
                    </w:rPr>
                    <w:t>Author</w:t>
                  </w:r>
                </w:p>
              </w:tc>
            </w:tr>
            <w:tr>
              <w:trPr>
                <w:trHeight w:val="443" w:hRule="atLeast"/>
              </w:trPr>
              <w:tc>
                <w:tcPr>
                  <w:tcW w:w="1791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kern w:val="0"/>
                      <w:sz w:val="24"/>
                      <w:szCs w:val="24"/>
                      <w:lang w:val="en-US" w:eastAsia="en-US" w:bidi="ar-SA"/>
                    </w:rPr>
                    <w:t>1.0</w:t>
                  </w:r>
                </w:p>
              </w:tc>
              <w:tc>
                <w:tcPr>
                  <w:tcW w:w="2356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kern w:val="0"/>
                      <w:sz w:val="24"/>
                      <w:szCs w:val="24"/>
                      <w:lang w:val="en-US" w:eastAsia="en-US" w:bidi="ar-SA"/>
                    </w:rPr>
                    <w:t>31-12-2025</w:t>
                  </w:r>
                </w:p>
              </w:tc>
              <w:tc>
                <w:tcPr>
                  <w:tcW w:w="324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kern w:val="0"/>
                      <w:sz w:val="24"/>
                      <w:szCs w:val="24"/>
                      <w:lang w:val="en-US" w:eastAsia="en-US" w:bidi="ar-SA"/>
                    </w:rPr>
                    <w:t>Initial SDD Draft</w:t>
                  </w:r>
                </w:p>
              </w:tc>
              <w:tc>
                <w:tcPr>
                  <w:tcW w:w="1850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Liberation Serif" w:hAnsi="Liberation Serif"/>
                    </w:rPr>
                  </w:pPr>
                  <w:r>
                    <w:rPr>
                      <w:rFonts w:eastAsia="Times New Roman" w:cs="" w:ascii="Liberation Serif" w:hAnsi="Liberation Serif" w:cstheme="majorBidi"/>
                      <w:kern w:val="0"/>
                      <w:sz w:val="24"/>
                      <w:szCs w:val="24"/>
                      <w:lang w:val="en-US" w:eastAsia="en-US" w:bidi="ar-SA"/>
                    </w:rPr>
                    <w:t>Ali Irfan</w:t>
                  </w:r>
                </w:p>
              </w:tc>
            </w:tr>
          </w:tbl>
          <w:p>
            <w:pPr>
              <w:pStyle w:val="Normal"/>
              <w:spacing w:before="0" w:after="160"/>
              <w:rPr>
                <w:rFonts w:ascii="Liberation Serif" w:hAnsi="Liberation Serif" w:cs="" w:cstheme="majorBidi"/>
              </w:rPr>
            </w:pPr>
            <w:r>
              <w:rPr>
                <w:rFonts w:cs="" w:cstheme="majorBidi" w:ascii="Liberation Serif" w:hAnsi="Liberation Serif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Liberation Serif" w:hAnsi="Liberation Serif" w:eastAsia="Times New Roman" w:cs="" w:cstheme="majorBidi"/>
          <w:sz w:val="24"/>
          <w:szCs w:val="24"/>
        </w:rPr>
      </w:pPr>
      <w:r>
        <w:rPr>
          <w:rFonts w:eastAsia="Times New Roman" w:cs="" w:cstheme="majorBidi" w:ascii="Liberation Serif" w:hAnsi="Liberation Serif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Liberation Serif" w:hAnsi="Liberation Serif" w:eastAsia="Times New Roman" w:cs="" w:cstheme="majorBidi"/>
          <w:sz w:val="24"/>
          <w:szCs w:val="24"/>
        </w:rPr>
      </w:pPr>
      <w:r>
        <w:rPr>
          <w:rFonts w:eastAsia="Times New Roman" w:cs="" w:cstheme="majorBidi" w:ascii="Liberation Serif" w:hAnsi="Liberation Serif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cs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 w:cs="" w:cstheme="majorBidi"/>
          <w:b/>
          <w:bCs/>
          <w:sz w:val="36"/>
          <w:szCs w:val="36"/>
        </w:rPr>
      </w:pPr>
      <w:r>
        <w:rPr>
          <w:rFonts w:cs="" w:asciiTheme="majorBidi" w:cstheme="majorBidi" w:hAnsiTheme="majorBidi" w:ascii="Liberation Serif" w:hAnsi="Liberation Serif"/>
          <w:b/>
          <w:bCs/>
          <w:sz w:val="36"/>
          <w:szCs w:val="36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</w:rPr>
      </w:pPr>
      <w:r>
        <w:rPr>
          <w:rFonts w:cs="" w:ascii="Liberation Serif" w:hAnsi="Liberation Serif" w:cstheme="majorBidi"/>
          <w:b/>
          <w:bCs/>
          <w:sz w:val="36"/>
          <w:szCs w:val="36"/>
        </w:rPr>
        <w:t>Summary</w:t>
      </w:r>
    </w:p>
    <w:p>
      <w:pPr>
        <w:pStyle w:val="BodyText"/>
        <w:spacing w:before="280" w:after="280"/>
        <w:rPr/>
      </w:pPr>
      <w:r>
        <w:rPr>
          <w:rStyle w:val="Strong"/>
          <w:rFonts w:cs="" w:ascii="Liberation Serif" w:hAnsi="Liberation Serif" w:cstheme="majorBidi"/>
        </w:rPr>
        <w:t>WorkNexus</w:t>
      </w:r>
      <w:r>
        <w:rPr>
          <w:rFonts w:cs="" w:ascii="Liberation Serif" w:hAnsi="Liberation Serif" w:cstheme="majorBidi"/>
        </w:rPr>
        <w:t xml:space="preserve"> implements a modern web architecture designed for scalability, maintainability, and security. The system follows a container-based deployment model with clear separation between frontend, backend, and database components, each running in isolated Docker containers orchestrated by Docker Compose.</w:t>
      </w:r>
    </w:p>
    <w:p>
      <w:pPr>
        <w:pStyle w:val="BodyText"/>
        <w:rPr/>
      </w:pPr>
      <w:r>
        <w:rPr>
          <w:rFonts w:ascii="Liberation Serif" w:hAnsi="Liberation Serif"/>
        </w:rPr>
        <w:t xml:space="preserve">The technical design centers around a </w:t>
      </w:r>
      <w:r>
        <w:rPr>
          <w:rStyle w:val="Strong"/>
          <w:rFonts w:ascii="Liberation Serif" w:hAnsi="Liberation Serif"/>
        </w:rPr>
        <w:t>React.js frontend</w:t>
      </w:r>
      <w:r>
        <w:rPr>
          <w:rFonts w:ascii="Liberation Serif" w:hAnsi="Liberation Serif"/>
        </w:rPr>
        <w:t xml:space="preserve"> utilizing component-based architecture with TanStack Query for efficient data fetching and Zustand for client-side state management. The </w:t>
      </w:r>
      <w:r>
        <w:rPr>
          <w:rStyle w:val="Strong"/>
          <w:rFonts w:ascii="Liberation Serif" w:hAnsi="Liberation Serif"/>
        </w:rPr>
        <w:t>Node.js/Express backend</w:t>
      </w:r>
      <w:r>
        <w:rPr>
          <w:rFonts w:ascii="Liberation Serif" w:hAnsi="Liberation Serif"/>
        </w:rPr>
        <w:t xml:space="preserve"> implements RESTful APIs with comprehensive middleware for authentication (JWT), authorization (RBAC), and request validation. </w:t>
      </w:r>
      <w:r>
        <w:rPr>
          <w:rStyle w:val="Strong"/>
          <w:rFonts w:ascii="Liberation Serif" w:hAnsi="Liberation Serif"/>
        </w:rPr>
        <w:t>PostgreSQL</w:t>
      </w:r>
      <w:r>
        <w:rPr>
          <w:rFonts w:ascii="Liberation Serif" w:hAnsi="Liberation Serif"/>
        </w:rPr>
        <w:t xml:space="preserve"> serves as the primary data store with Prisma ORM ensuring type-safe database operations.</w:t>
      </w:r>
    </w:p>
    <w:p>
      <w:pPr>
        <w:pStyle w:val="BodyText"/>
        <w:rPr/>
      </w:pPr>
      <w:r>
        <w:rPr>
          <w:rFonts w:ascii="Liberation Serif" w:hAnsi="Liberation Serif"/>
        </w:rPr>
        <w:t xml:space="preserve">Infrastructure design emphasizes </w:t>
      </w:r>
      <w:r>
        <w:rPr>
          <w:rStyle w:val="Strong"/>
          <w:rFonts w:ascii="Liberation Serif" w:hAnsi="Liberation Serif"/>
        </w:rPr>
        <w:t>DevOps best practices</w:t>
      </w:r>
      <w:r>
        <w:rPr>
          <w:rFonts w:ascii="Liberation Serif" w:hAnsi="Liberation Serif"/>
        </w:rPr>
        <w:t xml:space="preserve"> including automated CI/CD pipelines via GitHub Actions, containerization for environment consistency, and secure deployment to Oracle Cloud Free Tier with Nginx handling SSL termination and reverse proxy duties. The architecture implements </w:t>
      </w:r>
      <w:r>
        <w:rPr>
          <w:rStyle w:val="Strong"/>
          <w:rFonts w:ascii="Liberation Serif" w:hAnsi="Liberation Serif"/>
        </w:rPr>
        <w:t>security-by-design</w:t>
      </w:r>
      <w:r>
        <w:rPr>
          <w:rFonts w:ascii="Liberation Serif" w:hAnsi="Liberation Serif"/>
        </w:rPr>
        <w:t xml:space="preserve"> principles with HTTP-only cookies, role-based access control, and input validation at multiple layers.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This Software Design Document details the architectural decisions, component specifications, data models, and deployment strategies that collectively realize the functional requirements outlined in the Software Requirements Specification.</w:t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 w:cs="" w:cstheme="majorBidi"/>
        </w:rPr>
      </w:pPr>
      <w:r>
        <w:rPr>
          <w:rFonts w:cs="" w:cstheme="majorBidi" w:ascii="Liberation Serif" w:hAnsi="Liberation Serif"/>
        </w:rPr>
      </w:r>
    </w:p>
    <w:p>
      <w:pPr>
        <w:pStyle w:val="NormalWeb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keepLines/>
            <w:spacing w:lineRule="auto" w:line="259" w:before="240" w:after="0"/>
            <w:rPr>
              <w:rFonts w:ascii="Calibri Light" w:hAnsi="Calibri Light" w:eastAsia="" w:cs="" w:asciiTheme="majorHAnsi" w:cstheme="majorBidi" w:eastAsiaTheme="majorEastAsia" w:hAnsiTheme="majorHAnsi"/>
              <w:b w:val="false"/>
              <w:bCs w:val="false"/>
              <w:color w:themeColor="accent1" w:themeShade="bf" w:val="2E74B5"/>
              <w:kern w:val="0"/>
              <w:sz w:val="32"/>
              <w:szCs w:val="32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2E74B5"/>
              <w:kern w:val="0"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29_4286134690">
            <w:r>
              <w:rPr>
                <w:rStyle w:val="IndexLink"/>
              </w:rPr>
              <w:t>Meeting Details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031_4286134690">
            <w:r>
              <w:rPr>
                <w:rStyle w:val="IndexLink"/>
              </w:rPr>
              <w:t>REVISION HISTORY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033_4286134690">
            <w:r>
              <w:rPr>
                <w:rStyle w:val="IndexLink"/>
              </w:rPr>
              <w:t>1. Application Architecture</w:t>
              <w:tab/>
              <w:t>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35_4286134690">
            <w:r>
              <w:rPr>
                <w:rStyle w:val="IndexLink"/>
              </w:rPr>
              <w:t>1.1. Architectural Pattern Overview</w:t>
              <w:tab/>
              <w:t>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37_4286134690">
            <w:r>
              <w:rPr>
                <w:rStyle w:val="IndexLink"/>
              </w:rPr>
              <w:t>1.2. System Architecture Diagram</w:t>
              <w:tab/>
              <w:t>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39_4286134690">
            <w:r>
              <w:rPr>
                <w:rStyle w:val="IndexLink"/>
              </w:rPr>
              <w:t>1.3 High-Level System Architecture Diagram</w:t>
              <w:tab/>
              <w:t>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41_4286134690">
            <w:r>
              <w:rPr>
                <w:rStyle w:val="IndexLink"/>
              </w:rPr>
              <w:t>1.4 Technology Stack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43_4286134690">
            <w:r>
              <w:rPr>
                <w:rStyle w:val="IndexLink"/>
              </w:rPr>
              <w:t>1.5 Authentication &amp; Authorization Flow</w:t>
              <w:tab/>
              <w:t>12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11456_4286134690">
            <w:r>
              <w:rPr>
                <w:rStyle w:val="IndexLink"/>
              </w:rPr>
              <w:t>1.5.1 API Specification</w:t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45_4286134690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1.6 Deployment Architecture</w:t>
              <w:tab/>
              <w:t>16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047_4286134690">
            <w:r>
              <w:rPr>
                <w:rStyle w:val="IndexLink"/>
              </w:rPr>
              <w:t>1.7 Component Design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1458_4286134690">
            <w:r>
              <w:rPr>
                <w:rStyle w:val="IndexLink"/>
              </w:rPr>
              <w:t>2. Data Model Schema</w:t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60_4286134690">
            <w:r>
              <w:rPr>
                <w:rStyle w:val="IndexLink"/>
              </w:rPr>
              <w:t>2.1 Database Design Overview</w:t>
              <w:tab/>
              <w:t>18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62_4286134690">
            <w:r>
              <w:rPr>
                <w:rStyle w:val="IndexLink"/>
              </w:rPr>
              <w:t>2.2 Entity-Relationship Diagram</w:t>
              <w:tab/>
              <w:t>19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64_4286134690">
            <w:r>
              <w:rPr>
                <w:rStyle w:val="IndexLink"/>
              </w:rPr>
              <w:t>2.4 Data Dictionary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4627_495939082">
            <w:r>
              <w:rPr>
                <w:rStyle w:val="IndexLink"/>
              </w:rPr>
              <w:t>3. User Interface Design</w:t>
              <w:tab/>
              <w:t>21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29_495939082">
            <w:r>
              <w:rPr>
                <w:rStyle w:val="IndexLink"/>
              </w:rPr>
              <w:t>3.1 Design Philosophy</w:t>
              <w:tab/>
              <w:t>21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31_495939082">
            <w:r>
              <w:rPr>
                <w:rStyle w:val="IndexLink"/>
              </w:rPr>
              <w:t>3.2 Design System Standards</w:t>
              <w:tab/>
              <w:t>21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33_495939082">
            <w:r>
              <w:rPr>
                <w:rStyle w:val="IndexLink"/>
              </w:rPr>
              <w:t>3.2.1 Color System (Proposed)</w:t>
              <w:tab/>
              <w:t>21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35_495939082">
            <w:r>
              <w:rPr>
                <w:rStyle w:val="IndexLink"/>
              </w:rPr>
              <w:t>3.2.2 Typography System (Proposed)</w:t>
              <w:tab/>
              <w:t>22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37_495939082">
            <w:r>
              <w:rPr>
                <w:rStyle w:val="IndexLink"/>
              </w:rPr>
              <w:t>3.3 Component Library Architecture</w:t>
              <w:tab/>
              <w:t>23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39_495939082">
            <w:r>
              <w:rPr>
                <w:rStyle w:val="IndexLink"/>
              </w:rPr>
              <w:t>3.4 Screen Specifications</w:t>
              <w:tab/>
              <w:t>24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41_495939082">
            <w:r>
              <w:rPr>
                <w:rStyle w:val="IndexLink"/>
              </w:rPr>
              <w:t>3.4.1 Layout Templates</w:t>
              <w:tab/>
              <w:t>24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43_495939082">
            <w:r>
              <w:rPr>
                <w:rStyle w:val="IndexLink"/>
              </w:rPr>
              <w:t>3.4.2 Key Screen Wireframes (Conceptual)</w:t>
              <w:tab/>
              <w:t>24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45_495939082">
            <w:r>
              <w:rPr>
                <w:rStyle w:val="IndexLink"/>
              </w:rPr>
              <w:t>3.5 Responsive Design Strategy</w:t>
              <w:tab/>
              <w:t>25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47_495939082">
            <w:r>
              <w:rPr>
                <w:rStyle w:val="IndexLink"/>
              </w:rPr>
              <w:t>3.5.1 Breakpoints</w:t>
              <w:tab/>
              <w:t>25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49_495939082">
            <w:r>
              <w:rPr>
                <w:rStyle w:val="IndexLink"/>
              </w:rPr>
              <w:t>3.5.2 Mobile-First Implementation</w:t>
              <w:tab/>
              <w:t>25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51_495939082">
            <w:r>
              <w:rPr>
                <w:rStyle w:val="IndexLink"/>
              </w:rPr>
              <w:t>3.6 Accessibility Requirements</w:t>
              <w:tab/>
              <w:t>25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53_495939082">
            <w:r>
              <w:rPr>
                <w:rStyle w:val="IndexLink"/>
              </w:rPr>
              <w:t>3.6.1 WCAG 2.1 AA Compliance</w:t>
              <w:tab/>
              <w:t>25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55_495939082">
            <w:r>
              <w:rPr>
                <w:rStyle w:val="IndexLink"/>
              </w:rPr>
              <w:t>3.6.2 Specific Implementations</w:t>
              <w:tab/>
              <w:t>26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57_495939082">
            <w:r>
              <w:rPr>
                <w:rStyle w:val="IndexLink"/>
              </w:rPr>
              <w:t>3.7 Future Design Considerations</w:t>
              <w:tab/>
              <w:t>26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59_495939082">
            <w:r>
              <w:rPr>
                <w:rStyle w:val="IndexLink"/>
              </w:rPr>
              <w:t>3.7.1 Planned Enhancements</w:t>
              <w:tab/>
              <w:t>26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61_495939082">
            <w:r>
              <w:rPr>
                <w:rStyle w:val="IndexLink"/>
              </w:rPr>
              <w:t>3.7.2 Design Tokens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4663_495939082">
            <w:r>
              <w:rPr>
                <w:rStyle w:val="IndexLink"/>
              </w:rPr>
              <w:t>4. System Deployment</w:t>
              <w:tab/>
              <w:t>26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65_495939082">
            <w:r>
              <w:rPr>
                <w:rStyle w:val="IndexLink"/>
              </w:rPr>
              <w:t>4.1 Infrastructure Requirements</w:t>
              <w:tab/>
              <w:t>27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67_495939082">
            <w:r>
              <w:rPr>
                <w:rStyle w:val="IndexLink"/>
              </w:rPr>
              <w:t>4.1.1 Minimum Server Specifications</w:t>
              <w:tab/>
              <w:t>27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69_495939082">
            <w:r>
              <w:rPr>
                <w:rStyle w:val="IndexLink"/>
              </w:rPr>
              <w:t>4.1.2 Oracle Cloud Free Tier Configuration</w:t>
              <w:tab/>
              <w:t>27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71_495939082">
            <w:r>
              <w:rPr>
                <w:rStyle w:val="IndexLink"/>
              </w:rPr>
              <w:t>4.1.3 Software Dependencies</w:t>
              <w:tab/>
              <w:t>27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73_495939082">
            <w:r>
              <w:rPr>
                <w:rStyle w:val="IndexLink"/>
              </w:rPr>
              <w:t>4.2 Container Configuration</w:t>
              <w:tab/>
              <w:t>28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75_495939082">
            <w:r>
              <w:rPr>
                <w:rStyle w:val="IndexLink"/>
              </w:rPr>
              <w:t>4.2.1 Docker Compose Orchestration</w:t>
              <w:tab/>
              <w:t>28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77_495939082">
            <w:r>
              <w:rPr>
                <w:rStyle w:val="IndexLink"/>
              </w:rPr>
              <w:t>4.2.2 Frontend Container Configuration</w:t>
              <w:tab/>
              <w:t>30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79_495939082">
            <w:r>
              <w:rPr>
                <w:rStyle w:val="IndexLink"/>
              </w:rPr>
              <w:t>4.2.3 Backend Container Configuration</w:t>
              <w:tab/>
              <w:t>30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81_495939082">
            <w:r>
              <w:rPr>
                <w:rStyle w:val="IndexLink"/>
              </w:rPr>
              <w:t>4.2.4 Nginx Reverse Proxy Configuration</w:t>
              <w:tab/>
              <w:t>31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83_495939082">
            <w:r>
              <w:rPr>
                <w:rStyle w:val="IndexLink"/>
              </w:rPr>
              <w:t>4.3 CI/CD Pipeline</w:t>
              <w:tab/>
              <w:t>34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85_495939082">
            <w:r>
              <w:rPr>
                <w:rStyle w:val="IndexLink"/>
              </w:rPr>
              <w:t>4.3.1 Pipeline Architecture</w:t>
              <w:tab/>
              <w:t>34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87_495939082">
            <w:r>
              <w:rPr>
                <w:rStyle w:val="IndexLink"/>
              </w:rPr>
              <w:t>4.3.2 GitHub Actions Workflow</w:t>
              <w:tab/>
              <w:t>34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89_495939082">
            <w:r>
              <w:rPr>
                <w:rStyle w:val="IndexLink"/>
              </w:rPr>
              <w:t>4.4 Monitoring and Maintenance</w:t>
              <w:tab/>
              <w:t>36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91_495939082">
            <w:r>
              <w:rPr>
                <w:rStyle w:val="IndexLink"/>
              </w:rPr>
              <w:t>4.4.1 Health Monitoring Endpoints</w:t>
              <w:tab/>
              <w:t>36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93_495939082">
            <w:r>
              <w:rPr>
                <w:rStyle w:val="IndexLink"/>
              </w:rPr>
              <w:t>4.4.2 Logging Strategy</w:t>
              <w:tab/>
              <w:t>37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95_495939082">
            <w:r>
              <w:rPr>
                <w:rStyle w:val="IndexLink"/>
              </w:rPr>
              <w:t>4.4.3 Backup Strategy</w:t>
              <w:tab/>
              <w:t>37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697_495939082">
            <w:r>
              <w:rPr>
                <w:rStyle w:val="IndexLink"/>
              </w:rPr>
              <w:t>4.4.4 Maintenance Schedule</w:t>
              <w:tab/>
              <w:t>38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4699_495939082">
            <w:r>
              <w:rPr>
                <w:rStyle w:val="IndexLink"/>
              </w:rPr>
              <w:t>4.5 Disaster Recovery Plan</w:t>
              <w:tab/>
              <w:t>38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701_495939082">
            <w:r>
              <w:rPr>
                <w:rStyle w:val="IndexLink"/>
              </w:rPr>
              <w:t>4.5.1 Recovery Procedures</w:t>
              <w:tab/>
              <w:t>38</w:t>
            </w:r>
          </w:hyperlink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hyperlink w:anchor="__RefHeading___Toc4703_495939082">
            <w:r>
              <w:rPr>
                <w:rStyle w:val="IndexLink"/>
              </w:rPr>
              <w:t>4.5.2 Recovery Time Objectives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1488_4286134690">
            <w:r>
              <w:rPr>
                <w:rStyle w:val="IndexLink"/>
              </w:rPr>
              <w:t>5. Testing Strategy</w:t>
              <w:tab/>
              <w:t>39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90_4286134690">
            <w:r>
              <w:rPr>
                <w:rStyle w:val="IndexLink"/>
              </w:rPr>
              <w:t>5.1 Testing Approach</w:t>
              <w:tab/>
              <w:t>39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92_4286134690">
            <w:r>
              <w:rPr>
                <w:rStyle w:val="IndexLink"/>
              </w:rPr>
              <w:t>5.2 Test Cases</w:t>
              <w:tab/>
              <w:t>40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94_4286134690">
            <w:r>
              <w:rPr>
                <w:rStyle w:val="IndexLink"/>
              </w:rPr>
              <w:t>5.3 Performance Testing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1496_4286134690">
            <w:r>
              <w:rPr>
                <w:rStyle w:val="IndexLink"/>
              </w:rPr>
              <w:t>6. Security Considerations</w:t>
              <w:tab/>
              <w:t>42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498_4286134690">
            <w:r>
              <w:rPr>
                <w:rStyle w:val="IndexLink"/>
              </w:rPr>
              <w:t>6.1 Authentication Mechanism</w:t>
              <w:tab/>
              <w:t>42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500_4286134690">
            <w:r>
              <w:rPr>
                <w:rStyle w:val="IndexLink"/>
              </w:rPr>
              <w:t>6.2 Authorization Framework</w:t>
              <w:tab/>
              <w:t>42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502_4286134690">
            <w:r>
              <w:rPr>
                <w:rStyle w:val="IndexLink"/>
              </w:rPr>
              <w:t>6.3 Data Protection</w:t>
              <w:tab/>
              <w:t>42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1504_4286134690">
            <w:r>
              <w:rPr>
                <w:rStyle w:val="IndexLink"/>
              </w:rPr>
              <w:t>6.4 Compliance Measures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1506_4286134690">
            <w:r>
              <w:rPr>
                <w:rStyle w:val="IndexLink"/>
              </w:rPr>
              <w:t>7. References</w:t>
              <w:tab/>
              <w:t>44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3"/>
        <w:spacing w:before="280" w:after="280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Heading2"/>
        <w:spacing w:before="280" w:after="28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2"/>
        <w:spacing w:before="280" w:after="28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2"/>
        <w:spacing w:before="280" w:after="28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2"/>
        <w:spacing w:before="280" w:after="280"/>
        <w:rPr/>
      </w:pPr>
      <w:bookmarkStart w:id="4" w:name="__RefHeading___Toc1033_4286134690"/>
      <w:bookmarkEnd w:id="4"/>
      <w:r>
        <w:rPr>
          <w:rStyle w:val="Strong"/>
          <w:rFonts w:ascii="Liberation Serif" w:hAnsi="Liberation Serif"/>
          <w:b/>
          <w:bCs/>
        </w:rPr>
        <w:t>1. Application Architecture</w:t>
      </w:r>
    </w:p>
    <w:p>
      <w:pPr>
        <w:pStyle w:val="Heading3"/>
        <w:spacing w:before="280" w:after="280"/>
        <w:rPr/>
      </w:pPr>
      <w:bookmarkStart w:id="5" w:name="__RefHeading___Toc1035_4286134690"/>
      <w:bookmarkEnd w:id="5"/>
      <w:r>
        <w:rPr>
          <w:rStyle w:val="Strong"/>
          <w:rFonts w:ascii="Liberation Serif" w:hAnsi="Liberation Serif"/>
          <w:b/>
          <w:bCs/>
        </w:rPr>
        <w:t>1.1. Architectural Pattern Overview</w:t>
      </w:r>
    </w:p>
    <w:p>
      <w:pPr>
        <w:pStyle w:val="BodyText"/>
        <w:rPr/>
      </w:pPr>
      <w:r>
        <w:rPr>
          <w:rFonts w:ascii="Liberation Serif" w:hAnsi="Liberation Serif"/>
        </w:rPr>
        <w:t xml:space="preserve">WorkNexus follows a </w:t>
      </w:r>
      <w:r>
        <w:rPr>
          <w:rStyle w:val="Strong"/>
          <w:rFonts w:ascii="Liberation Serif" w:hAnsi="Liberation Serif"/>
        </w:rPr>
        <w:t>Three-Tier Architecture</w:t>
      </w:r>
      <w:r>
        <w:rPr>
          <w:rFonts w:ascii="Liberation Serif" w:hAnsi="Liberation Serif"/>
        </w:rPr>
        <w:t xml:space="preserve"> combined with: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Backend</w:t>
      </w:r>
      <w:r>
        <w:rPr>
          <w:rFonts w:ascii="Liberation Serif" w:hAnsi="Liberation Serif"/>
        </w:rPr>
        <w:t>: MVC (Model-View-Controller) pattern with Express.js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Frontend</w:t>
      </w:r>
      <w:r>
        <w:rPr>
          <w:rFonts w:ascii="Liberation Serif" w:hAnsi="Liberation Serif"/>
        </w:rPr>
        <w:t>: Component-Based Architecture with React.js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Infrastructure</w:t>
      </w:r>
      <w:r>
        <w:rPr>
          <w:rFonts w:ascii="Liberation Serif" w:hAnsi="Liberation Serif"/>
        </w:rPr>
        <w:t>: Microservices-like containerization using Docker</w:t>
      </w:r>
    </w:p>
    <w:p>
      <w:pPr>
        <w:pStyle w:val="Heading3"/>
        <w:spacing w:before="280" w:after="280"/>
        <w:rPr/>
      </w:pPr>
      <w:bookmarkStart w:id="6" w:name="__RefHeading___Toc1037_4286134690"/>
      <w:bookmarkEnd w:id="6"/>
      <w:r>
        <w:rPr>
          <w:rStyle w:val="Strong"/>
          <w:rFonts w:ascii="Liberation Serif" w:hAnsi="Liberation Serif"/>
          <w:b/>
          <w:bCs/>
        </w:rPr>
        <w:t>1.2. System Architecture Diagram</w:t>
      </w:r>
    </w:p>
    <w:p>
      <w:pPr>
        <w:pStyle w:val="BodyText"/>
        <w:spacing w:before="280" w:after="280"/>
        <w:rPr/>
      </w:pPr>
      <w:r>
        <w:rPr>
          <w:rStyle w:val="Strong"/>
          <w:rFonts w:ascii="Liberation Serif" w:hAnsi="Liberation Serif"/>
          <w:b w:val="false"/>
          <w:bCs w:val="false"/>
          <w:sz w:val="24"/>
          <w:szCs w:val="24"/>
        </w:rPr>
        <w:t>The WorkNexus system follows a three-tier architecture with microservices-inspired containerization. The architecture is designed for scalability, maintainability, and deployment flexibility using Docker containers. The system comprises four main layers: Presentation Layer (React.js frontend), Application Layer (Node.js/Express API), Data Layer (PostgreSQL database), and Infrastructure Layer (Docker containers orchestrated by Docker Compose).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</w:rPr>
        <w:t>Deployment is managed</w:t>
      </w:r>
      <w:r>
        <w:rPr>
          <w:rFonts w:ascii="Liberation Serif" w:hAnsi="Liberation Serif"/>
        </w:rPr>
        <w:t xml:space="preserve"> through a CI/CD pipeline using GitHub Actions, with the entire stack hosted on Oracle Cloud's Free Tier. The architecture implements role-based access control (RBAC) with JWT authentication, ensuring secure access for Admin, HR Managers, Project Managers, and Employees according to their privileges.</w:t>
      </w:r>
    </w:p>
    <w:p>
      <w:pPr>
        <w:pStyle w:val="Heading3"/>
        <w:spacing w:before="280" w:after="280"/>
        <w:rPr/>
      </w:pPr>
      <w:bookmarkStart w:id="7" w:name="__RefHeading___Toc1039_4286134690"/>
      <w:bookmarkEnd w:id="7"/>
      <w:r>
        <w:rPr>
          <w:rStyle w:val="Strong"/>
          <w:rFonts w:ascii="Liberation Serif" w:hAnsi="Liberation Serif"/>
          <w:b/>
          <w:bCs/>
        </w:rPr>
        <w:t>1.3 High-Level System Architecture Diagram</w:t>
      </w:r>
    </w:p>
    <w:p>
      <w:pPr>
        <w:pStyle w:val="Heading3"/>
        <w:spacing w:before="0" w:after="283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840220" cy="4727575"/>
                <wp:effectExtent l="0" t="0" r="0" b="0"/>
                <wp:wrapSquare wrapText="largest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472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840220" cy="4727575"/>
                                  <wp:effectExtent l="0" t="0" r="0" b="0"/>
                                  <wp:docPr id="4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0220" cy="4727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WorkNexus Complete System Architecture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35.3pt;margin-top:0.05pt;width:538.55pt;height:372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840220" cy="4727575"/>
                            <wp:effectExtent l="0" t="0" r="0" b="0"/>
                            <wp:docPr id="5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0220" cy="4727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WorkNexus Complete System Architecture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bookmarkStart w:id="8" w:name="__RefHeading___Toc1041_4286134690"/>
      <w:bookmarkEnd w:id="8"/>
      <w:r>
        <w:rPr>
          <w:rStyle w:val="Strong"/>
          <w:rFonts w:ascii="Liberation Serif" w:hAnsi="Liberation Serif"/>
          <w:b/>
          <w:bCs/>
        </w:rPr>
        <w:t>1.4 Technology Stack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Frontend Technologies:</w:t>
      </w:r>
    </w:p>
    <w:tbl>
      <w:tblPr>
        <w:tblW w:w="9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6"/>
        <w:gridCol w:w="3247"/>
        <w:gridCol w:w="3327"/>
      </w:tblGrid>
      <w:tr>
        <w:trPr>
          <w:tblHeader w:val="true"/>
        </w:trPr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Component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Technology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Framework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React.js 18+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UI component library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State Management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Zustand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Client state management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Server State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TanStack React Query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API data fetching/caching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UI Library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Production-ready components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Styling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TailwindCSS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Utility-first CSS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Charts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Recharts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Dashboard visualizations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Routing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React Router v6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Navigation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HTTP Client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Axios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API requests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Form Handling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React Hook Form + Zod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Form validation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Authentication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 tokens in HTTP-only cookies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Secure auth</w:t>
            </w:r>
          </w:p>
        </w:tc>
      </w:tr>
    </w:tbl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Backend Technologies:</w:t>
      </w:r>
    </w:p>
    <w:tbl>
      <w:tblPr>
        <w:tblW w:w="9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6"/>
        <w:gridCol w:w="3247"/>
        <w:gridCol w:w="3327"/>
      </w:tblGrid>
      <w:tr>
        <w:trPr>
          <w:tblHeader w:val="true"/>
        </w:trPr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Component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Technology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Runtime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Node.js 20</w:t>
            </w:r>
            <w:r>
              <w:rPr>
                <w:rFonts w:ascii="Liberation Serif" w:hAnsi="Liberation Serif"/>
              </w:rPr>
              <w:t>+</w:t>
            </w:r>
            <w:r>
              <w:rPr>
                <w:rFonts w:ascii="Liberation Serif" w:hAnsi="Liberation Serif"/>
              </w:rPr>
              <w:t xml:space="preserve"> LTS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JavaScript runtime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Framework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Express.js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Web framework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Database ORM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Prisma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Type-safe database client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Authentication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JWT + RBAC Middleware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Role-based access control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Validation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Zod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Runtime validation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Security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Helmet, CORS, rate-limiter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Security middleware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Logging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Winston + Morgan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Structured logging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Containerization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Docker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Deployment consistency</w:t>
            </w:r>
          </w:p>
        </w:tc>
      </w:tr>
    </w:tbl>
    <w:p>
      <w:pPr>
        <w:pStyle w:val="BodyText"/>
        <w:rPr>
          <w:rStyle w:val="Strong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Infrastructure &amp; DevOps:</w:t>
      </w:r>
    </w:p>
    <w:tbl>
      <w:tblPr>
        <w:tblW w:w="9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6"/>
        <w:gridCol w:w="3247"/>
        <w:gridCol w:w="3327"/>
      </w:tblGrid>
      <w:tr>
        <w:trPr>
          <w:tblHeader w:val="true"/>
        </w:trPr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Component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Technology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 Orchestration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Docker Compose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Multi-container management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Reverse Proxy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Nginx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SSL, routing, static files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CI/CD Pipeline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GitHub Actions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Automated testing &amp; deployment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Monitoring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PM2 (for Node)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Process management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SSL Certificates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Let's Encrypt + Certbot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Free HTTPS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Cloud Provider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Oracle Cloud Free Tier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Production hosting</w:t>
            </w:r>
          </w:p>
        </w:tc>
      </w:tr>
      <w:tr>
        <w:trPr/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Database Hosting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</w:rPr>
              <w:t>Containerized PostgreSQL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Self-managed database</w:t>
            </w:r>
          </w:p>
        </w:tc>
      </w:tr>
    </w:tbl>
    <w:p>
      <w:pPr>
        <w:pStyle w:val="Heading4"/>
        <w:spacing w:before="280" w:after="28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8515350"/>
                <wp:effectExtent l="0" t="0" r="0" b="0"/>
                <wp:wrapSquare wrapText="largest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51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8359775"/>
                                  <wp:effectExtent l="0" t="0" r="0" b="0"/>
                                  <wp:docPr id="5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8359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Technology Stack Components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67.95pt;height:670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8359775"/>
                            <wp:effectExtent l="0" t="0" r="0" b="0"/>
                            <wp:docPr id="6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8359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Technology Stack Components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bookmarkStart w:id="9" w:name="__RefHeading___Toc1043_4286134690"/>
      <w:bookmarkEnd w:id="9"/>
      <w:r>
        <w:rPr>
          <w:rStyle w:val="Strong"/>
          <w:rFonts w:ascii="Liberation Serif" w:hAnsi="Liberation Serif"/>
          <w:b/>
          <w:bCs/>
        </w:rPr>
        <w:t>1.5 Authentication &amp; Authorization Flow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system implements JWT-based authentication with role-based access control (RBAC). Upon login, users receive an HTTP-only cookie containing a JWT token. Subsequent API requests include this token, which is verified by middleware to ensure proper authorization based on user roles (Admin, HR, Project Manager, Employee).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8735695"/>
                <wp:effectExtent l="0" t="0" r="0" b="0"/>
                <wp:wrapSquare wrapText="largest"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73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8580120"/>
                                  <wp:effectExtent l="0" t="0" r="0" b="0"/>
                                  <wp:docPr id="6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8580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Authentication &amp; Authorization Flow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.05pt;width:467.95pt;height:687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8580120"/>
                            <wp:effectExtent l="0" t="0" r="0" b="0"/>
                            <wp:docPr id="7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8580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Authentication &amp; Authorization Flow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spacing w:before="280" w:after="28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4"/>
        <w:spacing w:before="280" w:after="280"/>
        <w:rPr/>
      </w:pPr>
      <w:bookmarkStart w:id="10" w:name="__RefHeading___Toc11456_4286134690"/>
      <w:bookmarkEnd w:id="10"/>
      <w:r>
        <w:rPr>
          <w:rStyle w:val="Strong"/>
          <w:rFonts w:ascii="Liberation Serif" w:hAnsi="Liberation Serif"/>
          <w:b/>
          <w:bCs/>
        </w:rPr>
        <w:t>1.5.1 API Specification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system implements RESTful APIs with consistent response formats and error handling. All APIs are versioned and require authentication unless explicitly marked as public.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API Response Format: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json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"success": true,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"data": {},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"message": "Operation successful",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"timestamp": "2025-12-05T10:30:00Z"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Error Response Format: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json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"success": false,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"error":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"code": "VALIDATION_ERROR",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"message": "Invalid input data",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"details": {}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},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"timestamp": "2025-12-05T10:30:00Z"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1.2: Core API Endpoints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4"/>
        <w:gridCol w:w="2672"/>
        <w:gridCol w:w="1957"/>
        <w:gridCol w:w="1769"/>
        <w:gridCol w:w="1988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Method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Endpoint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Description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Authentication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 Required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/api/v1/auth/login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 login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/api/v1/auth/register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new user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Admin/HR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/api/v1/users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List all users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Admin/HR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/api/v1/users/:id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 user details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Admin/HR/Self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/api/v1/users/:id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Update user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Admin/HR/Self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/api/v1/employees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List employees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Admin/HR/PM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/api/v1/employees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employee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HR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/api/v1/projects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List projects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All roles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/api/v1/projects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project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PM/Admin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/api/v1/tasks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List tasks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All roles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/api/v1/tasks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task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PM/Admin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/api/v1/tasks/:id/status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Update task status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Assigned Employee/PM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/api/v1/tasks/:id/log-hours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Log work hours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Assigned Employee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/api/v1/payroll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Calculate payroll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HR/Admin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/api/v1/dashboard/:role</w:t>
            </w:r>
          </w:p>
        </w:tc>
        <w:tc>
          <w:tcPr>
            <w:tcW w:w="1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Role-based dashboard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JWT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All roles</w:t>
            </w:r>
          </w:p>
        </w:tc>
      </w:tr>
    </w:tbl>
    <w:p>
      <w:pPr>
        <w:pStyle w:val="BodyText"/>
        <w:rPr>
          <w:rStyle w:val="Emphasis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JWT Token Structure: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json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"userId": "123",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"role": "admin",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"email": "admin@example.com",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"iat": 1672531200,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"exp": 1672617600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Role Permissions Matrix:</w:t>
      </w:r>
    </w:p>
    <w:tbl>
      <w:tblPr>
        <w:tblW w:w="899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7"/>
        <w:gridCol w:w="824"/>
        <w:gridCol w:w="1954"/>
        <w:gridCol w:w="1931"/>
        <w:gridCol w:w="1924"/>
      </w:tblGrid>
      <w:tr>
        <w:trPr>
          <w:tblHeader w:val="true"/>
        </w:trPr>
        <w:tc>
          <w:tcPr>
            <w:tcW w:w="235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Permission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HR Manager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Project Manager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Employee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Users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✓ </w:t>
            </w:r>
            <w:r>
              <w:rPr>
                <w:rFonts w:ascii="Liberation Serif" w:hAnsi="Liberation Serif"/>
              </w:rPr>
              <w:t>(Employee only)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Manage Employees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Create Projects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Assign Tasks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Log Hours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✓ </w:t>
            </w:r>
            <w:r>
              <w:rPr>
                <w:rFonts w:ascii="Liberation Serif" w:hAnsi="Liberation Serif"/>
              </w:rPr>
              <w:t>(Own tasks)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View All Projects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✓ </w:t>
            </w:r>
            <w:r>
              <w:rPr>
                <w:rFonts w:ascii="Liberation Serif" w:hAnsi="Liberation Serif"/>
              </w:rPr>
              <w:t>(Assigned only)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✓ </w:t>
            </w:r>
            <w:r>
              <w:rPr>
                <w:rFonts w:ascii="Liberation Serif" w:hAnsi="Liberation Serif"/>
              </w:rPr>
              <w:t>(Assigned only)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Generate Payroll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System Configuration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✗</w:t>
            </w:r>
          </w:p>
        </w:tc>
      </w:tr>
    </w:tbl>
    <w:p>
      <w:pPr>
        <w:pStyle w:val="Heading3"/>
        <w:spacing w:before="280" w:after="280"/>
        <w:rPr/>
      </w:pPr>
      <w:bookmarkStart w:id="11" w:name="__RefHeading___Toc1045_4286134690"/>
      <w:bookmarkEnd w:id="11"/>
      <w:r>
        <w:rPr>
          <w:rStyle w:val="Strong"/>
          <w:rFonts w:ascii="Liberation Serif" w:hAnsi="Liberation Serif"/>
          <w:b/>
          <w:bCs/>
        </w:rPr>
        <w:br/>
        <w:t>1.6 Deployment Architecture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application is containerized using Docker, with each service running in isolated containers. Nginx acts as a reverse proxy handling SSL termination and routing. The entire stack is managed through Docker Compose and deployed automatically via GitHub Actions CI/CD pipeline to Oracle Cloud Free Tier.</w:t>
      </w:r>
    </w:p>
    <w:p>
      <w:pPr>
        <w:pStyle w:val="BodyText"/>
        <w:rPr/>
      </w:pPr>
      <w:r>
        <w:rPr/>
      </w:r>
      <w:r>
        <mc:AlternateContent>
          <mc:Choice Requires="wps">
            <w:drawing>
              <wp:inline distT="0" distB="0" distL="0" distR="0">
                <wp:extent cx="5943600" cy="4489450"/>
                <wp:effectExtent l="0" t="0" r="0" b="0"/>
                <wp:docPr id="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4894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718935" cy="4848225"/>
                                  <wp:effectExtent l="0" t="0" r="0" b="0"/>
                                  <wp:docPr id="6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18935" cy="4848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Container Network Architecture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68pt;height:353.5pt;mso-wrap-distance-left:0pt;mso-wrap-distance-right:0pt;mso-wrap-distance-top:0pt;mso-wrap-distance-bottom:0pt;margin-top:-272.9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718935" cy="4848225"/>
                            <wp:effectExtent l="0" t="0" r="0" b="0"/>
                            <wp:docPr id="7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18935" cy="4848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Container Network Architecture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ascii="Liberation Serif" w:hAnsi="Liberation Serif"/>
        </w:rPr>
        <w:t>CI/CD Pipeline Stages: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Code Commit</w:t>
      </w:r>
      <w:r>
        <w:rPr>
          <w:rFonts w:ascii="Liberation Serif" w:hAnsi="Liberation Serif"/>
        </w:rPr>
        <w:t>: Developer pushes to main branch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Automated Testing</w:t>
      </w:r>
      <w:r>
        <w:rPr>
          <w:rFonts w:ascii="Liberation Serif" w:hAnsi="Liberation Serif"/>
        </w:rPr>
        <w:t>: Run unit and integration tests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Docker Build</w:t>
      </w:r>
      <w:r>
        <w:rPr>
          <w:rFonts w:ascii="Liberation Serif" w:hAnsi="Liberation Serif"/>
        </w:rPr>
        <w:t>: Create Docker images for each service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Security Scan</w:t>
      </w:r>
      <w:r>
        <w:rPr>
          <w:rFonts w:ascii="Liberation Serif" w:hAnsi="Liberation Serif"/>
        </w:rPr>
        <w:t>: Vulnerability scanning of images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Deployment</w:t>
      </w:r>
      <w:r>
        <w:rPr>
          <w:rFonts w:ascii="Liberation Serif" w:hAnsi="Liberation Serif"/>
        </w:rPr>
        <w:t>: Automated deployment to Oracle Cloud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Health Check</w:t>
      </w:r>
      <w:r>
        <w:rPr>
          <w:rFonts w:ascii="Liberation Serif" w:hAnsi="Liberation Serif"/>
        </w:rPr>
        <w:t>: Verify deployment success</w:t>
      </w:r>
    </w:p>
    <w:p>
      <w:pPr>
        <w:pStyle w:val="Heading3"/>
        <w:spacing w:before="280" w:after="28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spacing w:before="280" w:after="28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Heading3"/>
        <w:spacing w:before="280" w:after="280"/>
        <w:rPr/>
      </w:pPr>
      <w:bookmarkStart w:id="12" w:name="__RefHeading___Toc1047_4286134690"/>
      <w:bookmarkEnd w:id="12"/>
      <w:r>
        <w:rPr>
          <w:rStyle w:val="Strong"/>
          <w:rFonts w:ascii="Liberation Serif" w:hAnsi="Liberation Serif"/>
          <w:b/>
          <w:bCs/>
        </w:rPr>
        <w:t>1.7 Component Design</w:t>
      </w:r>
    </w:p>
    <w:p>
      <w:pPr>
        <w:pStyle w:val="Heading4"/>
        <w:spacing w:before="280" w:after="28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858000" cy="4864735"/>
                <wp:effectExtent l="0" t="0" r="0" b="0"/>
                <wp:wrapSquare wrapText="largest"/>
                <wp:docPr id="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486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858000" cy="4864735"/>
                                  <wp:effectExtent l="0" t="0" r="0" b="0"/>
                                  <wp:docPr id="10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0" cy="4864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Key System Components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-36pt;margin-top:0.05pt;width:539.95pt;height:38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858000" cy="4864735"/>
                            <wp:effectExtent l="0" t="0" r="0" b="0"/>
                            <wp:docPr id="11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0" cy="4864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Key System Components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280" w:after="280"/>
        <w:rPr/>
      </w:pPr>
      <w:r>
        <w:rPr>
          <w:rStyle w:val="Strong"/>
          <w:rFonts w:eastAsia="Times New Roman" w:cs="Times New Roman" w:ascii="Liberation Serif" w:hAnsi="Liberation Serif"/>
          <w:sz w:val="26"/>
          <w:szCs w:val="26"/>
        </w:rPr>
        <w:t>F</w:t>
      </w:r>
      <w:r>
        <w:rPr>
          <w:rStyle w:val="Strong"/>
          <w:rFonts w:eastAsia="Times New Roman" w:cs="Times New Roman" w:ascii="Liberation Serif" w:hAnsi="Liberation Serif"/>
          <w:sz w:val="26"/>
          <w:szCs w:val="26"/>
        </w:rPr>
        <w:t>rontend Component Structure: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>src/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├── </w:t>
      </w:r>
      <w:r>
        <w:rPr>
          <w:rStyle w:val="Strong"/>
          <w:rFonts w:ascii="Liberation Serif" w:hAnsi="Liberation Serif"/>
          <w:b w:val="false"/>
          <w:bCs w:val="false"/>
        </w:rPr>
        <w:t>components/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layout/          # Sidebar, Header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ui/              # shadcn/ui based components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└── </w:t>
      </w:r>
      <w:r>
        <w:rPr>
          <w:rStyle w:val="Strong"/>
          <w:rFonts w:ascii="Liberation Serif" w:hAnsi="Liberation Serif"/>
          <w:b w:val="false"/>
          <w:bCs w:val="false"/>
        </w:rPr>
        <w:t>shared/          # Modal, Table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├── </w:t>
      </w:r>
      <w:r>
        <w:rPr>
          <w:rStyle w:val="Strong"/>
          <w:rFonts w:ascii="Liberation Serif" w:hAnsi="Liberation Serif"/>
          <w:b w:val="false"/>
          <w:bCs w:val="false"/>
        </w:rPr>
        <w:t>features/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auth/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dashboard/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employees/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projects/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tasks/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├── </w:t>
      </w:r>
      <w:r>
        <w:rPr>
          <w:rStyle w:val="Strong"/>
          <w:rFonts w:ascii="Liberation Serif" w:hAnsi="Liberation Serif"/>
          <w:b w:val="false"/>
          <w:bCs w:val="false"/>
        </w:rPr>
        <w:t>payroll/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│   └── </w:t>
      </w:r>
      <w:r>
        <w:rPr>
          <w:rStyle w:val="Strong"/>
          <w:rFonts w:ascii="Liberation Serif" w:hAnsi="Liberation Serif"/>
          <w:b w:val="false"/>
          <w:bCs w:val="false"/>
        </w:rPr>
        <w:t>clients/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├── </w:t>
      </w:r>
      <w:r>
        <w:rPr>
          <w:rStyle w:val="Strong"/>
          <w:rFonts w:ascii="Liberation Serif" w:hAnsi="Liberation Serif"/>
          <w:b w:val="false"/>
          <w:bCs w:val="false"/>
        </w:rPr>
        <w:t>hooks/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├── </w:t>
      </w:r>
      <w:r>
        <w:rPr>
          <w:rStyle w:val="Strong"/>
          <w:rFonts w:ascii="Liberation Serif" w:hAnsi="Liberation Serif"/>
          <w:b w:val="false"/>
          <w:bCs w:val="false"/>
        </w:rPr>
        <w:t>lib/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├── </w:t>
      </w:r>
      <w:r>
        <w:rPr>
          <w:rStyle w:val="Strong"/>
          <w:rFonts w:ascii="Liberation Serif" w:hAnsi="Liberation Serif"/>
          <w:b w:val="false"/>
          <w:bCs w:val="false"/>
        </w:rPr>
        <w:t>stores/</w:t>
      </w:r>
    </w:p>
    <w:p>
      <w:pPr>
        <w:pStyle w:val="PreformattedText"/>
        <w:rPr/>
      </w:pPr>
      <w:r>
        <w:rPr>
          <w:rStyle w:val="Strong"/>
          <w:rFonts w:ascii="Liberation Serif" w:hAnsi="Liberation Serif"/>
          <w:b w:val="false"/>
          <w:bCs w:val="false"/>
        </w:rPr>
        <w:t xml:space="preserve">└── </w:t>
      </w:r>
      <w:r>
        <w:rPr>
          <w:rStyle w:val="Strong"/>
          <w:rFonts w:ascii="Liberation Serif" w:hAnsi="Liberation Serif"/>
          <w:b w:val="false"/>
          <w:bCs w:val="false"/>
        </w:rPr>
        <w:t>types/</w:t>
      </w:r>
    </w:p>
    <w:p>
      <w:pPr>
        <w:pStyle w:val="PreformattedText"/>
        <w:rPr>
          <w:rStyle w:val="Strong"/>
          <w:rFonts w:ascii="Liberation Serif" w:hAnsi="Liberation Serif"/>
          <w:b w:val="false"/>
          <w:bCs w:val="false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  <w:sz w:val="26"/>
          <w:szCs w:val="26"/>
        </w:rPr>
        <w:t>Backend Service Structure: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src/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controllers/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auth.controller.ts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user.controller.ts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employee.controller.ts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project.controller.ts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task.controller.ts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payroll.controller.ts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└── </w:t>
      </w:r>
      <w:r>
        <w:rPr>
          <w:rFonts w:ascii="Liberation Serif" w:hAnsi="Liberation Serif"/>
        </w:rPr>
        <w:t>client.controller.ts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middleware/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auth.middleware.ts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├── </w:t>
      </w:r>
      <w:r>
        <w:rPr>
          <w:rFonts w:ascii="Liberation Serif" w:hAnsi="Liberation Serif"/>
        </w:rPr>
        <w:t>rbac.middleware.ts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└── </w:t>
      </w:r>
      <w:r>
        <w:rPr>
          <w:rFonts w:ascii="Liberation Serif" w:hAnsi="Liberation Serif"/>
        </w:rPr>
        <w:t>validation.middleware.ts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services/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models/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routes/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├── </w:t>
      </w:r>
      <w:r>
        <w:rPr>
          <w:rFonts w:ascii="Liberation Serif" w:hAnsi="Liberation Serif"/>
        </w:rPr>
        <w:t>utils/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└── </w:t>
      </w:r>
      <w:r>
        <w:rPr>
          <w:rFonts w:ascii="Liberation Serif" w:hAnsi="Liberation Serif"/>
        </w:rPr>
        <w:t>config/</w:t>
      </w:r>
    </w:p>
    <w:p>
      <w:pPr>
        <w:pStyle w:val="Heading2"/>
        <w:spacing w:before="280" w:after="280"/>
        <w:rPr/>
      </w:pPr>
      <w:bookmarkStart w:id="13" w:name="__RefHeading___Toc11458_4286134690"/>
      <w:bookmarkEnd w:id="13"/>
      <w:r>
        <w:rPr>
          <w:rStyle w:val="Strong"/>
          <w:rFonts w:ascii="Liberation Serif" w:hAnsi="Liberation Serif"/>
          <w:b/>
          <w:bCs/>
        </w:rPr>
        <w:t>2. Data Model Schema</w:t>
      </w:r>
    </w:p>
    <w:p>
      <w:pPr>
        <w:pStyle w:val="Heading3"/>
        <w:spacing w:before="280" w:after="280"/>
        <w:rPr/>
      </w:pPr>
      <w:bookmarkStart w:id="14" w:name="__RefHeading___Toc11460_4286134690"/>
      <w:bookmarkEnd w:id="14"/>
      <w:r>
        <w:rPr>
          <w:rStyle w:val="Strong"/>
          <w:rFonts w:ascii="Liberation Serif" w:hAnsi="Liberation Serif"/>
          <w:b/>
          <w:bCs/>
        </w:rPr>
        <w:t>2.1 Database Design Overview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database follows a normalized relational design with appropriate indexes and constraints. PostgreSQL 15 is used for its reliability, ACID compliance, and JSON support. Prisma ORM provides type-safe database access and migration management.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Database Design Principles: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Third Normal Form (3NF) for data integrity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Appropriate indexing for performance optimization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Foreign key constraints for referential integrity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Soft deletes using </w:t>
      </w:r>
      <w:r>
        <w:rPr>
          <w:rStyle w:val="SourceText"/>
          <w:rFonts w:ascii="Liberation Serif" w:hAnsi="Liberation Serif"/>
        </w:rPr>
        <w:t>deleted_at</w:t>
      </w:r>
      <w:r>
        <w:rPr>
          <w:rFonts w:ascii="Liberation Serif" w:hAnsi="Liberation Serif"/>
        </w:rPr>
        <w:t xml:space="preserve"> timestamps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Audit trails for critical operations</w:t>
      </w:r>
    </w:p>
    <w:p>
      <w:pPr>
        <w:pStyle w:val="Heading3"/>
        <w:spacing w:before="280" w:after="280"/>
        <w:rPr/>
      </w:pPr>
      <w:bookmarkStart w:id="15" w:name="__RefHeading___Toc11462_4286134690"/>
      <w:bookmarkEnd w:id="15"/>
      <w:r>
        <w:rPr>
          <w:rStyle w:val="Strong"/>
          <w:rFonts w:ascii="Liberation Serif" w:hAnsi="Liberation Serif"/>
          <w:b/>
          <w:bCs/>
        </w:rPr>
        <w:t>2.2 Entity-Relationship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Liberation Serif" w:hAnsi="Liberation Serif" w:eastAsia="Times New Roman" w:cs="" w:cstheme="majorBidi"/>
          <w:b/>
          <w:bCs/>
          <w:sz w:val="27"/>
          <w:szCs w:val="27"/>
        </w:rPr>
      </w:pPr>
      <w:r>
        <w:rPr>
          <w:rFonts w:eastAsia="Times New Roman" w:cs="" w:asciiTheme="majorBidi" w:cstheme="majorBidi" w:hAnsiTheme="majorBidi" w:ascii="Liberation Serif" w:hAnsi="Liberation Serif"/>
          <w:b/>
          <w:bCs/>
          <w:sz w:val="27"/>
          <w:szCs w:val="27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878320" cy="7562215"/>
                <wp:effectExtent l="0" t="0" r="0" b="0"/>
                <wp:wrapTopAndBottom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75622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499225" cy="7695565"/>
                                  <wp:effectExtent l="0" t="0" r="0" b="0"/>
                                  <wp:docPr id="10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99225" cy="7695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Entity Relationship Diagram</w:t>
                            </w:r>
                          </w:p>
                        </w:txbxContent>
                      </wps:txbx>
                      <wps:bodyPr anchor="t" lIns="18415" tIns="18415" rIns="18415" bIns="1841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41.6pt;height:595.45pt;mso-wrap-distance-left:0pt;mso-wrap-distance-right:0pt;mso-wrap-distance-top:0pt;mso-wrap-distance-bottom:0pt;margin-top:0pt;mso-position-vertical:top;mso-position-vertical-relative:text;margin-left:-36.8pt;mso-position-horizontal:center;mso-position-horizontal-relative:text">
                <v:textbox inset="0.0201388888888889in,0.0201388888888889in,0.0201388888888889in,0.0201388888888889in"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499225" cy="7695565"/>
                            <wp:effectExtent l="0" t="0" r="0" b="0"/>
                            <wp:docPr id="11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99225" cy="7695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Entity Relationship Diagram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>
          <w:rStyle w:val="Strong"/>
          <w:rFonts w:ascii="Liberation Serif" w:hAnsi="Liberation Serif"/>
          <w:b/>
          <w:bCs/>
        </w:rPr>
      </w:pPr>
      <w:r>
        <w:rPr/>
      </w:r>
    </w:p>
    <w:p>
      <w:pPr>
        <w:pStyle w:val="Heading3"/>
        <w:spacing w:before="280" w:after="280"/>
        <w:rPr/>
      </w:pPr>
      <w:bookmarkStart w:id="16" w:name="__RefHeading___Toc11464_4286134690"/>
      <w:bookmarkEnd w:id="16"/>
      <w:r>
        <w:rPr>
          <w:rStyle w:val="Strong"/>
          <w:rFonts w:ascii="Liberation Serif" w:hAnsi="Liberation Serif"/>
          <w:b/>
          <w:bCs/>
        </w:rPr>
        <w:t>2.4 Data Dictionary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2.1: Key Data Fields and Descriptions</w:t>
      </w:r>
    </w:p>
    <w:tbl>
      <w:tblPr>
        <w:tblW w:w="94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2"/>
        <w:gridCol w:w="1505"/>
        <w:gridCol w:w="1666"/>
        <w:gridCol w:w="2337"/>
        <w:gridCol w:w="2700"/>
      </w:tblGrid>
      <w:tr>
        <w:trPr/>
        <w:tc>
          <w:tcPr>
            <w:tcW w:w="124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Table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Field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Type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Description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Constraints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VARCHAR(20)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 role in system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admin, hr, pm, employee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employees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payment_model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VARCHAR(20)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Compensation method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fixed, hourly, revenue_share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projects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status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VARCHAR(20)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Project progress state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pending, active, completed, cancelled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priority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VARCHAR(20)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 importance level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low, medium, high, critical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time_logs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hours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DECIMAL(5,2)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Work hours logged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Positive value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payroll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payment_status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VARCHAR(20)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Payment processing state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pending, processed, paid</w:t>
            </w:r>
          </w:p>
        </w:tc>
      </w:tr>
    </w:tbl>
    <w:p>
      <w:pPr>
        <w:pStyle w:val="Heading3"/>
        <w:spacing w:before="280" w:after="280"/>
        <w:rPr>
          <w:rStyle w:val="Strong"/>
          <w:rFonts w:ascii="Liberation Serif" w:hAnsi="Liberation Serif"/>
          <w:b/>
          <w:bCs/>
        </w:rPr>
      </w:pPr>
      <w:r>
        <w:rPr>
          <w:rFonts w:ascii="Liberation Serif" w:hAnsi="Liberation Serif"/>
        </w:rPr>
      </w:r>
    </w:p>
    <w:p>
      <w:pPr>
        <w:pStyle w:val="Heading2"/>
        <w:spacing w:before="280" w:after="280"/>
        <w:rPr/>
      </w:pPr>
      <w:bookmarkStart w:id="17" w:name="__RefHeading___Toc4627_495939082"/>
      <w:bookmarkEnd w:id="17"/>
      <w:r>
        <w:rPr>
          <w:rStyle w:val="Strong"/>
          <w:rFonts w:ascii="Liberation Serif" w:hAnsi="Liberation Serif"/>
          <w:b/>
          <w:bCs/>
        </w:rPr>
        <w:t>3. User Interface Design</w:t>
      </w:r>
    </w:p>
    <w:p>
      <w:pPr>
        <w:pStyle w:val="Heading3"/>
        <w:rPr/>
      </w:pPr>
      <w:bookmarkStart w:id="18" w:name="__RefHeading___Toc4629_495939082"/>
      <w:bookmarkEnd w:id="18"/>
      <w:r>
        <w:rPr>
          <w:rStyle w:val="Strong"/>
          <w:rFonts w:ascii="Liberation Serif" w:hAnsi="Liberation Serif"/>
          <w:b/>
          <w:bCs/>
        </w:rPr>
        <w:t>3.1 Design Philosophy</w:t>
      </w:r>
    </w:p>
    <w:p>
      <w:pPr>
        <w:pStyle w:val="BodyText"/>
        <w:rPr/>
      </w:pPr>
      <w:r>
        <w:rPr>
          <w:rFonts w:ascii="Liberation Serif" w:hAnsi="Liberation Serif"/>
        </w:rPr>
        <w:t xml:space="preserve">The WorkNexus interface follows </w:t>
      </w:r>
      <w:r>
        <w:rPr>
          <w:rStyle w:val="Strong"/>
          <w:rFonts w:ascii="Liberation Serif" w:hAnsi="Liberation Serif"/>
        </w:rPr>
        <w:t>Material Design 3 principles</w:t>
      </w:r>
      <w:r>
        <w:rPr>
          <w:rFonts w:ascii="Liberation Serif" w:hAnsi="Liberation Serif"/>
        </w:rPr>
        <w:t xml:space="preserve"> with a focus on usability, accessibility, and role-based user experience. The design prioritizes: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Clarity Over Decoration</w:t>
      </w:r>
      <w:r>
        <w:rPr>
          <w:rFonts w:ascii="Liberation Serif" w:hAnsi="Liberation Serif"/>
        </w:rPr>
        <w:t>: Clean, functional interface with minimal distractions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Role-Based Personalization</w:t>
      </w:r>
      <w:r>
        <w:rPr>
          <w:rFonts w:ascii="Liberation Serif" w:hAnsi="Liberation Serif"/>
        </w:rPr>
        <w:t>: Different visual cues and layouts for Admin, HR, PM, and Employee roles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Progressive Disclosure</w:t>
      </w:r>
      <w:r>
        <w:rPr>
          <w:rFonts w:ascii="Liberation Serif" w:hAnsi="Liberation Serif"/>
        </w:rPr>
        <w:t>: Complex features revealed as needed, not all at once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Accessibility First</w:t>
      </w:r>
      <w:r>
        <w:rPr>
          <w:rFonts w:ascii="Liberation Serif" w:hAnsi="Liberation Serif"/>
        </w:rPr>
        <w:t>: WCAG 2.1 AA compliance from the start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Mobile-Responsive</w:t>
      </w:r>
      <w:r>
        <w:rPr>
          <w:rFonts w:ascii="Liberation Serif" w:hAnsi="Liberation Serif"/>
        </w:rPr>
        <w:t>: Single codebase that adapts from mobile to desktop</w:t>
      </w:r>
    </w:p>
    <w:p>
      <w:pPr>
        <w:pStyle w:val="Heading3"/>
        <w:rPr/>
      </w:pPr>
      <w:bookmarkStart w:id="19" w:name="__RefHeading___Toc4631_495939082"/>
      <w:bookmarkEnd w:id="19"/>
      <w:r>
        <w:rPr>
          <w:rStyle w:val="Strong"/>
          <w:rFonts w:ascii="Liberation Serif" w:hAnsi="Liberation Serif"/>
          <w:b/>
          <w:bCs/>
        </w:rPr>
        <w:t>3.2 Design System Standards</w:t>
      </w:r>
    </w:p>
    <w:p>
      <w:pPr>
        <w:pStyle w:val="Heading4"/>
        <w:rPr/>
      </w:pPr>
      <w:bookmarkStart w:id="20" w:name="__RefHeading___Toc4633_495939082"/>
      <w:bookmarkEnd w:id="20"/>
      <w:r>
        <w:rPr>
          <w:rStyle w:val="Strong"/>
          <w:rFonts w:ascii="Liberation Serif" w:hAnsi="Liberation Serif"/>
          <w:b/>
          <w:bCs/>
        </w:rPr>
        <w:t>3.2.1 Color System (Proposed)</w:t>
      </w:r>
    </w:p>
    <w:p>
      <w:pPr>
        <w:pStyle w:val="BodyText"/>
        <w:rPr/>
      </w:pPr>
      <w:r>
        <w:rPr>
          <w:rFonts w:ascii="Liberation Serif" w:hAnsi="Liberation Serif"/>
        </w:rPr>
        <w:t xml:space="preserve">The color system will follow a </w:t>
      </w:r>
      <w:r>
        <w:rPr>
          <w:rStyle w:val="Strong"/>
          <w:rFonts w:ascii="Liberation Serif" w:hAnsi="Liberation Serif"/>
        </w:rPr>
        <w:t>semantic approach</w:t>
      </w:r>
      <w:r>
        <w:rPr>
          <w:rFonts w:ascii="Liberation Serif" w:hAnsi="Liberation Serif"/>
        </w:rPr>
        <w:t xml:space="preserve"> where colors indicate meaning rather than arbitrary choices: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3.1: Proposed Color Palette</w:t>
      </w:r>
    </w:p>
    <w:tbl>
      <w:tblPr>
        <w:tblW w:w="91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0"/>
        <w:gridCol w:w="1954"/>
        <w:gridCol w:w="2365"/>
        <w:gridCol w:w="3012"/>
      </w:tblGrid>
      <w:tr>
        <w:trPr>
          <w:tblHeader w:val="true"/>
        </w:trPr>
        <w:tc>
          <w:tcPr>
            <w:tcW w:w="180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Token Name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Proposed Value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Usage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Primary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primary-500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#2563eb</w:t>
            </w:r>
            <w:r>
              <w:rPr>
                <w:rFonts w:ascii="Liberation Serif" w:hAnsi="Liberation Serif"/>
              </w:rPr>
              <w:t xml:space="preserve"> (Blue-600)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 actions, navigation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Secondary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secondary-500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#64748b</w:t>
            </w:r>
            <w:r>
              <w:rPr>
                <w:rFonts w:ascii="Liberation Serif" w:hAnsi="Liberation Serif"/>
              </w:rPr>
              <w:t xml:space="preserve"> (Slate-500)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Secondary actions, borders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Success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success-500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#22c55e</w:t>
            </w:r>
            <w:r>
              <w:rPr>
                <w:rFonts w:ascii="Liberation Serif" w:hAnsi="Liberation Serif"/>
              </w:rPr>
              <w:t xml:space="preserve"> (Green-500)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Positive states, completions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Warning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warning-500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#f59e0b</w:t>
            </w:r>
            <w:r>
              <w:rPr>
                <w:rFonts w:ascii="Liberation Serif" w:hAnsi="Liberation Serif"/>
              </w:rPr>
              <w:t xml:space="preserve"> (Amber-500)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Warnings, pending actions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Error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error-500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#ef4444</w:t>
            </w:r>
            <w:r>
              <w:rPr>
                <w:rFonts w:ascii="Liberation Serif" w:hAnsi="Liberation Serif"/>
              </w:rPr>
              <w:t xml:space="preserve"> (Red-500)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Errors, destructive actions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Background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background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#f8fafc</w:t>
            </w:r>
            <w:r>
              <w:rPr>
                <w:rFonts w:ascii="Liberation Serif" w:hAnsi="Liberation Serif"/>
              </w:rPr>
              <w:t xml:space="preserve"> (Slate-50)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 background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Surface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surface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#ffffff</w:t>
            </w:r>
            <w:r>
              <w:rPr>
                <w:rFonts w:ascii="Liberation Serif" w:hAnsi="Liberation Serif"/>
              </w:rPr>
              <w:t xml:space="preserve"> (White)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Cards, modals, panels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Text Primary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text-primary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#0f172a</w:t>
            </w:r>
            <w:r>
              <w:rPr>
                <w:rFonts w:ascii="Liberation Serif" w:hAnsi="Liberation Serif"/>
              </w:rPr>
              <w:t xml:space="preserve"> (Slate-900)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 text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Text Secondary</w:t>
            </w:r>
          </w:p>
        </w:tc>
        <w:tc>
          <w:tcPr>
            <w:tcW w:w="19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text-secondary</w:t>
            </w:r>
          </w:p>
        </w:tc>
        <w:tc>
          <w:tcPr>
            <w:tcW w:w="2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#475569</w:t>
            </w:r>
            <w:r>
              <w:rPr>
                <w:rFonts w:ascii="Liberation Serif" w:hAnsi="Liberation Serif"/>
              </w:rPr>
              <w:t xml:space="preserve"> (Slate-600)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Secondary text</w:t>
            </w:r>
          </w:p>
        </w:tc>
      </w:tr>
    </w:tbl>
    <w:p>
      <w:pPr>
        <w:pStyle w:val="BodyText"/>
        <w:rPr>
          <w:rStyle w:val="Strong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Color Application Rules: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Role Differentiation</w:t>
      </w:r>
      <w:r>
        <w:rPr>
          <w:rFonts w:ascii="Liberation Serif" w:hAnsi="Liberation Serif"/>
        </w:rPr>
        <w:t>: Each user role may have subtle accent colors (Admin: indigo, HR: teal, PM: violet, Employee: blue)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Status Indicators</w:t>
      </w:r>
      <w:r>
        <w:rPr>
          <w:rFonts w:ascii="Liberation Serif" w:hAnsi="Liberation Serif"/>
        </w:rPr>
        <w:t>: Project/task statuses will use consistent colors (Pending: gray, Active: blue, Completed: green, Blocked: red)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Accessibility</w:t>
      </w:r>
      <w:r>
        <w:rPr>
          <w:rFonts w:ascii="Liberation Serif" w:hAnsi="Liberation Serif"/>
        </w:rPr>
        <w:t>: Minimum contrast ratio of 4.5:1 for normal text, 3:1 for large text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Dark Mode</w:t>
      </w:r>
      <w:r>
        <w:rPr>
          <w:rFonts w:ascii="Liberation Serif" w:hAnsi="Liberation Serif"/>
        </w:rPr>
        <w:t>: Future implementation planned using CSS variables</w:t>
      </w:r>
    </w:p>
    <w:p>
      <w:pPr>
        <w:pStyle w:val="Heading4"/>
        <w:rPr/>
      </w:pPr>
      <w:bookmarkStart w:id="21" w:name="__RefHeading___Toc4635_495939082"/>
      <w:bookmarkEnd w:id="21"/>
      <w:r>
        <w:rPr>
          <w:rStyle w:val="Strong"/>
          <w:rFonts w:ascii="Liberation Serif" w:hAnsi="Liberation Serif"/>
          <w:b/>
          <w:bCs/>
        </w:rPr>
        <w:t>3.2.2 Typography System (Proposed)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typography system prioritizes readability and hierarchy: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3.2: Proposed Typography Scale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9"/>
        <w:gridCol w:w="1642"/>
        <w:gridCol w:w="1737"/>
        <w:gridCol w:w="895"/>
        <w:gridCol w:w="1341"/>
        <w:gridCol w:w="2196"/>
      </w:tblGrid>
      <w:tr>
        <w:trPr>
          <w:tblHeader w:val="true"/>
        </w:trPr>
        <w:tc>
          <w:tcPr>
            <w:tcW w:w="154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Element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Font Family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Size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Weight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 Height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 Case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H1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2.5rem (40px)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1.2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Page titles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H2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2rem (32px)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1.3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Section headers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H3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1.5rem (24px)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1.4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Sub-section headers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H4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1.25rem (20px)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1.5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Card titles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Body Large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1.125rem (18px)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1.6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Lead paragraphs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Body Regular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1rem (16px)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1.7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 content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Body Small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0.875rem (14px)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1.7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Secondary text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Caption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0.75rem (12px)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1.5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Labels, metadata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Button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0.875rem (14px)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Button text</w:t>
            </w:r>
          </w:p>
        </w:tc>
      </w:tr>
      <w:tr>
        <w:trPr/>
        <w:tc>
          <w:tcPr>
            <w:tcW w:w="1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Code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JetBrains Mono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0.875rem (14px)</w:t>
            </w:r>
          </w:p>
        </w:tc>
        <w:tc>
          <w:tcPr>
            <w:tcW w:w="8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400</w:t>
            </w:r>
          </w:p>
        </w:tc>
        <w:tc>
          <w:tcPr>
            <w:tcW w:w="134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1.5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Code snippets</w:t>
            </w:r>
          </w:p>
        </w:tc>
      </w:tr>
    </w:tbl>
    <w:p>
      <w:pPr>
        <w:pStyle w:val="BodyText"/>
        <w:rPr>
          <w:rStyle w:val="Strong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Typography Rules: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Font Stack</w:t>
      </w:r>
      <w:r>
        <w:rPr>
          <w:rFonts w:ascii="Liberation Serif" w:hAnsi="Liberation Serif"/>
        </w:rPr>
        <w:t xml:space="preserve">: </w:t>
      </w:r>
      <w:r>
        <w:rPr>
          <w:rStyle w:val="SourceText"/>
          <w:rFonts w:ascii="Liberation Serif" w:hAnsi="Liberation Serif"/>
        </w:rPr>
        <w:t>Inter, -apple-system, BlinkMacSystemFont, 'Segoe UI', Roboto, sans-serif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Responsive Scaling</w:t>
      </w:r>
      <w:r>
        <w:rPr>
          <w:rFonts w:ascii="Liberation Serif" w:hAnsi="Liberation Serif"/>
        </w:rPr>
        <w:t>: Base font size scales from 16px (desktop) to 14px (mobile)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Line Length</w:t>
      </w:r>
      <w:r>
        <w:rPr>
          <w:rFonts w:ascii="Liberation Serif" w:hAnsi="Liberation Serif"/>
        </w:rPr>
        <w:t>: Maximum 70 characters per line for optimal readability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Hierarchy</w:t>
      </w:r>
      <w:r>
        <w:rPr>
          <w:rFonts w:ascii="Liberation Serif" w:hAnsi="Liberation Serif"/>
        </w:rPr>
        <w:t>: Clear visual hierarchy using size, weight, and spacing</w:t>
      </w:r>
    </w:p>
    <w:p>
      <w:pPr>
        <w:pStyle w:val="Heading3"/>
        <w:rPr/>
      </w:pPr>
      <w:bookmarkStart w:id="22" w:name="__RefHeading___Toc4637_495939082"/>
      <w:bookmarkEnd w:id="22"/>
      <w:r>
        <w:rPr>
          <w:rStyle w:val="Strong"/>
          <w:rFonts w:ascii="Liberation Serif" w:hAnsi="Liberation Serif"/>
          <w:b/>
          <w:bCs/>
        </w:rPr>
        <w:t>3.3 Component Library Architecture</w:t>
      </w:r>
    </w:p>
    <w:p>
      <w:pPr>
        <w:pStyle w:val="BodyText"/>
        <w:rPr/>
      </w:pPr>
      <w:r>
        <w:rPr>
          <w:rFonts w:ascii="Liberation Serif" w:hAnsi="Liberation Serif"/>
        </w:rPr>
        <w:t xml:space="preserve">The UI will be built using </w:t>
      </w:r>
      <w:r>
        <w:rPr>
          <w:rStyle w:val="Strong"/>
          <w:rFonts w:ascii="Liberation Serif" w:hAnsi="Liberation Serif"/>
        </w:rPr>
        <w:t>shadcn/ui</w:t>
      </w:r>
      <w:r>
        <w:rPr>
          <w:rFonts w:ascii="Liberation Serif" w:hAnsi="Liberation Serif"/>
        </w:rPr>
        <w:t xml:space="preserve"> as the foundation, extended with WorkNexus-specific components: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3.3: Component Library Structure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3"/>
        <w:gridCol w:w="1951"/>
        <w:gridCol w:w="3364"/>
        <w:gridCol w:w="2232"/>
      </w:tblGrid>
      <w:tr>
        <w:trPr>
          <w:tblHeader w:val="true"/>
        </w:trPr>
        <w:tc>
          <w:tcPr>
            <w:tcW w:w="181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Component Type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Base Library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Custom Extensions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Layout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Role-based sidebar, Dashboard grid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Page structure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Data Display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 + Recharts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Gantt chart, Time tracking widget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Data visualization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Form Controls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Employee form, Project wizard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 input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Navigation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Role-based menu, Breadcrumbs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 navigation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Feedback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Status indicators, Toast notifications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User feedback</w:t>
            </w:r>
          </w:p>
        </w:tc>
      </w:tr>
      <w:tr>
        <w:trPr/>
        <w:tc>
          <w:tcPr>
            <w:tcW w:w="1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Overlays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shadcn/ui</w:t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 detail modal, Employee quick view</w:t>
            </w:r>
          </w:p>
        </w:tc>
        <w:tc>
          <w:tcPr>
            <w:tcW w:w="223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Contextual information</w:t>
            </w:r>
          </w:p>
        </w:tc>
      </w:tr>
    </w:tbl>
    <w:p>
      <w:pPr>
        <w:pStyle w:val="BodyText"/>
        <w:rPr>
          <w:rStyle w:val="Strong"/>
          <w:rFonts w:ascii="Liberation Serif" w:hAnsi="Liberation Serif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Component Design Principles: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Consistency</w:t>
      </w:r>
      <w:r>
        <w:rPr>
          <w:rFonts w:ascii="Liberation Serif" w:hAnsi="Liberation Serif"/>
        </w:rPr>
        <w:t>: Same patterns across all features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Reusability</w:t>
      </w:r>
      <w:r>
        <w:rPr>
          <w:rFonts w:ascii="Liberation Serif" w:hAnsi="Liberation Serif"/>
        </w:rPr>
        <w:t>: Components designed for multiple use cases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Composability</w:t>
      </w:r>
      <w:r>
        <w:rPr>
          <w:rFonts w:ascii="Liberation Serif" w:hAnsi="Liberation Serif"/>
        </w:rPr>
        <w:t>: Small components combined into complex interfaces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Accessibility</w:t>
      </w:r>
      <w:r>
        <w:rPr>
          <w:rFonts w:ascii="Liberation Serif" w:hAnsi="Liberation Serif"/>
        </w:rPr>
        <w:t>: ARIA labels, keyboard navigation, screen reader support</w:t>
      </w:r>
    </w:p>
    <w:p>
      <w:pPr>
        <w:pStyle w:val="Heading3"/>
        <w:rPr/>
      </w:pPr>
      <w:bookmarkStart w:id="23" w:name="__RefHeading___Toc4639_495939082"/>
      <w:bookmarkEnd w:id="23"/>
      <w:r>
        <w:rPr>
          <w:rStyle w:val="Strong"/>
          <w:rFonts w:ascii="Liberation Serif" w:hAnsi="Liberation Serif"/>
          <w:b/>
          <w:bCs/>
        </w:rPr>
        <w:t>3.4 Screen Specifications</w:t>
      </w:r>
    </w:p>
    <w:p>
      <w:pPr>
        <w:pStyle w:val="Heading4"/>
        <w:rPr/>
      </w:pPr>
      <w:bookmarkStart w:id="24" w:name="__RefHeading___Toc4641_495939082"/>
      <w:bookmarkEnd w:id="24"/>
      <w:r>
        <w:rPr>
          <w:rStyle w:val="Strong"/>
          <w:rFonts w:ascii="Liberation Serif" w:hAnsi="Liberation Serif"/>
          <w:b/>
          <w:bCs/>
        </w:rPr>
        <w:t>3.4.1 Layout Templates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Three main layout templates will be used: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Dashboard Layout</w:t>
      </w:r>
      <w:r>
        <w:rPr>
          <w:rFonts w:ascii="Liberation Serif" w:hAnsi="Liberation Serif"/>
        </w:rPr>
        <w:t>: Sidebar navigation + main content area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Form Layout</w:t>
      </w:r>
      <w:r>
        <w:rPr>
          <w:rFonts w:ascii="Liberation Serif" w:hAnsi="Liberation Serif"/>
        </w:rPr>
        <w:t>: Centered form with breadcrumbs and actions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Detail Layout</w:t>
      </w:r>
      <w:r>
        <w:rPr>
          <w:rFonts w:ascii="Liberation Serif" w:hAnsi="Liberation Serif"/>
        </w:rPr>
        <w:t>: Master-detail view for complex data</w:t>
      </w:r>
    </w:p>
    <w:p>
      <w:pPr>
        <w:pStyle w:val="Heading4"/>
        <w:rPr/>
      </w:pPr>
      <w:bookmarkStart w:id="25" w:name="__RefHeading___Toc4643_495939082"/>
      <w:bookmarkEnd w:id="25"/>
      <w:r>
        <w:rPr>
          <w:rStyle w:val="Strong"/>
          <w:rFonts w:ascii="Liberation Serif" w:hAnsi="Liberation Serif"/>
          <w:b/>
          <w:bCs/>
        </w:rPr>
        <w:t>3.4.2 Key Screen Wireframes</w:t>
      </w:r>
      <w:r>
        <w:rPr>
          <w:rFonts w:ascii="Liberation Serif" w:hAnsi="Liberation Serif"/>
        </w:rPr>
        <w:t xml:space="preserve"> </w:t>
      </w:r>
      <w:r>
        <w:rPr>
          <w:rStyle w:val="Emphasis"/>
          <w:rFonts w:ascii="Liberation Serif" w:hAnsi="Liberation Serif"/>
        </w:rPr>
        <w:t>(Conceptual)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Figure 3.1: Login Screen Layout Concept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┌─────────────────────────────────────┐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          </w:t>
      </w:r>
      <w:r>
        <w:rPr>
          <w:rFonts w:ascii="Liberation Serif" w:hAnsi="Liberation Serif"/>
        </w:rPr>
        <w:t>WorkNexus Logo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├─────────────────────────────────────┤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</w:t>
      </w:r>
      <w:r>
        <w:rPr>
          <w:rFonts w:ascii="Liberation Serif" w:hAnsi="Liberation Serif"/>
        </w:rPr>
        <w:t>Email: ────────────────────┐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 │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</w:t>
      </w:r>
      <w:r>
        <w:rPr>
          <w:rFonts w:ascii="Liberation Serif" w:hAnsi="Liberation Serif"/>
        </w:rPr>
        <w:t>Password: ─────────────────┐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│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</w:t>
      </w:r>
      <w:r>
        <w:rPr>
          <w:rFonts w:ascii="Liberation Serif" w:hAnsi="Liberation Serif"/>
        </w:rPr>
        <w:t>[ ] Remember Me           │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</w:t>
      </w:r>
      <w:r>
        <w:rPr>
          <w:rFonts w:ascii="Liberation Serif" w:hAnsi="Liberation Serif"/>
        </w:rPr>
        <w:t>[   Sign In   ] 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 </w:t>
      </w:r>
      <w:r>
        <w:rPr>
          <w:rFonts w:ascii="Liberation Serif" w:hAnsi="Liberation Serif"/>
        </w:rPr>
        <w:t>Forgot Password?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                            │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└─────────────────────────────────────┘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Figure 3.2: Dashboard Layout Concept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┌─────────────────────────────────────────────┐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</w:t>
      </w:r>
      <w:r>
        <w:rPr>
          <w:rFonts w:ascii="Liberation Serif" w:hAnsi="Liberation Serif"/>
        </w:rPr>
        <w:t>Logo  Nav  UserMenu              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├─────────────────────────────────────────────┤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</w:t>
      </w:r>
      <w:r>
        <w:rPr>
          <w:rFonts w:ascii="Liberation Serif" w:hAnsi="Liberation Serif"/>
        </w:rPr>
        <w:t>Sidebar │            Main Content  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│         │  ┌─────────┐ ┌─────────┐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Dashboard││ Stats   ││ Recent   │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Employees││ Cards   ││ Activity │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Projects │└─────────┘└─────────┘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Tasks    │  ┌───────────────────┐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Payroll  │  │   Data Table      │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Clients  │  │  with Filters     │         │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│ • </w:t>
      </w:r>
      <w:r>
        <w:rPr>
          <w:rFonts w:ascii="Liberation Serif" w:hAnsi="Liberation Serif"/>
        </w:rPr>
        <w:t>Settings │  └───────────────────┘         │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└─────────────────────────────────────────────┘</w:t>
      </w:r>
    </w:p>
    <w:p>
      <w:pPr>
        <w:pStyle w:val="Heading3"/>
        <w:rPr/>
      </w:pPr>
      <w:bookmarkStart w:id="26" w:name="__RefHeading___Toc4645_495939082"/>
      <w:bookmarkEnd w:id="26"/>
      <w:r>
        <w:rPr>
          <w:rStyle w:val="Strong"/>
          <w:rFonts w:ascii="Liberation Serif" w:hAnsi="Liberation Serif"/>
          <w:b/>
          <w:bCs/>
        </w:rPr>
        <w:t>3.5 Responsive Design Strategy</w:t>
      </w:r>
    </w:p>
    <w:p>
      <w:pPr>
        <w:pStyle w:val="Heading4"/>
        <w:rPr/>
      </w:pPr>
      <w:bookmarkStart w:id="27" w:name="__RefHeading___Toc4647_495939082"/>
      <w:bookmarkEnd w:id="27"/>
      <w:r>
        <w:rPr>
          <w:rStyle w:val="Strong"/>
          <w:rFonts w:ascii="Liberation Serif" w:hAnsi="Liberation Serif"/>
          <w:b/>
          <w:bCs/>
        </w:rPr>
        <w:t>3.5.1 Breakpoints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3.4: Responsive Breakpoints</w:t>
      </w:r>
    </w:p>
    <w:tbl>
      <w:tblPr>
        <w:tblW w:w="76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6"/>
        <w:gridCol w:w="1801"/>
        <w:gridCol w:w="4186"/>
      </w:tblGrid>
      <w:tr>
        <w:trPr>
          <w:tblHeader w:val="true"/>
        </w:trPr>
        <w:tc>
          <w:tcPr>
            <w:tcW w:w="163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Device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Breakpoint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Layout Strategy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Mobile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&lt; 640px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Single column, stacked navigation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Tablet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640px - 1024px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Two columns, collapsed sidebar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Desktop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1024px - 1280px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Full sidebar, multi-column content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Wide Desktop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&gt; 1280px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Expanded layout, more visible columns</w:t>
            </w:r>
          </w:p>
        </w:tc>
      </w:tr>
    </w:tbl>
    <w:p>
      <w:pPr>
        <w:pStyle w:val="Heading4"/>
        <w:rPr/>
      </w:pPr>
      <w:bookmarkStart w:id="28" w:name="__RefHeading___Toc4649_495939082"/>
      <w:bookmarkEnd w:id="28"/>
      <w:r>
        <w:rPr>
          <w:rStyle w:val="Strong"/>
          <w:rFonts w:ascii="Liberation Serif" w:hAnsi="Liberation Serif"/>
          <w:b/>
          <w:bCs/>
        </w:rPr>
        <w:t>3.5.2 Mobile-First Implementation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CSS Methodology</w:t>
      </w:r>
      <w:r>
        <w:rPr>
          <w:rFonts w:ascii="Liberation Serif" w:hAnsi="Liberation Serif"/>
        </w:rPr>
        <w:t>: Utility-first with TailwindCSS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Component Adaptation</w:t>
      </w:r>
      <w:r>
        <w:rPr>
          <w:rFonts w:ascii="Liberation Serif" w:hAnsi="Liberation Serif"/>
        </w:rPr>
        <w:t>: Components modify behavior at breakpoints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Touch Optimization</w:t>
      </w:r>
      <w:r>
        <w:rPr>
          <w:rFonts w:ascii="Liberation Serif" w:hAnsi="Liberation Serif"/>
        </w:rPr>
        <w:t>: Minimum 44×44px touch targets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Performance</w:t>
      </w:r>
      <w:r>
        <w:rPr>
          <w:rFonts w:ascii="Liberation Serif" w:hAnsi="Liberation Serif"/>
        </w:rPr>
        <w:t>: Lazy loading for below-the-fold content</w:t>
      </w:r>
    </w:p>
    <w:p>
      <w:pPr>
        <w:pStyle w:val="Heading3"/>
        <w:rPr/>
      </w:pPr>
      <w:bookmarkStart w:id="29" w:name="__RefHeading___Toc4651_495939082"/>
      <w:bookmarkEnd w:id="29"/>
      <w:r>
        <w:rPr>
          <w:rStyle w:val="Strong"/>
          <w:rFonts w:ascii="Liberation Serif" w:hAnsi="Liberation Serif"/>
          <w:b/>
          <w:bCs/>
        </w:rPr>
        <w:t>3.6 Accessibility Requirements</w:t>
      </w:r>
    </w:p>
    <w:p>
      <w:pPr>
        <w:pStyle w:val="Heading4"/>
        <w:rPr/>
      </w:pPr>
      <w:bookmarkStart w:id="30" w:name="__RefHeading___Toc4653_495939082"/>
      <w:bookmarkEnd w:id="30"/>
      <w:r>
        <w:rPr>
          <w:rStyle w:val="Strong"/>
          <w:rFonts w:ascii="Liberation Serif" w:hAnsi="Liberation Serif"/>
          <w:b/>
          <w:bCs/>
        </w:rPr>
        <w:t>3.6.1 WCAG 2.1 AA Compliance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Perceivable</w:t>
      </w:r>
      <w:r>
        <w:rPr>
          <w:rFonts w:ascii="Liberation Serif" w:hAnsi="Liberation Serif"/>
        </w:rPr>
        <w:t>: Text alternatives, captions, adaptable content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Operable</w:t>
      </w:r>
      <w:r>
        <w:rPr>
          <w:rFonts w:ascii="Liberation Serif" w:hAnsi="Liberation Serif"/>
        </w:rPr>
        <w:t>: Keyboard accessible, enough time, no seizures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Understandable</w:t>
      </w:r>
      <w:r>
        <w:rPr>
          <w:rFonts w:ascii="Liberation Serif" w:hAnsi="Liberation Serif"/>
        </w:rPr>
        <w:t>: Readable, predictable, input assistance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Robust</w:t>
      </w:r>
      <w:r>
        <w:rPr>
          <w:rFonts w:ascii="Liberation Serif" w:hAnsi="Liberation Serif"/>
        </w:rPr>
        <w:t>: Compatible with assistive technologies</w:t>
      </w:r>
    </w:p>
    <w:p>
      <w:pPr>
        <w:pStyle w:val="Heading4"/>
        <w:rPr/>
      </w:pPr>
      <w:bookmarkStart w:id="31" w:name="__RefHeading___Toc4655_495939082"/>
      <w:bookmarkEnd w:id="31"/>
      <w:r>
        <w:rPr>
          <w:rStyle w:val="Strong"/>
          <w:rFonts w:ascii="Liberation Serif" w:hAnsi="Liberation Serif"/>
          <w:b/>
          <w:bCs/>
        </w:rPr>
        <w:t>3.6.2 Specific Implementations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Keyboard Navigation</w:t>
      </w:r>
      <w:r>
        <w:rPr>
          <w:rFonts w:ascii="Liberation Serif" w:hAnsi="Liberation Serif"/>
        </w:rPr>
        <w:t>: Full tab navigation, skip links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Screen Reader</w:t>
      </w:r>
      <w:r>
        <w:rPr>
          <w:rFonts w:ascii="Liberation Serif" w:hAnsi="Liberation Serif"/>
        </w:rPr>
        <w:t>: ARIA labels, live regions for updates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Color Contrast</w:t>
      </w:r>
      <w:r>
        <w:rPr>
          <w:rFonts w:ascii="Liberation Serif" w:hAnsi="Liberation Serif"/>
        </w:rPr>
        <w:t>: Minimum 4.5:1 for normal text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Focus Management</w:t>
      </w:r>
      <w:r>
        <w:rPr>
          <w:rFonts w:ascii="Liberation Serif" w:hAnsi="Liberation Serif"/>
        </w:rPr>
        <w:t>: Logical focus order, visible focus indicators</w:t>
      </w:r>
    </w:p>
    <w:p>
      <w:pPr>
        <w:pStyle w:val="Heading3"/>
        <w:rPr/>
      </w:pPr>
      <w:bookmarkStart w:id="32" w:name="__RefHeading___Toc4657_495939082"/>
      <w:bookmarkEnd w:id="32"/>
      <w:r>
        <w:rPr>
          <w:rStyle w:val="Strong"/>
          <w:rFonts w:ascii="Liberation Serif" w:hAnsi="Liberation Serif"/>
          <w:b/>
          <w:bCs/>
        </w:rPr>
        <w:t>3.7 Future Design Considerations</w:t>
      </w:r>
    </w:p>
    <w:p>
      <w:pPr>
        <w:pStyle w:val="Heading4"/>
        <w:rPr/>
      </w:pPr>
      <w:bookmarkStart w:id="33" w:name="__RefHeading___Toc4659_495939082"/>
      <w:bookmarkEnd w:id="33"/>
      <w:r>
        <w:rPr>
          <w:rStyle w:val="Strong"/>
          <w:rFonts w:ascii="Liberation Serif" w:hAnsi="Liberation Serif"/>
          <w:b/>
          <w:bCs/>
        </w:rPr>
        <w:t>3.7.1 Planned Enhancements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Dark Mode</w:t>
      </w:r>
      <w:r>
        <w:rPr>
          <w:rFonts w:ascii="Liberation Serif" w:hAnsi="Liberation Serif"/>
        </w:rPr>
        <w:t>: Color scheme inversion with CSS variables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Theming</w:t>
      </w:r>
      <w:r>
        <w:rPr>
          <w:rFonts w:ascii="Liberation Serif" w:hAnsi="Liberation Serif"/>
        </w:rPr>
        <w:t>: Company branding customization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High Contrast Mode</w:t>
      </w:r>
      <w:r>
        <w:rPr>
          <w:rFonts w:ascii="Liberation Serif" w:hAnsi="Liberation Serif"/>
        </w:rPr>
        <w:t>: Accessibility enhancement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Internationalization</w:t>
      </w:r>
      <w:r>
        <w:rPr>
          <w:rFonts w:ascii="Liberation Serif" w:hAnsi="Liberation Serif"/>
        </w:rPr>
        <w:t>: RTL language support</w:t>
      </w:r>
    </w:p>
    <w:p>
      <w:pPr>
        <w:pStyle w:val="Heading4"/>
        <w:rPr/>
      </w:pPr>
      <w:bookmarkStart w:id="34" w:name="__RefHeading___Toc4661_495939082"/>
      <w:bookmarkEnd w:id="34"/>
      <w:r>
        <w:rPr>
          <w:rStyle w:val="Strong"/>
          <w:rFonts w:ascii="Liberation Serif" w:hAnsi="Liberation Serif"/>
          <w:b/>
          <w:bCs/>
        </w:rPr>
        <w:t>3.7.2 Design Tokens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design system will use CSS custom properties for maintainability: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css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:root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/* Colors */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--primary-500: #2563eb;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--surface: #ffffff;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/* Spacing */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--spacing-unit: 0.25rem;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/* Typography */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--font-family: 'Inter', sans-serif;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/* Breakpoints */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--breakpoint-md: 640px;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Heading2"/>
        <w:spacing w:before="280" w:after="280"/>
        <w:rPr>
          <w:rStyle w:val="Strong"/>
          <w:rFonts w:ascii="Liberation Serif" w:hAnsi="Liberation Serif"/>
          <w:b/>
          <w:bCs/>
        </w:rPr>
      </w:pPr>
      <w:r>
        <w:rPr/>
      </w:r>
    </w:p>
    <w:p>
      <w:pPr>
        <w:pStyle w:val="Heading2"/>
        <w:rPr>
          <w:rStyle w:val="Strong"/>
          <w:rFonts w:ascii="Liberation Serif" w:hAnsi="Liberation Serif"/>
        </w:rPr>
      </w:pPr>
      <w:r>
        <w:rPr/>
      </w:r>
    </w:p>
    <w:p>
      <w:pPr>
        <w:pStyle w:val="Heading2"/>
        <w:rPr>
          <w:rStyle w:val="Strong"/>
          <w:rFonts w:ascii="Liberation Serif" w:hAnsi="Liberation Serif"/>
        </w:rPr>
      </w:pPr>
      <w:r>
        <w:rPr/>
      </w:r>
    </w:p>
    <w:p>
      <w:pPr>
        <w:pStyle w:val="Heading2"/>
        <w:rPr/>
      </w:pPr>
      <w:bookmarkStart w:id="35" w:name="__RefHeading___Toc4663_495939082"/>
      <w:bookmarkEnd w:id="35"/>
      <w:r>
        <w:rPr>
          <w:rStyle w:val="Strong"/>
          <w:rFonts w:ascii="Liberation Serif" w:hAnsi="Liberation Serif"/>
          <w:b/>
          <w:bCs/>
        </w:rPr>
        <w:t>4. System Deployment</w:t>
      </w:r>
    </w:p>
    <w:p>
      <w:pPr>
        <w:pStyle w:val="Heading3"/>
        <w:rPr/>
      </w:pPr>
      <w:bookmarkStart w:id="36" w:name="__RefHeading___Toc4665_495939082"/>
      <w:bookmarkEnd w:id="36"/>
      <w:r>
        <w:rPr>
          <w:rStyle w:val="Strong"/>
          <w:rFonts w:ascii="Liberation Serif" w:hAnsi="Liberation Serif"/>
          <w:b/>
          <w:bCs/>
        </w:rPr>
        <w:t>4.1 Infrastructure Requirements</w:t>
      </w:r>
    </w:p>
    <w:p>
      <w:pPr>
        <w:pStyle w:val="Heading4"/>
        <w:rPr/>
      </w:pPr>
      <w:bookmarkStart w:id="37" w:name="__RefHeading___Toc4667_495939082"/>
      <w:bookmarkEnd w:id="37"/>
      <w:r>
        <w:rPr>
          <w:rStyle w:val="Strong"/>
          <w:rFonts w:ascii="Liberation Serif" w:hAnsi="Liberation Serif"/>
          <w:b/>
          <w:bCs/>
        </w:rPr>
        <w:t>4.1.1 Minimum Server Specifications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4.1: Infrastructure Requirements Specification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6"/>
        <w:gridCol w:w="2987"/>
        <w:gridCol w:w="2491"/>
        <w:gridCol w:w="2026"/>
      </w:tblGrid>
      <w:tr>
        <w:trPr>
          <w:tblHeader w:val="true"/>
        </w:trPr>
        <w:tc>
          <w:tcPr>
            <w:tcW w:w="185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Component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Specification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Rationale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Verification Method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Processor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2+ cores (x86_64/ARM)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Concurrent request handling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lscpu</w:t>
            </w:r>
            <w:r>
              <w:rPr>
                <w:rFonts w:ascii="Liberation Serif" w:hAnsi="Liberation Serif"/>
              </w:rPr>
              <w:t xml:space="preserve"> command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Memory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4GB minimum, 8GB recommended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 memory allocation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free -h</w:t>
            </w:r>
            <w:r>
              <w:rPr>
                <w:rFonts w:ascii="Liberation Serif" w:hAnsi="Liberation Serif"/>
              </w:rPr>
              <w:t xml:space="preserve"> command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Storage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20GB SSD minimum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OS, Docker images, logs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df -h</w:t>
            </w:r>
            <w:r>
              <w:rPr>
                <w:rFonts w:ascii="Liberation Serif" w:hAnsi="Liberation Serif"/>
              </w:rPr>
              <w:t xml:space="preserve"> command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Operating System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Ubuntu 22.04 LTS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Long-term support, stability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lsb_release -a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Network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Public IP with open ports 80/443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External accessibility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netstat -tulpn</w:t>
            </w:r>
          </w:p>
        </w:tc>
      </w:tr>
      <w:tr>
        <w:trPr/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Swap Space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2GB minimum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Memory overflow protection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swapon --show</w:t>
            </w:r>
          </w:p>
        </w:tc>
      </w:tr>
    </w:tbl>
    <w:p>
      <w:pPr>
        <w:pStyle w:val="Heading4"/>
        <w:rPr/>
      </w:pPr>
      <w:bookmarkStart w:id="38" w:name="__RefHeading___Toc4669_495939082"/>
      <w:bookmarkEnd w:id="38"/>
      <w:r>
        <w:rPr>
          <w:rStyle w:val="Strong"/>
          <w:rFonts w:ascii="Liberation Serif" w:hAnsi="Liberation Serif"/>
          <w:b/>
          <w:bCs/>
        </w:rPr>
        <w:t>4.1.2 Oracle Cloud Free Tier Configuration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system leverages Oracle Cloud's Always Free Tier, providing a robust production environment without cost: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4.2: Oracle Cloud Instance Configuration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9"/>
        <w:gridCol w:w="2778"/>
        <w:gridCol w:w="4353"/>
      </w:tblGrid>
      <w:tr>
        <w:trPr>
          <w:tblHeader w:val="true"/>
        </w:trPr>
        <w:tc>
          <w:tcPr>
            <w:tcW w:w="222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Resource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Specification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Justification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Instance Type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VM.Standard.A1.Flex (ARM)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Cost-effective, modern ARM architecture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vCPU Cores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 OCPUs (Arm-based)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Handles concurrent user sessions efficiently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Memory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24GB RAM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Ample for multiple containers and caching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Block Storage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200GB (Boot Volume)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Sufficient for OS, applications, and database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Network Bandwidth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1Gbps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High-speed data transfer for responsive UI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Availability Domain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Single AD (Free Tier)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Sufficient for MVP deployment</w:t>
            </w:r>
          </w:p>
        </w:tc>
      </w:tr>
      <w:tr>
        <w:trPr/>
        <w:tc>
          <w:tcPr>
            <w:tcW w:w="2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Public IP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Ephemeral (Static optional)</w:t>
            </w:r>
          </w:p>
        </w:tc>
        <w:tc>
          <w:tcPr>
            <w:tcW w:w="43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External access for web application</w:t>
            </w:r>
          </w:p>
        </w:tc>
      </w:tr>
    </w:tbl>
    <w:p>
      <w:pPr>
        <w:pStyle w:val="Heading4"/>
        <w:rPr/>
      </w:pPr>
      <w:bookmarkStart w:id="39" w:name="__RefHeading___Toc4671_495939082"/>
      <w:bookmarkEnd w:id="39"/>
      <w:r>
        <w:rPr>
          <w:rStyle w:val="Strong"/>
          <w:rFonts w:ascii="Liberation Serif" w:hAnsi="Liberation Serif"/>
          <w:b/>
          <w:bCs/>
        </w:rPr>
        <w:t>4.1.3 Software Dependencies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4.3: Required Software Stack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8"/>
        <w:gridCol w:w="1268"/>
        <w:gridCol w:w="3514"/>
        <w:gridCol w:w="2870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Software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Version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Installation Command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Docker Engine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24.0+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apt install docker.io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Container runtime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Docker Compose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2.20+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apt install docker-compose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Multi-container orchestration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Nginx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Latest stable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apt install nginx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Reverse proxy, SSL termination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Certbot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Latest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snap install certbot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SSL certificate management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Git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Latest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apt install git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Version control operations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UFW (Firewall)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Latest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sudo apt install ufw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Network security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Node.js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 LTS</w:t>
            </w:r>
          </w:p>
        </w:tc>
        <w:tc>
          <w:tcPr>
            <w:tcW w:w="351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Via nvm or repository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Development environment</w:t>
            </w:r>
          </w:p>
        </w:tc>
      </w:tr>
    </w:tbl>
    <w:p>
      <w:pPr>
        <w:pStyle w:val="Heading3"/>
        <w:rPr/>
      </w:pPr>
      <w:bookmarkStart w:id="40" w:name="__RefHeading___Toc4673_495939082"/>
      <w:bookmarkEnd w:id="40"/>
      <w:r>
        <w:rPr>
          <w:rStyle w:val="Strong"/>
          <w:rFonts w:ascii="Liberation Serif" w:hAnsi="Liberation Serif"/>
          <w:b/>
          <w:bCs/>
        </w:rPr>
        <w:t>4.2 Container Configuration</w:t>
      </w:r>
    </w:p>
    <w:p>
      <w:pPr>
        <w:pStyle w:val="Heading4"/>
        <w:rPr/>
      </w:pPr>
      <w:bookmarkStart w:id="41" w:name="__RefHeading___Toc4675_495939082"/>
      <w:bookmarkEnd w:id="41"/>
      <w:r>
        <w:rPr>
          <w:rStyle w:val="Strong"/>
          <w:rFonts w:ascii="Liberation Serif" w:hAnsi="Liberation Serif"/>
          <w:b/>
          <w:bCs/>
        </w:rPr>
        <w:t>4.2.1 Docker Compose Orchestration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application uses Docker Compose to manage multi-container deployment with defined dependencies and networking:</w:t>
      </w:r>
    </w:p>
    <w:p>
      <w:pPr>
        <w:pStyle w:val="PreformattedText"/>
        <w:rPr/>
      </w:pPr>
      <w:r>
        <w:rPr/>
        <w:t>yaml</w:t>
      </w:r>
    </w:p>
    <w:p>
      <w:pPr>
        <w:pStyle w:val="PreformattedText"/>
        <w:rPr/>
      </w:pPr>
      <w:r>
        <w:rPr/>
        <w:t># docker-compose.yml - Multi-container orchestration</w:t>
      </w:r>
    </w:p>
    <w:p>
      <w:pPr>
        <w:pStyle w:val="PreformattedText"/>
        <w:rPr/>
      </w:pPr>
      <w:r>
        <w:rPr/>
        <w:t>version: '3.8'</w:t>
      </w:r>
    </w:p>
    <w:p>
      <w:pPr>
        <w:pStyle w:val="PreformattedText"/>
        <w:rPr/>
      </w:pPr>
      <w:r>
        <w:rPr/>
        <w:t>services:</w:t>
      </w:r>
    </w:p>
    <w:p>
      <w:pPr>
        <w:pStyle w:val="PreformattedText"/>
        <w:rPr/>
      </w:pPr>
      <w:r>
        <w:rPr/>
        <w:t xml:space="preserve">  </w:t>
      </w:r>
      <w:r>
        <w:rPr/>
        <w:t>postgres:</w:t>
      </w:r>
    </w:p>
    <w:p>
      <w:pPr>
        <w:pStyle w:val="PreformattedText"/>
        <w:rPr/>
      </w:pPr>
      <w:r>
        <w:rPr/>
        <w:t xml:space="preserve">    </w:t>
      </w:r>
      <w:r>
        <w:rPr/>
        <w:t>image: postgres:15-alpine</w:t>
      </w:r>
    </w:p>
    <w:p>
      <w:pPr>
        <w:pStyle w:val="PreformattedText"/>
        <w:rPr/>
      </w:pPr>
      <w:r>
        <w:rPr/>
        <w:t xml:space="preserve">    </w:t>
      </w:r>
      <w:r>
        <w:rPr/>
        <w:t>container_name: worknexus-db</w:t>
      </w:r>
    </w:p>
    <w:p>
      <w:pPr>
        <w:pStyle w:val="PreformattedText"/>
        <w:rPr/>
      </w:pPr>
      <w:r>
        <w:rPr/>
        <w:t xml:space="preserve">    </w:t>
      </w:r>
      <w:r>
        <w:rPr/>
        <w:t>environment:</w:t>
      </w:r>
    </w:p>
    <w:p>
      <w:pPr>
        <w:pStyle w:val="PreformattedText"/>
        <w:rPr/>
      </w:pPr>
      <w:r>
        <w:rPr/>
        <w:t xml:space="preserve">      </w:t>
      </w:r>
      <w:r>
        <w:rPr/>
        <w:t>POSTGRES_DB: ${DB_NAME}</w:t>
      </w:r>
    </w:p>
    <w:p>
      <w:pPr>
        <w:pStyle w:val="PreformattedText"/>
        <w:rPr/>
      </w:pPr>
      <w:r>
        <w:rPr/>
        <w:t xml:space="preserve">      </w:t>
      </w:r>
      <w:r>
        <w:rPr/>
        <w:t>POSTGRES_USER: ${DB_USER}</w:t>
      </w:r>
    </w:p>
    <w:p>
      <w:pPr>
        <w:pStyle w:val="PreformattedText"/>
        <w:rPr/>
      </w:pPr>
      <w:r>
        <w:rPr/>
        <w:t xml:space="preserve">      </w:t>
      </w:r>
      <w:r>
        <w:rPr/>
        <w:t>POSTGRES_PASSWORD: ${DB_PASSWORD}</w:t>
      </w:r>
    </w:p>
    <w:p>
      <w:pPr>
        <w:pStyle w:val="PreformattedText"/>
        <w:rPr/>
      </w:pPr>
      <w:r>
        <w:rPr/>
        <w:t xml:space="preserve">    </w:t>
      </w:r>
      <w:r>
        <w:rPr/>
        <w:t>volumes:</w:t>
      </w:r>
    </w:p>
    <w:p>
      <w:pPr>
        <w:pStyle w:val="PreformattedText"/>
        <w:rPr/>
      </w:pPr>
      <w:r>
        <w:rPr/>
        <w:t xml:space="preserve">      </w:t>
      </w:r>
      <w:r>
        <w:rPr/>
        <w:t>- postgres_data:/var/lib/postgresql/data</w:t>
      </w:r>
    </w:p>
    <w:p>
      <w:pPr>
        <w:pStyle w:val="PreformattedTex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rPr/>
      </w:pPr>
      <w:r>
        <w:rPr/>
        <w:t xml:space="preserve">      </w:t>
      </w:r>
      <w:r>
        <w:rPr/>
        <w:t>- "5432:5432"</w:t>
      </w:r>
    </w:p>
    <w:p>
      <w:pPr>
        <w:pStyle w:val="PreformattedText"/>
        <w:rPr/>
      </w:pPr>
      <w:r>
        <w:rPr/>
        <w:t xml:space="preserve">    </w:t>
      </w:r>
      <w:r>
        <w:rPr/>
        <w:t>restart: unless-stopped</w:t>
      </w:r>
    </w:p>
    <w:p>
      <w:pPr>
        <w:pStyle w:val="PreformattedText"/>
        <w:rPr/>
      </w:pPr>
      <w:r>
        <w:rPr/>
        <w:t xml:space="preserve">    </w:t>
      </w:r>
      <w:r>
        <w:rPr/>
        <w:t>healthcheck:</w:t>
      </w:r>
    </w:p>
    <w:p>
      <w:pPr>
        <w:pStyle w:val="PreformattedText"/>
        <w:rPr/>
      </w:pPr>
      <w:r>
        <w:rPr/>
        <w:t xml:space="preserve">      </w:t>
      </w:r>
      <w:r>
        <w:rPr/>
        <w:t>test: ["CMD-SHELL", "pg_isready -U ${DB_USER}"]</w:t>
      </w:r>
    </w:p>
    <w:p>
      <w:pPr>
        <w:pStyle w:val="PreformattedText"/>
        <w:rPr/>
      </w:pPr>
      <w:r>
        <w:rPr/>
        <w:t xml:space="preserve">      </w:t>
      </w:r>
      <w:r>
        <w:rPr/>
        <w:t>interval: 10s</w:t>
      </w:r>
    </w:p>
    <w:p>
      <w:pPr>
        <w:pStyle w:val="PreformattedText"/>
        <w:rPr/>
      </w:pPr>
      <w:r>
        <w:rPr/>
        <w:t xml:space="preserve">      </w:t>
      </w:r>
      <w:r>
        <w:rPr/>
        <w:t>timeout: 5s</w:t>
      </w:r>
    </w:p>
    <w:p>
      <w:pPr>
        <w:pStyle w:val="PreformattedText"/>
        <w:rPr/>
      </w:pPr>
      <w:r>
        <w:rPr/>
        <w:t xml:space="preserve">      </w:t>
      </w:r>
      <w:r>
        <w:rPr/>
        <w:t>retries: 5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</w:t>
      </w:r>
      <w:r>
        <w:rPr/>
        <w:t>backend:</w:t>
      </w:r>
    </w:p>
    <w:p>
      <w:pPr>
        <w:pStyle w:val="PreformattedText"/>
        <w:rPr/>
      </w:pPr>
      <w:r>
        <w:rPr/>
        <w:t xml:space="preserve">    </w:t>
      </w:r>
      <w:r>
        <w:rPr/>
        <w:t>build: ./backend</w:t>
      </w:r>
    </w:p>
    <w:p>
      <w:pPr>
        <w:pStyle w:val="PreformattedText"/>
        <w:rPr/>
      </w:pPr>
      <w:r>
        <w:rPr/>
        <w:t xml:space="preserve">    </w:t>
      </w:r>
      <w:r>
        <w:rPr/>
        <w:t>container_name: worknexus-api</w:t>
      </w:r>
    </w:p>
    <w:p>
      <w:pPr>
        <w:pStyle w:val="PreformattedText"/>
        <w:rPr/>
      </w:pPr>
      <w:r>
        <w:rPr/>
        <w:t xml:space="preserve">    </w:t>
      </w:r>
      <w:r>
        <w:rPr/>
        <w:t>environment:</w:t>
      </w:r>
    </w:p>
    <w:p>
      <w:pPr>
        <w:pStyle w:val="PreformattedText"/>
        <w:rPr/>
      </w:pPr>
      <w:r>
        <w:rPr/>
        <w:t xml:space="preserve">      </w:t>
      </w:r>
      <w:r>
        <w:rPr/>
        <w:t>DATABASE_URL: postgresql://${DB_USER}:${DB_PASSWORD}@postgres:5432/${DB_NAME}</w:t>
      </w:r>
    </w:p>
    <w:p>
      <w:pPr>
        <w:pStyle w:val="PreformattedText"/>
        <w:rPr/>
      </w:pPr>
      <w:r>
        <w:rPr/>
        <w:t xml:space="preserve">      </w:t>
      </w:r>
      <w:r>
        <w:rPr/>
        <w:t>JWT_SECRET: ${JWT_SECRET}</w:t>
      </w:r>
    </w:p>
    <w:p>
      <w:pPr>
        <w:pStyle w:val="PreformattedText"/>
        <w:rPr/>
      </w:pPr>
      <w:r>
        <w:rPr/>
        <w:t xml:space="preserve">      </w:t>
      </w:r>
      <w:r>
        <w:rPr/>
        <w:t>NODE_ENV: production</w:t>
      </w:r>
    </w:p>
    <w:p>
      <w:pPr>
        <w:pStyle w:val="PreformattedTex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rPr/>
      </w:pPr>
      <w:r>
        <w:rPr/>
        <w:t xml:space="preserve">      </w:t>
      </w:r>
      <w:r>
        <w:rPr/>
        <w:t>- "3000:3000"</w:t>
      </w:r>
    </w:p>
    <w:p>
      <w:pPr>
        <w:pStyle w:val="PreformattedText"/>
        <w:rPr/>
      </w:pPr>
      <w:r>
        <w:rPr/>
        <w:t xml:space="preserve">    </w:t>
      </w:r>
      <w:r>
        <w:rPr/>
        <w:t>depends_on:</w:t>
      </w:r>
    </w:p>
    <w:p>
      <w:pPr>
        <w:pStyle w:val="PreformattedText"/>
        <w:rPr/>
      </w:pPr>
      <w:r>
        <w:rPr/>
        <w:t xml:space="preserve">      </w:t>
      </w:r>
      <w:r>
        <w:rPr/>
        <w:t>postgres:</w:t>
      </w:r>
    </w:p>
    <w:p>
      <w:pPr>
        <w:pStyle w:val="PreformattedText"/>
        <w:rPr/>
      </w:pPr>
      <w:r>
        <w:rPr/>
        <w:t xml:space="preserve">        </w:t>
      </w:r>
      <w:r>
        <w:rPr/>
        <w:t>condition: service_healthy</w:t>
      </w:r>
    </w:p>
    <w:p>
      <w:pPr>
        <w:pStyle w:val="PreformattedText"/>
        <w:rPr/>
      </w:pPr>
      <w:r>
        <w:rPr/>
        <w:t xml:space="preserve">    </w:t>
      </w:r>
      <w:r>
        <w:rPr/>
        <w:t>restart: unless-stopped</w:t>
      </w:r>
    </w:p>
    <w:p>
      <w:pPr>
        <w:pStyle w:val="PreformattedText"/>
        <w:rPr/>
      </w:pPr>
      <w:r>
        <w:rPr/>
        <w:t xml:space="preserve">    </w:t>
      </w:r>
      <w:r>
        <w:rPr/>
        <w:t>volumes:</w:t>
      </w:r>
    </w:p>
    <w:p>
      <w:pPr>
        <w:pStyle w:val="PreformattedText"/>
        <w:rPr/>
      </w:pPr>
      <w:r>
        <w:rPr/>
        <w:t xml:space="preserve">      </w:t>
      </w:r>
      <w:r>
        <w:rPr/>
        <w:t>- ./backend:/app</w:t>
      </w:r>
    </w:p>
    <w:p>
      <w:pPr>
        <w:pStyle w:val="PreformattedText"/>
        <w:rPr/>
      </w:pPr>
      <w:r>
        <w:rPr/>
        <w:t xml:space="preserve">      </w:t>
      </w:r>
      <w:r>
        <w:rPr/>
        <w:t>- /app/node_modules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</w:t>
      </w:r>
      <w:r>
        <w:rPr/>
        <w:t>frontend:</w:t>
      </w:r>
    </w:p>
    <w:p>
      <w:pPr>
        <w:pStyle w:val="PreformattedText"/>
        <w:rPr/>
      </w:pPr>
      <w:r>
        <w:rPr/>
        <w:t xml:space="preserve">    </w:t>
      </w:r>
      <w:r>
        <w:rPr/>
        <w:t>build: ./frontend</w:t>
      </w:r>
    </w:p>
    <w:p>
      <w:pPr>
        <w:pStyle w:val="PreformattedText"/>
        <w:rPr/>
      </w:pPr>
      <w:r>
        <w:rPr/>
        <w:t xml:space="preserve">    </w:t>
      </w:r>
      <w:r>
        <w:rPr/>
        <w:t>container_name: worknexus-ui</w:t>
      </w:r>
    </w:p>
    <w:p>
      <w:pPr>
        <w:pStyle w:val="PreformattedText"/>
        <w:rPr/>
      </w:pPr>
      <w:r>
        <w:rPr/>
        <w:t xml:space="preserve">    </w:t>
      </w:r>
      <w:r>
        <w:rPr/>
        <w:t>environment:</w:t>
      </w:r>
    </w:p>
    <w:p>
      <w:pPr>
        <w:pStyle w:val="PreformattedText"/>
        <w:rPr/>
      </w:pPr>
      <w:r>
        <w:rPr/>
        <w:t xml:space="preserve">      </w:t>
      </w:r>
      <w:r>
        <w:rPr/>
        <w:t>REACT_APP_API_URL: /api</w:t>
      </w:r>
    </w:p>
    <w:p>
      <w:pPr>
        <w:pStyle w:val="PreformattedText"/>
        <w:rPr/>
      </w:pPr>
      <w:r>
        <w:rPr/>
        <w:t xml:space="preserve">    </w:t>
      </w:r>
      <w:r>
        <w:rPr/>
        <w:t>restart: unless-stopped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</w:t>
      </w:r>
      <w:r>
        <w:rPr/>
        <w:t>nginx:</w:t>
      </w:r>
    </w:p>
    <w:p>
      <w:pPr>
        <w:pStyle w:val="PreformattedText"/>
        <w:rPr/>
      </w:pPr>
      <w:r>
        <w:rPr/>
        <w:t xml:space="preserve">    </w:t>
      </w:r>
      <w:r>
        <w:rPr/>
        <w:t>image: nginx:alpine</w:t>
      </w:r>
    </w:p>
    <w:p>
      <w:pPr>
        <w:pStyle w:val="PreformattedText"/>
        <w:rPr/>
      </w:pPr>
      <w:r>
        <w:rPr/>
        <w:t xml:space="preserve">    </w:t>
      </w:r>
      <w:r>
        <w:rPr/>
        <w:t>container_name: worknexus-proxy</w:t>
      </w:r>
    </w:p>
    <w:p>
      <w:pPr>
        <w:pStyle w:val="PreformattedTex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rPr/>
      </w:pPr>
      <w:r>
        <w:rPr/>
        <w:t xml:space="preserve">      </w:t>
      </w:r>
      <w:r>
        <w:rPr/>
        <w:t>- "80:80"</w:t>
      </w:r>
    </w:p>
    <w:p>
      <w:pPr>
        <w:pStyle w:val="PreformattedText"/>
        <w:rPr/>
      </w:pPr>
      <w:r>
        <w:rPr/>
        <w:t xml:space="preserve">      </w:t>
      </w:r>
      <w:r>
        <w:rPr/>
        <w:t>- "443:443"</w:t>
      </w:r>
    </w:p>
    <w:p>
      <w:pPr>
        <w:pStyle w:val="PreformattedText"/>
        <w:rPr/>
      </w:pPr>
      <w:r>
        <w:rPr/>
        <w:t xml:space="preserve">    </w:t>
      </w:r>
      <w:r>
        <w:rPr/>
        <w:t>volumes:</w:t>
      </w:r>
    </w:p>
    <w:p>
      <w:pPr>
        <w:pStyle w:val="PreformattedText"/>
        <w:rPr/>
      </w:pPr>
      <w:r>
        <w:rPr/>
        <w:t xml:space="preserve">      </w:t>
      </w:r>
      <w:r>
        <w:rPr/>
        <w:t>- ./nginx/nginx.conf:/etc/nginx/nginx.conf</w:t>
      </w:r>
    </w:p>
    <w:p>
      <w:pPr>
        <w:pStyle w:val="PreformattedText"/>
        <w:rPr/>
      </w:pPr>
      <w:r>
        <w:rPr/>
        <w:t xml:space="preserve">      </w:t>
      </w:r>
      <w:r>
        <w:rPr/>
        <w:t>- ./frontend/build:/usr/share/nginx/html</w:t>
      </w:r>
    </w:p>
    <w:p>
      <w:pPr>
        <w:pStyle w:val="PreformattedText"/>
        <w:rPr/>
      </w:pPr>
      <w:r>
        <w:rPr/>
        <w:t xml:space="preserve">      </w:t>
      </w:r>
      <w:r>
        <w:rPr/>
        <w:t>- ./ssl:/etc/nginx/ssl</w:t>
      </w:r>
    </w:p>
    <w:p>
      <w:pPr>
        <w:pStyle w:val="PreformattedText"/>
        <w:rPr/>
      </w:pPr>
      <w:r>
        <w:rPr/>
        <w:t xml:space="preserve">    </w:t>
      </w:r>
      <w:r>
        <w:rPr/>
        <w:t>depends_on:</w:t>
      </w:r>
    </w:p>
    <w:p>
      <w:pPr>
        <w:pStyle w:val="PreformattedText"/>
        <w:rPr/>
      </w:pPr>
      <w:r>
        <w:rPr/>
        <w:t xml:space="preserve">      </w:t>
      </w:r>
      <w:r>
        <w:rPr/>
        <w:t>- backend</w:t>
      </w:r>
    </w:p>
    <w:p>
      <w:pPr>
        <w:pStyle w:val="PreformattedText"/>
        <w:rPr/>
      </w:pPr>
      <w:r>
        <w:rPr/>
        <w:t xml:space="preserve">      </w:t>
      </w:r>
      <w:r>
        <w:rPr/>
        <w:t>- frontend</w:t>
      </w:r>
    </w:p>
    <w:p>
      <w:pPr>
        <w:pStyle w:val="PreformattedText"/>
        <w:rPr/>
      </w:pPr>
      <w:r>
        <w:rPr/>
        <w:t xml:space="preserve">    </w:t>
      </w:r>
      <w:r>
        <w:rPr/>
        <w:t>restart: unless-stopped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volumes:</w:t>
      </w:r>
    </w:p>
    <w:p>
      <w:pPr>
        <w:pStyle w:val="PreformattedText"/>
        <w:rPr/>
      </w:pPr>
      <w:r>
        <w:rPr/>
        <w:t xml:space="preserve">  </w:t>
      </w:r>
      <w:r>
        <w:rPr/>
        <w:t>postgres_data:</w:t>
      </w:r>
    </w:p>
    <w:p>
      <w:pPr>
        <w:pStyle w:val="PreformattedText"/>
        <w:rPr/>
      </w:pPr>
      <w:r>
        <w:rPr/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Key Configuration Notes: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Service Dependencies</w:t>
      </w:r>
      <w:r>
        <w:rPr>
          <w:rFonts w:ascii="Liberation Serif" w:hAnsi="Liberation Serif"/>
        </w:rPr>
        <w:t>: Backend waits for PostgreSQL health check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Volume Persistence</w:t>
      </w:r>
      <w:r>
        <w:rPr>
          <w:rFonts w:ascii="Liberation Serif" w:hAnsi="Liberation Serif"/>
        </w:rPr>
        <w:t>: Database data persists across container restarts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Environment Variables</w:t>
      </w:r>
      <w:r>
        <w:rPr>
          <w:rFonts w:ascii="Liberation Serif" w:hAnsi="Liberation Serif"/>
        </w:rPr>
        <w:t xml:space="preserve">: Sensitive data injected via </w:t>
      </w:r>
      <w:r>
        <w:rPr>
          <w:rStyle w:val="SourceText"/>
          <w:rFonts w:ascii="Liberation Serif" w:hAnsi="Liberation Serif"/>
        </w:rPr>
        <w:t>.env</w:t>
      </w:r>
      <w:r>
        <w:rPr>
          <w:rFonts w:ascii="Liberation Serif" w:hAnsi="Liberation Serif"/>
        </w:rPr>
        <w:t xml:space="preserve"> file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Health Checks</w:t>
      </w:r>
      <w:r>
        <w:rPr>
          <w:rFonts w:ascii="Liberation Serif" w:hAnsi="Liberation Serif"/>
        </w:rPr>
        <w:t>: Automated service availability monitoring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Network Isolation</w:t>
      </w:r>
      <w:r>
        <w:rPr>
          <w:rFonts w:ascii="Liberation Serif" w:hAnsi="Liberation Serif"/>
        </w:rPr>
        <w:t>: Default bridge network for inter-container communication</w:t>
      </w:r>
    </w:p>
    <w:p>
      <w:pPr>
        <w:pStyle w:val="Heading4"/>
        <w:rPr/>
      </w:pPr>
      <w:bookmarkStart w:id="42" w:name="__RefHeading___Toc4677_495939082"/>
      <w:bookmarkEnd w:id="42"/>
      <w:r>
        <w:rPr>
          <w:rStyle w:val="Strong"/>
          <w:rFonts w:ascii="Liberation Serif" w:hAnsi="Liberation Serif"/>
          <w:b/>
          <w:bCs/>
        </w:rPr>
        <w:t>4.2.2 Frontend Container Configuration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React application uses a multi-stage build for optimized production deployment: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dockerfile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Frontend Dockerfile - Optimized Production Build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FROM node:20-alpine AS builder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Install dependencies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WORKDIR /app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package*.json ./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npm ci --silent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Build application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. .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npm run build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Production stage with Nginx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FROM nginx:alpine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Copy built assets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--from=builder /app/build /usr/share/nginx/html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Custom Nginx configuration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nginx.conf /etc/nginx/nginx.conf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Security: Non-root user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chown -R nginx:nginx /usr/share/nginx/html &amp;&amp;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chmod -R 755 /usr/share/nginx/html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Expose port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EXPOSE 80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Start Nginx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CMD ["nginx", "-g", "daemon off;"]</w:t>
      </w:r>
    </w:p>
    <w:p>
      <w:pPr>
        <w:pStyle w:val="Heading4"/>
        <w:rPr/>
      </w:pPr>
      <w:bookmarkStart w:id="43" w:name="__RefHeading___Toc4679_495939082"/>
      <w:bookmarkEnd w:id="43"/>
      <w:r>
        <w:rPr>
          <w:rStyle w:val="Strong"/>
          <w:rFonts w:ascii="Liberation Serif" w:hAnsi="Liberation Serif"/>
          <w:b/>
          <w:bCs/>
        </w:rPr>
        <w:t>4.2.3 Backend Container Configuration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Node.js API server is optimized for production with security hardening: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dockerfile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Backend Dockerfile - Secure Production Setup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FROM node:20-alpine AS builder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Install dependencies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WORKDIR /app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package*.json ./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npm ci --only=production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Copy application code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. .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Generate Prisma client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npx prisma generate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Production stage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FROM node:20-alpine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Create non-root user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RUN addgroup -g 1001 -S nodejs &amp;&amp;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adduser -S nodejs -u 1001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WORKDIR /app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Copy built dependencies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--from=builder --chown=nodejs:nodejs /app/node_modules ./node_modules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--from=builder --chown=nodejs:nodejs /app/package*.json ./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--from=builder --chown=nodejs:nodejs /app/prisma ./prisma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COPY --chown=nodejs:nodejs . .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Switch to non-root user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USER nodejs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Expose port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EXPOSE 3000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Health check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HEALTHCHECK --interval=30s --timeout=3s --start-period=5s --retries=3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CMD node healthcheck.js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Start application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CMD ["npm", "start"]</w:t>
      </w:r>
    </w:p>
    <w:p>
      <w:pPr>
        <w:pStyle w:val="Heading4"/>
        <w:rPr/>
      </w:pPr>
      <w:bookmarkStart w:id="44" w:name="__RefHeading___Toc4681_495939082"/>
      <w:bookmarkEnd w:id="44"/>
      <w:r>
        <w:rPr>
          <w:rStyle w:val="Strong"/>
          <w:rFonts w:ascii="Liberation Serif" w:hAnsi="Liberation Serif"/>
          <w:b/>
          <w:bCs/>
        </w:rPr>
        <w:t>4.2.4 Nginx Reverse Proxy Configuration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Nginx handles SSL termination, load balancing, and static file serving: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nginx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nginx.conf - Reverse Proxy Configuration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events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worker_connections 1024;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use epoll;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multi_accept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http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MIME types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include /etc/nginx/mime.types;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default_type application/octet-stream;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Logging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access_log /var/log/nginx/access.log;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error_log /var/log/nginx/error.log;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Performance optimizations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sendfile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tcp_nopush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tcp_nodelay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keepalive_timeout 65;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types_hash_max_size 2048;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client_max_body_size 10M;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Gzip compression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gzip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gzip_vary 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gzip_min_length 1024;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 xml:space="preserve">gzip_types text/plain text/css text/xml text/javascript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</w:t>
      </w:r>
      <w:r>
        <w:rPr>
          <w:rFonts w:ascii="Liberation Serif" w:hAnsi="Liberation Serif"/>
        </w:rPr>
        <w:t xml:space="preserve">application/javascript application/xml+rss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</w:t>
      </w:r>
      <w:r>
        <w:rPr>
          <w:rFonts w:ascii="Liberation Serif" w:hAnsi="Liberation Serif"/>
        </w:rPr>
        <w:t>application/json;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Backend upstream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upstream backend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server backend:3000;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keepalive 32;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HTTP to HTTPS redirect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server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listen 80;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server_name worknexus.example.com;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return 301 https://$server_name$request_uri;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# HTTPS server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server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listen 443 ssl http2;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server_name worknexus.example.com;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# SSL certificates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ssl_certificate /etc/nginx/ssl/fullchain.pem;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ssl_certificate_key /etc/nginx/ssl/privkey.pem;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# SSL configuration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ssl_protocols TLSv1.2 TLSv1.3;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ssl_ciphers ECDHE-RSA-AES256-GCM-SHA512:DHE-RSA-AES256-GCM-SHA512;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ssl_prefer_server_ciphers off;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ssl_session_cache shared:SSL:10m;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ssl_session_timeout 10m;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ssl_session_tickets off;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# Frontend static files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location /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root /usr/share/nginx/html;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index index.html;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try_files $uri $uri/ /index.html;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Cache static assets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location ~* \.(js|css|png|jpg|jpeg|gif|ico|svg)$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expires 1y;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r>
        <w:rPr>
          <w:rFonts w:ascii="Liberation Serif" w:hAnsi="Liberation Serif"/>
        </w:rPr>
        <w:t>add_header Cache-Control "public, immutable";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# Backend API proxy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location /api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proxy_pass http://backend;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proxy_http_version 1.1;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Host $host;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X-Real-IP $remote_addr;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X-Forwarded-For $proxy_add_x_forwarded_for;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X-Forwarded-Proto $scheme;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Upgrade $http_upgrade;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proxy_set_header Connection 'upgrade';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proxy_cache_bypass $http_upgrade;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Timeouts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proxy_connect_timeout 60s;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proxy_send_timeout 60s;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proxy_read_timeout 60s;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# Security headers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add_header X-Frame-Options "DENY" always;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add_header X-Content-Type-Options "nosniff" always;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add_header X-XSS-Protection "1; mode=block" always;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add_header Referrer-Policy "strict-origin-when-cross-origin" always;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add_header Content-Security-Policy "default-src 'self'; script-src 'self'; style-src 'self' 'unsafe-inline';" always;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</w:t>
      </w:r>
    </w:p>
    <w:p>
      <w:pPr>
        <w:pStyle w:val="Heading3"/>
        <w:rPr/>
      </w:pPr>
      <w:bookmarkStart w:id="45" w:name="__RefHeading___Toc4683_495939082"/>
      <w:bookmarkEnd w:id="45"/>
      <w:r>
        <w:rPr>
          <w:rStyle w:val="Strong"/>
          <w:rFonts w:ascii="Liberation Serif" w:hAnsi="Liberation Serif"/>
          <w:b/>
          <w:bCs/>
        </w:rPr>
        <w:t>4.3 CI/CD Pipeline</w:t>
      </w:r>
    </w:p>
    <w:p>
      <w:pPr>
        <w:pStyle w:val="Heading4"/>
        <w:rPr/>
      </w:pPr>
      <w:bookmarkStart w:id="46" w:name="__RefHeading___Toc4685_495939082"/>
      <w:bookmarkEnd w:id="46"/>
      <w:r>
        <w:rPr>
          <w:rStyle w:val="Strong"/>
          <w:rFonts w:ascii="Liberation Serif" w:hAnsi="Liberation Serif"/>
          <w:b/>
          <w:bCs/>
        </w:rPr>
        <w:t>4.3.1 Pipeline Architecture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continuous integration and deployment pipeline automates testing, building, and deployment: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Figure 4.1: CI/CD Pipeline Flow Diagram</w:t>
      </w:r>
    </w:p>
    <w:p>
      <w:pPr>
        <w:pStyle w:val="BodyTex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 xml:space="preserve">Code Commit → GitHub → Automated Tests → Docker Build → </w:t>
      </w:r>
    </w:p>
    <w:p>
      <w:pPr>
        <w:pStyle w:val="BodyTex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 xml:space="preserve">Security Scan → Push to Registry → Deploy to Server → </w:t>
      </w:r>
    </w:p>
    <w:p>
      <w:pPr>
        <w:pStyle w:val="BodyText"/>
        <w:rPr>
          <w:rFonts w:ascii="Liberation Serif" w:hAnsi="Liberation Serif"/>
          <w:sz w:val="20"/>
          <w:szCs w:val="20"/>
        </w:rPr>
      </w:pPr>
      <w:r>
        <w:rPr>
          <w:rFonts w:ascii="Liberation Serif" w:hAnsi="Liberation Serif"/>
          <w:sz w:val="20"/>
          <w:szCs w:val="20"/>
        </w:rPr>
        <w:t>Health Check → Notify Team</w:t>
      </w:r>
    </w:p>
    <w:p>
      <w:pPr>
        <w:pStyle w:val="Heading4"/>
        <w:rPr/>
      </w:pPr>
      <w:bookmarkStart w:id="47" w:name="__RefHeading___Toc4687_495939082"/>
      <w:bookmarkEnd w:id="47"/>
      <w:r>
        <w:rPr>
          <w:rStyle w:val="Strong"/>
          <w:rFonts w:ascii="Liberation Serif" w:hAnsi="Liberation Serif"/>
          <w:b/>
          <w:bCs/>
        </w:rPr>
        <w:t>4.3.2 GitHub Actions Workflow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yaml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.github/workflows/deploy.yml - CI/CD Pipeline Configuration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name: Deploy to Production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on: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push: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branches: [ main ]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pull_request: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branches: [ main ]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Environment variables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env: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REGISTRY: docker.io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IMAGE_NAME: worknexus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jobs: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# Test stage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test: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runs-on: ubuntu-latest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steps: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Checkout code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actions/checkout@v3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Setup Node.js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actions/setup-node@v3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node-version: '20'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cache: 'npm'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Install dependencies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run: npm ci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Run unit tests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run: npm test -- --coverage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Upload coverage report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codecov/codecov-action@v3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# Build and scan stage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build-and-scan: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needs: 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runs-on: ubuntu-latest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steps: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Checkout code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actions/checkout@v3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Set up Docker Buildx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docker/setup-buildx-action@v2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Login to Docker Hub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docker/login-action@v2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username: ${{ secrets.DOCKER_USERNAME }}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password: ${{ secrets.DOCKER_PASSWORD }}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Build and push frontend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docker/build-push-action@v4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context: ./frontend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push: true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tags: ${{ env.REGISTRY }}/${{ env.IMAGE_NAME }}-frontend:latest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cache-from: type=gha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cache-to: type=gha,mode=max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Build and push backend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docker/build-push-action@v4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context: ./backend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push: true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tags: ${{ env.REGISTRY }}/${{ env.IMAGE_NAME }}-backend:latest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cache-from: type=gha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cache-to: type=gha,mode=max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Run security scan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aquasecurity/trivy-action@master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image-ref: '${{ env.REGISTRY }}/${{ env.IMAGE_NAME }}-backend:latest'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format: 'sarif'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output: 'trivy-results.sarif'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Upload security scan results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github/codeql-action/upload-sarif@v2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sarif_file: 'trivy-results.sarif'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# Deployment stage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deploy: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needs: build-and-scan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runs-on: ubuntu-latest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if: github.ref == 'refs/heads/main'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steps: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- name: Deploy to Oracle Cloud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uses: appleboy/ssh-action@v0.1.5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r>
        <w:rPr>
          <w:rFonts w:ascii="Liberation Serif" w:hAnsi="Liberation Serif"/>
        </w:rPr>
        <w:t>with: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host: ${{ secrets.SERVER_HOST }}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username: ubuntu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key: ${{ secrets.SSH_PRIVATE_KEY }}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</w:t>
      </w:r>
      <w:r>
        <w:rPr>
          <w:rFonts w:ascii="Liberation Serif" w:hAnsi="Liberation Serif"/>
        </w:rPr>
        <w:t>script: |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Pull latest images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cd /opt/worknexus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docker-compose pull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Backup database before update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docker exec worknexus-db pg_dump -U $DB_USER $DB_NAME &gt; backup_$(date +%Y%m%d_%H%M%S).sql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Update containers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docker-compose up -d --build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Clean up old images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docker image prune -f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Verify deployment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sleep 10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curl -f http://localhost:3000/health || exit 1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# Send notification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r>
        <w:rPr>
          <w:rFonts w:ascii="Liberation Serif" w:hAnsi="Liberation Serif"/>
        </w:rPr>
        <w:t>echo "Deployment successful at $(date)"</w:t>
      </w:r>
    </w:p>
    <w:p>
      <w:pPr>
        <w:pStyle w:val="Heading3"/>
        <w:rPr/>
      </w:pPr>
      <w:bookmarkStart w:id="48" w:name="__RefHeading___Toc4689_495939082"/>
      <w:bookmarkEnd w:id="48"/>
      <w:r>
        <w:rPr>
          <w:rStyle w:val="Strong"/>
          <w:rFonts w:ascii="Liberation Serif" w:hAnsi="Liberation Serif"/>
          <w:b/>
          <w:bCs/>
        </w:rPr>
        <w:t>4.4 Monitoring and Maintenance</w:t>
      </w:r>
    </w:p>
    <w:p>
      <w:pPr>
        <w:pStyle w:val="Heading4"/>
        <w:rPr/>
      </w:pPr>
      <w:bookmarkStart w:id="49" w:name="__RefHeading___Toc4691_495939082"/>
      <w:bookmarkEnd w:id="49"/>
      <w:r>
        <w:rPr>
          <w:rStyle w:val="Strong"/>
          <w:rFonts w:ascii="Liberation Serif" w:hAnsi="Liberation Serif"/>
          <w:b/>
          <w:bCs/>
        </w:rPr>
        <w:t>4.4.1 Health Monitoring Endpoints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4.4: Health Check Endpoints</w:t>
      </w:r>
    </w:p>
    <w:tbl>
      <w:tblPr>
        <w:tblW w:w="71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1"/>
        <w:gridCol w:w="959"/>
        <w:gridCol w:w="2139"/>
        <w:gridCol w:w="2629"/>
      </w:tblGrid>
      <w:tr>
        <w:trPr>
          <w:tblHeader w:val="true"/>
        </w:trPr>
        <w:tc>
          <w:tcPr>
            <w:tcW w:w="144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Endpoint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Method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Response Format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/health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JSON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Overall system health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/metrics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Prometheus format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Performance metrics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/version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JSON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Application version info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/readiness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JSON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Service readiness status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Liberation Serif" w:hAnsi="Liberation Serif"/>
              </w:rPr>
              <w:t>/liveness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GET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JSON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Service liveness check</w:t>
            </w:r>
          </w:p>
        </w:tc>
      </w:tr>
    </w:tbl>
    <w:p>
      <w:pPr>
        <w:pStyle w:val="BodyText"/>
        <w:rPr/>
      </w:pPr>
      <w:r>
        <w:rPr>
          <w:rStyle w:val="Strong"/>
          <w:rFonts w:ascii="Liberation Serif" w:hAnsi="Liberation Serif"/>
        </w:rPr>
        <w:t>Sample Health Check Implementation: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javascript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// healthcheck.js - Health monitoring endpoint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app.get('/health', (req, res) =&gt;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const healthcheck =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status: 'UP',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timestamp: new Date().toISOString(),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services: {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database: checkDatabase(),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memory: checkMemoryUsage(),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</w:t>
      </w:r>
      <w:r>
        <w:rPr>
          <w:rFonts w:ascii="Liberation Serif" w:hAnsi="Liberation Serif"/>
        </w:rPr>
        <w:t>disk: checkDiskSpace()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},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version: process.env.npm_package_version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};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const status = healthcheck.services.database.status === 'UP' ? 200 : 503;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res.status(status).json(healthcheck);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});</w:t>
      </w:r>
    </w:p>
    <w:p>
      <w:pPr>
        <w:pStyle w:val="Heading4"/>
        <w:rPr/>
      </w:pPr>
      <w:bookmarkStart w:id="50" w:name="__RefHeading___Toc4693_495939082"/>
      <w:bookmarkEnd w:id="50"/>
      <w:r>
        <w:rPr>
          <w:rStyle w:val="Strong"/>
          <w:rFonts w:ascii="Liberation Serif" w:hAnsi="Liberation Serif"/>
          <w:b/>
          <w:bCs/>
        </w:rPr>
        <w:t>4.4.2 Logging Strategy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4.5: Logging Configuration</w:t>
      </w:r>
    </w:p>
    <w:tbl>
      <w:tblPr>
        <w:tblW w:w="799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1"/>
        <w:gridCol w:w="957"/>
        <w:gridCol w:w="1195"/>
        <w:gridCol w:w="1947"/>
        <w:gridCol w:w="1953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Log Type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Tool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Retention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Storage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Application Logs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Winston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 days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File + CloudWatch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Debugging, audit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Access Logs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Nginx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 days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Rotated files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Security analysis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Error Logs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Sentry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 days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Cloud service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Error tracking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Audit Logs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Custom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 year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Encrypted DB</w:t>
            </w:r>
          </w:p>
        </w:tc>
        <w:tc>
          <w:tcPr>
            <w:tcW w:w="19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Compliance</w:t>
            </w:r>
          </w:p>
        </w:tc>
      </w:tr>
    </w:tbl>
    <w:p>
      <w:pPr>
        <w:pStyle w:val="Heading4"/>
        <w:rPr/>
      </w:pPr>
      <w:bookmarkStart w:id="51" w:name="__RefHeading___Toc4695_495939082"/>
      <w:bookmarkEnd w:id="51"/>
      <w:r>
        <w:rPr>
          <w:rStyle w:val="Strong"/>
          <w:rFonts w:ascii="Liberation Serif" w:hAnsi="Liberation Serif"/>
          <w:b/>
          <w:bCs/>
        </w:rPr>
        <w:t>4.4.3 Backup Strategy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bash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backup.sh - Automated Backup Script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#!/bin/bash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BACKUP_DIR="/opt/backups"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DATE=$(date +%Y%m%d_%H%M%S)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Database backup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docker exec worknexus-db pg_dump -U $DB_USER $DB_NAME &gt;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$BACKUP_DIR/db_backup_$DATE.sql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Configuration backup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tar -czf $BACKUP_DIR/config_backup_$DATE.tar.gz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/opt/worknexus/nginx/nginx.conf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/opt/worknexus/docker-compose.yml \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  <w:t>/opt/worknexus/.env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Upload to cloud storage (optional)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aws s3 cp $BACKUP_DIR/db_backup_$DATE.sql s3://worknexus-backups/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aws s3 cp $BACKUP_DIR/config_backup_$DATE.tar.gz s3://worknexus-backups/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Cleanup old backups (keep 7 days)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find $BACKUP_DIR -name "*.sql" -mtime +7 -delete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find $BACKUP_DIR -name "*.tar.gz" -mtime +7 -delete</w:t>
      </w:r>
    </w:p>
    <w:p>
      <w:pPr>
        <w:pStyle w:val="Heading4"/>
        <w:rPr/>
      </w:pPr>
      <w:bookmarkStart w:id="52" w:name="__RefHeading___Toc4697_495939082"/>
      <w:bookmarkEnd w:id="52"/>
      <w:r>
        <w:rPr>
          <w:rStyle w:val="Strong"/>
          <w:rFonts w:ascii="Liberation Serif" w:hAnsi="Liberation Serif"/>
          <w:b/>
          <w:bCs/>
        </w:rPr>
        <w:t>4.4.4 Maintenance Schedule</w:t>
      </w:r>
    </w:p>
    <w:p>
      <w:pPr>
        <w:pStyle w:val="BodyText"/>
        <w:rPr/>
      </w:pPr>
      <w:r>
        <w:rPr>
          <w:rStyle w:val="Emphasis"/>
          <w:rFonts w:ascii="Liberation Serif" w:hAnsi="Liberation Serif"/>
        </w:rPr>
        <w:t>Table 4.6: Maintenance Tasks Schedule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7"/>
        <w:gridCol w:w="1253"/>
        <w:gridCol w:w="1256"/>
        <w:gridCol w:w="1783"/>
        <w:gridCol w:w="2421"/>
      </w:tblGrid>
      <w:tr>
        <w:trPr>
          <w:tblHeader w:val="true"/>
        </w:trPr>
        <w:tc>
          <w:tcPr>
            <w:tcW w:w="264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Frequency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Duration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Impact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Automation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SSL Renewal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 days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 minutes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Certbot auto-renew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Security Updates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Weekly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 minutes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Brief restart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Unattended upgrades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Database Optimization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Monthly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 minutes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Read-only mode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Scheduled job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Log Rotation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Daily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 minute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Logrotate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Backup Verification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Weekly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 minutes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Automated script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Liberation Serif" w:hAnsi="Liberation Serif"/>
              </w:rPr>
              <w:t>Container Cleanup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Daily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 minutes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Cron job</w:t>
            </w:r>
          </w:p>
        </w:tc>
      </w:tr>
    </w:tbl>
    <w:p>
      <w:pPr>
        <w:pStyle w:val="Heading3"/>
        <w:rPr/>
      </w:pPr>
      <w:bookmarkStart w:id="53" w:name="__RefHeading___Toc4699_495939082"/>
      <w:bookmarkEnd w:id="53"/>
      <w:r>
        <w:rPr>
          <w:rStyle w:val="Strong"/>
          <w:rFonts w:ascii="Liberation Serif" w:hAnsi="Liberation Serif"/>
          <w:b/>
          <w:bCs/>
        </w:rPr>
        <w:t>4.5 Disaster Recovery Plan</w:t>
      </w:r>
    </w:p>
    <w:p>
      <w:pPr>
        <w:pStyle w:val="Heading4"/>
        <w:rPr/>
      </w:pPr>
      <w:bookmarkStart w:id="54" w:name="__RefHeading___Toc4701_495939082"/>
      <w:bookmarkEnd w:id="54"/>
      <w:r>
        <w:rPr>
          <w:rStyle w:val="Strong"/>
          <w:rFonts w:ascii="Liberation Serif" w:hAnsi="Liberation Serif"/>
          <w:b/>
          <w:bCs/>
        </w:rPr>
        <w:t>4.5.1 Recovery Procedures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Database Corruption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0"/>
          <w:numId w:val="0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bash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Restore from latest backup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cat latest_backup.sql | docker exec -i worknexus-db psql -U $DB_USER $DB_NAME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Container Failure</w:t>
      </w:r>
      <w:r>
        <w:rPr>
          <w:rFonts w:ascii="Liberation Serif" w:hAnsi="Liberation Serif"/>
        </w:rPr>
        <w:t>: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bash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# Restart all services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cd /opt/worknexus</w:t>
      </w:r>
    </w:p>
    <w:p>
      <w:pPr>
        <w:pStyle w:val="PreformattedText"/>
        <w:rPr>
          <w:rFonts w:ascii="Liberation Serif" w:hAnsi="Liberation Serif"/>
        </w:rPr>
      </w:pPr>
      <w:r>
        <w:rPr>
          <w:rFonts w:ascii="Liberation Serif" w:hAnsi="Liberation Serif"/>
        </w:rPr>
        <w:t>docker-compose down</w:t>
      </w:r>
    </w:p>
    <w:p>
      <w:pPr>
        <w:pStyle w:val="PreformattedText"/>
        <w:spacing w:before="0" w:after="283"/>
        <w:rPr>
          <w:rFonts w:ascii="Liberation Serif" w:hAnsi="Liberation Serif"/>
        </w:rPr>
      </w:pPr>
      <w:r>
        <w:rPr>
          <w:rFonts w:ascii="Liberation Serif" w:hAnsi="Liberation Serif"/>
        </w:rPr>
        <w:t>docker-compose up -d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  <w:rFonts w:ascii="Liberation Serif" w:hAnsi="Liberation Serif"/>
        </w:rPr>
        <w:t>Server Failure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>
          <w:rFonts w:ascii="Liberation Serif" w:hAnsi="Liberation Serif"/>
        </w:rPr>
      </w:pPr>
      <w:r>
        <w:rPr>
          <w:rFonts w:ascii="Liberation Serif" w:hAnsi="Liberation Serif"/>
        </w:rPr>
        <w:t>Provision new Oracle Cloud instance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>
          <w:rFonts w:ascii="Liberation Serif" w:hAnsi="Liberation Serif"/>
        </w:rPr>
      </w:pPr>
      <w:r>
        <w:rPr>
          <w:rFonts w:ascii="Liberation Serif" w:hAnsi="Liberation Serif"/>
        </w:rPr>
        <w:t>Restore from S3 backups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>
          <w:rFonts w:ascii="Liberation Serif" w:hAnsi="Liberation Serif"/>
        </w:rPr>
      </w:pPr>
      <w:r>
        <w:rPr>
          <w:rFonts w:ascii="Liberation Serif" w:hAnsi="Liberation Serif"/>
        </w:rPr>
        <w:t>Update DNS records</w:t>
      </w:r>
    </w:p>
    <w:p>
      <w:pPr>
        <w:pStyle w:val="Heading4"/>
        <w:rPr/>
      </w:pPr>
      <w:bookmarkStart w:id="55" w:name="__RefHeading___Toc4703_495939082"/>
      <w:bookmarkEnd w:id="55"/>
      <w:r>
        <w:rPr>
          <w:rStyle w:val="Strong"/>
          <w:rFonts w:ascii="Liberation Serif" w:hAnsi="Liberation Serif"/>
          <w:b/>
          <w:bCs/>
        </w:rPr>
        <w:t>4.5.2 Recovery Time Objectives</w:t>
      </w:r>
    </w:p>
    <w:tbl>
      <w:tblPr>
        <w:tblW w:w="90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6"/>
        <w:gridCol w:w="3462"/>
        <w:gridCol w:w="3557"/>
      </w:tblGrid>
      <w:tr>
        <w:trPr>
          <w:tblHeader w:val="true"/>
        </w:trPr>
        <w:tc>
          <w:tcPr>
            <w:tcW w:w="204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Scenario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RTO (Recovery Time Objective)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RPO (Recovery Point Objective)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Database failure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 minutes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 hour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Application failure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 minutes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Server failure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 hour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 hours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Data center failure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 hours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 hours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spacing w:before="280" w:after="280"/>
        <w:rPr/>
      </w:pPr>
      <w:bookmarkStart w:id="56" w:name="__RefHeading___Toc11488_4286134690"/>
      <w:bookmarkEnd w:id="56"/>
      <w:r>
        <w:rPr>
          <w:rStyle w:val="Strong"/>
          <w:rFonts w:ascii="Liberation Serif" w:hAnsi="Liberation Serif"/>
          <w:b/>
          <w:bCs/>
        </w:rPr>
        <w:t>5. Testing Strategy</w:t>
      </w:r>
    </w:p>
    <w:p>
      <w:pPr>
        <w:pStyle w:val="Heading3"/>
        <w:spacing w:before="280" w:after="280"/>
        <w:rPr/>
      </w:pPr>
      <w:bookmarkStart w:id="57" w:name="__RefHeading___Toc11490_4286134690"/>
      <w:bookmarkEnd w:id="57"/>
      <w:r>
        <w:rPr>
          <w:rStyle w:val="Strong"/>
          <w:rFonts w:ascii="Liberation Serif" w:hAnsi="Liberation Serif"/>
          <w:b/>
          <w:bCs/>
        </w:rPr>
        <w:t>5.1 Testing Approach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The testing strategy follows the testing pyramid with emphasis on automated testing at all levels: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Testing Levels: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Unit Testing</w:t>
      </w:r>
      <w:r>
        <w:rPr>
          <w:rFonts w:ascii="Liberation Serif" w:hAnsi="Liberation Serif"/>
        </w:rPr>
        <w:t>: Individual components and functions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Integration Testing</w:t>
      </w:r>
      <w:r>
        <w:rPr>
          <w:rFonts w:ascii="Liberation Serif" w:hAnsi="Liberation Serif"/>
        </w:rPr>
        <w:t>: Component interactions and API endpoints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End-to-End Testing</w:t>
      </w:r>
      <w:r>
        <w:rPr>
          <w:rFonts w:ascii="Liberation Serif" w:hAnsi="Liberation Serif"/>
        </w:rPr>
        <w:t>: Complete user workflows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Performance Testing</w:t>
      </w:r>
      <w:r>
        <w:rPr>
          <w:rFonts w:ascii="Liberation Serif" w:hAnsi="Liberation Serif"/>
        </w:rPr>
        <w:t>: System load and response times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Security Testing</w:t>
      </w:r>
      <w:r>
        <w:rPr>
          <w:rFonts w:ascii="Liberation Serif" w:hAnsi="Liberation Serif"/>
        </w:rPr>
        <w:t>: Vulnerability assessment and penetration testing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Test Automation Tools: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Jest</w:t>
      </w:r>
      <w:r>
        <w:rPr>
          <w:rFonts w:ascii="Liberation Serif" w:hAnsi="Liberation Serif"/>
        </w:rPr>
        <w:t>: Unit and integration testing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React Testing Library</w:t>
      </w:r>
      <w:r>
        <w:rPr>
          <w:rFonts w:ascii="Liberation Serif" w:hAnsi="Liberation Serif"/>
        </w:rPr>
        <w:t>: Component testing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Supertest</w:t>
      </w:r>
      <w:r>
        <w:rPr>
          <w:rFonts w:ascii="Liberation Serif" w:hAnsi="Liberation Serif"/>
        </w:rPr>
        <w:t>: API endpoint testing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Cypress</w:t>
      </w:r>
      <w:r>
        <w:rPr>
          <w:rFonts w:ascii="Liberation Serif" w:hAnsi="Liberation Serif"/>
        </w:rPr>
        <w:t>: End-to-end testing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Lighthouse</w:t>
      </w:r>
      <w:r>
        <w:rPr>
          <w:rFonts w:ascii="Liberation Serif" w:hAnsi="Liberation Serif"/>
        </w:rPr>
        <w:t>: Performance auditing</w:t>
      </w:r>
    </w:p>
    <w:p>
      <w:pPr>
        <w:pStyle w:val="Heading3"/>
        <w:spacing w:before="280" w:after="280"/>
        <w:rPr/>
      </w:pPr>
      <w:bookmarkStart w:id="58" w:name="__RefHeading___Toc11492_4286134690"/>
      <w:bookmarkEnd w:id="58"/>
      <w:r>
        <w:rPr>
          <w:rStyle w:val="Strong"/>
          <w:rFonts w:ascii="Liberation Serif" w:hAnsi="Liberation Serif"/>
          <w:b/>
          <w:bCs/>
        </w:rPr>
        <w:t>5.2 Test Cases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Authentication Test Cases: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Valid user login with correct credentials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Invalid login attempts with wrong credentials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Password reset functionality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Session timeout and automatic logout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Concurrent session management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Employee Management Test Cases: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Create new employee with valid data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Update employee information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Department assignment validation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Employee deactivation and reactivation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Search and filter functionality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Project Management Test Cases: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Create project with all required fields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Assign team members to projects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Project status transitions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Budget validation and alerts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Timeline scheduling constraints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Task Management Test Cases: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Task creation and assignment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Time logging with validation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Task status updates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Priority and deadline management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Task dependencies and relationships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Payroll Test Cases: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Hourly rate calculation accuracy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Fixed salary proration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Revenue share percentage calculations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Payroll report generation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 export functionality</w:t>
      </w:r>
    </w:p>
    <w:p>
      <w:pPr>
        <w:pStyle w:val="Heading3"/>
        <w:spacing w:before="280" w:after="280"/>
        <w:rPr/>
      </w:pPr>
      <w:bookmarkStart w:id="59" w:name="__RefHeading___Toc11494_4286134690"/>
      <w:bookmarkEnd w:id="59"/>
      <w:r>
        <w:rPr>
          <w:rStyle w:val="Strong"/>
          <w:rFonts w:ascii="Liberation Serif" w:hAnsi="Liberation Serif"/>
          <w:b/>
          <w:bCs/>
        </w:rPr>
        <w:t>5.3 Performance Testing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Load Testing Scenarios: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Concurrent User Login</w:t>
      </w:r>
      <w:r>
        <w:rPr>
          <w:rFonts w:ascii="Liberation Serif" w:hAnsi="Liberation Serif"/>
        </w:rPr>
        <w:t>: 50+ users logging in simultaneously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Dashboard Loading</w:t>
      </w:r>
      <w:r>
        <w:rPr>
          <w:rFonts w:ascii="Liberation Serif" w:hAnsi="Liberation Serif"/>
        </w:rPr>
        <w:t>: Multiple users accessing dashboards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Report Generation</w:t>
      </w:r>
      <w:r>
        <w:rPr>
          <w:rFonts w:ascii="Liberation Serif" w:hAnsi="Liberation Serif"/>
        </w:rPr>
        <w:t>: Payroll report generation under load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Liberation Serif" w:hAnsi="Liberation Serif"/>
        </w:rPr>
        <w:t>Data Export</w:t>
      </w:r>
      <w:r>
        <w:rPr>
          <w:rFonts w:ascii="Liberation Serif" w:hAnsi="Liberation Serif"/>
        </w:rPr>
        <w:t>: CSV/PDF export with large datasets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Performance Benchmarks: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Page load time: &lt; 3 seconds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API response time: &lt; 500ms for 95% of requests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Database query time: &lt; 100ms for common queries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Concurrent users: Support for 50+ simultaneous users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Optimization Strategies: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Database query optimization with indexes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Frontend code splitting and lazy loading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API response caching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CDN for static assets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Database connection pooling</w:t>
      </w:r>
    </w:p>
    <w:p>
      <w:pPr>
        <w:pStyle w:val="HorizontalLine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spacing w:before="280" w:after="280"/>
        <w:rPr/>
      </w:pPr>
      <w:bookmarkStart w:id="60" w:name="__RefHeading___Toc11496_4286134690"/>
      <w:bookmarkEnd w:id="60"/>
      <w:r>
        <w:rPr>
          <w:rStyle w:val="Strong"/>
          <w:rFonts w:ascii="Liberation Serif" w:hAnsi="Liberation Serif"/>
          <w:b/>
          <w:bCs/>
        </w:rPr>
        <w:t>6. Security Considerations</w:t>
      </w:r>
    </w:p>
    <w:p>
      <w:pPr>
        <w:pStyle w:val="Heading3"/>
        <w:spacing w:before="280" w:after="280"/>
        <w:rPr/>
      </w:pPr>
      <w:bookmarkStart w:id="61" w:name="__RefHeading___Toc11498_4286134690"/>
      <w:bookmarkEnd w:id="61"/>
      <w:r>
        <w:rPr>
          <w:rStyle w:val="Strong"/>
          <w:rFonts w:ascii="Liberation Serif" w:hAnsi="Liberation Serif"/>
          <w:b/>
          <w:bCs/>
        </w:rPr>
        <w:t>6.1 Authentication Mechanism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JWT Implementation: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Token expiration: 24 hours for regular users, 8 hours for admin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Refresh token mechanism for extended sessions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HTTP-only cookies for token storage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CSRF protection with same-site cookie policy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Password Security: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Minimum password length: 8 characters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Password complexity requirements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Bcrypt hashing with appropriate work factor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Password history prevention (last 5 passwords)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Account lockout after 5 failed attempts</w:t>
      </w:r>
    </w:p>
    <w:p>
      <w:pPr>
        <w:pStyle w:val="Heading3"/>
        <w:spacing w:before="280" w:after="280"/>
        <w:rPr/>
      </w:pPr>
      <w:bookmarkStart w:id="62" w:name="__RefHeading___Toc11500_4286134690"/>
      <w:bookmarkEnd w:id="62"/>
      <w:r>
        <w:rPr>
          <w:rStyle w:val="Strong"/>
          <w:rFonts w:ascii="Liberation Serif" w:hAnsi="Liberation Serif"/>
          <w:b/>
          <w:bCs/>
        </w:rPr>
        <w:t>6.2 Authorization Framework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Role-Based Access Control (RBAC):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Four distinct roles with clear permission boundaries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Permission inheritance through role hierarchy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Context-based authorization for resource access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Audit logging for all authorization decisions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API Authorization: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Route-level permission checking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Resource ownership validation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Query parameter sanitization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Rate limiting per user and IP</w:t>
      </w:r>
    </w:p>
    <w:p>
      <w:pPr>
        <w:pStyle w:val="Heading3"/>
        <w:spacing w:before="280" w:after="280"/>
        <w:rPr/>
      </w:pPr>
      <w:bookmarkStart w:id="63" w:name="__RefHeading___Toc11502_4286134690"/>
      <w:bookmarkEnd w:id="63"/>
      <w:r>
        <w:rPr>
          <w:rStyle w:val="Strong"/>
          <w:rFonts w:ascii="Liberation Serif" w:hAnsi="Liberation Serif"/>
          <w:b/>
          <w:bCs/>
        </w:rPr>
        <w:t>6.3 Data Protection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Data Encryption: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TLS 1.2+ for data in transit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Database encryption at rest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Sensitive field encryption (passwords, payment info)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Secure key management with environment variables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Input Validation: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Server-side validation for all inputs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SQL injection prevention with parameterized queries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XSS protection with output encoding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File upload validation and virus scanning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Data Privacy: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GDPR compliance for user data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 minimization principles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User data export and deletion capabilities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Privacy policy integration</w:t>
      </w:r>
    </w:p>
    <w:p>
      <w:pPr>
        <w:pStyle w:val="Heading3"/>
        <w:spacing w:before="280" w:after="280"/>
        <w:rPr/>
      </w:pPr>
      <w:bookmarkStart w:id="64" w:name="__RefHeading___Toc11504_4286134690"/>
      <w:bookmarkEnd w:id="64"/>
      <w:r>
        <w:rPr>
          <w:rStyle w:val="Strong"/>
          <w:rFonts w:ascii="Liberation Serif" w:hAnsi="Liberation Serif"/>
          <w:b/>
          <w:bCs/>
        </w:rPr>
        <w:t>6.4 Compliance Measures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Security Headers: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Content Security Policy (CSP)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HTTP Strict Transport Security (HSTS)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X-Frame-Options for clickjacking protection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Referrer-Policy for privacy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Vulnerability Management: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Regular dependency updates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Security scanning in CI/CD pipeline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Penetration testing schedule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Security patch management process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Incident Response: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Security incident reporting procedure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Data breach notification process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Forensic analysis capabilities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Recovery and remediation plans</w:t>
      </w:r>
    </w:p>
    <w:p>
      <w:pPr>
        <w:pStyle w:val="HorizontalLine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spacing w:before="280" w:after="280"/>
        <w:rPr/>
      </w:pPr>
      <w:bookmarkStart w:id="65" w:name="__RefHeading___Toc11506_4286134690"/>
      <w:bookmarkEnd w:id="65"/>
      <w:r>
        <w:rPr>
          <w:rStyle w:val="Strong"/>
          <w:rFonts w:ascii="Liberation Serif" w:hAnsi="Liberation Serif"/>
          <w:b/>
          <w:bCs/>
        </w:rPr>
        <w:t>7. References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IEEE Standard 830-1998 - Software Requirements Specification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React Documentation - </w:t>
      </w:r>
      <w:hyperlink r:id="rId15" w:tgtFrame="_blank">
        <w:r>
          <w:rPr>
            <w:rStyle w:val="Hyperlink"/>
            <w:rFonts w:ascii="Liberation Serif" w:hAnsi="Liberation Serif"/>
          </w:rPr>
          <w:t>https://react.dev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Node.js Documentation - </w:t>
      </w:r>
      <w:hyperlink r:id="rId16" w:tgtFrame="_blank">
        <w:r>
          <w:rPr>
            <w:rStyle w:val="Hyperlink"/>
            <w:rFonts w:ascii="Liberation Serif" w:hAnsi="Liberation Serif"/>
          </w:rPr>
          <w:t>https://nodejs.org/en/docs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PostgreSQL Documentation - </w:t>
      </w:r>
      <w:hyperlink r:id="rId17" w:tgtFrame="_blank">
        <w:r>
          <w:rPr>
            <w:rStyle w:val="Hyperlink"/>
            <w:rFonts w:ascii="Liberation Serif" w:hAnsi="Liberation Serif"/>
          </w:rPr>
          <w:t>https://www.postgresql.org/docs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Docker Documentation - </w:t>
      </w:r>
      <w:hyperlink r:id="rId18" w:tgtFrame="_blank">
        <w:r>
          <w:rPr>
            <w:rStyle w:val="Hyperlink"/>
            <w:rFonts w:ascii="Liberation Serif" w:hAnsi="Liberation Serif"/>
          </w:rPr>
          <w:t>https://docs.docker.com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Prisma Documentation - </w:t>
      </w:r>
      <w:hyperlink r:id="rId19" w:tgtFrame="_blank">
        <w:r>
          <w:rPr>
            <w:rStyle w:val="Hyperlink"/>
            <w:rFonts w:ascii="Liberation Serif" w:hAnsi="Liberation Serif"/>
          </w:rPr>
          <w:t>https://www.prisma.io/docs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TailwindCSS Documentation - </w:t>
      </w:r>
      <w:hyperlink r:id="rId20" w:tgtFrame="_blank">
        <w:r>
          <w:rPr>
            <w:rStyle w:val="Hyperlink"/>
            <w:rFonts w:ascii="Liberation Serif" w:hAnsi="Liberation Serif"/>
          </w:rPr>
          <w:t>https://tailwindcss.com/docs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JWT RFC 7519 - </w:t>
      </w:r>
      <w:hyperlink r:id="rId21" w:tgtFrame="_blank">
        <w:r>
          <w:rPr>
            <w:rStyle w:val="Hyperlink"/>
            <w:rFonts w:ascii="Liberation Serif" w:hAnsi="Liberation Serif"/>
          </w:rPr>
          <w:t>https://tools.ietf.org/html/rfc7519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OWASP Security Guidelines - </w:t>
      </w:r>
      <w:hyperlink r:id="rId22" w:tgtFrame="_blank">
        <w:r>
          <w:rPr>
            <w:rStyle w:val="Hyperlink"/>
            <w:rFonts w:ascii="Liberation Serif" w:hAnsi="Liberation Serif"/>
          </w:rPr>
          <w:t>https://owasp.org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Material Design Guidelines - </w:t>
      </w:r>
      <w:hyperlink r:id="rId23" w:tgtFrame="_blank">
        <w:r>
          <w:rPr>
            <w:rStyle w:val="Hyperlink"/>
            <w:rFonts w:ascii="Liberation Serif" w:hAnsi="Liberation Serif"/>
          </w:rPr>
          <w:t>https://material.io/design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WCAG 2.1 Accessibility Guidelines - </w:t>
      </w:r>
      <w:hyperlink r:id="rId24" w:tgtFrame="_blank">
        <w:r>
          <w:rPr>
            <w:rStyle w:val="Hyperlink"/>
            <w:rFonts w:ascii="Liberation Serif" w:hAnsi="Liberation Serif"/>
          </w:rPr>
          <w:t>https://www.w3.org/TR/WCAG21/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Oracle Cloud Documentation - </w:t>
      </w:r>
      <w:hyperlink r:id="rId25" w:tgtFrame="_blank">
        <w:r>
          <w:rPr>
            <w:rStyle w:val="Hyperlink"/>
            <w:rFonts w:ascii="Liberation Serif" w:hAnsi="Liberation Serif"/>
          </w:rPr>
          <w:t>https://docs.oracle.com/en/cloud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GitHub Actions Documentation - </w:t>
      </w:r>
      <w:hyperlink r:id="rId26" w:tgtFrame="_blank">
        <w:r>
          <w:rPr>
            <w:rStyle w:val="Hyperlink"/>
            <w:rFonts w:ascii="Liberation Serif" w:hAnsi="Liberation Serif"/>
          </w:rPr>
          <w:t>https://docs.github.com/en/actions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Liberation Serif" w:hAnsi="Liberation Serif"/>
        </w:rPr>
        <w:t xml:space="preserve">Nginx Documentation - </w:t>
      </w:r>
      <w:hyperlink r:id="rId27" w:tgtFrame="_blank">
        <w:r>
          <w:rPr>
            <w:rStyle w:val="Hyperlink"/>
            <w:rFonts w:ascii="Liberation Serif" w:hAnsi="Liberation Serif"/>
          </w:rPr>
          <w:t>https://nginx.org/en/docs/</w:t>
        </w:r>
      </w:hyperlink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>
          <w:rFonts w:ascii="Liberation Serif" w:hAnsi="Liberation Serif"/>
        </w:rPr>
      </w:pPr>
      <w:r>
        <w:rPr>
          <w:rFonts w:ascii="Liberation Serif" w:hAnsi="Liberation Serif"/>
        </w:rPr>
        <w:t>ISO/IEC 27001 Information Security Management</w:t>
      </w:r>
    </w:p>
    <w:p>
      <w:pPr>
        <w:pStyle w:val="BodyText"/>
        <w:rPr/>
      </w:pPr>
      <w:r>
        <w:rPr>
          <w:rStyle w:val="Strong"/>
          <w:rFonts w:ascii="Liberation Serif" w:hAnsi="Liberation Serif"/>
        </w:rPr>
        <w:t>Academic References:</w:t>
      </w:r>
      <w:r>
        <w:rPr>
          <w:rFonts w:ascii="Liberation Serif" w:hAnsi="Liberation Serif"/>
        </w:rPr>
        <w:br/>
        <w:t>16. Sommerville, I. (2015). Software Engineering. 10th Edition.</w:t>
        <w:br/>
        <w:t>17. Bass, L., Clements, P., &amp; Kazman, R. (2012). Software Architecture in Practice.</w:t>
        <w:br/>
        <w:t>18. Fowler, M. (2018). Refactoring: Improving the Design of Existing Code.</w:t>
        <w:br/>
        <w:t>19. Martin, R. C. (2008). Clean Code: A Handbook of Agile Software Craftsmanship.</w:t>
      </w:r>
    </w:p>
    <w:p>
      <w:pPr>
        <w:pStyle w:val="BodyText"/>
        <w:spacing w:before="0" w:after="140"/>
        <w:rPr/>
      </w:pPr>
      <w:r>
        <w:rPr>
          <w:rStyle w:val="Strong"/>
          <w:rFonts w:ascii="Liberation Serif" w:hAnsi="Liberation Serif"/>
        </w:rPr>
        <w:t>Tools and Libraries:</w:t>
      </w:r>
      <w:r>
        <w:rPr>
          <w:rFonts w:ascii="Liberation Serif" w:hAnsi="Liberation Serif"/>
        </w:rPr>
        <w:br/>
        <w:t xml:space="preserve">20. Jest Testing Framework - </w:t>
      </w:r>
      <w:hyperlink r:id="rId28" w:tgtFrame="_blank">
        <w:r>
          <w:rPr>
            <w:rStyle w:val="Hyperlink"/>
            <w:rFonts w:ascii="Liberation Serif" w:hAnsi="Liberation Serif"/>
          </w:rPr>
          <w:t>https://jestjs.io</w:t>
        </w:r>
      </w:hyperlink>
      <w:r>
        <w:rPr>
          <w:rFonts w:ascii="Liberation Serif" w:hAnsi="Liberation Serif"/>
        </w:rPr>
        <w:br/>
        <w:t xml:space="preserve">21. Cypress Testing Framework - </w:t>
      </w:r>
      <w:hyperlink r:id="rId29" w:tgtFrame="_blank">
        <w:r>
          <w:rPr>
            <w:rStyle w:val="Hyperlink"/>
            <w:rFonts w:ascii="Liberation Serif" w:hAnsi="Liberation Serif"/>
          </w:rPr>
          <w:t>https://www.cypress.io</w:t>
        </w:r>
      </w:hyperlink>
      <w:r>
        <w:rPr>
          <w:rFonts w:ascii="Liberation Serif" w:hAnsi="Liberation Serif"/>
        </w:rPr>
        <w:br/>
        <w:t xml:space="preserve">22. Recharts Charting Library - </w:t>
      </w:r>
      <w:hyperlink r:id="rId30" w:tgtFrame="_blank">
        <w:r>
          <w:rPr>
            <w:rStyle w:val="Hyperlink"/>
            <w:rFonts w:ascii="Liberation Serif" w:hAnsi="Liberation Serif"/>
          </w:rPr>
          <w:t>https://recharts.org</w:t>
        </w:r>
      </w:hyperlink>
      <w:r>
        <w:rPr>
          <w:rFonts w:ascii="Liberation Serif" w:hAnsi="Liberation Serif"/>
        </w:rPr>
        <w:br/>
        <w:t xml:space="preserve">23. shadcn/ui Component Library - </w:t>
      </w:r>
      <w:hyperlink r:id="rId31" w:tgtFrame="_blank">
        <w:r>
          <w:rPr>
            <w:rStyle w:val="Hyperlink"/>
            <w:rFonts w:ascii="Liberation Serif" w:hAnsi="Liberation Serif"/>
          </w:rPr>
          <w:t>https://ui.shadcn.com</w:t>
        </w:r>
      </w:hyperlink>
      <w:r>
        <w:rPr>
          <w:rFonts w:ascii="Liberation Serif" w:hAnsi="Liberation Serif"/>
        </w:rPr>
        <w:br/>
        <w:t xml:space="preserve">24. Zod Validation Library - </w:t>
      </w:r>
      <w:hyperlink r:id="rId32" w:tgtFrame="_blank">
        <w:r>
          <w:rPr>
            <w:rStyle w:val="Hyperlink"/>
            <w:rFonts w:ascii="Liberation Serif" w:hAnsi="Liberation Serif"/>
          </w:rPr>
          <w:t>https://zod.dev</w:t>
        </w:r>
      </w:hyperlink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6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111f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0641c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41c5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1c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41c5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641c5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641c5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641c5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0641c5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token-point" w:customStyle="1">
    <w:name w:val="token-point"/>
    <w:basedOn w:val="DefaultParagraphFont"/>
    <w:qFormat/>
    <w:rsid w:val="000641c5"/>
    <w:rPr/>
  </w:style>
  <w:style w:type="character" w:styleId="qwen-markdown-text" w:customStyle="1">
    <w:name w:val="qwen-markdown-text"/>
    <w:basedOn w:val="DefaultParagraphFont"/>
    <w:qFormat/>
    <w:rsid w:val="000641c5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0641c5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373ac"/>
    <w:rPr>
      <w:color w:themeColor="hyperlink" w:val="0563C1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52451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34004"/>
    <w:rPr>
      <w:b/>
      <w:bCs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b130c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wen-markdown-paragraph" w:customStyle="1">
    <w:name w:val="qwen-markdown-paragraph"/>
    <w:basedOn w:val="Normal"/>
    <w:qFormat/>
    <w:rsid w:val="000641c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641c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156fa"/>
    <w:pPr>
      <w:keepNext w:val="true"/>
      <w:keepLines/>
      <w:spacing w:lineRule="auto" w:line="259" w:beforeAutospacing="0" w:before="240" w:afterAutospacing="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156fa"/>
    <w:pPr>
      <w:spacing w:before="0" w:after="100"/>
      <w:ind w:left="220"/>
    </w:pPr>
    <w:rPr>
      <w:rFonts w:eastAsia="" w:cs="Times New Roman"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f156fa"/>
    <w:pPr>
      <w:spacing w:before="0" w:after="100"/>
    </w:pPr>
    <w:rPr>
      <w:rFonts w:eastAsia=""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f156fa"/>
    <w:pPr>
      <w:spacing w:before="0" w:after="100"/>
      <w:ind w:left="440"/>
    </w:pPr>
    <w:rPr>
      <w:rFonts w:eastAsia="" w:cs="Times New Roman"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5245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0258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1b16"/>
    <w:pPr>
      <w:spacing w:before="0" w:after="160"/>
      <w:ind w:left="720"/>
      <w:contextualSpacing/>
    </w:pPr>
    <w:rPr/>
  </w:style>
  <w:style w:type="paragraph" w:styleId="PreformattedText">
    <w:name w:val="Preformatted Text"/>
    <w:basedOn w:val="Normal"/>
    <w:qFormat/>
    <w:pPr>
      <w:pBdr>
        <w:top w:val="single" w:sz="2" w:space="14" w:color="000000"/>
        <w:left w:val="single" w:sz="2" w:space="14" w:color="000000"/>
        <w:bottom w:val="single" w:sz="2" w:space="14" w:color="000000"/>
        <w:right w:val="single" w:sz="2" w:space="14" w:color="000000"/>
      </w:pBdr>
      <w:spacing w:before="0" w:after="0"/>
    </w:pPr>
    <w:rPr>
      <w:rFonts w:ascii="Courier New" w:hAnsi="Courier New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gure">
    <w:name w:val="Figure"/>
    <w:basedOn w:val="Caption"/>
    <w:qFormat/>
    <w:pPr/>
    <w:rPr/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left="850"/>
    </w:pPr>
    <w:rPr/>
  </w:style>
  <w:style w:type="paragraph" w:styleId="FrameContents">
    <w:name w:val="Frame Contents"/>
    <w:basedOn w:val="Normal"/>
    <w:qFormat/>
    <w:pPr/>
    <w:rPr/>
  </w:style>
  <w:style w:type="paragraph" w:styleId="CodeBlock">
    <w:name w:val="Code Block"/>
    <w:basedOn w:val="HTMLPreformatted"/>
    <w:qFormat/>
    <w:pPr>
      <w:pBdr>
        <w:top w:val="single" w:sz="2" w:space="14" w:color="000000"/>
        <w:left w:val="single" w:sz="2" w:space="14" w:color="000000"/>
        <w:bottom w:val="single" w:sz="2" w:space="14" w:color="000000"/>
        <w:right w:val="single" w:sz="2" w:space="14" w:color="000000"/>
      </w:pBdr>
    </w:pPr>
    <w:rPr>
      <w:color w:val="999999"/>
    </w:rPr>
  </w:style>
  <w:style w:type="paragraph" w:styleId="Codeblock1">
    <w:name w:val="Codeblock"/>
    <w:basedOn w:val="PreformattedText"/>
    <w:qFormat/>
    <w:pPr>
      <w:pBdr/>
    </w:pPr>
    <w:rPr>
      <w:rFonts w:ascii="Courier New" w:hAnsi="Courier New"/>
      <w:color w:val="999999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641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0641c5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emf"/><Relationship Id="rId14" Type="http://schemas.openxmlformats.org/officeDocument/2006/relationships/image" Target="media/image7.emf"/><Relationship Id="rId15" Type="http://schemas.openxmlformats.org/officeDocument/2006/relationships/hyperlink" Target="https://react.dev/" TargetMode="External"/><Relationship Id="rId16" Type="http://schemas.openxmlformats.org/officeDocument/2006/relationships/hyperlink" Target="https://nodejs.org/en/docs" TargetMode="External"/><Relationship Id="rId17" Type="http://schemas.openxmlformats.org/officeDocument/2006/relationships/hyperlink" Target="https://www.postgresql.org/docs" TargetMode="External"/><Relationship Id="rId18" Type="http://schemas.openxmlformats.org/officeDocument/2006/relationships/hyperlink" Target="https://docs.docker.com/" TargetMode="External"/><Relationship Id="rId19" Type="http://schemas.openxmlformats.org/officeDocument/2006/relationships/hyperlink" Target="https://www.prisma.io/docs" TargetMode="External"/><Relationship Id="rId20" Type="http://schemas.openxmlformats.org/officeDocument/2006/relationships/hyperlink" Target="https://tailwindcss.com/docs" TargetMode="External"/><Relationship Id="rId21" Type="http://schemas.openxmlformats.org/officeDocument/2006/relationships/hyperlink" Target="https://tools.ietf.org/html/rfc7519" TargetMode="External"/><Relationship Id="rId22" Type="http://schemas.openxmlformats.org/officeDocument/2006/relationships/hyperlink" Target="https://owasp.org/" TargetMode="External"/><Relationship Id="rId23" Type="http://schemas.openxmlformats.org/officeDocument/2006/relationships/hyperlink" Target="https://material.io/design" TargetMode="External"/><Relationship Id="rId24" Type="http://schemas.openxmlformats.org/officeDocument/2006/relationships/hyperlink" Target="https://www.w3.org/TR/WCAG21/" TargetMode="External"/><Relationship Id="rId25" Type="http://schemas.openxmlformats.org/officeDocument/2006/relationships/hyperlink" Target="https://docs.oracle.com/en/cloud" TargetMode="External"/><Relationship Id="rId26" Type="http://schemas.openxmlformats.org/officeDocument/2006/relationships/hyperlink" Target="https://docs.github.com/en/actions" TargetMode="External"/><Relationship Id="rId27" Type="http://schemas.openxmlformats.org/officeDocument/2006/relationships/hyperlink" Target="https://nginx.org/en/docs/" TargetMode="External"/><Relationship Id="rId28" Type="http://schemas.openxmlformats.org/officeDocument/2006/relationships/hyperlink" Target="https://jestjs.io/" TargetMode="External"/><Relationship Id="rId29" Type="http://schemas.openxmlformats.org/officeDocument/2006/relationships/hyperlink" Target="https://www.cypress.io/" TargetMode="External"/><Relationship Id="rId30" Type="http://schemas.openxmlformats.org/officeDocument/2006/relationships/hyperlink" Target="https://recharts.org/" TargetMode="External"/><Relationship Id="rId31" Type="http://schemas.openxmlformats.org/officeDocument/2006/relationships/hyperlink" Target="https://ui.shadcn.com/" TargetMode="External"/><Relationship Id="rId32" Type="http://schemas.openxmlformats.org/officeDocument/2006/relationships/hyperlink" Target="https://zod.dev/" TargetMode="Externa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FF280-7FCB-4D29-869B-DDB8D2A97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Application>LibreOffice/24.2.7.2$Linux_X86_64 LibreOffice_project/420$Build-2</Application>
  <AppVersion>15.0000</AppVersion>
  <Pages>44</Pages>
  <Words>4846</Words>
  <Characters>32400</Characters>
  <CharactersWithSpaces>38030</CharactersWithSpaces>
  <Paragraphs>1443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2025-12-04T23:08:00Z</dcterms:created>
  <dc:creator>Irfan Ali</dc:creator>
  <dc:description/>
  <dc:language>en-US</dc:language>
  <cp:lastModifiedBy/>
  <dcterms:modified xsi:type="dcterms:W3CDTF">2026-01-10T13:46:00Z</dcterms:modified>
  <cp:revision>172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