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jc w:val="both"/>
        <w:rPr>
          <w:color w:val="F3F3F3"/>
          <w:sz w:val="36"/>
          <w:szCs w:val="36"/>
          <w:shd w:val="clear" w:color="auto" w:fill="F39275"/>
        </w:rPr>
      </w:pPr>
      <w:bookmarkStart w:id="0" w:name="_6hr7ynve0kri" w:colFirst="0" w:colLast="0"/>
      <w:bookmarkEnd w:id="0"/>
    </w:p>
    <w:p>
      <w:pPr>
        <w:spacing w:after="0"/>
        <w:jc w:val="center"/>
      </w:pPr>
      <w:r>
        <w:rPr>
          <w:color w:val="2B579A"/>
          <w:shd w:val="clear" w:color="auto" w:fill="E6E6E6"/>
          <w:lang w:val="en-IN"/>
        </w:rPr>
        <w:drawing>
          <wp:inline distT="114300" distB="114300" distL="114300" distR="114300">
            <wp:extent cx="1954530" cy="2309495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.png"/>
                    <pic:cNvPicPr preferRelativeResize="0"/>
                  </pic:nvPicPr>
                  <pic:blipFill>
                    <a:blip r:embed="rId10"/>
                    <a:srcRect l="29006" t="21768" r="28933" b="7256"/>
                    <a:stretch>
                      <a:fillRect/>
                    </a:stretch>
                  </pic:blipFill>
                  <pic:spPr>
                    <a:xfrm>
                      <a:off x="0" y="0"/>
                      <a:ext cx="1955091" cy="230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/>
        <w:jc w:val="center"/>
        <w:rPr>
          <w:rFonts w:ascii="Helvetica Neue Light" w:hAnsi="Helvetica Neue Light" w:eastAsia="Helvetica Neue Light" w:cs="Helvetica Neue Light"/>
          <w:sz w:val="16"/>
          <w:szCs w:val="16"/>
        </w:rPr>
      </w:pPr>
      <w:r>
        <w:rPr>
          <w:rFonts w:ascii="Helvetica Neue Light" w:hAnsi="Helvetica Neue Light" w:eastAsia="Helvetica Neue Light" w:cs="Helvetica Neue Light"/>
          <w:sz w:val="16"/>
          <w:szCs w:val="16"/>
        </w:rPr>
        <w:t>Powered by Crisp Analytics</w:t>
      </w:r>
    </w:p>
    <w:p>
      <w:pPr>
        <w:jc w:val="center"/>
      </w:pPr>
    </w:p>
    <w:p>
      <w:pPr>
        <w:pStyle w:val="15"/>
        <w:spacing w:line="276" w:lineRule="auto"/>
      </w:pPr>
      <w:r>
        <w:rPr>
          <w:rFonts w:hint="default"/>
          <w:lang w:val="en-US"/>
        </w:rPr>
        <w:t>JavaScript</w:t>
      </w:r>
      <w:r>
        <w:t xml:space="preserve"> Documentation</w:t>
      </w:r>
    </w:p>
    <w:p>
      <w:pPr>
        <w:pStyle w:val="4"/>
        <w:jc w:val="center"/>
        <w:rPr>
          <w:b/>
          <w:bCs/>
        </w:rPr>
      </w:pPr>
      <w:bookmarkStart w:id="1" w:name="_gso6hib4pzv2"/>
      <w:bookmarkEnd w:id="1"/>
      <w:bookmarkStart w:id="2" w:name="_Toc1069270829"/>
      <w:r>
        <w:rPr>
          <w:b/>
          <w:bCs/>
        </w:rPr>
        <w:t>Technical Design Document</w:t>
      </w:r>
      <w:bookmarkEnd w:id="2"/>
    </w:p>
    <w:p>
      <w:pPr>
        <w:jc w:val="center"/>
        <w:rPr>
          <w:color w:val="666666"/>
        </w:rPr>
      </w:pPr>
      <w:r>
        <w:rPr>
          <w:color w:val="666666"/>
        </w:rPr>
        <w:t>v1.1</w:t>
      </w:r>
    </w:p>
    <w:p/>
    <w:p/>
    <w:p/>
    <w:p/>
    <w:p/>
    <w:p/>
    <w:p>
      <w:pPr>
        <w:ind w:left="720"/>
      </w:pPr>
    </w:p>
    <w:p>
      <w:pPr>
        <w:rPr>
          <w:rFonts w:ascii="Helvetica Neue" w:hAnsi="Helvetica Neue" w:eastAsia="Helvetica Neue" w:cs="Helvetica Neue"/>
          <w:b/>
          <w:color w:val="434343"/>
          <w:sz w:val="44"/>
          <w:szCs w:val="44"/>
        </w:rPr>
      </w:pPr>
      <w:r>
        <w:rPr>
          <w:b/>
          <w:sz w:val="40"/>
          <w:szCs w:val="40"/>
        </w:rPr>
        <w:t>Document Control</w:t>
      </w:r>
    </w:p>
    <w:tbl>
      <w:tblPr>
        <w:tblStyle w:val="20"/>
        <w:tblW w:w="10380" w:type="dxa"/>
        <w:tblInd w:w="14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260"/>
        <w:gridCol w:w="2820"/>
        <w:gridCol w:w="3000"/>
        <w:gridCol w:w="33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c>
          <w:tcPr>
            <w:tcW w:w="1260" w:type="dxa"/>
            <w:tcBorders>
              <w:bottom w:val="single" w:color="000000" w:themeColor="text1" w:sz="6" w:space="0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Version</w:t>
            </w:r>
          </w:p>
        </w:tc>
        <w:tc>
          <w:tcPr>
            <w:tcW w:w="2820" w:type="dxa"/>
            <w:tcBorders>
              <w:bottom w:val="single" w:color="000000" w:themeColor="text1" w:sz="6" w:space="0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Author</w:t>
            </w:r>
          </w:p>
        </w:tc>
        <w:tc>
          <w:tcPr>
            <w:tcW w:w="3000" w:type="dxa"/>
            <w:tcBorders>
              <w:bottom w:val="single" w:color="000000" w:themeColor="text1" w:sz="6" w:space="0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Published Date</w:t>
            </w:r>
          </w:p>
        </w:tc>
        <w:tc>
          <w:tcPr>
            <w:tcW w:w="3300" w:type="dxa"/>
            <w:tcBorders>
              <w:bottom w:val="single" w:color="000000" w:themeColor="text1" w:sz="6" w:space="0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Remarks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65" w:hRule="atLeast"/>
        </w:trPr>
        <w:tc>
          <w:tcPr>
            <w:tcW w:w="126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40" w:lineRule="auto"/>
              <w:jc w:val="center"/>
              <w:rPr>
                <w:color w:val="434343"/>
              </w:rPr>
            </w:pPr>
            <w:r>
              <w:rPr>
                <w:color w:val="434343"/>
              </w:rPr>
              <w:t>1.0</w:t>
            </w:r>
          </w:p>
        </w:tc>
        <w:tc>
          <w:tcPr>
            <w:tcW w:w="282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40" w:lineRule="auto"/>
              <w:jc w:val="center"/>
              <w:rPr>
                <w:color w:val="434343"/>
              </w:rPr>
            </w:pPr>
            <w:r>
              <w:rPr>
                <w:color w:val="434343"/>
              </w:rPr>
              <w:t>Shaik Muhammad Irfan</w:t>
            </w:r>
          </w:p>
        </w:tc>
        <w:tc>
          <w:tcPr>
            <w:tcW w:w="30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40" w:lineRule="auto"/>
              <w:jc w:val="center"/>
              <w:rPr>
                <w:rFonts w:hint="default"/>
                <w:color w:val="434343"/>
                <w:lang w:val="en-US"/>
              </w:rPr>
            </w:pPr>
            <w:r>
              <w:rPr>
                <w:rFonts w:hint="default"/>
                <w:color w:val="434343"/>
                <w:lang w:val="en-US"/>
              </w:rPr>
              <w:t>Mar</w:t>
            </w:r>
            <w:r>
              <w:rPr>
                <w:color w:val="434343"/>
              </w:rPr>
              <w:t xml:space="preserve"> 23, 202</w:t>
            </w:r>
            <w:r>
              <w:rPr>
                <w:rFonts w:hint="default"/>
                <w:color w:val="434343"/>
                <w:lang w:val="en-US"/>
              </w:rPr>
              <w:t>3</w:t>
            </w:r>
          </w:p>
        </w:tc>
        <w:tc>
          <w:tcPr>
            <w:tcW w:w="330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40" w:lineRule="auto"/>
              <w:jc w:val="center"/>
              <w:rPr>
                <w:color w:val="434343"/>
              </w:rPr>
            </w:pPr>
            <w:r>
              <w:rPr>
                <w:color w:val="434343"/>
              </w:rPr>
              <w:t>Initial Draft</w:t>
            </w:r>
          </w:p>
        </w:tc>
      </w:tr>
    </w:tbl>
    <w:p>
      <w:pPr>
        <w:pStyle w:val="2"/>
        <w:spacing w:before="400" w:after="120"/>
        <w:jc w:val="both"/>
      </w:pPr>
      <w:bookmarkStart w:id="3" w:name="_qsywu4r6wm" w:colFirst="0" w:colLast="0"/>
      <w:bookmarkEnd w:id="3"/>
      <w:r>
        <w:br w:type="page"/>
      </w:r>
    </w:p>
    <w:p>
      <w:pPr>
        <w:pStyle w:val="2"/>
        <w:spacing w:before="400" w:after="120"/>
        <w:jc w:val="both"/>
        <w:rPr>
          <w:rFonts w:ascii="Montserrat" w:hAnsi="Montserrat" w:eastAsia="Montserrat" w:cs="Montserrat"/>
          <w:sz w:val="40"/>
          <w:szCs w:val="40"/>
        </w:rPr>
      </w:pPr>
      <w:bookmarkStart w:id="4" w:name="_Toc1624742468"/>
      <w:r>
        <w:rPr>
          <w:rFonts w:ascii="Montserrat" w:hAnsi="Montserrat" w:eastAsia="Montserrat" w:cs="Montserrat"/>
          <w:sz w:val="40"/>
          <w:szCs w:val="40"/>
        </w:rPr>
        <w:t>Table Of Contents</w:t>
      </w:r>
      <w:bookmarkEnd w:id="4"/>
    </w:p>
    <w:sdt>
      <w:sdtPr>
        <w:rPr>
          <w:color w:val="2B579A"/>
          <w:shd w:val="clear" w:color="auto" w:fill="E6E6E6"/>
        </w:rPr>
        <w:id w:val="1165464431"/>
        <w:docPartObj>
          <w:docPartGallery w:val="Table of Contents"/>
          <w:docPartUnique/>
        </w:docPartObj>
      </w:sdtPr>
      <w:sdtEndPr>
        <w:rPr>
          <w:color w:val="2B579A"/>
          <w:shd w:val="clear" w:color="auto" w:fill="E6E6E6"/>
        </w:rPr>
      </w:sdtEndPr>
      <w:sdtContent>
        <w:p>
          <w:pPr>
            <w:pStyle w:val="18"/>
            <w:tabs>
              <w:tab w:val="right" w:leader="dot" w:pos="10620"/>
            </w:tabs>
            <w:ind w:left="0"/>
            <w:rPr>
              <w:color w:val="2B579A"/>
              <w:shd w:val="clear" w:color="auto" w:fill="E6E6E6"/>
            </w:rPr>
          </w:pPr>
          <w:r>
            <w:rPr>
              <w:color w:val="2B579A"/>
              <w:shd w:val="clear" w:color="auto" w:fill="E6E6E6"/>
            </w:rPr>
            <w:fldChar w:fldCharType="begin"/>
          </w:r>
          <w:r>
            <w:instrText xml:space="preserve">TOC \o \z \u \h</w:instrText>
          </w:r>
          <w:r>
            <w:rPr>
              <w:color w:val="2B579A"/>
              <w:shd w:val="clear" w:color="auto" w:fill="E6E6E6"/>
            </w:rPr>
            <w:fldChar w:fldCharType="separate"/>
          </w:r>
          <w:r>
            <w:fldChar w:fldCharType="begin"/>
          </w:r>
          <w:r>
            <w:instrText xml:space="preserve"> HYPERLINK \l "_Toc1693455674" \h </w:instrText>
          </w:r>
          <w:r>
            <w:fldChar w:fldCharType="separate"/>
          </w:r>
          <w:r>
            <w:rPr>
              <w:rStyle w:val="12"/>
            </w:rPr>
            <w:t>Exercise 1</w:t>
          </w:r>
          <w:r>
            <w:tab/>
          </w:r>
          <w:r>
            <w:fldChar w:fldCharType="end"/>
          </w:r>
          <w:r>
            <w:t>4</w:t>
          </w:r>
        </w:p>
        <w:p>
          <w:pPr>
            <w:pStyle w:val="18"/>
            <w:tabs>
              <w:tab w:val="right" w:leader="dot" w:pos="10620"/>
            </w:tabs>
            <w:ind w:left="0"/>
            <w:rPr>
              <w:color w:val="2B579A"/>
              <w:shd w:val="clear" w:color="auto" w:fill="E6E6E6"/>
            </w:rPr>
          </w:pPr>
          <w:r>
            <w:fldChar w:fldCharType="begin"/>
          </w:r>
          <w:r>
            <w:instrText xml:space="preserve"> HYPERLINK \l "_Toc1693455674" \h </w:instrText>
          </w:r>
          <w:r>
            <w:fldChar w:fldCharType="separate"/>
          </w:r>
          <w:r>
            <w:rPr>
              <w:rStyle w:val="12"/>
            </w:rPr>
            <w:t>Exercise 2</w:t>
          </w:r>
          <w:r>
            <w:tab/>
          </w:r>
          <w:r>
            <w:fldChar w:fldCharType="end"/>
          </w:r>
          <w:r>
            <w:rPr>
              <w:shd w:val="clear" w:color="auto" w:fill="E6E6E6"/>
            </w:rPr>
            <w:t>5</w:t>
          </w:r>
        </w:p>
        <w:p>
          <w:pPr>
            <w:rPr>
              <w:rFonts w:hint="default"/>
              <w:lang w:val="en-US"/>
            </w:rPr>
          </w:pPr>
          <w:r>
            <w:fldChar w:fldCharType="begin"/>
          </w:r>
          <w:r>
            <w:instrText xml:space="preserve"> HYPERLINK \l "_Toc1693455674" \h </w:instrText>
          </w:r>
          <w:r>
            <w:fldChar w:fldCharType="separate"/>
          </w:r>
          <w:r>
            <w:rPr>
              <w:rStyle w:val="12"/>
            </w:rPr>
            <w:t xml:space="preserve">Exercise </w:t>
          </w:r>
          <w:r>
            <w:rPr>
              <w:rStyle w:val="12"/>
              <w:rFonts w:hint="default"/>
              <w:lang w:val="en-US"/>
            </w:rPr>
            <w:t>3</w:t>
          </w:r>
          <w:r>
            <w:tab/>
          </w:r>
          <w:r>
            <w:fldChar w:fldCharType="end"/>
          </w:r>
          <w:r>
            <w:rPr>
              <w:rFonts w:hint="default"/>
              <w:lang w:val="en-US"/>
            </w:rPr>
            <w:t xml:space="preserve">                                                                                                                                                                                      </w:t>
          </w:r>
          <w:bookmarkStart w:id="6" w:name="_GoBack"/>
          <w:bookmarkEnd w:id="6"/>
          <w:r>
            <w:rPr>
              <w:rFonts w:hint="default"/>
              <w:lang w:val="en-US"/>
            </w:rPr>
            <w:t>6</w:t>
          </w:r>
        </w:p>
        <w:p/>
        <w:p/>
        <w:p/>
        <w:p/>
        <w:p>
          <w:pPr>
            <w:rPr>
              <w:rStyle w:val="12"/>
            </w:rPr>
          </w:pPr>
        </w:p>
        <w:p>
          <w:pPr>
            <w:pStyle w:val="16"/>
          </w:pPr>
          <w:r>
            <w:fldChar w:fldCharType="end"/>
          </w:r>
        </w:p>
      </w:sdtContent>
    </w:sdt>
    <w:p/>
    <w:p/>
    <w:p/>
    <w:p/>
    <w:p/>
    <w:p/>
    <w:p/>
    <w:p/>
    <w:p/>
    <w:p/>
    <w:p/>
    <w:p/>
    <w:p/>
    <w:p>
      <w:pPr>
        <w:pStyle w:val="2"/>
        <w:jc w:val="both"/>
      </w:pPr>
      <w:bookmarkStart w:id="5" w:name="_Toc1693455674"/>
      <w:r>
        <w:t>Introduction</w:t>
      </w:r>
      <w:bookmarkEnd w:id="5"/>
    </w:p>
    <w:p>
      <w:r>
        <w:t xml:space="preserve">This document includes my assignment for </w:t>
      </w:r>
      <w:r>
        <w:rPr>
          <w:rFonts w:hint="default"/>
          <w:lang w:val="en-US"/>
        </w:rPr>
        <w:t>javascript</w:t>
      </w:r>
      <w:r>
        <w:t>. I have attached the screenshots of the implementation in the next page while the link to the GitHub repo is given below.</w:t>
      </w:r>
    </w:p>
    <w:p>
      <w:pPr>
        <w:rPr>
          <w:rFonts w:cs="Calibri"/>
        </w:rPr>
      </w:pPr>
    </w:p>
    <w:p>
      <w:r>
        <w:rPr>
          <w:rFonts w:cs="Calibri"/>
        </w:rPr>
        <w:t xml:space="preserve">Github </w:t>
      </w:r>
      <w:r>
        <w:rPr>
          <w:rFonts w:hint="default" w:cs="Calibri"/>
          <w:lang w:val="en-US"/>
        </w:rPr>
        <w:t>repo link</w:t>
      </w:r>
      <w:r>
        <w:rPr>
          <w:rFonts w:cs="Calibri"/>
        </w:rPr>
        <w:t xml:space="preserve"> : </w:t>
      </w:r>
      <w:r>
        <w:rPr>
          <w:rFonts w:hint="default"/>
        </w:rPr>
        <w:t>https://github.com/Irfan622/javascript.git</w:t>
      </w:r>
    </w:p>
    <w:p/>
    <w:p/>
    <w:p/>
    <w:p/>
    <w:p/>
    <w:p/>
    <w:p/>
    <w:p/>
    <w:p/>
    <w:p/>
    <w:p/>
    <w:p/>
    <w:p/>
    <w:p/>
    <w:p/>
    <w:p/>
    <w:p/>
    <w:p>
      <w:pPr>
        <w:pStyle w:val="2"/>
        <w:jc w:val="both"/>
        <w:rPr>
          <w:rFonts w:ascii="Montserrat" w:hAnsi="Montserrat"/>
          <w:sz w:val="40"/>
        </w:rPr>
      </w:pPr>
      <w:r>
        <w:rPr>
          <w:rFonts w:ascii="Montserrat" w:hAnsi="Montserrat"/>
          <w:sz w:val="40"/>
        </w:rPr>
        <w:t>Exercise 1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Dom manipulations on user clicks .</w:t>
      </w:r>
    </w:p>
    <w:p>
      <w:pPr>
        <w:numPr>
          <w:ilvl w:val="0"/>
          <w:numId w:val="0"/>
        </w:numPr>
      </w:pPr>
      <w:r>
        <w:rPr>
          <w:rFonts w:hint="default"/>
          <w:lang w:val="en-US"/>
        </w:rPr>
        <w:t xml:space="preserve"> :</w:t>
      </w:r>
      <w:r>
        <w:drawing>
          <wp:inline distT="0" distB="0" distL="114300" distR="114300">
            <wp:extent cx="6738620" cy="3334385"/>
            <wp:effectExtent l="0" t="0" r="5080" b="1841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rcRect l="707" t="-2276" r="-707" b="8997"/>
                    <a:stretch>
                      <a:fillRect/>
                    </a:stretch>
                  </pic:blipFill>
                  <pic:spPr>
                    <a:xfrm>
                      <a:off x="0" y="0"/>
                      <a:ext cx="673862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Actions  performed by java script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It adds an event listener to a button with the id "add", which prevents the default behavior of the button when clicked.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It gets the values of three input fields with ids "form0", "form1", and "form2".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It creates a new table row with the input values and a delete button.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It appends the new table row to the table body.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It adds an event listener to each delete button, which removes the closest table row when clicked.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It adds an event listener to a button with the id "toggle", which toggles a class "secondFont" on the body element when clicked.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It adds an event listener to a button with the id "tgl_bdr", which toggles a class "bdr" on the table element when clicked.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Calculator with custom ui.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</w:t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367655" cy="3811905"/>
            <wp:effectExtent l="0" t="0" r="4445" b="1714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Actions  performed by java script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It gets the element with the id "text", which is a text input element representing a calculator screen.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It gets all the elements with the class "button" or "op", which are the calculator buttons.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It initializes a variable "temp" to an empty string, which will store the input for the calculator.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It loops through each button and adds an event listener for the "click" event.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When a button is clicked, it gets the text content of the button and stores it in a variable "buttonText".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If the button is the equals button "=", it evaluates the input stored in the "temp" variable and displays the result on the calculator screen.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If the button is the clear button "C", it clears the calculator screen and resets the "temp" variable to an empty string.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For all other buttons, it appends the text content of the button to the "temp" variable and displays it on the calculator screen.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Wheather application .</w:t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6739890" cy="3789045"/>
            <wp:effectExtent l="0" t="0" r="3810" b="19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9890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Actions  performed by java script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It gets the input element with the id "cityinput", which is the input field for the city name.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It gets the button element with the id "add", which is the button to fetch the weather data.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It gets the elements with the ids "cityoutput", "description", "temp" and "wind", which are the elements to display the weather data.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It initializes a variable "apik" with the API key for the OpenWeatherMap API.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It defines a function "conversion" that takes a value as input and returns the converted value from Kelvin to Celsius with two decimal points.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It adds an event listener for the "click" event on the button element.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When the button is clicked, it fetches the weather data from the OpenWeatherMap API using the city name entered in the input field and the API key.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It parses the JSON data returned by the API and extracts the required weather information like the city name, weather description, temperature, and wind speed.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It displays the extracted weather information on the HTML page by setting the text content of the corresponding HTML elements.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If the API request fails or the entered city name is wrong, it displays an error message</w:t>
      </w:r>
    </w:p>
    <w:p/>
    <w:sectPr>
      <w:headerReference r:id="rId6" w:type="first"/>
      <w:footerReference r:id="rId8" w:type="first"/>
      <w:headerReference r:id="rId5" w:type="default"/>
      <w:footerReference r:id="rId7" w:type="default"/>
      <w:pgSz w:w="12240" w:h="15840"/>
      <w:pgMar w:top="2430" w:right="720" w:bottom="1440" w:left="900" w:header="0" w:footer="0" w:gutter="0"/>
      <w:pgNumType w:start="3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tserrat">
    <w:altName w:val="Calibri"/>
    <w:panose1 w:val="00000000000000000000"/>
    <w:charset w:val="86"/>
    <w:family w:val="auto"/>
    <w:pitch w:val="default"/>
    <w:sig w:usb0="00000000" w:usb1="00000000" w:usb2="00000000" w:usb3="00000000" w:csb0="00000197" w:csb1="00000000"/>
  </w:font>
  <w:font w:name="Helvetica Neue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 Ligh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ontserrat-Regular">
    <w:altName w:val="Alex Brush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lex Brush">
    <w:panose1 w:val="02000400000000000000"/>
    <w:charset w:val="00"/>
    <w:family w:val="auto"/>
    <w:pitch w:val="default"/>
    <w:sig w:usb0="800000AF" w:usb1="5000204A" w:usb2="00000000" w:usb3="00000000" w:csb0="20000011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ael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Lucida Fax">
    <w:panose1 w:val="02060602050505020204"/>
    <w:charset w:val="00"/>
    <w:family w:val="auto"/>
    <w:pitch w:val="default"/>
    <w:sig w:usb0="00000003" w:usb1="00000000" w:usb2="00000000" w:usb3="00000000" w:csb0="20000001" w:csb1="00000000"/>
  </w:font>
  <w:font w:name="Copperplate Gothic Light">
    <w:panose1 w:val="020E0507020206020404"/>
    <w:charset w:val="00"/>
    <w:family w:val="auto"/>
    <w:pitch w:val="default"/>
    <w:sig w:usb0="00000003" w:usb1="00000000" w:usb2="00000000" w:usb3="00000000" w:csb0="20000001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mmons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14" w:lineRule="auto"/>
      <w:ind w:left="-900" w:right="-720"/>
      <w:jc w:val="left"/>
      <w:rPr>
        <w:rFonts w:ascii="Helvetica Neue" w:hAnsi="Helvetica Neue" w:eastAsia="Helvetica Neue" w:cs="Helvetica Neue"/>
        <w:b/>
        <w:sz w:val="24"/>
        <w:szCs w:val="24"/>
      </w:rPr>
    </w:pPr>
    <w:r>
      <w:rPr>
        <w:rFonts w:ascii="Helvetica Neue" w:hAnsi="Helvetica Neue" w:eastAsia="Helvetica Neue" w:cs="Helvetica Neue"/>
        <w:b/>
        <w:color w:val="2B579A"/>
        <w:sz w:val="24"/>
        <w:szCs w:val="24"/>
        <w:shd w:val="clear" w:color="auto" w:fill="E6E6E6"/>
        <w:lang w:val="en-IN"/>
      </w:rPr>
      <w:drawing>
        <wp:inline distT="19050" distB="19050" distL="19050" distR="19050">
          <wp:extent cx="7814945" cy="254000"/>
          <wp:effectExtent l="0" t="0" r="0" b="0"/>
          <wp:docPr id="9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15263" cy="25453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spacing w:before="0" w:after="0" w:line="14" w:lineRule="auto"/>
      <w:ind w:left="-900" w:right="-900"/>
      <w:jc w:val="left"/>
      <w:rPr>
        <w:rFonts w:ascii="Helvetica Neue Light" w:hAnsi="Helvetica Neue Light" w:eastAsia="Helvetica Neue Light" w:cs="Helvetica Neue Light"/>
        <w:sz w:val="20"/>
        <w:szCs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14" w:lineRule="auto"/>
      <w:ind w:left="-900" w:right="-720"/>
      <w:jc w:val="left"/>
    </w:pPr>
    <w:r>
      <w:rPr>
        <w:rFonts w:ascii="Helvetica Neue" w:hAnsi="Helvetica Neue" w:eastAsia="Helvetica Neue" w:cs="Helvetica Neue"/>
        <w:b/>
        <w:color w:val="2B579A"/>
        <w:sz w:val="24"/>
        <w:szCs w:val="24"/>
        <w:shd w:val="clear" w:color="auto" w:fill="E6E6E6"/>
        <w:lang w:val="en-IN"/>
      </w:rPr>
      <w:drawing>
        <wp:inline distT="19050" distB="19050" distL="19050" distR="19050">
          <wp:extent cx="7757795" cy="248285"/>
          <wp:effectExtent l="0" t="0" r="0" b="0"/>
          <wp:docPr id="10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58113" cy="2484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40" w:lineRule="auto"/>
      <w:ind w:right="-810"/>
      <w:jc w:val="right"/>
      <w:rPr>
        <w:rFonts w:ascii="Helvetica Neue Light" w:hAnsi="Helvetica Neue Light" w:eastAsia="Helvetica Neue Light" w:cs="Helvetica Neue Light"/>
        <w:sz w:val="8"/>
        <w:szCs w:val="8"/>
      </w:rPr>
    </w:pPr>
    <w:r>
      <w:rPr>
        <w:color w:val="2B579A"/>
        <w:shd w:val="clear" w:color="auto" w:fill="E6E6E6"/>
        <w:lang w:val="en-IN"/>
      </w:rPr>
      <w:drawing>
        <wp:anchor distT="19050" distB="19050" distL="19050" distR="19050" simplePos="0" relativeHeight="251659264" behindDoc="0" locked="0" layoutInCell="1" allowOverlap="1">
          <wp:simplePos x="0" y="0"/>
          <wp:positionH relativeFrom="page">
            <wp:posOffset>5410200</wp:posOffset>
          </wp:positionH>
          <wp:positionV relativeFrom="page">
            <wp:posOffset>19050</wp:posOffset>
          </wp:positionV>
          <wp:extent cx="2398395" cy="1357630"/>
          <wp:effectExtent l="0" t="0" r="0" b="0"/>
          <wp:wrapSquare wrapText="bothSides"/>
          <wp:docPr id="1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98539" cy="13573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spacing w:before="0" w:after="400" w:line="240" w:lineRule="auto"/>
      <w:rPr>
        <w:rFonts w:ascii="Helvetica Neue Light" w:hAnsi="Helvetica Neue Light" w:eastAsia="Helvetica Neue Light" w:cs="Helvetica Neue Light"/>
      </w:rPr>
    </w:pPr>
    <w:r>
      <w:rPr>
        <w:rFonts w:ascii="Helvetica Neue" w:hAnsi="Helvetica Neue" w:eastAsia="Helvetica Neue" w:cs="Helvetica Neue"/>
        <w:b/>
        <w:color w:val="2B579A"/>
        <w:shd w:val="clear" w:color="auto" w:fill="E6E6E6"/>
        <w:lang w:val="en-IN"/>
      </w:rPr>
      <w:drawing>
        <wp:anchor distT="0" distB="0" distL="0" distR="0" simplePos="0" relativeHeight="251660288" behindDoc="0" locked="0" layoutInCell="1" allowOverlap="1">
          <wp:simplePos x="0" y="0"/>
          <wp:positionH relativeFrom="page">
            <wp:posOffset>666750</wp:posOffset>
          </wp:positionH>
          <wp:positionV relativeFrom="page">
            <wp:posOffset>314325</wp:posOffset>
          </wp:positionV>
          <wp:extent cx="700405" cy="819785"/>
          <wp:effectExtent l="0" t="0" r="0" b="0"/>
          <wp:wrapSquare wrapText="bothSides"/>
          <wp:docPr id="14" name="image1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16.png"/>
                  <pic:cNvPicPr preferRelativeResize="0"/>
                </pic:nvPicPr>
                <pic:blipFill>
                  <a:blip r:embed="rId2"/>
                  <a:srcRect l="28059" t="21940" r="28257" b="6751"/>
                  <a:stretch>
                    <a:fillRect/>
                  </a:stretch>
                </pic:blipFill>
                <pic:spPr>
                  <a:xfrm>
                    <a:off x="0" y="0"/>
                    <a:ext cx="700088" cy="8196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spacing w:before="0" w:after="400" w:line="240" w:lineRule="auto"/>
      <w:rPr>
        <w:rFonts w:ascii="Helvetica Neue" w:hAnsi="Helvetica Neue" w:eastAsia="Helvetica Neue" w:cs="Helvetica Neue"/>
        <w:b/>
        <w:sz w:val="16"/>
        <w:szCs w:val="16"/>
      </w:rPr>
    </w:pPr>
  </w:p>
  <w:p>
    <w:pPr>
      <w:spacing w:before="0" w:after="400" w:line="240" w:lineRule="auto"/>
      <w:rPr>
        <w:rFonts w:ascii="Helvetica Neue" w:hAnsi="Helvetica Neue" w:eastAsia="Helvetica Neue" w:cs="Helvetica Neue"/>
        <w:b/>
        <w:sz w:val="12"/>
        <w:szCs w:val="12"/>
      </w:rPr>
    </w:pPr>
  </w:p>
  <w:p>
    <w:pPr>
      <w:spacing w:before="0" w:after="400" w:line="14" w:lineRule="auto"/>
      <w:ind w:left="-270"/>
      <w:rPr>
        <w:rFonts w:ascii="Helvetica Neue" w:hAnsi="Helvetica Neue" w:eastAsia="Helvetica Neue" w:cs="Helvetica Neue"/>
        <w:b/>
        <w:sz w:val="12"/>
        <w:szCs w:val="12"/>
      </w:rPr>
    </w:pPr>
    <w:r>
      <w:rPr>
        <w:rFonts w:ascii="Helvetica Neue Light" w:hAnsi="Helvetica Neue Light" w:eastAsia="Helvetica Neue Light" w:cs="Helvetica Neue Light"/>
        <w:sz w:val="16"/>
        <w:szCs w:val="16"/>
      </w:rPr>
      <w:t>Powered by Crisp Analytics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0" w:after="0" w:line="240" w:lineRule="auto"/>
      <w:ind w:right="-810"/>
      <w:jc w:val="right"/>
    </w:pPr>
    <w:r>
      <w:rPr>
        <w:color w:val="2B579A"/>
        <w:shd w:val="clear" w:color="auto" w:fill="E6E6E6"/>
        <w:lang w:val="en-IN"/>
      </w:rPr>
      <w:drawing>
        <wp:inline distT="19050" distB="19050" distL="19050" distR="19050">
          <wp:extent cx="2398395" cy="1356995"/>
          <wp:effectExtent l="0" t="0" r="0" b="0"/>
          <wp:docPr id="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98539" cy="135731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2ADE80"/>
    <w:multiLevelType w:val="singleLevel"/>
    <w:tmpl w:val="EE2ADE80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20718522"/>
    <w:multiLevelType w:val="singleLevel"/>
    <w:tmpl w:val="2071852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23D4871C"/>
    <w:multiLevelType w:val="singleLevel"/>
    <w:tmpl w:val="23D4871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CB4E223"/>
    <w:multiLevelType w:val="singleLevel"/>
    <w:tmpl w:val="5CB4E22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5E1"/>
    <w:rsid w:val="00011D77"/>
    <w:rsid w:val="000450F6"/>
    <w:rsid w:val="00080C56"/>
    <w:rsid w:val="00082577"/>
    <w:rsid w:val="00093E6B"/>
    <w:rsid w:val="000B56B5"/>
    <w:rsid w:val="00103F9F"/>
    <w:rsid w:val="00125A85"/>
    <w:rsid w:val="00173803"/>
    <w:rsid w:val="00182A07"/>
    <w:rsid w:val="001A7EEF"/>
    <w:rsid w:val="001B699B"/>
    <w:rsid w:val="001C1215"/>
    <w:rsid w:val="00225838"/>
    <w:rsid w:val="00227016"/>
    <w:rsid w:val="002F7F4F"/>
    <w:rsid w:val="00303B93"/>
    <w:rsid w:val="00314C5E"/>
    <w:rsid w:val="003677F3"/>
    <w:rsid w:val="003831C5"/>
    <w:rsid w:val="004268E3"/>
    <w:rsid w:val="004A65E1"/>
    <w:rsid w:val="004E785C"/>
    <w:rsid w:val="00506F8E"/>
    <w:rsid w:val="00516CB9"/>
    <w:rsid w:val="005826A7"/>
    <w:rsid w:val="00591860"/>
    <w:rsid w:val="005C796F"/>
    <w:rsid w:val="005CDD53"/>
    <w:rsid w:val="005E7346"/>
    <w:rsid w:val="0060657F"/>
    <w:rsid w:val="006431C8"/>
    <w:rsid w:val="00654963"/>
    <w:rsid w:val="006E725C"/>
    <w:rsid w:val="006F6737"/>
    <w:rsid w:val="00746FA6"/>
    <w:rsid w:val="0076541A"/>
    <w:rsid w:val="0078661C"/>
    <w:rsid w:val="007A0753"/>
    <w:rsid w:val="007A6488"/>
    <w:rsid w:val="007B79BA"/>
    <w:rsid w:val="007C000C"/>
    <w:rsid w:val="00876122"/>
    <w:rsid w:val="008769BE"/>
    <w:rsid w:val="008874F0"/>
    <w:rsid w:val="008A6DB5"/>
    <w:rsid w:val="00964B2C"/>
    <w:rsid w:val="009C7C28"/>
    <w:rsid w:val="009D7E3C"/>
    <w:rsid w:val="009E3749"/>
    <w:rsid w:val="00A068B4"/>
    <w:rsid w:val="00A3036E"/>
    <w:rsid w:val="00A72A22"/>
    <w:rsid w:val="00AA2DFD"/>
    <w:rsid w:val="00AB3EB3"/>
    <w:rsid w:val="00AE376B"/>
    <w:rsid w:val="00AF14EE"/>
    <w:rsid w:val="00AF3423"/>
    <w:rsid w:val="00B53953"/>
    <w:rsid w:val="00B745C4"/>
    <w:rsid w:val="00BA6B50"/>
    <w:rsid w:val="00BE48AF"/>
    <w:rsid w:val="00BE5F9C"/>
    <w:rsid w:val="00C50C15"/>
    <w:rsid w:val="00CA283D"/>
    <w:rsid w:val="00D37604"/>
    <w:rsid w:val="00D9008B"/>
    <w:rsid w:val="00D90D7E"/>
    <w:rsid w:val="00DB2DE4"/>
    <w:rsid w:val="00E27984"/>
    <w:rsid w:val="00E67348"/>
    <w:rsid w:val="00E85B52"/>
    <w:rsid w:val="00E874E5"/>
    <w:rsid w:val="00EB2441"/>
    <w:rsid w:val="00FB33F2"/>
    <w:rsid w:val="00FD29A4"/>
    <w:rsid w:val="00FE17E6"/>
    <w:rsid w:val="01A9664F"/>
    <w:rsid w:val="02FF3151"/>
    <w:rsid w:val="0359236A"/>
    <w:rsid w:val="03FDD13E"/>
    <w:rsid w:val="04355B7D"/>
    <w:rsid w:val="05D12BDE"/>
    <w:rsid w:val="06434720"/>
    <w:rsid w:val="068B1EC0"/>
    <w:rsid w:val="069C29CC"/>
    <w:rsid w:val="07455B92"/>
    <w:rsid w:val="07D199B5"/>
    <w:rsid w:val="080B8DBE"/>
    <w:rsid w:val="08109E5F"/>
    <w:rsid w:val="097AE7E2"/>
    <w:rsid w:val="098C5BF4"/>
    <w:rsid w:val="099126E7"/>
    <w:rsid w:val="099A17D3"/>
    <w:rsid w:val="09A7B815"/>
    <w:rsid w:val="0B2C8CBA"/>
    <w:rsid w:val="0BDE7FEF"/>
    <w:rsid w:val="0C3287B8"/>
    <w:rsid w:val="0C8AC05C"/>
    <w:rsid w:val="0D8FB872"/>
    <w:rsid w:val="0D926164"/>
    <w:rsid w:val="0E78FA0F"/>
    <w:rsid w:val="0F45F444"/>
    <w:rsid w:val="0F6E42FB"/>
    <w:rsid w:val="0FF2F258"/>
    <w:rsid w:val="0FFD8D96"/>
    <w:rsid w:val="1098F7F4"/>
    <w:rsid w:val="10A9A5FF"/>
    <w:rsid w:val="10CB196F"/>
    <w:rsid w:val="111D2A16"/>
    <w:rsid w:val="11345A01"/>
    <w:rsid w:val="114210A6"/>
    <w:rsid w:val="11BCEDF2"/>
    <w:rsid w:val="12421093"/>
    <w:rsid w:val="12A927F5"/>
    <w:rsid w:val="1402BA31"/>
    <w:rsid w:val="147121D2"/>
    <w:rsid w:val="14891B1D"/>
    <w:rsid w:val="149EE129"/>
    <w:rsid w:val="14BC2339"/>
    <w:rsid w:val="14C3F4E5"/>
    <w:rsid w:val="14C87CD9"/>
    <w:rsid w:val="1533A776"/>
    <w:rsid w:val="156BE65D"/>
    <w:rsid w:val="16075CDE"/>
    <w:rsid w:val="167A4D6E"/>
    <w:rsid w:val="16979506"/>
    <w:rsid w:val="1707B6BE"/>
    <w:rsid w:val="17A32D3F"/>
    <w:rsid w:val="182F462C"/>
    <w:rsid w:val="187624F6"/>
    <w:rsid w:val="19093A29"/>
    <w:rsid w:val="1915CE71"/>
    <w:rsid w:val="197E3DAB"/>
    <w:rsid w:val="19B1EE30"/>
    <w:rsid w:val="1A55131D"/>
    <w:rsid w:val="1AC84B41"/>
    <w:rsid w:val="1B867F35"/>
    <w:rsid w:val="1C26064B"/>
    <w:rsid w:val="1C64F0D6"/>
    <w:rsid w:val="1CCF1DA5"/>
    <w:rsid w:val="1CE98EF2"/>
    <w:rsid w:val="1D11211D"/>
    <w:rsid w:val="1DA99C77"/>
    <w:rsid w:val="1F3D6890"/>
    <w:rsid w:val="212AD939"/>
    <w:rsid w:val="21D3D101"/>
    <w:rsid w:val="21E84BDB"/>
    <w:rsid w:val="22DB25D8"/>
    <w:rsid w:val="234949F9"/>
    <w:rsid w:val="2583B396"/>
    <w:rsid w:val="25B4B345"/>
    <w:rsid w:val="25C497EE"/>
    <w:rsid w:val="28064016"/>
    <w:rsid w:val="28865A36"/>
    <w:rsid w:val="28C1986F"/>
    <w:rsid w:val="28CCD14E"/>
    <w:rsid w:val="29642194"/>
    <w:rsid w:val="29B0A5B5"/>
    <w:rsid w:val="2B606219"/>
    <w:rsid w:val="2B62BA15"/>
    <w:rsid w:val="2BDA1A21"/>
    <w:rsid w:val="2C3F72C4"/>
    <w:rsid w:val="2C4C8355"/>
    <w:rsid w:val="2CD9B139"/>
    <w:rsid w:val="2CFD732D"/>
    <w:rsid w:val="2D07A042"/>
    <w:rsid w:val="2EA4B84F"/>
    <w:rsid w:val="2F85AEF7"/>
    <w:rsid w:val="30898CDF"/>
    <w:rsid w:val="30F765EC"/>
    <w:rsid w:val="31DF200E"/>
    <w:rsid w:val="322BE012"/>
    <w:rsid w:val="3293364D"/>
    <w:rsid w:val="3354A39D"/>
    <w:rsid w:val="338452DC"/>
    <w:rsid w:val="33CCAE64"/>
    <w:rsid w:val="3415DE51"/>
    <w:rsid w:val="349CE819"/>
    <w:rsid w:val="34CB9AC1"/>
    <w:rsid w:val="358F6BFA"/>
    <w:rsid w:val="3617ED5A"/>
    <w:rsid w:val="376F6E8B"/>
    <w:rsid w:val="38300246"/>
    <w:rsid w:val="388E14A7"/>
    <w:rsid w:val="394BAB46"/>
    <w:rsid w:val="3B2732C8"/>
    <w:rsid w:val="3BF2E1BD"/>
    <w:rsid w:val="3CAF5188"/>
    <w:rsid w:val="3D618C0B"/>
    <w:rsid w:val="3D9CDFD6"/>
    <w:rsid w:val="3DFC0902"/>
    <w:rsid w:val="3E19B9F8"/>
    <w:rsid w:val="3EB754DE"/>
    <w:rsid w:val="3EB75750"/>
    <w:rsid w:val="3F388E5A"/>
    <w:rsid w:val="3F67E334"/>
    <w:rsid w:val="3F735106"/>
    <w:rsid w:val="3FA44194"/>
    <w:rsid w:val="3FB6818D"/>
    <w:rsid w:val="4053253F"/>
    <w:rsid w:val="408812B9"/>
    <w:rsid w:val="41997A6A"/>
    <w:rsid w:val="42014CA9"/>
    <w:rsid w:val="42BDA58D"/>
    <w:rsid w:val="440D0630"/>
    <w:rsid w:val="440F9660"/>
    <w:rsid w:val="44714206"/>
    <w:rsid w:val="454987A5"/>
    <w:rsid w:val="45537593"/>
    <w:rsid w:val="45F80D4C"/>
    <w:rsid w:val="461F6243"/>
    <w:rsid w:val="46407AEB"/>
    <w:rsid w:val="464B0D57"/>
    <w:rsid w:val="47AED22C"/>
    <w:rsid w:val="493B1149"/>
    <w:rsid w:val="49708155"/>
    <w:rsid w:val="49DE3636"/>
    <w:rsid w:val="4B5D6FCA"/>
    <w:rsid w:val="4BD5B0A2"/>
    <w:rsid w:val="4C3F0186"/>
    <w:rsid w:val="4EC6A754"/>
    <w:rsid w:val="4EC8C7E8"/>
    <w:rsid w:val="4FA92A87"/>
    <w:rsid w:val="4FD395D3"/>
    <w:rsid w:val="50920E36"/>
    <w:rsid w:val="50C2E227"/>
    <w:rsid w:val="514E0D26"/>
    <w:rsid w:val="51EBF10D"/>
    <w:rsid w:val="52161A45"/>
    <w:rsid w:val="525CD023"/>
    <w:rsid w:val="528D4D56"/>
    <w:rsid w:val="52B96AF3"/>
    <w:rsid w:val="53106802"/>
    <w:rsid w:val="53C64CAB"/>
    <w:rsid w:val="54192F7E"/>
    <w:rsid w:val="54500162"/>
    <w:rsid w:val="5544AA24"/>
    <w:rsid w:val="554BA3BB"/>
    <w:rsid w:val="55767F7A"/>
    <w:rsid w:val="561A6C91"/>
    <w:rsid w:val="56BBE638"/>
    <w:rsid w:val="57ED66CF"/>
    <w:rsid w:val="58A17788"/>
    <w:rsid w:val="59F1C4C8"/>
    <w:rsid w:val="5AF48B69"/>
    <w:rsid w:val="5B75B34F"/>
    <w:rsid w:val="5BC4E298"/>
    <w:rsid w:val="5C286537"/>
    <w:rsid w:val="5C4ACC4F"/>
    <w:rsid w:val="5D29658A"/>
    <w:rsid w:val="5DD24447"/>
    <w:rsid w:val="5E069558"/>
    <w:rsid w:val="5EEC8E42"/>
    <w:rsid w:val="5EF7F86E"/>
    <w:rsid w:val="5F0ED210"/>
    <w:rsid w:val="5F4CAD5E"/>
    <w:rsid w:val="5F8AA0A5"/>
    <w:rsid w:val="60376342"/>
    <w:rsid w:val="61C3F0FE"/>
    <w:rsid w:val="6219056D"/>
    <w:rsid w:val="6272467B"/>
    <w:rsid w:val="639F016A"/>
    <w:rsid w:val="63A5D2BE"/>
    <w:rsid w:val="659D2D9D"/>
    <w:rsid w:val="65E74046"/>
    <w:rsid w:val="660FDD95"/>
    <w:rsid w:val="662AF215"/>
    <w:rsid w:val="662E78C0"/>
    <w:rsid w:val="66561E0E"/>
    <w:rsid w:val="66BF24CD"/>
    <w:rsid w:val="66F891A4"/>
    <w:rsid w:val="670A52B1"/>
    <w:rsid w:val="6752D0AD"/>
    <w:rsid w:val="67A99EB0"/>
    <w:rsid w:val="67E6C23C"/>
    <w:rsid w:val="6812E2FA"/>
    <w:rsid w:val="68685849"/>
    <w:rsid w:val="6872728D"/>
    <w:rsid w:val="694BF0F1"/>
    <w:rsid w:val="699DBAD6"/>
    <w:rsid w:val="6A2B4108"/>
    <w:rsid w:val="6A3FD467"/>
    <w:rsid w:val="6A899043"/>
    <w:rsid w:val="6A92B801"/>
    <w:rsid w:val="6B8A10B1"/>
    <w:rsid w:val="6C950F24"/>
    <w:rsid w:val="6EAA618C"/>
    <w:rsid w:val="6FF68F64"/>
    <w:rsid w:val="702E8BF7"/>
    <w:rsid w:val="70994385"/>
    <w:rsid w:val="72160D92"/>
    <w:rsid w:val="72C1517F"/>
    <w:rsid w:val="764FD6D9"/>
    <w:rsid w:val="765C833E"/>
    <w:rsid w:val="765EE11E"/>
    <w:rsid w:val="791F2658"/>
    <w:rsid w:val="7934AE75"/>
    <w:rsid w:val="79387555"/>
    <w:rsid w:val="7A874F7B"/>
    <w:rsid w:val="7B6FBC37"/>
    <w:rsid w:val="7BA6F311"/>
    <w:rsid w:val="7C3504EC"/>
    <w:rsid w:val="7DB7A1A8"/>
    <w:rsid w:val="7DE39778"/>
    <w:rsid w:val="7E138A52"/>
    <w:rsid w:val="7F44A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unhideWhenUsed="0" w:uiPriority="0" w:semiHidden="0" w:name="heading 2"/>
    <w:lsdException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before="200" w:after="200" w:line="276" w:lineRule="auto"/>
      <w:jc w:val="both"/>
    </w:pPr>
    <w:rPr>
      <w:rFonts w:ascii="Montserrat" w:hAnsi="Montserrat" w:eastAsia="Montserrat" w:cs="Montserrat"/>
      <w:sz w:val="22"/>
      <w:szCs w:val="22"/>
      <w:lang w:val="en" w:eastAsia="en-IN" w:bidi="ar-SA"/>
    </w:rPr>
  </w:style>
  <w:style w:type="paragraph" w:styleId="2">
    <w:name w:val="heading 1"/>
    <w:basedOn w:val="1"/>
    <w:next w:val="1"/>
    <w:link w:val="71"/>
    <w:qFormat/>
    <w:uiPriority w:val="9"/>
    <w:pPr>
      <w:keepNext/>
      <w:keepLines/>
      <w:jc w:val="left"/>
      <w:outlineLvl w:val="0"/>
    </w:pPr>
    <w:rPr>
      <w:rFonts w:ascii="Helvetica Neue" w:hAnsi="Helvetica Neue" w:eastAsia="Helvetica Neue" w:cs="Helvetica Neue"/>
      <w:b/>
      <w:sz w:val="44"/>
      <w:szCs w:val="44"/>
    </w:rPr>
  </w:style>
  <w:style w:type="paragraph" w:styleId="3">
    <w:name w:val="heading 2"/>
    <w:basedOn w:val="1"/>
    <w:next w:val="1"/>
    <w:uiPriority w:val="0"/>
    <w:pPr>
      <w:keepNext/>
      <w:keepLines/>
      <w:outlineLvl w:val="1"/>
    </w:pPr>
    <w:rPr>
      <w:b/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40" w:after="80"/>
      <w:outlineLvl w:val="4"/>
    </w:pPr>
    <w:rPr>
      <w:color w:val="666666"/>
    </w:rPr>
  </w:style>
  <w:style w:type="paragraph" w:styleId="7">
    <w:name w:val="heading 6"/>
    <w:basedOn w:val="1"/>
    <w:next w:val="1"/>
    <w:uiPriority w:val="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70"/>
    <w:unhideWhenUsed/>
    <w:uiPriority w:val="99"/>
    <w:pPr>
      <w:tabs>
        <w:tab w:val="center" w:pos="4513"/>
        <w:tab w:val="right" w:pos="9026"/>
      </w:tabs>
      <w:spacing w:before="0" w:after="0" w:line="240" w:lineRule="auto"/>
    </w:pPr>
  </w:style>
  <w:style w:type="paragraph" w:styleId="11">
    <w:name w:val="header"/>
    <w:basedOn w:val="1"/>
    <w:link w:val="69"/>
    <w:unhideWhenUsed/>
    <w:uiPriority w:val="99"/>
    <w:pPr>
      <w:tabs>
        <w:tab w:val="center" w:pos="4513"/>
        <w:tab w:val="right" w:pos="9026"/>
      </w:tabs>
      <w:spacing w:before="0" w:after="0" w:line="240" w:lineRule="auto"/>
    </w:pPr>
  </w:style>
  <w:style w:type="character" w:styleId="12">
    <w:name w:val="Hyperlink"/>
    <w:basedOn w:val="8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3">
    <w:name w:val="Strong"/>
    <w:basedOn w:val="8"/>
    <w:qFormat/>
    <w:uiPriority w:val="22"/>
    <w:rPr>
      <w:b/>
      <w:bCs/>
    </w:rPr>
  </w:style>
  <w:style w:type="paragraph" w:styleId="14">
    <w:name w:val="Subtitle"/>
    <w:basedOn w:val="1"/>
    <w:next w:val="1"/>
    <w:qFormat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5">
    <w:name w:val="Title"/>
    <w:basedOn w:val="1"/>
    <w:next w:val="1"/>
    <w:uiPriority w:val="0"/>
    <w:pPr>
      <w:keepNext/>
      <w:keepLines/>
      <w:spacing w:line="480" w:lineRule="auto"/>
      <w:jc w:val="center"/>
    </w:pPr>
    <w:rPr>
      <w:rFonts w:ascii="Helvetica Neue" w:hAnsi="Helvetica Neue" w:eastAsia="Helvetica Neue" w:cs="Helvetica Neue"/>
      <w:b/>
      <w:sz w:val="52"/>
      <w:szCs w:val="52"/>
    </w:rPr>
  </w:style>
  <w:style w:type="paragraph" w:styleId="16">
    <w:name w:val="toc 1"/>
    <w:basedOn w:val="1"/>
    <w:next w:val="1"/>
    <w:unhideWhenUsed/>
    <w:uiPriority w:val="39"/>
    <w:pPr>
      <w:tabs>
        <w:tab w:val="right" w:leader="dot" w:pos="10620"/>
      </w:tabs>
      <w:spacing w:after="100"/>
    </w:pPr>
    <w:rPr>
      <w:color w:val="2B579A"/>
      <w:shd w:val="clear" w:color="auto" w:fill="E6E6E6"/>
    </w:rPr>
  </w:style>
  <w:style w:type="paragraph" w:styleId="17">
    <w:name w:val="toc 2"/>
    <w:basedOn w:val="1"/>
    <w:next w:val="1"/>
    <w:unhideWhenUsed/>
    <w:uiPriority w:val="39"/>
    <w:pPr>
      <w:spacing w:after="100"/>
      <w:ind w:left="220"/>
    </w:pPr>
  </w:style>
  <w:style w:type="paragraph" w:styleId="18">
    <w:name w:val="toc 3"/>
    <w:basedOn w:val="1"/>
    <w:next w:val="1"/>
    <w:unhideWhenUsed/>
    <w:uiPriority w:val="39"/>
    <w:pPr>
      <w:spacing w:after="100"/>
      <w:ind w:left="440"/>
    </w:pPr>
  </w:style>
  <w:style w:type="paragraph" w:styleId="19">
    <w:name w:val="toc 4"/>
    <w:basedOn w:val="1"/>
    <w:next w:val="1"/>
    <w:unhideWhenUsed/>
    <w:uiPriority w:val="39"/>
    <w:pPr>
      <w:spacing w:after="100"/>
      <w:ind w:left="660"/>
    </w:pPr>
  </w:style>
  <w:style w:type="table" w:customStyle="1" w:styleId="20">
    <w:name w:val="46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45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44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43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42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41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40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7">
    <w:name w:val="39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8">
    <w:name w:val="38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9">
    <w:name w:val="37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36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35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2">
    <w:name w:val="34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33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4">
    <w:name w:val="32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5">
    <w:name w:val="31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6">
    <w:name w:val="30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7">
    <w:name w:val="29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8">
    <w:name w:val="28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9">
    <w:name w:val="27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0">
    <w:name w:val="26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1">
    <w:name w:val="25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2">
    <w:name w:val="24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3">
    <w:name w:val="23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4">
    <w:name w:val="22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5">
    <w:name w:val="21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6">
    <w:name w:val="20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7">
    <w:name w:val="19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8">
    <w:name w:val="18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9">
    <w:name w:val="17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0">
    <w:name w:val="16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1">
    <w:name w:val="15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2">
    <w:name w:val="14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3">
    <w:name w:val="13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4">
    <w:name w:val="12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5">
    <w:name w:val="11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6">
    <w:name w:val="10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7">
    <w:name w:val="9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8">
    <w:name w:val="8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9">
    <w:name w:val="7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0">
    <w:name w:val="6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1">
    <w:name w:val="5"/>
    <w:basedOn w:val="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2">
    <w:name w:val="4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3">
    <w:name w:val="3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4">
    <w:name w:val="2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5">
    <w:name w:val="1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66">
    <w:name w:val="Mention1"/>
    <w:basedOn w:val="8"/>
    <w:unhideWhenUsed/>
    <w:uiPriority w:val="99"/>
    <w:rPr>
      <w:color w:val="2B579A"/>
      <w:shd w:val="clear" w:color="auto" w:fill="E6E6E6"/>
    </w:rPr>
  </w:style>
  <w:style w:type="paragraph" w:styleId="67">
    <w:name w:val="List Paragraph"/>
    <w:basedOn w:val="1"/>
    <w:qFormat/>
    <w:uiPriority w:val="34"/>
    <w:pPr>
      <w:ind w:left="720"/>
      <w:contextualSpacing/>
    </w:pPr>
  </w:style>
  <w:style w:type="paragraph" w:customStyle="1" w:styleId="68">
    <w:name w:val="TOC Heading"/>
    <w:basedOn w:val="2"/>
    <w:next w:val="1"/>
    <w:unhideWhenUsed/>
    <w:qFormat/>
    <w:uiPriority w:val="39"/>
    <w:p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color w:val="376092" w:themeColor="accent1" w:themeShade="BF"/>
      <w:sz w:val="32"/>
      <w:szCs w:val="32"/>
      <w:lang w:val="en-US" w:eastAsia="en-US"/>
    </w:rPr>
  </w:style>
  <w:style w:type="character" w:customStyle="1" w:styleId="69">
    <w:name w:val="Header Char"/>
    <w:basedOn w:val="8"/>
    <w:link w:val="11"/>
    <w:uiPriority w:val="99"/>
  </w:style>
  <w:style w:type="character" w:customStyle="1" w:styleId="70">
    <w:name w:val="Footer Char"/>
    <w:basedOn w:val="8"/>
    <w:link w:val="10"/>
    <w:uiPriority w:val="99"/>
  </w:style>
  <w:style w:type="character" w:customStyle="1" w:styleId="71">
    <w:name w:val="Heading 1 Char"/>
    <w:basedOn w:val="8"/>
    <w:link w:val="2"/>
    <w:uiPriority w:val="9"/>
    <w:rPr>
      <w:rFonts w:ascii="Helvetica Neue" w:hAnsi="Helvetica Neue" w:eastAsia="Helvetica Neue" w:cs="Helvetica Neue"/>
      <w:b/>
      <w:sz w:val="44"/>
      <w:szCs w:val="44"/>
    </w:rPr>
  </w:style>
  <w:style w:type="character" w:customStyle="1" w:styleId="72">
    <w:name w:val="Unresolved Mention"/>
    <w:basedOn w:val="8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numbering" Target="numbering.xm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E1560-AD76-4F4D-802B-50DC0166BC6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25</Pages>
  <Words>670</Words>
  <Characters>3820</Characters>
  <Lines>31</Lines>
  <Paragraphs>8</Paragraphs>
  <TotalTime>1</TotalTime>
  <ScaleCrop>false</ScaleCrop>
  <LinksUpToDate>false</LinksUpToDate>
  <CharactersWithSpaces>4482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2023-02-20T11:47:00Z</dcterms:created>
  <dc:creator>SSD</dc:creator>
  <cp:lastModifiedBy>shaik irfan</cp:lastModifiedBy>
  <dcterms:modified xsi:type="dcterms:W3CDTF">2023-03-27T18:46:51Z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f60c7bed0cdc5af721498f8f922ad2e50d65bb0d590b0330f5ba912f18006481</vt:lpwstr>
  </property>
  <property fmtid="{D5CDD505-2E9C-101B-9397-08002B2CF9AE}" pid="3" name="KSOProductBuildVer">
    <vt:lpwstr>1033-11.2.0.11417</vt:lpwstr>
  </property>
  <property fmtid="{D5CDD505-2E9C-101B-9397-08002B2CF9AE}" pid="4" name="ICV">
    <vt:lpwstr>563EF1A0A49C4C1998C87EC7ABD3B7A0</vt:lpwstr>
  </property>
</Properties>
</file>