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833A6" w14:textId="3C22129F" w:rsidR="00EF552C" w:rsidRDefault="00EF552C" w:rsidP="00EF552C">
      <w:pPr>
        <w:pStyle w:val="Title"/>
        <w:jc w:val="center"/>
      </w:pPr>
      <w:r>
        <w:t>REMOTE PROCEDURE CALL</w:t>
      </w:r>
    </w:p>
    <w:p w14:paraId="7AC412FD" w14:textId="77777777" w:rsidR="00EF552C" w:rsidRDefault="00EF552C" w:rsidP="00EF552C"/>
    <w:p w14:paraId="1CDC01A1" w14:textId="77777777" w:rsidR="00EF552C" w:rsidRPr="00EF552C" w:rsidRDefault="00EF552C" w:rsidP="00EF552C"/>
    <w:p w14:paraId="270692B4" w14:textId="3EA8CFC9" w:rsidR="00EF552C" w:rsidRPr="00EF552C" w:rsidRDefault="00EF552C" w:rsidP="00EF552C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 xml:space="preserve">Remote Procedure Call (RPC)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mekanisme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program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. RPC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memfasilitasi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antarproses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komponen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lunak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berinteraksi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berbagi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456C4DBC" w14:textId="77777777" w:rsid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236CCD2" w14:textId="3F373EAD" w:rsidR="00EF552C" w:rsidRP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>Remote Procedure Calls (RPC):</w:t>
      </w:r>
    </w:p>
    <w:p w14:paraId="4B5C6E6D" w14:textId="77777777" w:rsidR="00EF552C" w:rsidRP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 xml:space="preserve">RPC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prinsip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mirip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maupun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global)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protokol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HTTP, TCP/IP,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UDP.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umum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:</w:t>
      </w:r>
    </w:p>
    <w:p w14:paraId="34053925" w14:textId="77777777" w:rsidR="00EF552C" w:rsidRPr="00EF552C" w:rsidRDefault="00EF552C" w:rsidP="00EF55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(Caller): Program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membutuhkan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berbeda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476E0959" w14:textId="77777777" w:rsidR="00EF552C" w:rsidRPr="00EF552C" w:rsidRDefault="00EF552C" w:rsidP="00EF55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Penyedia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Layanan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(Server): Program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menyediakan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dipanggil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oleh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63696B0E" w14:textId="77777777" w:rsidR="00EF552C" w:rsidRPr="00EF552C" w:rsidRDefault="00EF552C" w:rsidP="00EF55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 xml:space="preserve">Stub (Proxy):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Sebuah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perantara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bertindak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perwakilan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server. Stub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parameter dan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server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sebenarnya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5E3CDC1D" w14:textId="77777777" w:rsidR="00EF552C" w:rsidRPr="00EF552C" w:rsidRDefault="00EF552C" w:rsidP="00EF55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(Remote Call):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stub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seolah-olah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. Stub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meneruskan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dan parameter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server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sesungguhnya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5FD5312E" w14:textId="77777777" w:rsidR="00EF552C" w:rsidRPr="00EF552C" w:rsidRDefault="00EF552C" w:rsidP="00EF552C">
      <w:pPr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t>Eksekusi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Server: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dijalankan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server, dan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hasilnya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dikembalikan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stub.</w:t>
      </w:r>
    </w:p>
    <w:p w14:paraId="10CC9A17" w14:textId="77777777" w:rsidR="00EF552C" w:rsidRP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>Sockets dan Remote Invocation:</w:t>
      </w:r>
    </w:p>
    <w:p w14:paraId="144018CF" w14:textId="77777777" w:rsidR="00EF552C" w:rsidRPr="00EF552C" w:rsidRDefault="00EF552C" w:rsidP="00EF55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 xml:space="preserve">Sockets: Dalam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konteks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RPC, sockets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salah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dan server. Socket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koneksi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dua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arah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antara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dan server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.</w:t>
      </w:r>
    </w:p>
    <w:p w14:paraId="7A04765E" w14:textId="77777777" w:rsidR="00EF552C" w:rsidRPr="00EF552C" w:rsidRDefault="00EF552C" w:rsidP="00EF552C">
      <w:pPr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 xml:space="preserve">Remote Invocation: Remote invocation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merujuk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pemanggilan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prosedur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terdistribusi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berjalan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lokasi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terpisah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. Ini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dicapai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RPC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komunikasi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jarak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jauh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Web services </w:t>
      </w:r>
      <w:proofErr w:type="spellStart"/>
      <w:r w:rsidRPr="00EF552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 xml:space="preserve"> message queuing.</w:t>
      </w:r>
    </w:p>
    <w:p w14:paraId="7BA47D87" w14:textId="77777777" w:rsid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B6581B4" w14:textId="77777777" w:rsid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0D7BB40" w14:textId="77777777" w:rsid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83DE4B2" w14:textId="702D9C72" w:rsidR="00EF552C" w:rsidRPr="00EF552C" w:rsidRDefault="00EF552C" w:rsidP="00EF552C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lastRenderedPageBreak/>
        <w:t>Referensi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:</w:t>
      </w:r>
    </w:p>
    <w:p w14:paraId="197B2D8C" w14:textId="77777777" w:rsidR="00EF552C" w:rsidRPr="00EF552C" w:rsidRDefault="00EF552C" w:rsidP="00EF55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>Birrell, A. D., &amp; Nelson, B. J. (1984). Implementing remote procedure calls. ACM Transactions on Computer Systems (TOCS), 2(1), 39-59.</w:t>
      </w:r>
    </w:p>
    <w:p w14:paraId="258F2622" w14:textId="77777777" w:rsidR="00EF552C" w:rsidRPr="00EF552C" w:rsidRDefault="00EF552C" w:rsidP="00EF55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552C">
        <w:rPr>
          <w:rFonts w:ascii="Times New Roman" w:hAnsi="Times New Roman" w:cs="Times New Roman"/>
          <w:sz w:val="24"/>
          <w:szCs w:val="24"/>
        </w:rPr>
        <w:t>Tanenbaum, A. S., &amp; Van Steen, M. (2007). Distributed Systems: Principles and Paradigms (2nd ed.). Prentice Hall.</w:t>
      </w:r>
    </w:p>
    <w:p w14:paraId="7FB6AAC2" w14:textId="77777777" w:rsidR="00EF552C" w:rsidRPr="00EF552C" w:rsidRDefault="00EF552C" w:rsidP="00EF552C">
      <w:pPr>
        <w:numPr>
          <w:ilvl w:val="0"/>
          <w:numId w:val="3"/>
        </w:num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F552C">
        <w:rPr>
          <w:rFonts w:ascii="Times New Roman" w:hAnsi="Times New Roman" w:cs="Times New Roman"/>
          <w:sz w:val="24"/>
          <w:szCs w:val="24"/>
        </w:rPr>
        <w:t>Coulouris</w:t>
      </w:r>
      <w:proofErr w:type="spellEnd"/>
      <w:r w:rsidRPr="00EF552C">
        <w:rPr>
          <w:rFonts w:ascii="Times New Roman" w:hAnsi="Times New Roman" w:cs="Times New Roman"/>
          <w:sz w:val="24"/>
          <w:szCs w:val="24"/>
        </w:rPr>
        <w:t>, G., Dollimore, J., Kindberg, T., &amp; Blair, G. (2011). Distributed Systems: Concepts and Design. Pearson Education.</w:t>
      </w:r>
    </w:p>
    <w:p w14:paraId="41ADC66A" w14:textId="77777777" w:rsidR="00923017" w:rsidRPr="00EF552C" w:rsidRDefault="00923017" w:rsidP="00EF552C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923017" w:rsidRPr="00EF55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6D93"/>
    <w:multiLevelType w:val="multilevel"/>
    <w:tmpl w:val="C6A427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42536B5"/>
    <w:multiLevelType w:val="multilevel"/>
    <w:tmpl w:val="F62487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047130A"/>
    <w:multiLevelType w:val="multilevel"/>
    <w:tmpl w:val="128AA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99199769">
    <w:abstractNumId w:val="0"/>
  </w:num>
  <w:num w:numId="2" w16cid:durableId="537279177">
    <w:abstractNumId w:val="2"/>
  </w:num>
  <w:num w:numId="3" w16cid:durableId="21263823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2C"/>
    <w:rsid w:val="00923017"/>
    <w:rsid w:val="00B1256C"/>
    <w:rsid w:val="00EF55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1FA060"/>
  <w15:chartTrackingRefBased/>
  <w15:docId w15:val="{C00B624E-345E-4347-A90A-6AC895EBD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F552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552C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38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51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356</Words>
  <Characters>2032</Characters>
  <Application>Microsoft Office Word</Application>
  <DocSecurity>0</DocSecurity>
  <Lines>16</Lines>
  <Paragraphs>4</Paragraphs>
  <ScaleCrop>false</ScaleCrop>
  <Company/>
  <LinksUpToDate>false</LinksUpToDate>
  <CharactersWithSpaces>2384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Irfan Maulana</dc:creator>
  <cp:keywords/>
  <dc:description/>
  <cp:lastModifiedBy>Irfan Maulana</cp:lastModifiedBy>
  <cp:revision>1</cp:revision>
  <dcterms:created xsi:type="dcterms:W3CDTF">2023-09-26T05:59:00Z</dcterms:created>
  <dcterms:modified xsi:type="dcterms:W3CDTF">2023-09-26T06:00:00Z</dcterms:modified>
</cp:coreProperties>
</file>