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3F60B321" w:rsidR="005B2106" w:rsidRPr="00DB47BC" w:rsidRDefault="00AC6D16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DB47BC">
        <w:rPr>
          <w:rFonts w:ascii="Arial" w:hAnsi="Arial" w:cs="Arial"/>
          <w:b/>
          <w:bCs/>
          <w:sz w:val="24"/>
          <w:szCs w:val="24"/>
        </w:rPr>
        <w:t>Project Design Phase-I</w:t>
      </w:r>
    </w:p>
    <w:p w14:paraId="0E2C23DA" w14:textId="00DB3870" w:rsidR="009D3AA0" w:rsidRPr="00DB47BC" w:rsidRDefault="00AC6D16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DB47BC">
        <w:rPr>
          <w:rFonts w:ascii="Arial" w:hAnsi="Arial" w:cs="Arial"/>
          <w:b/>
          <w:bCs/>
          <w:sz w:val="24"/>
          <w:szCs w:val="24"/>
        </w:rPr>
        <w:t>Proposed Solution Template</w:t>
      </w:r>
    </w:p>
    <w:p w14:paraId="53F68F12" w14:textId="77777777" w:rsidR="005B2106" w:rsidRPr="00DB47BC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B2106" w:rsidRPr="00DB47BC" w14:paraId="38C4EC49" w14:textId="77777777" w:rsidTr="005C23C7">
        <w:tc>
          <w:tcPr>
            <w:tcW w:w="4508" w:type="dxa"/>
          </w:tcPr>
          <w:p w14:paraId="07E618AF" w14:textId="13A0225E" w:rsidR="005B2106" w:rsidRPr="00DB47BC" w:rsidRDefault="005B2106" w:rsidP="005C23C7">
            <w:pPr>
              <w:rPr>
                <w:rFonts w:ascii="Arial" w:hAnsi="Arial" w:cs="Arial"/>
              </w:rPr>
            </w:pPr>
            <w:r w:rsidRPr="00DB47BC">
              <w:rPr>
                <w:rFonts w:ascii="Arial" w:hAnsi="Arial" w:cs="Arial"/>
              </w:rPr>
              <w:t>Date</w:t>
            </w:r>
          </w:p>
        </w:tc>
        <w:tc>
          <w:tcPr>
            <w:tcW w:w="4508" w:type="dxa"/>
          </w:tcPr>
          <w:p w14:paraId="214D97CA" w14:textId="661A946D" w:rsidR="005B2106" w:rsidRPr="00DB47BC" w:rsidRDefault="00FA4875" w:rsidP="005C23C7">
            <w:pPr>
              <w:rPr>
                <w:rFonts w:ascii="Arial" w:hAnsi="Arial" w:cs="Arial"/>
              </w:rPr>
            </w:pPr>
            <w:r w:rsidRPr="00DB47BC">
              <w:rPr>
                <w:rFonts w:ascii="Arial" w:hAnsi="Arial" w:cs="Arial"/>
              </w:rPr>
              <w:t>7</w:t>
            </w:r>
            <w:r w:rsidR="005B2106" w:rsidRPr="00DB47BC">
              <w:rPr>
                <w:rFonts w:ascii="Arial" w:hAnsi="Arial" w:cs="Arial"/>
              </w:rPr>
              <w:t xml:space="preserve"> </w:t>
            </w:r>
            <w:r w:rsidR="00DB47BC" w:rsidRPr="00DB47BC">
              <w:rPr>
                <w:rFonts w:ascii="Arial" w:hAnsi="Arial" w:cs="Arial"/>
              </w:rPr>
              <w:t>February 2026</w:t>
            </w:r>
          </w:p>
        </w:tc>
      </w:tr>
      <w:tr w:rsidR="000708AF" w:rsidRPr="00DB47BC" w14:paraId="590B6113" w14:textId="77777777" w:rsidTr="005C23C7">
        <w:tc>
          <w:tcPr>
            <w:tcW w:w="4508" w:type="dxa"/>
          </w:tcPr>
          <w:p w14:paraId="75A9866E" w14:textId="5DDBB361" w:rsidR="000708AF" w:rsidRPr="00DB47BC" w:rsidRDefault="000708AF" w:rsidP="000708AF">
            <w:pPr>
              <w:rPr>
                <w:rFonts w:ascii="Arial" w:hAnsi="Arial" w:cs="Arial"/>
              </w:rPr>
            </w:pPr>
            <w:r w:rsidRPr="00DB47BC">
              <w:rPr>
                <w:rFonts w:ascii="Arial" w:hAnsi="Arial" w:cs="Arial"/>
              </w:rPr>
              <w:t>Team ID</w:t>
            </w:r>
          </w:p>
        </w:tc>
        <w:tc>
          <w:tcPr>
            <w:tcW w:w="4508" w:type="dxa"/>
          </w:tcPr>
          <w:p w14:paraId="039728F8" w14:textId="02115E53" w:rsidR="000708AF" w:rsidRPr="00DB47BC" w:rsidRDefault="004678CB" w:rsidP="000708AF">
            <w:pPr>
              <w:rPr>
                <w:rFonts w:ascii="Arial" w:hAnsi="Arial" w:cs="Arial"/>
              </w:rPr>
            </w:pPr>
            <w:r w:rsidRPr="004678CB">
              <w:rPr>
                <w:rFonts w:ascii="Arial" w:hAnsi="Arial" w:cs="Arial"/>
              </w:rPr>
              <w:t>LTVIP2026TMIDS90608</w:t>
            </w:r>
          </w:p>
        </w:tc>
      </w:tr>
      <w:tr w:rsidR="000708AF" w:rsidRPr="00DB47BC" w14:paraId="44337B49" w14:textId="77777777" w:rsidTr="005C23C7">
        <w:tc>
          <w:tcPr>
            <w:tcW w:w="4508" w:type="dxa"/>
          </w:tcPr>
          <w:p w14:paraId="2497EB79" w14:textId="171BDB5C" w:rsidR="000708AF" w:rsidRPr="00DB47BC" w:rsidRDefault="000708AF" w:rsidP="000708AF">
            <w:pPr>
              <w:rPr>
                <w:rFonts w:ascii="Arial" w:hAnsi="Arial" w:cs="Arial"/>
              </w:rPr>
            </w:pPr>
            <w:r w:rsidRPr="00DB47BC">
              <w:rPr>
                <w:rFonts w:ascii="Arial" w:hAnsi="Arial" w:cs="Arial"/>
              </w:rPr>
              <w:t>Project Name</w:t>
            </w:r>
          </w:p>
        </w:tc>
        <w:tc>
          <w:tcPr>
            <w:tcW w:w="4508" w:type="dxa"/>
          </w:tcPr>
          <w:p w14:paraId="73314510" w14:textId="6767BA64" w:rsidR="000708AF" w:rsidRPr="00DB47BC" w:rsidRDefault="000708AF" w:rsidP="000708AF">
            <w:pPr>
              <w:rPr>
                <w:rFonts w:ascii="Arial" w:hAnsi="Arial" w:cs="Arial"/>
              </w:rPr>
            </w:pPr>
            <w:r w:rsidRPr="00DB47BC">
              <w:rPr>
                <w:rFonts w:ascii="Arial" w:hAnsi="Arial" w:cs="Arial"/>
              </w:rPr>
              <w:t xml:space="preserve">Project - </w:t>
            </w:r>
            <w:r w:rsidR="00FA4875" w:rsidRPr="00DB47BC">
              <w:rPr>
                <w:rFonts w:ascii="Arial" w:hAnsi="Arial" w:cs="Arial"/>
              </w:rPr>
              <w:t>visualization tool for electric vehicle charge and range analysis</w:t>
            </w:r>
          </w:p>
        </w:tc>
      </w:tr>
      <w:tr w:rsidR="005B2106" w:rsidRPr="00DB47BC" w14:paraId="64738A3C" w14:textId="77777777" w:rsidTr="005C23C7">
        <w:tc>
          <w:tcPr>
            <w:tcW w:w="4508" w:type="dxa"/>
          </w:tcPr>
          <w:p w14:paraId="060D7EC2" w14:textId="77777777" w:rsidR="005B2106" w:rsidRPr="00DB47BC" w:rsidRDefault="005B2106" w:rsidP="005C23C7">
            <w:pPr>
              <w:rPr>
                <w:rFonts w:ascii="Arial" w:hAnsi="Arial" w:cs="Arial"/>
              </w:rPr>
            </w:pPr>
            <w:r w:rsidRPr="00DB47BC">
              <w:rPr>
                <w:rFonts w:ascii="Arial" w:hAnsi="Arial" w:cs="Arial"/>
              </w:rPr>
              <w:t>Maximum Marks</w:t>
            </w:r>
          </w:p>
        </w:tc>
        <w:tc>
          <w:tcPr>
            <w:tcW w:w="4508" w:type="dxa"/>
          </w:tcPr>
          <w:p w14:paraId="4EC486C8" w14:textId="77777777" w:rsidR="005B2106" w:rsidRPr="00DB47BC" w:rsidRDefault="005B2106" w:rsidP="005C23C7">
            <w:pPr>
              <w:rPr>
                <w:rFonts w:ascii="Arial" w:hAnsi="Arial" w:cs="Arial"/>
              </w:rPr>
            </w:pPr>
            <w:r w:rsidRPr="00DB47BC">
              <w:rPr>
                <w:rFonts w:ascii="Arial" w:hAnsi="Arial" w:cs="Arial"/>
              </w:rPr>
              <w:t>2 Marks</w:t>
            </w:r>
          </w:p>
        </w:tc>
      </w:tr>
    </w:tbl>
    <w:p w14:paraId="673BEE2D" w14:textId="77777777" w:rsidR="007A3AE5" w:rsidRPr="00DB47BC" w:rsidRDefault="007A3AE5" w:rsidP="00DB6A25">
      <w:pPr>
        <w:rPr>
          <w:rFonts w:ascii="Arial" w:hAnsi="Arial" w:cs="Arial"/>
          <w:b/>
          <w:bCs/>
        </w:rPr>
      </w:pPr>
    </w:p>
    <w:p w14:paraId="566E6E10" w14:textId="35A4859B" w:rsidR="00DB6A25" w:rsidRPr="00DB47BC" w:rsidRDefault="00604389" w:rsidP="00DB6A25">
      <w:pPr>
        <w:rPr>
          <w:rFonts w:ascii="Arial" w:hAnsi="Arial" w:cs="Arial"/>
          <w:b/>
          <w:bCs/>
        </w:rPr>
      </w:pPr>
      <w:r w:rsidRPr="00DB47BC">
        <w:rPr>
          <w:rFonts w:ascii="Arial" w:hAnsi="Arial" w:cs="Arial"/>
          <w:b/>
          <w:bCs/>
        </w:rPr>
        <w:t>Proposed Solution Template</w:t>
      </w:r>
      <w:r w:rsidR="003C4A8E" w:rsidRPr="00DB47BC">
        <w:rPr>
          <w:rFonts w:ascii="Arial" w:hAnsi="Arial" w:cs="Arial"/>
          <w:b/>
          <w:bCs/>
        </w:rPr>
        <w:t>:</w:t>
      </w:r>
    </w:p>
    <w:p w14:paraId="52800EF1" w14:textId="54839ED7" w:rsidR="003E3A16" w:rsidRPr="00DB47BC" w:rsidRDefault="003E3A16" w:rsidP="00DB6A25">
      <w:pPr>
        <w:rPr>
          <w:rFonts w:ascii="Arial" w:hAnsi="Arial" w:cs="Arial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1"/>
        <w:gridCol w:w="3658"/>
        <w:gridCol w:w="4508"/>
      </w:tblGrid>
      <w:tr w:rsidR="00AB20AC" w:rsidRPr="00DB47BC" w14:paraId="108C8CBB" w14:textId="77777777" w:rsidTr="00B76D2E">
        <w:trPr>
          <w:trHeight w:val="557"/>
        </w:trPr>
        <w:tc>
          <w:tcPr>
            <w:tcW w:w="901" w:type="dxa"/>
          </w:tcPr>
          <w:p w14:paraId="17F37502" w14:textId="0579EF8F" w:rsidR="00AB20AC" w:rsidRPr="00DB47BC" w:rsidRDefault="00AB20AC" w:rsidP="00DB6A25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DB47BC">
              <w:rPr>
                <w:rFonts w:ascii="Arial" w:hAnsi="Arial" w:cs="Arial"/>
                <w:b/>
                <w:bCs/>
              </w:rPr>
              <w:t>S.No</w:t>
            </w:r>
            <w:proofErr w:type="spellEnd"/>
            <w:r w:rsidRPr="00DB47BC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3658" w:type="dxa"/>
          </w:tcPr>
          <w:p w14:paraId="71DC8565" w14:textId="0A835172" w:rsidR="00AB20AC" w:rsidRPr="00DB47BC" w:rsidRDefault="00AB20AC" w:rsidP="00DB6A25">
            <w:pPr>
              <w:rPr>
                <w:rFonts w:ascii="Arial" w:hAnsi="Arial" w:cs="Arial"/>
                <w:b/>
                <w:bCs/>
              </w:rPr>
            </w:pPr>
            <w:r w:rsidRPr="00DB47BC">
              <w:rPr>
                <w:rFonts w:ascii="Arial" w:hAnsi="Arial" w:cs="Arial"/>
                <w:b/>
                <w:bCs/>
              </w:rPr>
              <w:t>Parameter</w:t>
            </w:r>
          </w:p>
        </w:tc>
        <w:tc>
          <w:tcPr>
            <w:tcW w:w="4508" w:type="dxa"/>
          </w:tcPr>
          <w:p w14:paraId="33F67252" w14:textId="09CF4712" w:rsidR="00AB20AC" w:rsidRPr="00DB47BC" w:rsidRDefault="00AB20AC" w:rsidP="00DB6A25">
            <w:pPr>
              <w:rPr>
                <w:rFonts w:ascii="Arial" w:hAnsi="Arial" w:cs="Arial"/>
                <w:b/>
                <w:bCs/>
              </w:rPr>
            </w:pPr>
            <w:r w:rsidRPr="00DB47BC">
              <w:rPr>
                <w:rFonts w:ascii="Arial" w:hAnsi="Arial" w:cs="Arial"/>
                <w:b/>
                <w:bCs/>
              </w:rPr>
              <w:t>Description</w:t>
            </w:r>
          </w:p>
        </w:tc>
      </w:tr>
      <w:tr w:rsidR="00AB20AC" w:rsidRPr="00DB47BC" w14:paraId="7D287D94" w14:textId="77777777" w:rsidTr="00B76D2E">
        <w:trPr>
          <w:trHeight w:val="817"/>
        </w:trPr>
        <w:tc>
          <w:tcPr>
            <w:tcW w:w="901" w:type="dxa"/>
          </w:tcPr>
          <w:p w14:paraId="7AFFACB5" w14:textId="77777777" w:rsidR="00AB20AC" w:rsidRPr="00DB47BC" w:rsidRDefault="00AB20AC" w:rsidP="00AB20AC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</w:p>
        </w:tc>
        <w:tc>
          <w:tcPr>
            <w:tcW w:w="3658" w:type="dxa"/>
          </w:tcPr>
          <w:p w14:paraId="3D91A699" w14:textId="0D725178" w:rsidR="00AB20AC" w:rsidRPr="00DB47BC" w:rsidRDefault="00AB20AC" w:rsidP="00AB20AC">
            <w:pPr>
              <w:rPr>
                <w:rFonts w:ascii="Arial" w:hAnsi="Arial" w:cs="Arial"/>
              </w:rPr>
            </w:pPr>
            <w:r w:rsidRPr="00DB47BC">
              <w:rPr>
                <w:rFonts w:ascii="Arial" w:eastAsia="Arial" w:hAnsi="Arial" w:cs="Arial"/>
                <w:color w:val="222222"/>
                <w:lang w:val="en-US"/>
              </w:rPr>
              <w:t>Problem Statement (Problem to be solved)</w:t>
            </w:r>
          </w:p>
        </w:tc>
        <w:tc>
          <w:tcPr>
            <w:tcW w:w="4508" w:type="dxa"/>
          </w:tcPr>
          <w:p w14:paraId="17B10564" w14:textId="4C9D40EE" w:rsidR="00AB20AC" w:rsidRPr="00DB47BC" w:rsidRDefault="00FA4875" w:rsidP="00FA4875">
            <w:pPr>
              <w:jc w:val="both"/>
              <w:rPr>
                <w:rFonts w:ascii="Arial" w:hAnsi="Arial" w:cs="Arial"/>
              </w:rPr>
            </w:pPr>
            <w:r w:rsidRPr="00DB47BC">
              <w:rPr>
                <w:rFonts w:ascii="Arial" w:hAnsi="Arial" w:cs="Arial"/>
              </w:rPr>
              <w:t xml:space="preserve">There is no centralized and easy-to-use platform for students and researchers to </w:t>
            </w:r>
            <w:proofErr w:type="spellStart"/>
            <w:r w:rsidRPr="00DB47BC">
              <w:rPr>
                <w:rFonts w:ascii="Arial" w:hAnsi="Arial" w:cs="Arial"/>
              </w:rPr>
              <w:t>analyze</w:t>
            </w:r>
            <w:proofErr w:type="spellEnd"/>
            <w:r w:rsidRPr="00DB47BC">
              <w:rPr>
                <w:rFonts w:ascii="Arial" w:hAnsi="Arial" w:cs="Arial"/>
              </w:rPr>
              <w:t xml:space="preserve"> electric vehicle performance, market trends, and environmental impact in a single system. Existing data is scattered across multiple sources, making analysis complex and time-consuming.</w:t>
            </w:r>
          </w:p>
        </w:tc>
      </w:tr>
      <w:tr w:rsidR="00AB20AC" w:rsidRPr="00DB47BC" w14:paraId="3C3A95E7" w14:textId="77777777" w:rsidTr="00B76D2E">
        <w:trPr>
          <w:trHeight w:val="817"/>
        </w:trPr>
        <w:tc>
          <w:tcPr>
            <w:tcW w:w="901" w:type="dxa"/>
          </w:tcPr>
          <w:p w14:paraId="15669612" w14:textId="77777777" w:rsidR="00AB20AC" w:rsidRPr="00DB47BC" w:rsidRDefault="00AB20AC" w:rsidP="00AB20AC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</w:p>
        </w:tc>
        <w:tc>
          <w:tcPr>
            <w:tcW w:w="3658" w:type="dxa"/>
          </w:tcPr>
          <w:p w14:paraId="1B97FB65" w14:textId="75AC2056" w:rsidR="00AB20AC" w:rsidRPr="00DB47BC" w:rsidRDefault="00AB20AC" w:rsidP="00AB20AC">
            <w:pPr>
              <w:rPr>
                <w:rFonts w:ascii="Arial" w:hAnsi="Arial" w:cs="Arial"/>
              </w:rPr>
            </w:pPr>
            <w:r w:rsidRPr="00DB47BC">
              <w:rPr>
                <w:rFonts w:ascii="Arial" w:eastAsia="Arial" w:hAnsi="Arial" w:cs="Arial"/>
                <w:color w:val="222222"/>
                <w:lang w:val="en-US"/>
              </w:rPr>
              <w:t>Idea / Solution description</w:t>
            </w:r>
          </w:p>
        </w:tc>
        <w:tc>
          <w:tcPr>
            <w:tcW w:w="4508" w:type="dxa"/>
          </w:tcPr>
          <w:p w14:paraId="309416C7" w14:textId="405C9366" w:rsidR="00AB20AC" w:rsidRPr="00DB47BC" w:rsidRDefault="00FA4875" w:rsidP="00FA4875">
            <w:pPr>
              <w:ind w:left="8"/>
              <w:jc w:val="both"/>
              <w:rPr>
                <w:rFonts w:ascii="Arial" w:hAnsi="Arial" w:cs="Arial"/>
              </w:rPr>
            </w:pPr>
            <w:r w:rsidRPr="00DB47BC">
              <w:rPr>
                <w:rFonts w:ascii="Arial" w:hAnsi="Arial" w:cs="Arial"/>
              </w:rPr>
              <w:t>The proposed solution is a web-based EV Analytics Dashboard that provides interactive visualizations of electric vehicle data such as range, price, battery capacity, charging type, and CO</w:t>
            </w:r>
            <w:r w:rsidRPr="00DB47BC">
              <w:rPr>
                <w:rFonts w:ascii="Cambria Math" w:hAnsi="Cambria Math" w:cs="Cambria Math"/>
              </w:rPr>
              <w:t>₂</w:t>
            </w:r>
            <w:r w:rsidRPr="00DB47BC">
              <w:rPr>
                <w:rFonts w:ascii="Arial" w:hAnsi="Arial" w:cs="Arial"/>
              </w:rPr>
              <w:t xml:space="preserve"> savings. The system uses Flask for backend routing and Tableau Public for advanced data visualization.</w:t>
            </w:r>
          </w:p>
        </w:tc>
      </w:tr>
      <w:tr w:rsidR="00AB20AC" w:rsidRPr="00DB47BC" w14:paraId="6E49BCD3" w14:textId="77777777" w:rsidTr="00B76D2E">
        <w:trPr>
          <w:trHeight w:val="787"/>
        </w:trPr>
        <w:tc>
          <w:tcPr>
            <w:tcW w:w="901" w:type="dxa"/>
          </w:tcPr>
          <w:p w14:paraId="2E958EF1" w14:textId="77777777" w:rsidR="00AB20AC" w:rsidRPr="00DB47BC" w:rsidRDefault="00AB20AC" w:rsidP="00AB20AC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</w:p>
        </w:tc>
        <w:tc>
          <w:tcPr>
            <w:tcW w:w="3658" w:type="dxa"/>
          </w:tcPr>
          <w:p w14:paraId="3A998D17" w14:textId="4367381C" w:rsidR="00AB20AC" w:rsidRPr="00DB47BC" w:rsidRDefault="00AB20AC" w:rsidP="00AB20AC">
            <w:pPr>
              <w:rPr>
                <w:rFonts w:ascii="Arial" w:hAnsi="Arial" w:cs="Arial"/>
              </w:rPr>
            </w:pPr>
            <w:r w:rsidRPr="00DB47BC">
              <w:rPr>
                <w:rFonts w:ascii="Arial" w:eastAsia="Arial" w:hAnsi="Arial" w:cs="Arial"/>
                <w:color w:val="222222"/>
                <w:lang w:val="en-US"/>
              </w:rPr>
              <w:t xml:space="preserve">Novelty / Uniqueness </w:t>
            </w:r>
          </w:p>
        </w:tc>
        <w:tc>
          <w:tcPr>
            <w:tcW w:w="4508" w:type="dxa"/>
          </w:tcPr>
          <w:p w14:paraId="2FC68785" w14:textId="4E770552" w:rsidR="00AB20AC" w:rsidRPr="00DB47BC" w:rsidRDefault="00FA4875" w:rsidP="00FA4875">
            <w:pPr>
              <w:jc w:val="both"/>
              <w:rPr>
                <w:rFonts w:ascii="Arial" w:hAnsi="Arial" w:cs="Arial"/>
              </w:rPr>
            </w:pPr>
            <w:r w:rsidRPr="00DB47BC">
              <w:rPr>
                <w:rFonts w:ascii="Arial" w:hAnsi="Arial" w:cs="Arial"/>
              </w:rPr>
              <w:t>The uniqueness of this solution lies in the integration of a lightweight Flask web interface with Tableau-powered interactive dashboards and OTP-based user registration. This combination provides both real-time analytics and user engagement in a single academic platform.</w:t>
            </w:r>
          </w:p>
        </w:tc>
      </w:tr>
      <w:tr w:rsidR="00AB20AC" w:rsidRPr="00DB47BC" w14:paraId="60541664" w14:textId="77777777" w:rsidTr="00B76D2E">
        <w:trPr>
          <w:trHeight w:val="817"/>
        </w:trPr>
        <w:tc>
          <w:tcPr>
            <w:tcW w:w="901" w:type="dxa"/>
          </w:tcPr>
          <w:p w14:paraId="1DDDDDBF" w14:textId="77777777" w:rsidR="00AB20AC" w:rsidRPr="00DB47BC" w:rsidRDefault="00AB20AC" w:rsidP="00AB20AC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</w:p>
        </w:tc>
        <w:tc>
          <w:tcPr>
            <w:tcW w:w="3658" w:type="dxa"/>
          </w:tcPr>
          <w:p w14:paraId="63909BDC" w14:textId="23CB74DA" w:rsidR="00AB20AC" w:rsidRPr="00DB47BC" w:rsidRDefault="00AB20AC" w:rsidP="00AB20AC">
            <w:pPr>
              <w:rPr>
                <w:rFonts w:ascii="Arial" w:hAnsi="Arial" w:cs="Arial"/>
              </w:rPr>
            </w:pPr>
            <w:r w:rsidRPr="00DB47BC">
              <w:rPr>
                <w:rFonts w:ascii="Arial" w:eastAsia="Arial" w:hAnsi="Arial" w:cs="Arial"/>
                <w:color w:val="222222"/>
                <w:lang w:val="en-US"/>
              </w:rPr>
              <w:t>Social Impact / Customer Satisfaction</w:t>
            </w:r>
          </w:p>
        </w:tc>
        <w:tc>
          <w:tcPr>
            <w:tcW w:w="4508" w:type="dxa"/>
          </w:tcPr>
          <w:p w14:paraId="3DB83EF5" w14:textId="6025D69F" w:rsidR="00AB20AC" w:rsidRPr="00DB47BC" w:rsidRDefault="00FA4875" w:rsidP="00FA4875">
            <w:pPr>
              <w:jc w:val="both"/>
              <w:rPr>
                <w:rFonts w:ascii="Arial" w:hAnsi="Arial" w:cs="Arial"/>
              </w:rPr>
            </w:pPr>
            <w:r w:rsidRPr="00DB47BC">
              <w:rPr>
                <w:rFonts w:ascii="Arial" w:hAnsi="Arial" w:cs="Arial"/>
              </w:rPr>
              <w:t>This solution promotes awareness about sustainable transportation and helps users understand the benefits of electric vehicles. It enables informed decision-making for students, researchers, and EV enthusiasts, contributing to environmental consciousness.</w:t>
            </w:r>
          </w:p>
        </w:tc>
      </w:tr>
      <w:tr w:rsidR="00AB20AC" w:rsidRPr="00DB47BC" w14:paraId="7966D0D3" w14:textId="77777777" w:rsidTr="00B76D2E">
        <w:trPr>
          <w:trHeight w:val="817"/>
        </w:trPr>
        <w:tc>
          <w:tcPr>
            <w:tcW w:w="901" w:type="dxa"/>
          </w:tcPr>
          <w:p w14:paraId="14EBEEEB" w14:textId="77777777" w:rsidR="00AB20AC" w:rsidRPr="00DB47BC" w:rsidRDefault="00AB20AC" w:rsidP="00AB20AC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</w:p>
        </w:tc>
        <w:tc>
          <w:tcPr>
            <w:tcW w:w="3658" w:type="dxa"/>
          </w:tcPr>
          <w:p w14:paraId="3A397920" w14:textId="3724824D" w:rsidR="00AB20AC" w:rsidRPr="00DB47BC" w:rsidRDefault="00AB20AC" w:rsidP="00AB20AC">
            <w:pPr>
              <w:rPr>
                <w:rFonts w:ascii="Arial" w:hAnsi="Arial" w:cs="Arial"/>
              </w:rPr>
            </w:pPr>
            <w:r w:rsidRPr="00DB47BC">
              <w:rPr>
                <w:rFonts w:ascii="Arial" w:eastAsia="Arial" w:hAnsi="Arial" w:cs="Arial"/>
                <w:color w:val="222222"/>
                <w:lang w:val="en-US"/>
              </w:rPr>
              <w:t xml:space="preserve">Business Model </w:t>
            </w:r>
            <w:r w:rsidR="00604AAA" w:rsidRPr="00DB47BC">
              <w:rPr>
                <w:rFonts w:ascii="Arial" w:eastAsia="Arial" w:hAnsi="Arial" w:cs="Arial"/>
                <w:color w:val="222222"/>
                <w:lang w:val="en-US"/>
              </w:rPr>
              <w:t>(Revenue Model)</w:t>
            </w:r>
          </w:p>
        </w:tc>
        <w:tc>
          <w:tcPr>
            <w:tcW w:w="4508" w:type="dxa"/>
          </w:tcPr>
          <w:p w14:paraId="49E88C9A" w14:textId="5E09678F" w:rsidR="00AB20AC" w:rsidRPr="00DB47BC" w:rsidRDefault="00FA4875" w:rsidP="00FA4875">
            <w:pPr>
              <w:jc w:val="both"/>
              <w:rPr>
                <w:rFonts w:ascii="Arial" w:hAnsi="Arial" w:cs="Arial"/>
              </w:rPr>
            </w:pPr>
            <w:r w:rsidRPr="00DB47BC">
              <w:rPr>
                <w:rFonts w:ascii="Arial" w:hAnsi="Arial" w:cs="Arial"/>
              </w:rPr>
              <w:t>The platform can be offered as a freemium model where basic analytics are free, while advanced features such as detailed reports, predictive analysis, and enterprise dashboards can be provided as paid services to organizations.</w:t>
            </w:r>
          </w:p>
        </w:tc>
      </w:tr>
    </w:tbl>
    <w:p w14:paraId="2B3550E2" w14:textId="77777777" w:rsidR="00AB20AC" w:rsidRPr="00DB47BC" w:rsidRDefault="00AB20AC" w:rsidP="00FA4875">
      <w:pPr>
        <w:rPr>
          <w:rFonts w:ascii="Arial" w:hAnsi="Arial" w:cs="Arial"/>
        </w:rPr>
      </w:pPr>
    </w:p>
    <w:sectPr w:rsidR="00AB20AC" w:rsidRPr="00DB47BC" w:rsidSect="007A3AE5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4FF22" w14:textId="77777777" w:rsidR="00675110" w:rsidRDefault="00675110" w:rsidP="00FA4875">
      <w:pPr>
        <w:spacing w:after="0" w:line="240" w:lineRule="auto"/>
      </w:pPr>
      <w:r>
        <w:separator/>
      </w:r>
    </w:p>
  </w:endnote>
  <w:endnote w:type="continuationSeparator" w:id="0">
    <w:p w14:paraId="4574B833" w14:textId="77777777" w:rsidR="00675110" w:rsidRDefault="00675110" w:rsidP="00FA4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11165" w14:textId="77777777" w:rsidR="00675110" w:rsidRDefault="00675110" w:rsidP="00FA4875">
      <w:pPr>
        <w:spacing w:after="0" w:line="240" w:lineRule="auto"/>
      </w:pPr>
      <w:r>
        <w:separator/>
      </w:r>
    </w:p>
  </w:footnote>
  <w:footnote w:type="continuationSeparator" w:id="0">
    <w:p w14:paraId="76D47445" w14:textId="77777777" w:rsidR="00675110" w:rsidRDefault="00675110" w:rsidP="00FA48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708AF"/>
    <w:rsid w:val="00213958"/>
    <w:rsid w:val="003C4A8E"/>
    <w:rsid w:val="003E3A16"/>
    <w:rsid w:val="004678CB"/>
    <w:rsid w:val="005B2106"/>
    <w:rsid w:val="00604389"/>
    <w:rsid w:val="00604AAA"/>
    <w:rsid w:val="00675110"/>
    <w:rsid w:val="00760752"/>
    <w:rsid w:val="007A3AE5"/>
    <w:rsid w:val="007D3B4C"/>
    <w:rsid w:val="008211BA"/>
    <w:rsid w:val="009D3AA0"/>
    <w:rsid w:val="009D6824"/>
    <w:rsid w:val="00AB20AC"/>
    <w:rsid w:val="00AC6D16"/>
    <w:rsid w:val="00AC7F0A"/>
    <w:rsid w:val="00B76D2E"/>
    <w:rsid w:val="00CC0BDE"/>
    <w:rsid w:val="00DB47BC"/>
    <w:rsid w:val="00DB6A25"/>
    <w:rsid w:val="00F5413B"/>
    <w:rsid w:val="00FA4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A48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4875"/>
  </w:style>
  <w:style w:type="paragraph" w:styleId="Footer">
    <w:name w:val="footer"/>
    <w:basedOn w:val="Normal"/>
    <w:link w:val="FooterChar"/>
    <w:uiPriority w:val="99"/>
    <w:unhideWhenUsed/>
    <w:rsid w:val="00FA48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48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shaik irfan</cp:lastModifiedBy>
  <cp:revision>2</cp:revision>
  <dcterms:created xsi:type="dcterms:W3CDTF">2026-02-27T10:27:00Z</dcterms:created>
  <dcterms:modified xsi:type="dcterms:W3CDTF">2026-02-27T10:27:00Z</dcterms:modified>
</cp:coreProperties>
</file>