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7DC2B" w14:textId="28286046" w:rsidR="004A2D0A" w:rsidRDefault="004A2D0A" w:rsidP="002A7DB4">
      <w:pPr>
        <w:rPr>
          <w:b/>
          <w:bCs/>
        </w:rPr>
      </w:pPr>
      <w:proofErr w:type="spellStart"/>
      <w:r>
        <w:rPr>
          <w:b/>
          <w:bCs/>
        </w:rPr>
        <w:t>SCV_xml</w:t>
      </w:r>
      <w:proofErr w:type="spellEnd"/>
    </w:p>
    <w:p w14:paraId="36EA180B" w14:textId="08135105" w:rsidR="002A7DB4" w:rsidRPr="002A7DB4" w:rsidRDefault="002A7DB4" w:rsidP="002A7DB4">
      <w:r w:rsidRPr="002A7DB4">
        <w:rPr>
          <w:b/>
          <w:bCs/>
        </w:rPr>
        <w:t>X-ray images</w:t>
      </w:r>
      <w:r w:rsidRPr="002A7DB4">
        <w:t>, based on the column names.</w:t>
      </w:r>
    </w:p>
    <w:p w14:paraId="6D013EBE" w14:textId="77777777" w:rsidR="002A7DB4" w:rsidRPr="002A7DB4" w:rsidRDefault="002A7DB4" w:rsidP="002A7DB4">
      <w:pPr>
        <w:numPr>
          <w:ilvl w:val="0"/>
          <w:numId w:val="1"/>
        </w:numPr>
      </w:pPr>
      <w:r w:rsidRPr="002A7DB4">
        <w:rPr>
          <w:b/>
          <w:bCs/>
        </w:rPr>
        <w:t>Image Index</w:t>
      </w:r>
    </w:p>
    <w:p w14:paraId="63D0F93B" w14:textId="77777777" w:rsidR="002A7DB4" w:rsidRPr="002A7DB4" w:rsidRDefault="002A7DB4" w:rsidP="002A7DB4">
      <w:pPr>
        <w:numPr>
          <w:ilvl w:val="1"/>
          <w:numId w:val="1"/>
        </w:numPr>
      </w:pPr>
      <w:r w:rsidRPr="002A7DB4">
        <w:t>A unique filename or identifier for each X-ray image.</w:t>
      </w:r>
    </w:p>
    <w:p w14:paraId="19A28C08" w14:textId="77777777" w:rsidR="002A7DB4" w:rsidRPr="002A7DB4" w:rsidRDefault="002A7DB4" w:rsidP="002A7DB4">
      <w:pPr>
        <w:numPr>
          <w:ilvl w:val="0"/>
          <w:numId w:val="1"/>
        </w:numPr>
      </w:pPr>
      <w:r w:rsidRPr="002A7DB4">
        <w:rPr>
          <w:b/>
          <w:bCs/>
        </w:rPr>
        <w:t>Finding Labels</w:t>
      </w:r>
    </w:p>
    <w:p w14:paraId="0BE2E168" w14:textId="77777777" w:rsidR="002A7DB4" w:rsidRPr="002A7DB4" w:rsidRDefault="002A7DB4" w:rsidP="002A7DB4">
      <w:pPr>
        <w:numPr>
          <w:ilvl w:val="1"/>
          <w:numId w:val="1"/>
        </w:numPr>
      </w:pPr>
      <w:r w:rsidRPr="002A7DB4">
        <w:t>Medical conditions detected in the X-ray, such as pneumonia, tuberculosis, or "No Finding" (if nothing abnormal is detected).</w:t>
      </w:r>
    </w:p>
    <w:p w14:paraId="5B5EC48D" w14:textId="77777777" w:rsidR="002A7DB4" w:rsidRPr="002A7DB4" w:rsidRDefault="002A7DB4" w:rsidP="002A7DB4">
      <w:pPr>
        <w:numPr>
          <w:ilvl w:val="0"/>
          <w:numId w:val="1"/>
        </w:numPr>
      </w:pPr>
      <w:r w:rsidRPr="002A7DB4">
        <w:rPr>
          <w:b/>
          <w:bCs/>
        </w:rPr>
        <w:t>Patient ID</w:t>
      </w:r>
    </w:p>
    <w:p w14:paraId="5DA74B75" w14:textId="77777777" w:rsidR="002A7DB4" w:rsidRPr="002A7DB4" w:rsidRDefault="002A7DB4" w:rsidP="002A7DB4">
      <w:pPr>
        <w:numPr>
          <w:ilvl w:val="1"/>
          <w:numId w:val="1"/>
        </w:numPr>
      </w:pPr>
      <w:r w:rsidRPr="002A7DB4">
        <w:t>A unique ID assigned to each patient, allowing tracking of multiple X-rays for the same person over time.</w:t>
      </w:r>
    </w:p>
    <w:p w14:paraId="7B0614FF" w14:textId="77777777" w:rsidR="002A7DB4" w:rsidRPr="002A7DB4" w:rsidRDefault="002A7DB4" w:rsidP="002A7DB4">
      <w:pPr>
        <w:numPr>
          <w:ilvl w:val="0"/>
          <w:numId w:val="1"/>
        </w:numPr>
      </w:pPr>
      <w:r w:rsidRPr="002A7DB4">
        <w:rPr>
          <w:b/>
          <w:bCs/>
        </w:rPr>
        <w:t>Patient Age</w:t>
      </w:r>
    </w:p>
    <w:p w14:paraId="336063C3" w14:textId="77777777" w:rsidR="002A7DB4" w:rsidRPr="002A7DB4" w:rsidRDefault="002A7DB4" w:rsidP="002A7DB4">
      <w:pPr>
        <w:numPr>
          <w:ilvl w:val="1"/>
          <w:numId w:val="1"/>
        </w:numPr>
      </w:pPr>
      <w:r w:rsidRPr="002A7DB4">
        <w:t>The age of the patient when the X-ray was taken.</w:t>
      </w:r>
    </w:p>
    <w:p w14:paraId="13FA343B" w14:textId="77777777" w:rsidR="002A7DB4" w:rsidRPr="002A7DB4" w:rsidRDefault="002A7DB4" w:rsidP="002A7DB4">
      <w:pPr>
        <w:numPr>
          <w:ilvl w:val="0"/>
          <w:numId w:val="1"/>
        </w:numPr>
      </w:pPr>
      <w:r w:rsidRPr="002A7DB4">
        <w:rPr>
          <w:b/>
          <w:bCs/>
        </w:rPr>
        <w:t>Patient Gender</w:t>
      </w:r>
    </w:p>
    <w:p w14:paraId="00B2853E" w14:textId="77777777" w:rsidR="002A7DB4" w:rsidRPr="002A7DB4" w:rsidRDefault="002A7DB4" w:rsidP="002A7DB4">
      <w:pPr>
        <w:numPr>
          <w:ilvl w:val="1"/>
          <w:numId w:val="1"/>
        </w:numPr>
      </w:pPr>
      <w:r w:rsidRPr="002A7DB4">
        <w:t>The gender of the patient, typically Male or Female.</w:t>
      </w:r>
    </w:p>
    <w:p w14:paraId="489DEA3C" w14:textId="77777777" w:rsidR="002A7DB4" w:rsidRPr="002A7DB4" w:rsidRDefault="002A7DB4" w:rsidP="002A7DB4">
      <w:pPr>
        <w:numPr>
          <w:ilvl w:val="0"/>
          <w:numId w:val="1"/>
        </w:numPr>
      </w:pPr>
      <w:r w:rsidRPr="002A7DB4">
        <w:rPr>
          <w:b/>
          <w:bCs/>
        </w:rPr>
        <w:t>View Position</w:t>
      </w:r>
    </w:p>
    <w:p w14:paraId="6D2FD609" w14:textId="77777777" w:rsidR="002A7DB4" w:rsidRPr="002A7DB4" w:rsidRDefault="002A7DB4" w:rsidP="002A7DB4">
      <w:pPr>
        <w:numPr>
          <w:ilvl w:val="1"/>
          <w:numId w:val="1"/>
        </w:numPr>
      </w:pPr>
      <w:r w:rsidRPr="002A7DB4">
        <w:t>The X-ray imaging position used when taking the scan.</w:t>
      </w:r>
    </w:p>
    <w:p w14:paraId="5F331A18" w14:textId="77777777" w:rsidR="002A7DB4" w:rsidRPr="002A7DB4" w:rsidRDefault="002A7DB4" w:rsidP="002A7DB4">
      <w:pPr>
        <w:numPr>
          <w:ilvl w:val="1"/>
          <w:numId w:val="1"/>
        </w:numPr>
      </w:pPr>
      <w:r w:rsidRPr="002A7DB4">
        <w:t>Common positions:</w:t>
      </w:r>
    </w:p>
    <w:p w14:paraId="467CEA41" w14:textId="77777777" w:rsidR="002A7DB4" w:rsidRPr="002A7DB4" w:rsidRDefault="002A7DB4" w:rsidP="002A7DB4">
      <w:pPr>
        <w:numPr>
          <w:ilvl w:val="2"/>
          <w:numId w:val="1"/>
        </w:numPr>
      </w:pPr>
      <w:r w:rsidRPr="002A7DB4">
        <w:rPr>
          <w:b/>
          <w:bCs/>
        </w:rPr>
        <w:t>AP (Anteroposterior)</w:t>
      </w:r>
      <w:r w:rsidRPr="002A7DB4">
        <w:t>: The X-ray beam moves from front to back.</w:t>
      </w:r>
    </w:p>
    <w:p w14:paraId="413389CB" w14:textId="77777777" w:rsidR="002A7DB4" w:rsidRPr="002A7DB4" w:rsidRDefault="002A7DB4" w:rsidP="002A7DB4">
      <w:pPr>
        <w:numPr>
          <w:ilvl w:val="2"/>
          <w:numId w:val="1"/>
        </w:numPr>
      </w:pPr>
      <w:r w:rsidRPr="002A7DB4">
        <w:rPr>
          <w:b/>
          <w:bCs/>
        </w:rPr>
        <w:t>PA (Posteroanterior)</w:t>
      </w:r>
      <w:r w:rsidRPr="002A7DB4">
        <w:t>: The beam moves from back to front (common for chest X-rays).</w:t>
      </w:r>
    </w:p>
    <w:p w14:paraId="713A03D7" w14:textId="77777777" w:rsidR="002A7DB4" w:rsidRPr="002A7DB4" w:rsidRDefault="002A7DB4" w:rsidP="002A7DB4">
      <w:pPr>
        <w:numPr>
          <w:ilvl w:val="2"/>
          <w:numId w:val="1"/>
        </w:numPr>
      </w:pPr>
      <w:r w:rsidRPr="002A7DB4">
        <w:rPr>
          <w:b/>
          <w:bCs/>
        </w:rPr>
        <w:t>Lateral</w:t>
      </w:r>
      <w:r w:rsidRPr="002A7DB4">
        <w:t>: Taken from the side.</w:t>
      </w:r>
    </w:p>
    <w:p w14:paraId="2560607D" w14:textId="77777777" w:rsidR="002A7DB4" w:rsidRPr="002A7DB4" w:rsidRDefault="002A7DB4" w:rsidP="002A7DB4">
      <w:pPr>
        <w:numPr>
          <w:ilvl w:val="0"/>
          <w:numId w:val="1"/>
        </w:numPr>
      </w:pPr>
      <w:r w:rsidRPr="002A7DB4">
        <w:rPr>
          <w:b/>
          <w:bCs/>
        </w:rPr>
        <w:t>Original Image</w:t>
      </w:r>
    </w:p>
    <w:p w14:paraId="7D626E47" w14:textId="77777777" w:rsidR="002A7DB4" w:rsidRPr="002A7DB4" w:rsidRDefault="002A7DB4" w:rsidP="002A7DB4">
      <w:pPr>
        <w:numPr>
          <w:ilvl w:val="1"/>
          <w:numId w:val="1"/>
        </w:numPr>
      </w:pPr>
      <w:r w:rsidRPr="002A7DB4">
        <w:t>Likely metadata about the original X-ray image source (could be the dataset name or file location).</w:t>
      </w:r>
    </w:p>
    <w:p w14:paraId="23DE645E" w14:textId="77777777" w:rsidR="002A7DB4" w:rsidRPr="002A7DB4" w:rsidRDefault="002A7DB4" w:rsidP="002A7DB4">
      <w:pPr>
        <w:numPr>
          <w:ilvl w:val="0"/>
          <w:numId w:val="1"/>
        </w:numPr>
      </w:pPr>
      <w:r w:rsidRPr="002A7DB4">
        <w:rPr>
          <w:b/>
          <w:bCs/>
        </w:rPr>
        <w:t>Pixel Spacing [x, y]</w:t>
      </w:r>
    </w:p>
    <w:p w14:paraId="25BD42DE" w14:textId="77777777" w:rsidR="002A7DB4" w:rsidRPr="002A7DB4" w:rsidRDefault="002A7DB4" w:rsidP="002A7DB4">
      <w:pPr>
        <w:numPr>
          <w:ilvl w:val="1"/>
          <w:numId w:val="1"/>
        </w:numPr>
      </w:pPr>
      <w:r w:rsidRPr="002A7DB4">
        <w:t xml:space="preserve">Represents the real-world distance (in </w:t>
      </w:r>
      <w:proofErr w:type="spellStart"/>
      <w:r w:rsidRPr="002A7DB4">
        <w:t>millimeters</w:t>
      </w:r>
      <w:proofErr w:type="spellEnd"/>
      <w:r w:rsidRPr="002A7DB4">
        <w:t>) covered by each pixel in the image.</w:t>
      </w:r>
    </w:p>
    <w:p w14:paraId="68BAF485" w14:textId="77777777" w:rsidR="002A7DB4" w:rsidRPr="002A7DB4" w:rsidRDefault="002A7DB4" w:rsidP="002A7DB4">
      <w:pPr>
        <w:numPr>
          <w:ilvl w:val="1"/>
          <w:numId w:val="1"/>
        </w:numPr>
      </w:pPr>
      <w:r w:rsidRPr="002A7DB4">
        <w:t>Helps in calculating actual sizes of organs, abnormalities, etc.</w:t>
      </w:r>
    </w:p>
    <w:p w14:paraId="67438328" w14:textId="77777777" w:rsidR="002A7DB4" w:rsidRPr="002A7DB4" w:rsidRDefault="002A7DB4" w:rsidP="002A7DB4">
      <w:pPr>
        <w:numPr>
          <w:ilvl w:val="1"/>
          <w:numId w:val="1"/>
        </w:numPr>
      </w:pPr>
      <w:r w:rsidRPr="002A7DB4">
        <w:t>Example: [0.1, 0.1] (each pixel represents 0.1 mm in both X and Y directions)</w:t>
      </w:r>
    </w:p>
    <w:p w14:paraId="2693EF5F" w14:textId="77777777" w:rsidR="00895BA4" w:rsidRDefault="00895BA4"/>
    <w:p w14:paraId="7E77B8A0" w14:textId="77777777" w:rsidR="00E2368C" w:rsidRDefault="00E2368C"/>
    <w:p w14:paraId="6AB27B50" w14:textId="77777777" w:rsidR="00E2368C" w:rsidRDefault="00E2368C"/>
    <w:p w14:paraId="76E172EF" w14:textId="77777777" w:rsidR="00E2368C" w:rsidRDefault="00E2368C"/>
    <w:p w14:paraId="32B192F3" w14:textId="77777777" w:rsidR="00E2368C" w:rsidRDefault="00E2368C"/>
    <w:p w14:paraId="1F39529A" w14:textId="02B6537E" w:rsidR="00E2368C" w:rsidRDefault="00E2368C">
      <w:r w:rsidRPr="00E2368C">
        <w:rPr>
          <w:b/>
          <w:bCs/>
        </w:rPr>
        <w:t>Page on data</w:t>
      </w:r>
      <w:r>
        <w:rPr>
          <w:b/>
          <w:bCs/>
        </w:rPr>
        <w:t xml:space="preserve">, </w:t>
      </w:r>
      <w:r>
        <w:t xml:space="preserve">based on the images present in the </w:t>
      </w:r>
      <w:r w:rsidR="004A2D0A">
        <w:t>DB</w:t>
      </w:r>
    </w:p>
    <w:p w14:paraId="4B343438" w14:textId="5AF96885" w:rsidR="00E2368C" w:rsidRDefault="00E2368C" w:rsidP="00E2368C">
      <w:pPr>
        <w:pStyle w:val="ListParagraph"/>
        <w:numPr>
          <w:ilvl w:val="0"/>
          <w:numId w:val="2"/>
        </w:numPr>
        <w:rPr>
          <w:b/>
          <w:bCs/>
        </w:rPr>
      </w:pPr>
      <w:r w:rsidRPr="00E2368C">
        <w:rPr>
          <w:b/>
          <w:bCs/>
        </w:rPr>
        <w:t>1</w:t>
      </w:r>
      <w:r>
        <w:rPr>
          <w:b/>
          <w:bCs/>
        </w:rPr>
        <w:t>,</w:t>
      </w:r>
      <w:r w:rsidRPr="00E2368C">
        <w:rPr>
          <w:b/>
          <w:bCs/>
        </w:rPr>
        <w:t>12</w:t>
      </w:r>
      <w:r>
        <w:rPr>
          <w:b/>
          <w:bCs/>
        </w:rPr>
        <w:t>,</w:t>
      </w:r>
      <w:r w:rsidRPr="00E2368C">
        <w:rPr>
          <w:b/>
          <w:bCs/>
        </w:rPr>
        <w:t>121</w:t>
      </w:r>
    </w:p>
    <w:p w14:paraId="32BEAE86" w14:textId="5F49E108" w:rsidR="00550506" w:rsidRDefault="00550506" w:rsidP="00550506">
      <w:pPr>
        <w:pStyle w:val="ListParagraph"/>
        <w:numPr>
          <w:ilvl w:val="1"/>
          <w:numId w:val="2"/>
        </w:numPr>
        <w:rPr>
          <w:b/>
          <w:bCs/>
        </w:rPr>
      </w:pPr>
      <w:r>
        <w:t>Total images present in DB</w:t>
      </w:r>
    </w:p>
    <w:p w14:paraId="3FB77B3B" w14:textId="5F1A2265" w:rsidR="00550506" w:rsidRPr="00550506" w:rsidRDefault="00550506" w:rsidP="00550506">
      <w:pPr>
        <w:pStyle w:val="ListParagraph"/>
        <w:numPr>
          <w:ilvl w:val="2"/>
          <w:numId w:val="2"/>
        </w:numPr>
        <w:rPr>
          <w:b/>
          <w:bCs/>
        </w:rPr>
      </w:pPr>
      <w:r>
        <w:rPr>
          <w:b/>
          <w:bCs/>
        </w:rPr>
        <w:t>No finding-</w:t>
      </w:r>
      <w:r w:rsidRPr="00550506">
        <w:t>60361</w:t>
      </w:r>
    </w:p>
    <w:p w14:paraId="2BCFD07E" w14:textId="442B7DE3" w:rsidR="00550506" w:rsidRPr="00550506" w:rsidRDefault="00550506" w:rsidP="00550506">
      <w:pPr>
        <w:pStyle w:val="ListParagraph"/>
        <w:numPr>
          <w:ilvl w:val="2"/>
          <w:numId w:val="2"/>
        </w:numPr>
        <w:rPr>
          <w:b/>
          <w:bCs/>
        </w:rPr>
      </w:pPr>
      <w:r w:rsidRPr="00550506">
        <w:rPr>
          <w:b/>
          <w:bCs/>
        </w:rPr>
        <w:t>Cardiomegaly</w:t>
      </w:r>
      <w:r>
        <w:rPr>
          <w:b/>
          <w:bCs/>
        </w:rPr>
        <w:t xml:space="preserve">- </w:t>
      </w:r>
      <w:r>
        <w:t>2776</w:t>
      </w:r>
    </w:p>
    <w:p w14:paraId="666143A7" w14:textId="4E09C51B" w:rsidR="00550506" w:rsidRDefault="00550506" w:rsidP="00550506">
      <w:pPr>
        <w:pStyle w:val="ListParagraph"/>
        <w:numPr>
          <w:ilvl w:val="2"/>
          <w:numId w:val="2"/>
        </w:numPr>
        <w:rPr>
          <w:b/>
          <w:bCs/>
        </w:rPr>
      </w:pPr>
      <w:r w:rsidRPr="00550506">
        <w:rPr>
          <w:b/>
          <w:bCs/>
        </w:rPr>
        <w:t>Emphysema</w:t>
      </w:r>
      <w:r>
        <w:rPr>
          <w:b/>
          <w:bCs/>
        </w:rPr>
        <w:t xml:space="preserve">- </w:t>
      </w:r>
      <w:r w:rsidRPr="004A2D0A">
        <w:t>2515</w:t>
      </w:r>
    </w:p>
    <w:p w14:paraId="68AB9840" w14:textId="5E6031AD" w:rsidR="00550506" w:rsidRPr="004A2D0A" w:rsidRDefault="00550506" w:rsidP="00550506">
      <w:pPr>
        <w:pStyle w:val="ListParagraph"/>
        <w:numPr>
          <w:ilvl w:val="2"/>
          <w:numId w:val="2"/>
        </w:numPr>
      </w:pPr>
      <w:r w:rsidRPr="00550506">
        <w:rPr>
          <w:b/>
          <w:bCs/>
        </w:rPr>
        <w:t>Effusion</w:t>
      </w:r>
      <w:r>
        <w:rPr>
          <w:b/>
          <w:bCs/>
        </w:rPr>
        <w:t xml:space="preserve">- </w:t>
      </w:r>
      <w:r w:rsidRPr="004A2D0A">
        <w:t>13316</w:t>
      </w:r>
    </w:p>
    <w:p w14:paraId="6A7948E3" w14:textId="357FCB67" w:rsidR="00550506" w:rsidRPr="004A2D0A" w:rsidRDefault="00550506" w:rsidP="00550506">
      <w:pPr>
        <w:pStyle w:val="ListParagraph"/>
        <w:numPr>
          <w:ilvl w:val="2"/>
          <w:numId w:val="2"/>
        </w:numPr>
      </w:pPr>
      <w:r w:rsidRPr="00550506">
        <w:rPr>
          <w:b/>
          <w:bCs/>
        </w:rPr>
        <w:t>Hernia</w:t>
      </w:r>
      <w:r>
        <w:rPr>
          <w:b/>
          <w:bCs/>
        </w:rPr>
        <w:t>-</w:t>
      </w:r>
      <w:r w:rsidRPr="004A2D0A">
        <w:t>225</w:t>
      </w:r>
    </w:p>
    <w:p w14:paraId="74C210A8" w14:textId="7429D7AC" w:rsidR="00550506" w:rsidRDefault="0001107B" w:rsidP="00550506">
      <w:pPr>
        <w:pStyle w:val="ListParagraph"/>
        <w:numPr>
          <w:ilvl w:val="2"/>
          <w:numId w:val="2"/>
        </w:numPr>
        <w:rPr>
          <w:b/>
          <w:bCs/>
        </w:rPr>
      </w:pPr>
      <w:r w:rsidRPr="0001107B">
        <w:rPr>
          <w:b/>
          <w:bCs/>
        </w:rPr>
        <w:t>Infiltration</w:t>
      </w:r>
      <w:r>
        <w:rPr>
          <w:b/>
          <w:bCs/>
        </w:rPr>
        <w:t>-</w:t>
      </w:r>
      <w:r w:rsidRPr="004A2D0A">
        <w:t>19893</w:t>
      </w:r>
    </w:p>
    <w:p w14:paraId="49856EE9" w14:textId="2F85099E" w:rsidR="00550506" w:rsidRDefault="0001107B" w:rsidP="00550506">
      <w:pPr>
        <w:pStyle w:val="ListParagraph"/>
        <w:numPr>
          <w:ilvl w:val="2"/>
          <w:numId w:val="2"/>
        </w:numPr>
        <w:rPr>
          <w:b/>
          <w:bCs/>
        </w:rPr>
      </w:pPr>
      <w:r w:rsidRPr="0001107B">
        <w:rPr>
          <w:b/>
          <w:bCs/>
        </w:rPr>
        <w:t>Mass</w:t>
      </w:r>
      <w:r>
        <w:rPr>
          <w:b/>
          <w:bCs/>
        </w:rPr>
        <w:t>-</w:t>
      </w:r>
      <w:r w:rsidRPr="004A2D0A">
        <w:t>5781</w:t>
      </w:r>
    </w:p>
    <w:p w14:paraId="1E4AD6B1" w14:textId="5D4C2A07" w:rsidR="0001107B" w:rsidRDefault="0001107B" w:rsidP="00550506">
      <w:pPr>
        <w:pStyle w:val="ListParagraph"/>
        <w:numPr>
          <w:ilvl w:val="2"/>
          <w:numId w:val="2"/>
        </w:numPr>
        <w:rPr>
          <w:b/>
          <w:bCs/>
        </w:rPr>
      </w:pPr>
      <w:r w:rsidRPr="0001107B">
        <w:rPr>
          <w:b/>
          <w:bCs/>
        </w:rPr>
        <w:t>Nodule</w:t>
      </w:r>
      <w:r>
        <w:rPr>
          <w:b/>
          <w:bCs/>
        </w:rPr>
        <w:t>-</w:t>
      </w:r>
      <w:r w:rsidRPr="004A2D0A">
        <w:t>6330</w:t>
      </w:r>
    </w:p>
    <w:p w14:paraId="53798DFC" w14:textId="14C9AA48" w:rsidR="0001107B" w:rsidRPr="004A2D0A" w:rsidRDefault="0001107B" w:rsidP="00550506">
      <w:pPr>
        <w:pStyle w:val="ListParagraph"/>
        <w:numPr>
          <w:ilvl w:val="2"/>
          <w:numId w:val="2"/>
        </w:numPr>
      </w:pPr>
      <w:r w:rsidRPr="0001107B">
        <w:rPr>
          <w:b/>
          <w:bCs/>
        </w:rPr>
        <w:t>Atelectasis</w:t>
      </w:r>
      <w:r>
        <w:rPr>
          <w:b/>
          <w:bCs/>
        </w:rPr>
        <w:t>-</w:t>
      </w:r>
      <w:r w:rsidRPr="004A2D0A">
        <w:t>11558</w:t>
      </w:r>
    </w:p>
    <w:p w14:paraId="7CF0FA8B" w14:textId="20463308" w:rsidR="0001107B" w:rsidRDefault="0001107B" w:rsidP="00550506">
      <w:pPr>
        <w:pStyle w:val="ListParagraph"/>
        <w:numPr>
          <w:ilvl w:val="2"/>
          <w:numId w:val="2"/>
        </w:numPr>
        <w:rPr>
          <w:b/>
          <w:bCs/>
        </w:rPr>
      </w:pPr>
      <w:r w:rsidRPr="0001107B">
        <w:rPr>
          <w:b/>
          <w:bCs/>
        </w:rPr>
        <w:t>Pneumothorax</w:t>
      </w:r>
      <w:r>
        <w:rPr>
          <w:b/>
          <w:bCs/>
        </w:rPr>
        <w:t>-</w:t>
      </w:r>
      <w:r w:rsidRPr="004A2D0A">
        <w:t>5301</w:t>
      </w:r>
    </w:p>
    <w:p w14:paraId="3B6C6818" w14:textId="2875A234" w:rsidR="0001107B" w:rsidRDefault="0001107B" w:rsidP="00550506">
      <w:pPr>
        <w:pStyle w:val="ListParagraph"/>
        <w:numPr>
          <w:ilvl w:val="2"/>
          <w:numId w:val="2"/>
        </w:numPr>
        <w:rPr>
          <w:b/>
          <w:bCs/>
        </w:rPr>
      </w:pPr>
      <w:r w:rsidRPr="0001107B">
        <w:rPr>
          <w:b/>
          <w:bCs/>
        </w:rPr>
        <w:t>Pleural_Thickening</w:t>
      </w:r>
      <w:r>
        <w:rPr>
          <w:b/>
          <w:bCs/>
        </w:rPr>
        <w:t>-</w:t>
      </w:r>
      <w:r w:rsidRPr="004A2D0A">
        <w:t>3384</w:t>
      </w:r>
    </w:p>
    <w:p w14:paraId="7805D681" w14:textId="7F667793" w:rsidR="0001107B" w:rsidRPr="004A2D0A" w:rsidRDefault="0001107B" w:rsidP="00550506">
      <w:pPr>
        <w:pStyle w:val="ListParagraph"/>
        <w:numPr>
          <w:ilvl w:val="2"/>
          <w:numId w:val="2"/>
        </w:numPr>
      </w:pPr>
      <w:r w:rsidRPr="0001107B">
        <w:rPr>
          <w:b/>
          <w:bCs/>
        </w:rPr>
        <w:t>Pneumonia</w:t>
      </w:r>
      <w:r>
        <w:rPr>
          <w:b/>
          <w:bCs/>
        </w:rPr>
        <w:t>-</w:t>
      </w:r>
      <w:r w:rsidRPr="004A2D0A">
        <w:t>1430</w:t>
      </w:r>
    </w:p>
    <w:p w14:paraId="1FAEEC10" w14:textId="38D42BCC" w:rsidR="0001107B" w:rsidRPr="004A2D0A" w:rsidRDefault="0001107B" w:rsidP="00550506">
      <w:pPr>
        <w:pStyle w:val="ListParagraph"/>
        <w:numPr>
          <w:ilvl w:val="2"/>
          <w:numId w:val="2"/>
        </w:numPr>
      </w:pPr>
      <w:r w:rsidRPr="0001107B">
        <w:rPr>
          <w:b/>
          <w:bCs/>
        </w:rPr>
        <w:t>Fibrosis</w:t>
      </w:r>
      <w:r>
        <w:rPr>
          <w:b/>
          <w:bCs/>
        </w:rPr>
        <w:t>-</w:t>
      </w:r>
      <w:r w:rsidRPr="004A2D0A">
        <w:t>1685</w:t>
      </w:r>
    </w:p>
    <w:p w14:paraId="42844594" w14:textId="6749D547" w:rsidR="0001107B" w:rsidRDefault="0001107B" w:rsidP="00550506">
      <w:pPr>
        <w:pStyle w:val="ListParagraph"/>
        <w:numPr>
          <w:ilvl w:val="2"/>
          <w:numId w:val="2"/>
        </w:numPr>
        <w:rPr>
          <w:b/>
          <w:bCs/>
        </w:rPr>
      </w:pPr>
      <w:r w:rsidRPr="0001107B">
        <w:rPr>
          <w:b/>
          <w:bCs/>
        </w:rPr>
        <w:t>Edema</w:t>
      </w:r>
      <w:r>
        <w:rPr>
          <w:b/>
          <w:bCs/>
        </w:rPr>
        <w:t>-</w:t>
      </w:r>
      <w:r w:rsidRPr="004A2D0A">
        <w:t>2302</w:t>
      </w:r>
    </w:p>
    <w:p w14:paraId="77C7C3C0" w14:textId="75D6902F" w:rsidR="0001107B" w:rsidRDefault="0001107B" w:rsidP="00550506">
      <w:pPr>
        <w:pStyle w:val="ListParagraph"/>
        <w:numPr>
          <w:ilvl w:val="2"/>
          <w:numId w:val="2"/>
        </w:numPr>
        <w:rPr>
          <w:b/>
          <w:bCs/>
        </w:rPr>
      </w:pPr>
      <w:r w:rsidRPr="0001107B">
        <w:rPr>
          <w:b/>
          <w:bCs/>
        </w:rPr>
        <w:t>Consolidation</w:t>
      </w:r>
      <w:r>
        <w:rPr>
          <w:b/>
          <w:bCs/>
        </w:rPr>
        <w:t>-</w:t>
      </w:r>
      <w:r w:rsidRPr="004A2D0A">
        <w:t>4666</w:t>
      </w:r>
    </w:p>
    <w:p w14:paraId="48894762" w14:textId="37160C20" w:rsidR="0001107B" w:rsidRDefault="00341CCA" w:rsidP="004A2D0A">
      <w:pPr>
        <w:pStyle w:val="ListParagraph"/>
        <w:numPr>
          <w:ilvl w:val="0"/>
          <w:numId w:val="2"/>
        </w:numPr>
        <w:rPr>
          <w:b/>
          <w:bCs/>
        </w:rPr>
      </w:pPr>
      <w:proofErr w:type="spellStart"/>
      <w:r>
        <w:rPr>
          <w:b/>
          <w:bCs/>
        </w:rPr>
        <w:t>Desease</w:t>
      </w:r>
      <w:proofErr w:type="spellEnd"/>
    </w:p>
    <w:p w14:paraId="301DDED8" w14:textId="77777777" w:rsidR="00341CCA" w:rsidRPr="00341CCA" w:rsidRDefault="00341CCA" w:rsidP="00341CCA">
      <w:pPr>
        <w:pStyle w:val="ListParagraph"/>
        <w:numPr>
          <w:ilvl w:val="1"/>
          <w:numId w:val="2"/>
        </w:numPr>
        <w:rPr>
          <w:b/>
          <w:bCs/>
        </w:rPr>
      </w:pPr>
      <w:r w:rsidRPr="00341CCA">
        <w:rPr>
          <w:b/>
          <w:bCs/>
        </w:rPr>
        <w:t>Atelectasis:</w:t>
      </w:r>
    </w:p>
    <w:p w14:paraId="04FAC609" w14:textId="77777777" w:rsidR="00341CCA" w:rsidRPr="00341CCA" w:rsidRDefault="00341CCA" w:rsidP="00341CCA">
      <w:pPr>
        <w:pStyle w:val="ListParagraph"/>
        <w:numPr>
          <w:ilvl w:val="2"/>
          <w:numId w:val="2"/>
        </w:numPr>
      </w:pPr>
      <w:r w:rsidRPr="00341CCA">
        <w:t>Atelectasis is a condition where part or all of a lung collapses.</w:t>
      </w:r>
    </w:p>
    <w:p w14:paraId="780B9138" w14:textId="238BF846" w:rsidR="00341CCA" w:rsidRDefault="00341CCA" w:rsidP="00341CCA">
      <w:pPr>
        <w:pStyle w:val="ListParagraph"/>
        <w:numPr>
          <w:ilvl w:val="2"/>
          <w:numId w:val="2"/>
        </w:numPr>
      </w:pPr>
      <w:r w:rsidRPr="00341CCA">
        <w:t>Understanding the importance of deep breathing exercises, coughing, and getting up and moving around after surgery or prolonged bed rest can help prevent atelectasis. Following post-operative care instructions closely is crucial.</w:t>
      </w:r>
    </w:p>
    <w:p w14:paraId="49072F76" w14:textId="77777777" w:rsidR="00341CCA" w:rsidRPr="00341CCA" w:rsidRDefault="00341CCA" w:rsidP="00341CCA">
      <w:pPr>
        <w:pStyle w:val="ListParagraph"/>
        <w:numPr>
          <w:ilvl w:val="1"/>
          <w:numId w:val="2"/>
        </w:numPr>
        <w:rPr>
          <w:b/>
          <w:bCs/>
        </w:rPr>
      </w:pPr>
      <w:r w:rsidRPr="00341CCA">
        <w:rPr>
          <w:b/>
          <w:bCs/>
        </w:rPr>
        <w:t>Cardiomegaly:</w:t>
      </w:r>
    </w:p>
    <w:p w14:paraId="33B49ABC" w14:textId="77777777" w:rsidR="00341CCA" w:rsidRDefault="00341CCA" w:rsidP="00341CCA">
      <w:pPr>
        <w:pStyle w:val="ListParagraph"/>
        <w:numPr>
          <w:ilvl w:val="2"/>
          <w:numId w:val="2"/>
        </w:numPr>
      </w:pPr>
      <w:r>
        <w:t>Cardiomegaly refers to an enlarged heart.</w:t>
      </w:r>
    </w:p>
    <w:p w14:paraId="0E11FF4C" w14:textId="32A0E21C" w:rsidR="00341CCA" w:rsidRDefault="00341CCA" w:rsidP="00341CCA">
      <w:pPr>
        <w:pStyle w:val="ListParagraph"/>
        <w:numPr>
          <w:ilvl w:val="2"/>
          <w:numId w:val="2"/>
        </w:numPr>
      </w:pPr>
      <w:r>
        <w:t>Patients should focus on lifestyle modifications such as maintaining a healthy diet, regular exercise, managing stress, and adhering to prescribed medications to manage underlying conditions like high blood pressure or heart disease.</w:t>
      </w:r>
    </w:p>
    <w:p w14:paraId="1E56A224" w14:textId="77777777" w:rsidR="00341CCA" w:rsidRPr="00341CCA" w:rsidRDefault="00341CCA" w:rsidP="00341CCA">
      <w:pPr>
        <w:pStyle w:val="ListParagraph"/>
        <w:numPr>
          <w:ilvl w:val="1"/>
          <w:numId w:val="2"/>
        </w:numPr>
        <w:rPr>
          <w:b/>
          <w:bCs/>
        </w:rPr>
      </w:pPr>
      <w:r w:rsidRPr="00341CCA">
        <w:rPr>
          <w:b/>
          <w:bCs/>
        </w:rPr>
        <w:t>Consolidation:</w:t>
      </w:r>
    </w:p>
    <w:p w14:paraId="7C96EE48" w14:textId="77777777" w:rsidR="00341CCA" w:rsidRDefault="00341CCA" w:rsidP="00341CCA">
      <w:pPr>
        <w:pStyle w:val="ListParagraph"/>
        <w:numPr>
          <w:ilvl w:val="2"/>
          <w:numId w:val="2"/>
        </w:numPr>
      </w:pPr>
      <w:r>
        <w:t>Consolidation occurs when the airspaces in the lungs fill with fluid.</w:t>
      </w:r>
    </w:p>
    <w:p w14:paraId="387D659A" w14:textId="45402AA1" w:rsidR="00341CCA" w:rsidRPr="00341CCA" w:rsidRDefault="00341CCA" w:rsidP="00341CCA">
      <w:pPr>
        <w:pStyle w:val="ListParagraph"/>
        <w:numPr>
          <w:ilvl w:val="2"/>
          <w:numId w:val="2"/>
        </w:numPr>
      </w:pPr>
      <w:r>
        <w:t>It's important for patients to understand the importance of completing antibiotic courses if prescribed, staying hydrated, and getting plenty of rest. In severe cases, hospitalization may be necessary.</w:t>
      </w:r>
    </w:p>
    <w:p w14:paraId="71AAF0B4" w14:textId="77777777" w:rsidR="00341CCA" w:rsidRPr="00341CCA" w:rsidRDefault="00341CCA" w:rsidP="00341CCA">
      <w:pPr>
        <w:pStyle w:val="ListParagraph"/>
        <w:numPr>
          <w:ilvl w:val="1"/>
          <w:numId w:val="2"/>
        </w:numPr>
        <w:rPr>
          <w:b/>
          <w:bCs/>
        </w:rPr>
      </w:pPr>
      <w:proofErr w:type="spellStart"/>
      <w:r w:rsidRPr="00341CCA">
        <w:rPr>
          <w:b/>
          <w:bCs/>
        </w:rPr>
        <w:t>Edema</w:t>
      </w:r>
      <w:proofErr w:type="spellEnd"/>
      <w:r w:rsidRPr="00341CCA">
        <w:rPr>
          <w:b/>
          <w:bCs/>
        </w:rPr>
        <w:t>:</w:t>
      </w:r>
    </w:p>
    <w:p w14:paraId="45E11596" w14:textId="77777777" w:rsidR="00341CCA" w:rsidRPr="00341CCA" w:rsidRDefault="00341CCA" w:rsidP="00341CCA">
      <w:pPr>
        <w:pStyle w:val="ListParagraph"/>
        <w:numPr>
          <w:ilvl w:val="2"/>
          <w:numId w:val="2"/>
        </w:numPr>
      </w:pPr>
      <w:proofErr w:type="spellStart"/>
      <w:r w:rsidRPr="00341CCA">
        <w:t>Edema</w:t>
      </w:r>
      <w:proofErr w:type="spellEnd"/>
      <w:r w:rsidRPr="00341CCA">
        <w:t xml:space="preserve"> is swelling caused by excess fluid trapped in body tissues.</w:t>
      </w:r>
    </w:p>
    <w:p w14:paraId="07D83EEF" w14:textId="6706006B" w:rsidR="00341CCA" w:rsidRPr="00341CCA" w:rsidRDefault="00341CCA" w:rsidP="00341CCA">
      <w:pPr>
        <w:pStyle w:val="ListParagraph"/>
        <w:numPr>
          <w:ilvl w:val="2"/>
          <w:numId w:val="2"/>
        </w:numPr>
      </w:pPr>
      <w:r w:rsidRPr="00341CCA">
        <w:t>Patients should monitor their salt intake, elevate affected limbs, wear compression garments if appropriate, and adhere to prescribed medications such as diuretics as directed by their healthcare provider.</w:t>
      </w:r>
    </w:p>
    <w:p w14:paraId="45A3A302" w14:textId="77777777" w:rsidR="00341CCA" w:rsidRDefault="00341CCA" w:rsidP="00341CCA">
      <w:pPr>
        <w:pStyle w:val="ListParagraph"/>
        <w:numPr>
          <w:ilvl w:val="1"/>
          <w:numId w:val="2"/>
        </w:numPr>
      </w:pPr>
      <w:r>
        <w:t>Effusion:</w:t>
      </w:r>
    </w:p>
    <w:p w14:paraId="31B15B52" w14:textId="77777777" w:rsidR="00341CCA" w:rsidRDefault="00341CCA" w:rsidP="00341CCA">
      <w:pPr>
        <w:pStyle w:val="ListParagraph"/>
        <w:numPr>
          <w:ilvl w:val="2"/>
          <w:numId w:val="2"/>
        </w:numPr>
      </w:pPr>
      <w:r>
        <w:t>Effusion refers to an abnormal accumulation of fluid in a body cavity, often seen in the lungs or abdomen.</w:t>
      </w:r>
    </w:p>
    <w:p w14:paraId="73B68A05" w14:textId="7C091939" w:rsidR="00550506" w:rsidRDefault="00341CCA" w:rsidP="00341CCA">
      <w:pPr>
        <w:pStyle w:val="ListParagraph"/>
        <w:numPr>
          <w:ilvl w:val="2"/>
          <w:numId w:val="2"/>
        </w:numPr>
      </w:pPr>
      <w:r>
        <w:lastRenderedPageBreak/>
        <w:t>Understanding the underlying cause of the effusion is important for appropriate management. Treatment may include draining the fluid, treating the underlying condition, or both.</w:t>
      </w:r>
    </w:p>
    <w:p w14:paraId="2CF4D867" w14:textId="77777777" w:rsidR="00341CCA" w:rsidRPr="00341CCA" w:rsidRDefault="00341CCA" w:rsidP="00341CCA"/>
    <w:p w14:paraId="2D3D39F2" w14:textId="77777777" w:rsidR="005C1C6B" w:rsidRPr="005C1C6B" w:rsidRDefault="005C1C6B" w:rsidP="005C1C6B">
      <w:pPr>
        <w:pStyle w:val="ListParagraph"/>
        <w:numPr>
          <w:ilvl w:val="1"/>
          <w:numId w:val="2"/>
        </w:numPr>
        <w:rPr>
          <w:b/>
          <w:bCs/>
        </w:rPr>
      </w:pPr>
      <w:r w:rsidRPr="005C1C6B">
        <w:rPr>
          <w:b/>
          <w:bCs/>
        </w:rPr>
        <w:t>Emphysema:</w:t>
      </w:r>
    </w:p>
    <w:p w14:paraId="20E4BF93" w14:textId="77777777" w:rsidR="005C1C6B" w:rsidRDefault="005C1C6B" w:rsidP="005C1C6B">
      <w:pPr>
        <w:pStyle w:val="ListParagraph"/>
        <w:numPr>
          <w:ilvl w:val="2"/>
          <w:numId w:val="2"/>
        </w:numPr>
      </w:pPr>
      <w:r>
        <w:t>Emphysema is a type of chronic obstructive pulmonary disease (COPD) characterized by damage to the air sacs in the lungs.</w:t>
      </w:r>
    </w:p>
    <w:p w14:paraId="7A5D4AAD" w14:textId="029628E6" w:rsidR="00E2368C" w:rsidRDefault="005C1C6B" w:rsidP="005C1C6B">
      <w:pPr>
        <w:pStyle w:val="ListParagraph"/>
        <w:numPr>
          <w:ilvl w:val="2"/>
          <w:numId w:val="2"/>
        </w:numPr>
      </w:pPr>
      <w:r>
        <w:t>Smoking cessation is crucial to slow down the progression of emphysema. Patients should also focus on maintaining good nutrition, staying active within their limits, and using inhalers or other medications as prescribed.</w:t>
      </w:r>
    </w:p>
    <w:p w14:paraId="08E7C0A3" w14:textId="77777777" w:rsidR="005C1C6B" w:rsidRPr="005C1C6B" w:rsidRDefault="005C1C6B" w:rsidP="005C1C6B">
      <w:pPr>
        <w:pStyle w:val="ListParagraph"/>
        <w:numPr>
          <w:ilvl w:val="1"/>
          <w:numId w:val="2"/>
        </w:numPr>
        <w:rPr>
          <w:b/>
          <w:bCs/>
        </w:rPr>
      </w:pPr>
      <w:r w:rsidRPr="005C1C6B">
        <w:rPr>
          <w:b/>
          <w:bCs/>
        </w:rPr>
        <w:t>Fibrosis:</w:t>
      </w:r>
    </w:p>
    <w:p w14:paraId="3DD5D766" w14:textId="77777777" w:rsidR="005C1C6B" w:rsidRDefault="005C1C6B" w:rsidP="005C1C6B">
      <w:pPr>
        <w:pStyle w:val="ListParagraph"/>
        <w:numPr>
          <w:ilvl w:val="2"/>
          <w:numId w:val="2"/>
        </w:numPr>
      </w:pPr>
      <w:r>
        <w:t>Fibrosis involves the thickening and scarring of connective tissue, often seen in the lungs.</w:t>
      </w:r>
    </w:p>
    <w:p w14:paraId="340EED77" w14:textId="4FB54802" w:rsidR="005C1C6B" w:rsidRDefault="005C1C6B" w:rsidP="005C1C6B">
      <w:pPr>
        <w:pStyle w:val="ListParagraph"/>
        <w:numPr>
          <w:ilvl w:val="2"/>
          <w:numId w:val="2"/>
        </w:numPr>
      </w:pPr>
      <w:r>
        <w:t>Patients should understand the importance of avoiding exposure to environmental toxins, managing underlying conditions, and participating in pulmonary rehabilitation programs to maintain lung function.</w:t>
      </w:r>
    </w:p>
    <w:p w14:paraId="5F3CE765" w14:textId="77777777" w:rsidR="005C1C6B" w:rsidRPr="005C1C6B" w:rsidRDefault="005C1C6B" w:rsidP="005C1C6B">
      <w:pPr>
        <w:pStyle w:val="ListParagraph"/>
        <w:numPr>
          <w:ilvl w:val="1"/>
          <w:numId w:val="2"/>
        </w:numPr>
        <w:rPr>
          <w:b/>
          <w:bCs/>
        </w:rPr>
      </w:pPr>
      <w:r w:rsidRPr="005C1C6B">
        <w:rPr>
          <w:b/>
          <w:bCs/>
        </w:rPr>
        <w:t>Hernia:</w:t>
      </w:r>
    </w:p>
    <w:p w14:paraId="3E85E775" w14:textId="77777777" w:rsidR="005C1C6B" w:rsidRDefault="005C1C6B" w:rsidP="005C1C6B">
      <w:pPr>
        <w:pStyle w:val="ListParagraph"/>
        <w:numPr>
          <w:ilvl w:val="2"/>
          <w:numId w:val="2"/>
        </w:numPr>
      </w:pPr>
      <w:r>
        <w:t>A hernia occurs when an organ pushes through an opening in the muscle or tissue that holds it in place.</w:t>
      </w:r>
    </w:p>
    <w:p w14:paraId="773A90FB" w14:textId="320D3E35" w:rsidR="005C1C6B" w:rsidRDefault="005C1C6B" w:rsidP="005C1C6B">
      <w:pPr>
        <w:pStyle w:val="ListParagraph"/>
        <w:numPr>
          <w:ilvl w:val="2"/>
          <w:numId w:val="2"/>
        </w:numPr>
      </w:pPr>
      <w:r>
        <w:t>Treatment may involve lifestyle changes such as weight loss, avoiding heavy lifting, and wearing supportive garments. In some cases, surgical intervention may be necessary.</w:t>
      </w:r>
    </w:p>
    <w:p w14:paraId="7729F6EB" w14:textId="77777777" w:rsidR="005C1C6B" w:rsidRPr="005C1C6B" w:rsidRDefault="005C1C6B" w:rsidP="005C1C6B">
      <w:pPr>
        <w:pStyle w:val="ListParagraph"/>
        <w:numPr>
          <w:ilvl w:val="1"/>
          <w:numId w:val="2"/>
        </w:numPr>
        <w:rPr>
          <w:b/>
          <w:bCs/>
        </w:rPr>
      </w:pPr>
      <w:r w:rsidRPr="005C1C6B">
        <w:rPr>
          <w:b/>
          <w:bCs/>
        </w:rPr>
        <w:t>Infiltration:</w:t>
      </w:r>
    </w:p>
    <w:p w14:paraId="1FF28E3C" w14:textId="77777777" w:rsidR="005C1C6B" w:rsidRDefault="005C1C6B" w:rsidP="005C1C6B">
      <w:pPr>
        <w:pStyle w:val="ListParagraph"/>
        <w:numPr>
          <w:ilvl w:val="2"/>
          <w:numId w:val="2"/>
        </w:numPr>
      </w:pPr>
      <w:r>
        <w:t>Infiltration refers to the abnormal accumulation of substances such as cells, fluids, or foreign bodies within tissues or organs.</w:t>
      </w:r>
    </w:p>
    <w:p w14:paraId="7D2A84CA" w14:textId="374746D3" w:rsidR="005C1C6B" w:rsidRDefault="005C1C6B" w:rsidP="005C1C6B">
      <w:pPr>
        <w:pStyle w:val="ListParagraph"/>
        <w:numPr>
          <w:ilvl w:val="2"/>
          <w:numId w:val="2"/>
        </w:numPr>
      </w:pPr>
      <w:r>
        <w:t>Treatment depends on the underlying cause of the infiltration. Patients should follow their healthcare provider's recommendations closely, which may include medication, drainage procedures, or monitoring for resolution.</w:t>
      </w:r>
    </w:p>
    <w:p w14:paraId="6D37AF93" w14:textId="77777777" w:rsidR="005C1C6B" w:rsidRPr="005C1C6B" w:rsidRDefault="005C1C6B" w:rsidP="005C1C6B">
      <w:pPr>
        <w:pStyle w:val="ListParagraph"/>
        <w:numPr>
          <w:ilvl w:val="1"/>
          <w:numId w:val="2"/>
        </w:numPr>
        <w:rPr>
          <w:b/>
          <w:bCs/>
        </w:rPr>
      </w:pPr>
      <w:r w:rsidRPr="005C1C6B">
        <w:rPr>
          <w:b/>
          <w:bCs/>
        </w:rPr>
        <w:t>Mass:</w:t>
      </w:r>
    </w:p>
    <w:p w14:paraId="0C579969" w14:textId="77777777" w:rsidR="005C1C6B" w:rsidRDefault="005C1C6B" w:rsidP="005C1C6B">
      <w:pPr>
        <w:pStyle w:val="ListParagraph"/>
        <w:numPr>
          <w:ilvl w:val="2"/>
          <w:numId w:val="2"/>
        </w:numPr>
      </w:pPr>
      <w:r>
        <w:t>A mass refers to a lump or growth of tissue that may be benign or malignant.</w:t>
      </w:r>
    </w:p>
    <w:p w14:paraId="6C0C298F" w14:textId="17A50021" w:rsidR="005C1C6B" w:rsidRDefault="005C1C6B" w:rsidP="005C1C6B">
      <w:pPr>
        <w:pStyle w:val="ListParagraph"/>
        <w:numPr>
          <w:ilvl w:val="2"/>
          <w:numId w:val="2"/>
        </w:numPr>
      </w:pPr>
      <w:r>
        <w:t>Prompt evaluation by a healthcare provider is essential to determine the nature of the mass and appropriate treatment. This may involve imaging tests, biopsies, or surgical removal.</w:t>
      </w:r>
    </w:p>
    <w:p w14:paraId="5C4AAEC8" w14:textId="77777777" w:rsidR="005C1C6B" w:rsidRPr="005C1C6B" w:rsidRDefault="005C1C6B" w:rsidP="005C1C6B">
      <w:pPr>
        <w:pStyle w:val="ListParagraph"/>
        <w:numPr>
          <w:ilvl w:val="1"/>
          <w:numId w:val="2"/>
        </w:numPr>
        <w:rPr>
          <w:b/>
          <w:bCs/>
        </w:rPr>
      </w:pPr>
      <w:r w:rsidRPr="005C1C6B">
        <w:rPr>
          <w:b/>
          <w:bCs/>
        </w:rPr>
        <w:t>Nodule:</w:t>
      </w:r>
    </w:p>
    <w:p w14:paraId="3820147C" w14:textId="77777777" w:rsidR="005C1C6B" w:rsidRDefault="005C1C6B" w:rsidP="005C1C6B">
      <w:pPr>
        <w:pStyle w:val="ListParagraph"/>
        <w:numPr>
          <w:ilvl w:val="2"/>
          <w:numId w:val="2"/>
        </w:numPr>
      </w:pPr>
      <w:r>
        <w:t>A nodule is a small, abnormal growth or lump.</w:t>
      </w:r>
    </w:p>
    <w:p w14:paraId="5BD6B83F" w14:textId="41BEAD1E" w:rsidR="005C1C6B" w:rsidRDefault="005C1C6B" w:rsidP="005C1C6B">
      <w:pPr>
        <w:pStyle w:val="ListParagraph"/>
        <w:numPr>
          <w:ilvl w:val="2"/>
          <w:numId w:val="2"/>
        </w:numPr>
      </w:pPr>
      <w:r>
        <w:t>Depending on the location and characteristics of the nodule, treatment may include monitoring for changes over time, further imaging or biopsy, or surgical removal.</w:t>
      </w:r>
    </w:p>
    <w:p w14:paraId="7B7F8175" w14:textId="77777777" w:rsidR="005C1C6B" w:rsidRPr="005C1C6B" w:rsidRDefault="005C1C6B" w:rsidP="005C1C6B">
      <w:pPr>
        <w:pStyle w:val="ListParagraph"/>
        <w:numPr>
          <w:ilvl w:val="1"/>
          <w:numId w:val="2"/>
        </w:numPr>
        <w:rPr>
          <w:b/>
          <w:bCs/>
        </w:rPr>
      </w:pPr>
      <w:r w:rsidRPr="005C1C6B">
        <w:rPr>
          <w:b/>
          <w:bCs/>
        </w:rPr>
        <w:t>Pleural Thickening:</w:t>
      </w:r>
    </w:p>
    <w:p w14:paraId="65965200" w14:textId="77777777" w:rsidR="005C1C6B" w:rsidRDefault="005C1C6B" w:rsidP="005C1C6B">
      <w:pPr>
        <w:pStyle w:val="ListParagraph"/>
        <w:numPr>
          <w:ilvl w:val="2"/>
          <w:numId w:val="2"/>
        </w:numPr>
      </w:pPr>
      <w:r>
        <w:t>Pleural thickening involves the thickening and scarring of the pleura, the membrane that surrounds the lungs.</w:t>
      </w:r>
    </w:p>
    <w:p w14:paraId="4DF6DD69" w14:textId="52D4AFFA" w:rsidR="005C1C6B" w:rsidRDefault="005C1C6B" w:rsidP="005C1C6B">
      <w:pPr>
        <w:pStyle w:val="ListParagraph"/>
        <w:numPr>
          <w:ilvl w:val="2"/>
          <w:numId w:val="2"/>
        </w:numPr>
      </w:pPr>
      <w:r>
        <w:lastRenderedPageBreak/>
        <w:t>Treatment may focus on managing underlying causes such as asbestos exposure or previous infections. In some cases, symptomatic relief with pain management may be necessary.</w:t>
      </w:r>
    </w:p>
    <w:p w14:paraId="7C8CC0D5" w14:textId="77777777" w:rsidR="005C1C6B" w:rsidRPr="005C1C6B" w:rsidRDefault="005C1C6B" w:rsidP="005C1C6B">
      <w:pPr>
        <w:pStyle w:val="ListParagraph"/>
        <w:numPr>
          <w:ilvl w:val="1"/>
          <w:numId w:val="2"/>
        </w:numPr>
        <w:rPr>
          <w:b/>
          <w:bCs/>
        </w:rPr>
      </w:pPr>
      <w:r w:rsidRPr="005C1C6B">
        <w:rPr>
          <w:b/>
          <w:bCs/>
        </w:rPr>
        <w:t>Pneumonia:</w:t>
      </w:r>
    </w:p>
    <w:p w14:paraId="3ECEB014" w14:textId="77777777" w:rsidR="005C1C6B" w:rsidRDefault="005C1C6B" w:rsidP="005C1C6B">
      <w:pPr>
        <w:pStyle w:val="ListParagraph"/>
        <w:numPr>
          <w:ilvl w:val="2"/>
          <w:numId w:val="2"/>
        </w:numPr>
      </w:pPr>
      <w:r>
        <w:t>Pneumonia is an infection that inflames the air sacs in one or both lungs.</w:t>
      </w:r>
    </w:p>
    <w:p w14:paraId="3AF8B2D8" w14:textId="1A45BD1E" w:rsidR="005C1C6B" w:rsidRDefault="005C1C6B" w:rsidP="005C1C6B">
      <w:pPr>
        <w:pStyle w:val="ListParagraph"/>
        <w:numPr>
          <w:ilvl w:val="2"/>
          <w:numId w:val="2"/>
        </w:numPr>
      </w:pPr>
      <w:r>
        <w:t>Patients should complete the full course of prescribed antibiotics, stay hydrated, get plenty of rest, and follow up with their healthcare provider as needed for monitoring.</w:t>
      </w:r>
    </w:p>
    <w:p w14:paraId="4C393E3F" w14:textId="77777777" w:rsidR="005C1C6B" w:rsidRPr="005C1C6B" w:rsidRDefault="005C1C6B" w:rsidP="005C1C6B">
      <w:pPr>
        <w:pStyle w:val="ListParagraph"/>
        <w:numPr>
          <w:ilvl w:val="1"/>
          <w:numId w:val="2"/>
        </w:numPr>
        <w:rPr>
          <w:b/>
          <w:bCs/>
        </w:rPr>
      </w:pPr>
      <w:r w:rsidRPr="005C1C6B">
        <w:rPr>
          <w:b/>
          <w:bCs/>
        </w:rPr>
        <w:t>Pneumothorax:</w:t>
      </w:r>
    </w:p>
    <w:p w14:paraId="4B15C8DC" w14:textId="77777777" w:rsidR="005C1C6B" w:rsidRDefault="005C1C6B" w:rsidP="005C1C6B">
      <w:pPr>
        <w:pStyle w:val="ListParagraph"/>
        <w:numPr>
          <w:ilvl w:val="2"/>
          <w:numId w:val="2"/>
        </w:numPr>
      </w:pPr>
      <w:r>
        <w:t>Pneumothorax occurs when air leaks into the space between the lungs and the chest wall, causing the lung to collapse partially or fully.</w:t>
      </w:r>
    </w:p>
    <w:p w14:paraId="340CD24C" w14:textId="1DC76ED3" w:rsidR="005C1C6B" w:rsidRPr="00341CCA" w:rsidRDefault="005C1C6B" w:rsidP="005C1C6B">
      <w:pPr>
        <w:pStyle w:val="ListParagraph"/>
        <w:numPr>
          <w:ilvl w:val="2"/>
          <w:numId w:val="2"/>
        </w:numPr>
      </w:pPr>
      <w:r>
        <w:t>Depending on the severity, treatment may involve rest and observation, needle aspiration to remove air, or placement of a chest tube to drain the air and allow the lung to reinflate.</w:t>
      </w:r>
    </w:p>
    <w:sectPr w:rsidR="005C1C6B" w:rsidRPr="00341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C75C23"/>
    <w:multiLevelType w:val="hybridMultilevel"/>
    <w:tmpl w:val="9CCCDB98"/>
    <w:lvl w:ilvl="0" w:tplc="4009000F">
      <w:start w:val="1"/>
      <w:numFmt w:val="decimal"/>
      <w:lvlText w:val="%1."/>
      <w:lvlJc w:val="left"/>
      <w:pPr>
        <w:ind w:left="1440" w:hanging="360"/>
      </w:pPr>
    </w:lvl>
    <w:lvl w:ilvl="1" w:tplc="40090003">
      <w:start w:val="1"/>
      <w:numFmt w:val="bullet"/>
      <w:lvlText w:val="o"/>
      <w:lvlJc w:val="left"/>
      <w:pPr>
        <w:ind w:left="2160" w:hanging="360"/>
      </w:pPr>
      <w:rPr>
        <w:rFonts w:ascii="Courier New" w:hAnsi="Courier New" w:cs="Courier New" w:hint="default"/>
      </w:rPr>
    </w:lvl>
    <w:lvl w:ilvl="2" w:tplc="4009000B">
      <w:start w:val="1"/>
      <w:numFmt w:val="bullet"/>
      <w:lvlText w:val=""/>
      <w:lvlJc w:val="left"/>
      <w:pPr>
        <w:ind w:left="3060" w:hanging="360"/>
      </w:pPr>
      <w:rPr>
        <w:rFonts w:ascii="Wingdings" w:hAnsi="Wingdings" w:hint="default"/>
      </w:r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200610C"/>
    <w:multiLevelType w:val="hybridMultilevel"/>
    <w:tmpl w:val="B4A6D8A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35276345"/>
    <w:multiLevelType w:val="hybridMultilevel"/>
    <w:tmpl w:val="4D5AC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1F299E"/>
    <w:multiLevelType w:val="hybridMultilevel"/>
    <w:tmpl w:val="AC2A3D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CB734C"/>
    <w:multiLevelType w:val="hybridMultilevel"/>
    <w:tmpl w:val="D930B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264639"/>
    <w:multiLevelType w:val="hybridMultilevel"/>
    <w:tmpl w:val="73829D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913446"/>
    <w:multiLevelType w:val="hybridMultilevel"/>
    <w:tmpl w:val="22825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574ACB"/>
    <w:multiLevelType w:val="hybridMultilevel"/>
    <w:tmpl w:val="4426E1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5A32CF"/>
    <w:multiLevelType w:val="hybridMultilevel"/>
    <w:tmpl w:val="B80667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E026F0"/>
    <w:multiLevelType w:val="hybridMultilevel"/>
    <w:tmpl w:val="DE888D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7D36FC"/>
    <w:multiLevelType w:val="hybridMultilevel"/>
    <w:tmpl w:val="2542B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9542E7"/>
    <w:multiLevelType w:val="hybridMultilevel"/>
    <w:tmpl w:val="A1F23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0721FE"/>
    <w:multiLevelType w:val="multilevel"/>
    <w:tmpl w:val="99AAB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19195E"/>
    <w:multiLevelType w:val="hybridMultilevel"/>
    <w:tmpl w:val="A73C50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924411"/>
    <w:multiLevelType w:val="hybridMultilevel"/>
    <w:tmpl w:val="021067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EBF30BD"/>
    <w:multiLevelType w:val="hybridMultilevel"/>
    <w:tmpl w:val="126653E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2084405215">
    <w:abstractNumId w:val="12"/>
  </w:num>
  <w:num w:numId="2" w16cid:durableId="744494608">
    <w:abstractNumId w:val="0"/>
  </w:num>
  <w:num w:numId="3" w16cid:durableId="1969699770">
    <w:abstractNumId w:val="13"/>
  </w:num>
  <w:num w:numId="4" w16cid:durableId="59719673">
    <w:abstractNumId w:val="14"/>
  </w:num>
  <w:num w:numId="5" w16cid:durableId="1661276810">
    <w:abstractNumId w:val="10"/>
  </w:num>
  <w:num w:numId="6" w16cid:durableId="1143228608">
    <w:abstractNumId w:val="1"/>
  </w:num>
  <w:num w:numId="7" w16cid:durableId="1180894452">
    <w:abstractNumId w:val="4"/>
  </w:num>
  <w:num w:numId="8" w16cid:durableId="1259025834">
    <w:abstractNumId w:val="15"/>
  </w:num>
  <w:num w:numId="9" w16cid:durableId="1274434126">
    <w:abstractNumId w:val="5"/>
  </w:num>
  <w:num w:numId="10" w16cid:durableId="1987973532">
    <w:abstractNumId w:val="8"/>
  </w:num>
  <w:num w:numId="11" w16cid:durableId="1438407977">
    <w:abstractNumId w:val="3"/>
  </w:num>
  <w:num w:numId="12" w16cid:durableId="1605575079">
    <w:abstractNumId w:val="2"/>
  </w:num>
  <w:num w:numId="13" w16cid:durableId="423116368">
    <w:abstractNumId w:val="6"/>
  </w:num>
  <w:num w:numId="14" w16cid:durableId="248974529">
    <w:abstractNumId w:val="11"/>
  </w:num>
  <w:num w:numId="15" w16cid:durableId="1077098788">
    <w:abstractNumId w:val="9"/>
  </w:num>
  <w:num w:numId="16" w16cid:durableId="1042298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B2"/>
    <w:rsid w:val="0001107B"/>
    <w:rsid w:val="002A7DB4"/>
    <w:rsid w:val="00341CCA"/>
    <w:rsid w:val="004A2D0A"/>
    <w:rsid w:val="005248B2"/>
    <w:rsid w:val="00550506"/>
    <w:rsid w:val="005C1C6B"/>
    <w:rsid w:val="00895BA4"/>
    <w:rsid w:val="00946273"/>
    <w:rsid w:val="00AF39BB"/>
    <w:rsid w:val="00BB52D6"/>
    <w:rsid w:val="00E2368C"/>
    <w:rsid w:val="00FB7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24E60"/>
  <w15:chartTrackingRefBased/>
  <w15:docId w15:val="{A5AD3233-F49B-410C-9F50-1D50D62B8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8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48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48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48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48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48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8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8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8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8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48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48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48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48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4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8B2"/>
    <w:rPr>
      <w:rFonts w:eastAsiaTheme="majorEastAsia" w:cstheme="majorBidi"/>
      <w:color w:val="272727" w:themeColor="text1" w:themeTint="D8"/>
    </w:rPr>
  </w:style>
  <w:style w:type="paragraph" w:styleId="Title">
    <w:name w:val="Title"/>
    <w:basedOn w:val="Normal"/>
    <w:next w:val="Normal"/>
    <w:link w:val="TitleChar"/>
    <w:uiPriority w:val="10"/>
    <w:qFormat/>
    <w:rsid w:val="00524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8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8B2"/>
    <w:pPr>
      <w:spacing w:before="160"/>
      <w:jc w:val="center"/>
    </w:pPr>
    <w:rPr>
      <w:i/>
      <w:iCs/>
      <w:color w:val="404040" w:themeColor="text1" w:themeTint="BF"/>
    </w:rPr>
  </w:style>
  <w:style w:type="character" w:customStyle="1" w:styleId="QuoteChar">
    <w:name w:val="Quote Char"/>
    <w:basedOn w:val="DefaultParagraphFont"/>
    <w:link w:val="Quote"/>
    <w:uiPriority w:val="29"/>
    <w:rsid w:val="005248B2"/>
    <w:rPr>
      <w:i/>
      <w:iCs/>
      <w:color w:val="404040" w:themeColor="text1" w:themeTint="BF"/>
    </w:rPr>
  </w:style>
  <w:style w:type="paragraph" w:styleId="ListParagraph">
    <w:name w:val="List Paragraph"/>
    <w:basedOn w:val="Normal"/>
    <w:uiPriority w:val="34"/>
    <w:qFormat/>
    <w:rsid w:val="005248B2"/>
    <w:pPr>
      <w:ind w:left="720"/>
      <w:contextualSpacing/>
    </w:pPr>
  </w:style>
  <w:style w:type="character" w:styleId="IntenseEmphasis">
    <w:name w:val="Intense Emphasis"/>
    <w:basedOn w:val="DefaultParagraphFont"/>
    <w:uiPriority w:val="21"/>
    <w:qFormat/>
    <w:rsid w:val="005248B2"/>
    <w:rPr>
      <w:i/>
      <w:iCs/>
      <w:color w:val="2F5496" w:themeColor="accent1" w:themeShade="BF"/>
    </w:rPr>
  </w:style>
  <w:style w:type="paragraph" w:styleId="IntenseQuote">
    <w:name w:val="Intense Quote"/>
    <w:basedOn w:val="Normal"/>
    <w:next w:val="Normal"/>
    <w:link w:val="IntenseQuoteChar"/>
    <w:uiPriority w:val="30"/>
    <w:qFormat/>
    <w:rsid w:val="005248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48B2"/>
    <w:rPr>
      <w:i/>
      <w:iCs/>
      <w:color w:val="2F5496" w:themeColor="accent1" w:themeShade="BF"/>
    </w:rPr>
  </w:style>
  <w:style w:type="character" w:styleId="IntenseReference">
    <w:name w:val="Intense Reference"/>
    <w:basedOn w:val="DefaultParagraphFont"/>
    <w:uiPriority w:val="32"/>
    <w:qFormat/>
    <w:rsid w:val="005248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93858">
      <w:bodyDiv w:val="1"/>
      <w:marLeft w:val="0"/>
      <w:marRight w:val="0"/>
      <w:marTop w:val="0"/>
      <w:marBottom w:val="0"/>
      <w:divBdr>
        <w:top w:val="none" w:sz="0" w:space="0" w:color="auto"/>
        <w:left w:val="none" w:sz="0" w:space="0" w:color="auto"/>
        <w:bottom w:val="none" w:sz="0" w:space="0" w:color="auto"/>
        <w:right w:val="none" w:sz="0" w:space="0" w:color="auto"/>
      </w:divBdr>
    </w:div>
    <w:div w:id="910046415">
      <w:bodyDiv w:val="1"/>
      <w:marLeft w:val="0"/>
      <w:marRight w:val="0"/>
      <w:marTop w:val="0"/>
      <w:marBottom w:val="0"/>
      <w:divBdr>
        <w:top w:val="none" w:sz="0" w:space="0" w:color="auto"/>
        <w:left w:val="none" w:sz="0" w:space="0" w:color="auto"/>
        <w:bottom w:val="none" w:sz="0" w:space="0" w:color="auto"/>
        <w:right w:val="none" w:sz="0" w:space="0" w:color="auto"/>
      </w:divBdr>
    </w:div>
    <w:div w:id="1166477547">
      <w:bodyDiv w:val="1"/>
      <w:marLeft w:val="0"/>
      <w:marRight w:val="0"/>
      <w:marTop w:val="0"/>
      <w:marBottom w:val="0"/>
      <w:divBdr>
        <w:top w:val="none" w:sz="0" w:space="0" w:color="auto"/>
        <w:left w:val="none" w:sz="0" w:space="0" w:color="auto"/>
        <w:bottom w:val="none" w:sz="0" w:space="0" w:color="auto"/>
        <w:right w:val="none" w:sz="0" w:space="0" w:color="auto"/>
      </w:divBdr>
    </w:div>
    <w:div w:id="185691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khadake</dc:creator>
  <cp:keywords/>
  <dc:description/>
  <cp:lastModifiedBy>sushant khadake</cp:lastModifiedBy>
  <cp:revision>5</cp:revision>
  <dcterms:created xsi:type="dcterms:W3CDTF">2025-03-28T07:03:00Z</dcterms:created>
  <dcterms:modified xsi:type="dcterms:W3CDTF">2025-03-28T09:44:00Z</dcterms:modified>
</cp:coreProperties>
</file>