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BFS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List&lt;List&lt;Integer&gt;&gt; adjust;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BFS(int vertices)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adjust = new ArrayList&lt;&gt;();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i = 0; i &lt; vertices;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adjust.add(new ArrayList&lt;&gt;());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addEdge(int u, int v)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adjust.get(u).add(v);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adjust.get(v).add(u);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bfs(int start)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boolean[] visited = new boolean[adjust.size()];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LinkedList&lt;Integer&gt; queue = new LinkedList&lt;&gt;();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visited[start]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queue.add(start);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int node = queue.poll();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System.out.print(node + "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(int neighbor : adjust.get(node))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(!visited[neighbor])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visited[neighbor]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queue.add(neighbor);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BFS graph = new BFS(5);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graph.addEdge(0, 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graph.addEdge(0, 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graph.addEdge(1, 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graph.addEdge(2, 4);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System.out.println("BFS starting from node 0:");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graph.bfs(0);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