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F5DA63" w14:textId="7B797773" w:rsidR="00EF1138" w:rsidRPr="00EF1138" w:rsidRDefault="00F65C6B" w:rsidP="00EF1138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EF1138">
        <w:rPr>
          <w:rFonts w:ascii="Times New Roman" w:hAnsi="Times New Roman" w:cs="Times New Roman"/>
          <w:b/>
          <w:bCs/>
          <w:sz w:val="40"/>
          <w:szCs w:val="40"/>
        </w:rPr>
        <w:t>LAPORAN TUGAS STRUKTUR DATA</w:t>
      </w:r>
    </w:p>
    <w:p w14:paraId="1BBA4BD9" w14:textId="7DE9D86D" w:rsidR="00EF1138" w:rsidRDefault="00EF1138" w:rsidP="00EF1138">
      <w:pPr>
        <w:jc w:val="center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</w:rPr>
        <w:drawing>
          <wp:inline distT="0" distB="0" distL="0" distR="0" wp14:anchorId="3B214A76" wp14:editId="03FC3ABF">
            <wp:extent cx="3878973" cy="416823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697" cy="417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0BAD9" w14:textId="77777777" w:rsidR="00EF1138" w:rsidRDefault="00EF1138" w:rsidP="00EF1138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52B21EF3" w14:textId="47628FD1" w:rsidR="0061202D" w:rsidRPr="00E274DF" w:rsidRDefault="0061202D" w:rsidP="006120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E274DF">
        <w:rPr>
          <w:rFonts w:ascii="Times New Roman" w:hAnsi="Times New Roman" w:cs="Times New Roman"/>
          <w:b/>
          <w:bCs/>
          <w:sz w:val="24"/>
          <w:szCs w:val="24"/>
        </w:rPr>
        <w:t xml:space="preserve">Kelompok 2 </w:t>
      </w:r>
    </w:p>
    <w:p w14:paraId="2B3414CD" w14:textId="77777777" w:rsidR="00EF1138" w:rsidRPr="00E274DF" w:rsidRDefault="00EF1138" w:rsidP="0061202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F06BA4F" w14:textId="3D258637" w:rsidR="0061202D" w:rsidRPr="00E274DF" w:rsidRDefault="0061202D" w:rsidP="00E274DF">
      <w:pPr>
        <w:ind w:left="2160"/>
        <w:rPr>
          <w:rFonts w:ascii="Times New Roman" w:hAnsi="Times New Roman" w:cs="Times New Roman"/>
          <w:sz w:val="24"/>
          <w:szCs w:val="24"/>
        </w:rPr>
      </w:pPr>
      <w:r w:rsidRPr="00E274DF">
        <w:rPr>
          <w:rFonts w:ascii="Times New Roman" w:hAnsi="Times New Roman" w:cs="Times New Roman"/>
          <w:sz w:val="24"/>
          <w:szCs w:val="24"/>
        </w:rPr>
        <w:t xml:space="preserve">1) Handika Dio Pradana </w:t>
      </w:r>
      <w:r w:rsidR="00EF1138" w:rsidRPr="00E274DF">
        <w:rPr>
          <w:rFonts w:ascii="Times New Roman" w:hAnsi="Times New Roman" w:cs="Times New Roman"/>
          <w:sz w:val="24"/>
          <w:szCs w:val="24"/>
        </w:rPr>
        <w:tab/>
      </w:r>
      <w:r w:rsidR="00EF1138" w:rsidRPr="00E274DF">
        <w:rPr>
          <w:rFonts w:ascii="Times New Roman" w:hAnsi="Times New Roman" w:cs="Times New Roman"/>
          <w:sz w:val="24"/>
          <w:szCs w:val="24"/>
        </w:rPr>
        <w:tab/>
        <w:t xml:space="preserve"> (21091397021)</w:t>
      </w:r>
    </w:p>
    <w:p w14:paraId="3C6EE2F5" w14:textId="22694FC2" w:rsidR="0061202D" w:rsidRPr="00E274DF" w:rsidRDefault="00EF1138" w:rsidP="00E274DF">
      <w:pPr>
        <w:ind w:left="2160"/>
        <w:rPr>
          <w:rFonts w:ascii="Times New Roman" w:hAnsi="Times New Roman" w:cs="Times New Roman"/>
          <w:sz w:val="24"/>
          <w:szCs w:val="24"/>
        </w:rPr>
      </w:pPr>
      <w:r w:rsidRPr="00E274DF">
        <w:rPr>
          <w:rFonts w:ascii="Times New Roman" w:hAnsi="Times New Roman" w:cs="Times New Roman"/>
          <w:sz w:val="24"/>
          <w:szCs w:val="24"/>
        </w:rPr>
        <w:t>2</w:t>
      </w:r>
      <w:r w:rsidR="0061202D" w:rsidRPr="00E274DF">
        <w:rPr>
          <w:rFonts w:ascii="Times New Roman" w:hAnsi="Times New Roman" w:cs="Times New Roman"/>
          <w:sz w:val="24"/>
          <w:szCs w:val="24"/>
        </w:rPr>
        <w:t>)</w:t>
      </w:r>
      <w:r w:rsidRPr="00E274DF">
        <w:rPr>
          <w:rFonts w:ascii="Times New Roman" w:hAnsi="Times New Roman" w:cs="Times New Roman"/>
          <w:sz w:val="24"/>
          <w:szCs w:val="24"/>
        </w:rPr>
        <w:t xml:space="preserve"> Muhammad Fikri Ramadhana </w:t>
      </w:r>
      <w:r w:rsidRPr="00E274DF">
        <w:rPr>
          <w:rFonts w:ascii="Times New Roman" w:hAnsi="Times New Roman" w:cs="Times New Roman"/>
          <w:sz w:val="24"/>
          <w:szCs w:val="24"/>
        </w:rPr>
        <w:tab/>
        <w:t xml:space="preserve"> (21091397033)</w:t>
      </w:r>
    </w:p>
    <w:p w14:paraId="166BD5F0" w14:textId="39F5E207" w:rsidR="00EF1138" w:rsidRPr="00E274DF" w:rsidRDefault="00EF1138" w:rsidP="00E274DF">
      <w:pPr>
        <w:ind w:left="2160"/>
        <w:rPr>
          <w:rFonts w:ascii="Times New Roman" w:hAnsi="Times New Roman" w:cs="Times New Roman"/>
          <w:sz w:val="24"/>
          <w:szCs w:val="24"/>
        </w:rPr>
      </w:pPr>
      <w:r w:rsidRPr="00E274DF">
        <w:rPr>
          <w:rFonts w:ascii="Times New Roman" w:hAnsi="Times New Roman" w:cs="Times New Roman"/>
          <w:sz w:val="24"/>
          <w:szCs w:val="24"/>
        </w:rPr>
        <w:t>3) Aditya Putra Pratama</w:t>
      </w:r>
      <w:r w:rsidRPr="00E274DF">
        <w:rPr>
          <w:rFonts w:ascii="Times New Roman" w:hAnsi="Times New Roman" w:cs="Times New Roman"/>
          <w:sz w:val="24"/>
          <w:szCs w:val="24"/>
        </w:rPr>
        <w:tab/>
      </w:r>
      <w:r w:rsidRPr="00E274DF">
        <w:rPr>
          <w:rFonts w:ascii="Times New Roman" w:hAnsi="Times New Roman" w:cs="Times New Roman"/>
          <w:sz w:val="24"/>
          <w:szCs w:val="24"/>
        </w:rPr>
        <w:tab/>
        <w:t xml:space="preserve"> (21091397043)</w:t>
      </w:r>
    </w:p>
    <w:p w14:paraId="477DB12A" w14:textId="710D5DB5" w:rsidR="00EF1138" w:rsidRPr="00E274DF" w:rsidRDefault="00EF1138" w:rsidP="00E274DF">
      <w:pPr>
        <w:ind w:left="2160"/>
        <w:rPr>
          <w:rFonts w:ascii="Times New Roman" w:hAnsi="Times New Roman" w:cs="Times New Roman"/>
          <w:sz w:val="24"/>
          <w:szCs w:val="24"/>
        </w:rPr>
      </w:pPr>
      <w:r w:rsidRPr="00E274DF">
        <w:rPr>
          <w:rFonts w:ascii="Times New Roman" w:hAnsi="Times New Roman" w:cs="Times New Roman"/>
          <w:sz w:val="24"/>
          <w:szCs w:val="24"/>
        </w:rPr>
        <w:t>4) A’Ahmes Osama Firmansyah</w:t>
      </w:r>
      <w:r w:rsidRPr="00E274DF">
        <w:rPr>
          <w:rFonts w:ascii="Times New Roman" w:hAnsi="Times New Roman" w:cs="Times New Roman"/>
          <w:sz w:val="24"/>
          <w:szCs w:val="24"/>
        </w:rPr>
        <w:tab/>
        <w:t xml:space="preserve"> (21091397051)</w:t>
      </w:r>
    </w:p>
    <w:p w14:paraId="4DCD2AC3" w14:textId="26CD05EE" w:rsidR="00EF1138" w:rsidRPr="00E274DF" w:rsidRDefault="00EF1138" w:rsidP="00E274DF">
      <w:pPr>
        <w:ind w:left="2160"/>
        <w:rPr>
          <w:rFonts w:ascii="Times New Roman" w:hAnsi="Times New Roman" w:cs="Times New Roman"/>
          <w:sz w:val="24"/>
          <w:szCs w:val="24"/>
        </w:rPr>
      </w:pPr>
      <w:r w:rsidRPr="00E274DF">
        <w:rPr>
          <w:rFonts w:ascii="Times New Roman" w:hAnsi="Times New Roman" w:cs="Times New Roman"/>
          <w:sz w:val="24"/>
          <w:szCs w:val="24"/>
        </w:rPr>
        <w:t xml:space="preserve">5) Irfan Rahmat Firmansyah </w:t>
      </w:r>
      <w:r w:rsidRPr="00E274DF">
        <w:rPr>
          <w:rFonts w:ascii="Times New Roman" w:hAnsi="Times New Roman" w:cs="Times New Roman"/>
          <w:sz w:val="24"/>
          <w:szCs w:val="24"/>
        </w:rPr>
        <w:tab/>
      </w:r>
      <w:r w:rsidRPr="00E274DF">
        <w:rPr>
          <w:rFonts w:ascii="Times New Roman" w:hAnsi="Times New Roman" w:cs="Times New Roman"/>
          <w:sz w:val="24"/>
          <w:szCs w:val="24"/>
        </w:rPr>
        <w:tab/>
        <w:t xml:space="preserve"> (21091397063)</w:t>
      </w:r>
    </w:p>
    <w:p w14:paraId="49EB43BB" w14:textId="61924934" w:rsidR="00EF1138" w:rsidRDefault="00EF1138" w:rsidP="00EF1138">
      <w:pPr>
        <w:rPr>
          <w:rFonts w:ascii="Times New Roman" w:hAnsi="Times New Roman" w:cs="Times New Roman"/>
          <w:sz w:val="18"/>
          <w:szCs w:val="18"/>
        </w:rPr>
      </w:pPr>
    </w:p>
    <w:p w14:paraId="440F3BCA" w14:textId="17757D71" w:rsidR="00EF1138" w:rsidRDefault="00EF1138" w:rsidP="0061202D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115A0F5A" w14:textId="470BA51E" w:rsidR="00EF1138" w:rsidRDefault="00EF1138" w:rsidP="0061202D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24CA5D4C" w14:textId="0269E795" w:rsidR="00EF1138" w:rsidRDefault="00EF1138" w:rsidP="0061202D">
      <w:pPr>
        <w:jc w:val="center"/>
        <w:rPr>
          <w:rFonts w:ascii="Times New Roman" w:hAnsi="Times New Roman" w:cs="Times New Roman"/>
          <w:sz w:val="18"/>
          <w:szCs w:val="18"/>
        </w:rPr>
      </w:pPr>
    </w:p>
    <w:p w14:paraId="7419D0D8" w14:textId="77777777" w:rsidR="00E274DF" w:rsidRDefault="00E274DF" w:rsidP="00F65C6B">
      <w:pPr>
        <w:jc w:val="both"/>
        <w:rPr>
          <w:rFonts w:ascii="Times New Roman" w:hAnsi="Times New Roman" w:cs="Times New Roman"/>
        </w:rPr>
      </w:pPr>
    </w:p>
    <w:p w14:paraId="48B40CEB" w14:textId="45064C68" w:rsidR="00FA0739" w:rsidRPr="00FA0739" w:rsidRDefault="002B5718" w:rsidP="00F65C6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 xml:space="preserve">A. </w:t>
      </w:r>
      <w:r w:rsidR="00FA0739">
        <w:rPr>
          <w:rFonts w:ascii="Times New Roman" w:hAnsi="Times New Roman" w:cs="Times New Roman"/>
          <w:b/>
          <w:bCs/>
        </w:rPr>
        <w:t>Penda</w:t>
      </w:r>
      <w:r>
        <w:rPr>
          <w:rFonts w:ascii="Times New Roman" w:hAnsi="Times New Roman" w:cs="Times New Roman"/>
          <w:b/>
          <w:bCs/>
        </w:rPr>
        <w:t>huluan Laporan</w:t>
      </w:r>
    </w:p>
    <w:p w14:paraId="7450BABC" w14:textId="08130029" w:rsidR="00F65C6B" w:rsidRPr="00231034" w:rsidRDefault="00F65C6B" w:rsidP="00F65C6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Berdasarkan pengembangan dan pengujian terhadap program yang telah dibuat dengan operasi sorting list</w:t>
      </w:r>
      <w:r w:rsidR="0056444D">
        <w:rPr>
          <w:rFonts w:ascii="Times New Roman" w:hAnsi="Times New Roman" w:cs="Times New Roman"/>
        </w:rPr>
        <w:t xml:space="preserve"> yang terdiri dari insertion sort, selectio</w:t>
      </w:r>
      <w:r w:rsidR="0061202D">
        <w:rPr>
          <w:rFonts w:ascii="Times New Roman" w:hAnsi="Times New Roman" w:cs="Times New Roman"/>
        </w:rPr>
        <w:t>n</w:t>
      </w:r>
      <w:r w:rsidR="0056444D">
        <w:rPr>
          <w:rFonts w:ascii="Times New Roman" w:hAnsi="Times New Roman" w:cs="Times New Roman"/>
        </w:rPr>
        <w:t xml:space="preserve"> sort, shell sort, bubble short,</w:t>
      </w:r>
      <w:r w:rsidR="0061202D">
        <w:rPr>
          <w:rFonts w:ascii="Times New Roman" w:hAnsi="Times New Roman" w:cs="Times New Roman"/>
        </w:rPr>
        <w:t xml:space="preserve"> dan</w:t>
      </w:r>
      <w:r w:rsidR="0056444D">
        <w:rPr>
          <w:rFonts w:ascii="Times New Roman" w:hAnsi="Times New Roman" w:cs="Times New Roman"/>
        </w:rPr>
        <w:t xml:space="preserve"> merge short</w:t>
      </w:r>
      <w:r>
        <w:rPr>
          <w:rFonts w:ascii="Times New Roman" w:hAnsi="Times New Roman" w:cs="Times New Roman"/>
        </w:rPr>
        <w:t xml:space="preserve"> </w:t>
      </w:r>
      <w:r w:rsidR="0056444D">
        <w:rPr>
          <w:rFonts w:ascii="Times New Roman" w:hAnsi="Times New Roman" w:cs="Times New Roman"/>
        </w:rPr>
        <w:t xml:space="preserve">dapat disimpulkan bahwa </w:t>
      </w:r>
      <w:r w:rsidR="0061202D">
        <w:rPr>
          <w:rFonts w:ascii="Times New Roman" w:hAnsi="Times New Roman" w:cs="Times New Roman"/>
        </w:rPr>
        <w:t>yang memiliki</w:t>
      </w:r>
      <w:r w:rsidR="00E274DF">
        <w:rPr>
          <w:rFonts w:ascii="Times New Roman" w:hAnsi="Times New Roman" w:cs="Times New Roman"/>
        </w:rPr>
        <w:t xml:space="preserve"> kecepatan yang lebih diantara ke lima tipe sorting list data yait</w:t>
      </w:r>
      <w:r w:rsidR="00607BCA">
        <w:rPr>
          <w:rFonts w:ascii="Times New Roman" w:hAnsi="Times New Roman" w:cs="Times New Roman"/>
        </w:rPr>
        <w:t xml:space="preserve">u merge sort dan yang </w:t>
      </w:r>
      <w:r w:rsidR="00231034">
        <w:rPr>
          <w:rFonts w:ascii="Times New Roman" w:hAnsi="Times New Roman" w:cs="Times New Roman"/>
        </w:rPr>
        <w:t>terlambat bubble sort. Berikut tabel perhitungan berdasarkan detik (</w:t>
      </w:r>
      <w:r w:rsidR="00231034">
        <w:rPr>
          <w:rFonts w:ascii="Times New Roman" w:hAnsi="Times New Roman" w:cs="Times New Roman"/>
          <w:i/>
          <w:iCs/>
        </w:rPr>
        <w:t>s</w:t>
      </w:r>
      <w:r w:rsidR="00231034">
        <w:rPr>
          <w:rFonts w:ascii="Times New Roman" w:hAnsi="Times New Roman" w:cs="Times New Roman"/>
        </w:rPr>
        <w:t>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7"/>
        <w:gridCol w:w="1975"/>
        <w:gridCol w:w="1843"/>
        <w:gridCol w:w="1844"/>
        <w:gridCol w:w="1871"/>
      </w:tblGrid>
      <w:tr w:rsidR="00E46C73" w14:paraId="44300A81" w14:textId="77777777" w:rsidTr="00E46C73">
        <w:trPr>
          <w:trHeight w:val="557"/>
        </w:trPr>
        <w:tc>
          <w:tcPr>
            <w:tcW w:w="1817" w:type="dxa"/>
            <w:vAlign w:val="center"/>
          </w:tcPr>
          <w:p w14:paraId="691DB5ED" w14:textId="2E545E83" w:rsidR="00E46C73" w:rsidRPr="00E46C73" w:rsidRDefault="00E46C73" w:rsidP="00E46C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46C73">
              <w:rPr>
                <w:rFonts w:ascii="Times New Roman" w:hAnsi="Times New Roman" w:cs="Times New Roman"/>
                <w:b/>
                <w:bCs/>
              </w:rPr>
              <w:t>Sorting List</w:t>
            </w:r>
          </w:p>
        </w:tc>
        <w:tc>
          <w:tcPr>
            <w:tcW w:w="1975" w:type="dxa"/>
            <w:vAlign w:val="center"/>
          </w:tcPr>
          <w:p w14:paraId="55BD9F0F" w14:textId="4D905EDD" w:rsidR="00E46C73" w:rsidRDefault="00E46C73" w:rsidP="00E46C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</w:t>
            </w:r>
          </w:p>
        </w:tc>
        <w:tc>
          <w:tcPr>
            <w:tcW w:w="1843" w:type="dxa"/>
            <w:vAlign w:val="center"/>
          </w:tcPr>
          <w:p w14:paraId="668BE8A6" w14:textId="262DF689" w:rsidR="00E46C73" w:rsidRPr="00E46C73" w:rsidRDefault="00E46C73" w:rsidP="00E46C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46C73"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  <w:tc>
          <w:tcPr>
            <w:tcW w:w="1844" w:type="dxa"/>
            <w:vAlign w:val="center"/>
          </w:tcPr>
          <w:p w14:paraId="20691F38" w14:textId="4C57A78E" w:rsidR="00E46C73" w:rsidRPr="00E46C73" w:rsidRDefault="00E46C73" w:rsidP="00E46C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46C73">
              <w:rPr>
                <w:rFonts w:ascii="Times New Roman" w:hAnsi="Times New Roman" w:cs="Times New Roman"/>
                <w:b/>
                <w:bCs/>
              </w:rPr>
              <w:t>5</w:t>
            </w:r>
          </w:p>
        </w:tc>
        <w:tc>
          <w:tcPr>
            <w:tcW w:w="1871" w:type="dxa"/>
            <w:vAlign w:val="center"/>
          </w:tcPr>
          <w:p w14:paraId="7BDF64EE" w14:textId="4A496374" w:rsidR="00E46C73" w:rsidRPr="00E46C73" w:rsidRDefault="00E46C73" w:rsidP="00E46C7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46C73">
              <w:rPr>
                <w:rFonts w:ascii="Times New Roman" w:hAnsi="Times New Roman" w:cs="Times New Roman"/>
                <w:b/>
                <w:bCs/>
              </w:rPr>
              <w:t>10</w:t>
            </w:r>
          </w:p>
        </w:tc>
      </w:tr>
      <w:tr w:rsidR="00E46C73" w14:paraId="378C2B59" w14:textId="77777777" w:rsidTr="00E46C73">
        <w:trPr>
          <w:trHeight w:val="350"/>
        </w:trPr>
        <w:tc>
          <w:tcPr>
            <w:tcW w:w="1817" w:type="dxa"/>
            <w:vAlign w:val="center"/>
          </w:tcPr>
          <w:p w14:paraId="2C50C5AE" w14:textId="64CF475B" w:rsidR="00E46C73" w:rsidRDefault="00E46C73" w:rsidP="00E46C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Bubble sort</w:t>
            </w:r>
          </w:p>
        </w:tc>
        <w:tc>
          <w:tcPr>
            <w:tcW w:w="1975" w:type="dxa"/>
            <w:vAlign w:val="center"/>
          </w:tcPr>
          <w:p w14:paraId="020FBD13" w14:textId="5277403B" w:rsidR="00E46C73" w:rsidRPr="00FA0739" w:rsidRDefault="00FA0739" w:rsidP="00E46C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43" w:type="dxa"/>
            <w:vAlign w:val="center"/>
          </w:tcPr>
          <w:p w14:paraId="30D53CF2" w14:textId="04DDDBBE" w:rsidR="00E46C73" w:rsidRDefault="00E46C73" w:rsidP="00E46C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4" w:type="dxa"/>
            <w:vAlign w:val="center"/>
          </w:tcPr>
          <w:p w14:paraId="7F8FEED9" w14:textId="316AA7D0" w:rsidR="00E46C73" w:rsidRDefault="00FA0739" w:rsidP="00E46C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71" w:type="dxa"/>
            <w:vAlign w:val="center"/>
          </w:tcPr>
          <w:p w14:paraId="4FCAF0FE" w14:textId="7077A758" w:rsidR="00E46C73" w:rsidRDefault="00FA0739" w:rsidP="00E46C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E46C73" w14:paraId="55D3A156" w14:textId="77777777" w:rsidTr="00E46C73">
        <w:trPr>
          <w:trHeight w:val="350"/>
        </w:trPr>
        <w:tc>
          <w:tcPr>
            <w:tcW w:w="1817" w:type="dxa"/>
            <w:vAlign w:val="center"/>
          </w:tcPr>
          <w:p w14:paraId="239094B0" w14:textId="6ECE6C96" w:rsidR="00E46C73" w:rsidRDefault="00FA0739" w:rsidP="00E46C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Selection sort</w:t>
            </w:r>
          </w:p>
        </w:tc>
        <w:tc>
          <w:tcPr>
            <w:tcW w:w="1975" w:type="dxa"/>
            <w:vAlign w:val="center"/>
          </w:tcPr>
          <w:p w14:paraId="1767BE77" w14:textId="045838CF" w:rsidR="00E46C73" w:rsidRDefault="00FA0739" w:rsidP="00E46C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43" w:type="dxa"/>
            <w:vAlign w:val="center"/>
          </w:tcPr>
          <w:p w14:paraId="02029980" w14:textId="64605140" w:rsidR="00E46C73" w:rsidRDefault="00FA0739" w:rsidP="00E46C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4" w:type="dxa"/>
            <w:vAlign w:val="center"/>
          </w:tcPr>
          <w:p w14:paraId="38C774CE" w14:textId="232E5021" w:rsidR="00E46C73" w:rsidRDefault="00FA0739" w:rsidP="00E46C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71" w:type="dxa"/>
            <w:vAlign w:val="center"/>
          </w:tcPr>
          <w:p w14:paraId="56D8CA3E" w14:textId="0DEE3325" w:rsidR="00E46C73" w:rsidRDefault="00FA0739" w:rsidP="00E46C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E46C73" w14:paraId="68DFBB6C" w14:textId="77777777" w:rsidTr="00E46C73">
        <w:trPr>
          <w:trHeight w:val="341"/>
        </w:trPr>
        <w:tc>
          <w:tcPr>
            <w:tcW w:w="1817" w:type="dxa"/>
            <w:vAlign w:val="center"/>
          </w:tcPr>
          <w:p w14:paraId="5B92678C" w14:textId="242A7771" w:rsidR="00E46C73" w:rsidRDefault="00FA0739" w:rsidP="00E46C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Interse</w:t>
            </w:r>
            <w:r w:rsidR="00D30FBB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tion sort</w:t>
            </w:r>
          </w:p>
        </w:tc>
        <w:tc>
          <w:tcPr>
            <w:tcW w:w="1975" w:type="dxa"/>
            <w:vAlign w:val="center"/>
          </w:tcPr>
          <w:p w14:paraId="32E140E7" w14:textId="4787FE51" w:rsidR="00E46C73" w:rsidRDefault="00FA0739" w:rsidP="00E46C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43" w:type="dxa"/>
            <w:vAlign w:val="center"/>
          </w:tcPr>
          <w:p w14:paraId="06839D89" w14:textId="5E1A032D" w:rsidR="00E46C73" w:rsidRDefault="00FA0739" w:rsidP="00E46C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4" w:type="dxa"/>
            <w:vAlign w:val="center"/>
          </w:tcPr>
          <w:p w14:paraId="023F4C6B" w14:textId="13DEF4F3" w:rsidR="00E46C73" w:rsidRDefault="00FA0739" w:rsidP="00E46C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71" w:type="dxa"/>
            <w:vAlign w:val="center"/>
          </w:tcPr>
          <w:p w14:paraId="51634876" w14:textId="5ECA0D4B" w:rsidR="00E46C73" w:rsidRDefault="00FA0739" w:rsidP="00E46C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E46C73" w14:paraId="2E3F1E7A" w14:textId="77777777" w:rsidTr="00E46C73">
        <w:trPr>
          <w:trHeight w:val="359"/>
        </w:trPr>
        <w:tc>
          <w:tcPr>
            <w:tcW w:w="1817" w:type="dxa"/>
            <w:vAlign w:val="center"/>
          </w:tcPr>
          <w:p w14:paraId="54A79C81" w14:textId="6693C9C6" w:rsidR="00E46C73" w:rsidRDefault="00FA0739" w:rsidP="00E46C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Shell sort</w:t>
            </w:r>
          </w:p>
        </w:tc>
        <w:tc>
          <w:tcPr>
            <w:tcW w:w="1975" w:type="dxa"/>
            <w:vAlign w:val="center"/>
          </w:tcPr>
          <w:p w14:paraId="6A2605EF" w14:textId="5DEDE53C" w:rsidR="00E46C73" w:rsidRDefault="00FA0739" w:rsidP="00E46C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843" w:type="dxa"/>
            <w:vAlign w:val="center"/>
          </w:tcPr>
          <w:p w14:paraId="4FBE8AA6" w14:textId="0A80221D" w:rsidR="00E46C73" w:rsidRDefault="00FA0739" w:rsidP="00E46C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44" w:type="dxa"/>
            <w:vAlign w:val="center"/>
          </w:tcPr>
          <w:p w14:paraId="5BD9E090" w14:textId="30DD4EAE" w:rsidR="00E46C73" w:rsidRDefault="00FA0739" w:rsidP="00E46C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871" w:type="dxa"/>
            <w:vAlign w:val="center"/>
          </w:tcPr>
          <w:p w14:paraId="5088E17B" w14:textId="741CEDFC" w:rsidR="00E46C73" w:rsidRDefault="00FA0739" w:rsidP="00E46C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</w:t>
            </w:r>
          </w:p>
        </w:tc>
      </w:tr>
      <w:tr w:rsidR="00E46C73" w14:paraId="69DB81E7" w14:textId="77777777" w:rsidTr="00E46C73">
        <w:trPr>
          <w:trHeight w:val="350"/>
        </w:trPr>
        <w:tc>
          <w:tcPr>
            <w:tcW w:w="1817" w:type="dxa"/>
            <w:vAlign w:val="center"/>
          </w:tcPr>
          <w:p w14:paraId="5712F5D2" w14:textId="30346054" w:rsidR="00E46C73" w:rsidRDefault="00FA0739" w:rsidP="00E46C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Merge sort</w:t>
            </w:r>
          </w:p>
        </w:tc>
        <w:tc>
          <w:tcPr>
            <w:tcW w:w="1975" w:type="dxa"/>
            <w:vAlign w:val="center"/>
          </w:tcPr>
          <w:p w14:paraId="4680EC49" w14:textId="40916FE8" w:rsidR="00E46C73" w:rsidRDefault="00FA0739" w:rsidP="00E46C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 log n)</w:t>
            </w:r>
          </w:p>
        </w:tc>
        <w:tc>
          <w:tcPr>
            <w:tcW w:w="1843" w:type="dxa"/>
            <w:vAlign w:val="center"/>
          </w:tcPr>
          <w:p w14:paraId="5AF58EAD" w14:textId="14E2D4E2" w:rsidR="00E46C73" w:rsidRDefault="00FA0739" w:rsidP="00E46C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844" w:type="dxa"/>
            <w:vAlign w:val="center"/>
          </w:tcPr>
          <w:p w14:paraId="196F5ABE" w14:textId="7151F0D8" w:rsidR="00E46C73" w:rsidRDefault="00FA0739" w:rsidP="00E46C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871" w:type="dxa"/>
            <w:vAlign w:val="center"/>
          </w:tcPr>
          <w:p w14:paraId="5FF8E0F8" w14:textId="3AFC122F" w:rsidR="00E46C73" w:rsidRDefault="00FA0739" w:rsidP="00E46C7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</w:t>
            </w:r>
          </w:p>
        </w:tc>
      </w:tr>
    </w:tbl>
    <w:p w14:paraId="1269EFBB" w14:textId="1B11B377" w:rsidR="003225D1" w:rsidRDefault="003225D1" w:rsidP="00F65C6B">
      <w:pPr>
        <w:jc w:val="both"/>
        <w:rPr>
          <w:rFonts w:ascii="Times New Roman" w:hAnsi="Times New Roman" w:cs="Times New Roman"/>
        </w:rPr>
      </w:pPr>
    </w:p>
    <w:p w14:paraId="111E9FD2" w14:textId="451E2C90" w:rsidR="00231034" w:rsidRPr="00D30FBB" w:rsidRDefault="00231034" w:rsidP="00F65C6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Pada tabel nampak sama pada sorting list tipe bubble sort</w:t>
      </w:r>
      <w:r w:rsidR="00237BC9">
        <w:rPr>
          <w:rFonts w:ascii="Times New Roman" w:hAnsi="Times New Roman" w:cs="Times New Roman"/>
        </w:rPr>
        <w:t xml:space="preserve">, selection sort, intesection sort, dan shell sort, namun nyatanya dari keempatnya terdapat perbedaan masing-masing yang tidak terlihat. Bubble sort </w:t>
      </w:r>
      <w:r w:rsidR="00D30FBB">
        <w:rPr>
          <w:rFonts w:ascii="Times New Roman" w:hAnsi="Times New Roman" w:cs="Times New Roman"/>
        </w:rPr>
        <w:t xml:space="preserve">memiliki interval waktu paling lama dikarenakan proses yang dilakukan membutuhkan banyak waktu untuk memproses </w:t>
      </w:r>
      <w:r w:rsidR="00D30FBB">
        <w:rPr>
          <w:rFonts w:ascii="Times New Roman" w:hAnsi="Times New Roman" w:cs="Times New Roman"/>
          <w:i/>
          <w:iCs/>
        </w:rPr>
        <w:t>pass</w:t>
      </w:r>
      <w:r w:rsidR="00D30FBB">
        <w:rPr>
          <w:rFonts w:ascii="Times New Roman" w:hAnsi="Times New Roman" w:cs="Times New Roman"/>
        </w:rPr>
        <w:t xml:space="preserve"> terhadap pergeseran elemen. Kemudian selection sort dan intesection sort memiliki kemiripan yang hampir sama namun intersention sort memiliki kecepatan interval waktu 40% lebih banyak daripada selection sort. Sedangkan shell sort memiliki </w:t>
      </w:r>
      <w:r w:rsidR="00333A3A">
        <w:rPr>
          <w:rFonts w:ascii="Times New Roman" w:hAnsi="Times New Roman" w:cs="Times New Roman"/>
        </w:rPr>
        <w:t>kompleksitas waktu 5 kali lebih cepat daripada bubble sort dan 2 kali lebih cepat daripada intersention sort, namun tipe sorting list ini memiliki kompleksitas algoritma yang cukup sulit.</w:t>
      </w:r>
    </w:p>
    <w:p w14:paraId="362B5C89" w14:textId="3BF3C8C5" w:rsidR="002B5718" w:rsidRPr="002B5718" w:rsidRDefault="002B5718" w:rsidP="00F65C6B">
      <w:pP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B. </w:t>
      </w:r>
      <w:r>
        <w:rPr>
          <w:rFonts w:ascii="Times New Roman" w:hAnsi="Times New Roman" w:cs="Times New Roman"/>
          <w:b/>
          <w:bCs/>
        </w:rPr>
        <w:t>Hasil Diskusi Mengenai Laporan Sorting List yang Tercepat</w:t>
      </w:r>
    </w:p>
    <w:p w14:paraId="3CA9965A" w14:textId="045EB802" w:rsidR="00FA0739" w:rsidRDefault="00FA0739" w:rsidP="003225D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r w:rsidRPr="003225D1">
        <w:rPr>
          <w:rFonts w:ascii="Times New Roman" w:hAnsi="Times New Roman" w:cs="Times New Roman"/>
        </w:rPr>
        <w:t xml:space="preserve">Dalam tabel dapat dilihat jika sorting list </w:t>
      </w:r>
      <w:r w:rsidR="002B5718" w:rsidRPr="003225D1">
        <w:rPr>
          <w:rFonts w:ascii="Times New Roman" w:hAnsi="Times New Roman" w:cs="Times New Roman"/>
        </w:rPr>
        <w:t>merge sort</w:t>
      </w:r>
      <w:r w:rsidRPr="003225D1">
        <w:rPr>
          <w:rFonts w:ascii="Times New Roman" w:hAnsi="Times New Roman" w:cs="Times New Roman"/>
        </w:rPr>
        <w:t xml:space="preserve"> memiliki</w:t>
      </w:r>
      <w:r w:rsidR="002B5718" w:rsidRPr="003225D1">
        <w:rPr>
          <w:rFonts w:ascii="Times New Roman" w:hAnsi="Times New Roman" w:cs="Times New Roman"/>
        </w:rPr>
        <w:t xml:space="preserve"> kecepatan proses sorting data tercepat dibandingkan dengan yang lain. Merge sort menggunakan pola divide and conq</w:t>
      </w:r>
      <w:r w:rsidR="00F204A9" w:rsidRPr="003225D1">
        <w:rPr>
          <w:rFonts w:ascii="Times New Roman" w:hAnsi="Times New Roman" w:cs="Times New Roman"/>
        </w:rPr>
        <w:t>uer dengan melakukan pengurutan dengan memecah array menjadi 2 bagian secara rekursif hingga tersisa 1 elemen yang kemudian akan dihubungkan kembali membentuk data list yang telah diurutkan.</w:t>
      </w:r>
      <w:r w:rsidR="00F204A9" w:rsidRPr="003225D1">
        <w:rPr>
          <w:rFonts w:ascii="Times New Roman" w:eastAsia="Times New Roman" w:hAnsi="Times New Roman" w:cs="Times New Roman"/>
        </w:rPr>
        <w:t xml:space="preserve"> </w:t>
      </w:r>
      <w:r w:rsidR="003225D1">
        <w:rPr>
          <w:rFonts w:ascii="Times New Roman" w:eastAsia="Times New Roman" w:hAnsi="Times New Roman" w:cs="Times New Roman"/>
        </w:rPr>
        <w:t>Merge sort juga memiliki k</w:t>
      </w:r>
      <w:r w:rsidR="00F204A9" w:rsidRPr="003225D1">
        <w:rPr>
          <w:rFonts w:ascii="Times New Roman" w:eastAsia="Times New Roman" w:hAnsi="Times New Roman" w:cs="Times New Roman"/>
        </w:rPr>
        <w:t>elebihan</w:t>
      </w:r>
      <w:r w:rsidR="003225D1">
        <w:rPr>
          <w:rFonts w:ascii="Times New Roman" w:eastAsia="Times New Roman" w:hAnsi="Times New Roman" w:cs="Times New Roman"/>
        </w:rPr>
        <w:t xml:space="preserve">, kelebihan </w:t>
      </w:r>
      <w:r w:rsidR="00F204A9" w:rsidRPr="003225D1">
        <w:rPr>
          <w:rFonts w:ascii="Times New Roman" w:eastAsia="Times New Roman" w:hAnsi="Times New Roman" w:cs="Times New Roman"/>
        </w:rPr>
        <w:t>ini jauh lebih cepat daripada algoritma pengurutan sederhana seperti bubble sort ketika berhadapan dengan kumpulan data besar. Tidak seperti beberapa algoritma, kompleksitas waktu terbaik, rata-rata dan terburuk adalah O(n log n).</w:t>
      </w:r>
      <w:r w:rsidR="003225D1">
        <w:rPr>
          <w:rFonts w:ascii="Times New Roman" w:eastAsia="Times New Roman" w:hAnsi="Times New Roman" w:cs="Times New Roman"/>
        </w:rPr>
        <w:t xml:space="preserve"> Namun Merge sort memiliki k</w:t>
      </w:r>
      <w:r w:rsidR="00F204A9" w:rsidRPr="003225D1">
        <w:rPr>
          <w:rFonts w:ascii="Times New Roman" w:eastAsia="Times New Roman" w:hAnsi="Times New Roman" w:cs="Times New Roman"/>
        </w:rPr>
        <w:t xml:space="preserve">ekurangan </w:t>
      </w:r>
      <w:r w:rsidR="003225D1">
        <w:rPr>
          <w:rFonts w:ascii="Times New Roman" w:eastAsia="Times New Roman" w:hAnsi="Times New Roman" w:cs="Times New Roman"/>
        </w:rPr>
        <w:t>seperti</w:t>
      </w:r>
      <w:r w:rsidR="00F204A9" w:rsidRPr="003225D1">
        <w:rPr>
          <w:rFonts w:ascii="Times New Roman" w:eastAsia="Times New Roman" w:hAnsi="Times New Roman" w:cs="Times New Roman"/>
        </w:rPr>
        <w:t xml:space="preserve"> tidak sesederhana algoritma pengurutan yang tidak terlalu rumit. Misalkan </w:t>
      </w:r>
      <w:r w:rsidR="003225D1">
        <w:rPr>
          <w:rFonts w:ascii="Times New Roman" w:eastAsia="Times New Roman" w:hAnsi="Times New Roman" w:cs="Times New Roman"/>
        </w:rPr>
        <w:t>a</w:t>
      </w:r>
      <w:r w:rsidR="00F204A9" w:rsidRPr="003225D1">
        <w:rPr>
          <w:rFonts w:ascii="Times New Roman" w:eastAsia="Times New Roman" w:hAnsi="Times New Roman" w:cs="Times New Roman"/>
        </w:rPr>
        <w:t xml:space="preserve">nda </w:t>
      </w:r>
      <w:r w:rsidR="003225D1">
        <w:rPr>
          <w:rFonts w:ascii="Times New Roman" w:eastAsia="Times New Roman" w:hAnsi="Times New Roman" w:cs="Times New Roman"/>
        </w:rPr>
        <w:t xml:space="preserve">dalam </w:t>
      </w:r>
      <w:r w:rsidR="00F204A9" w:rsidRPr="003225D1">
        <w:rPr>
          <w:rFonts w:ascii="Times New Roman" w:eastAsia="Times New Roman" w:hAnsi="Times New Roman" w:cs="Times New Roman"/>
        </w:rPr>
        <w:t xml:space="preserve">berurusan dengan array 20 item. </w:t>
      </w:r>
      <w:r w:rsidR="003225D1">
        <w:rPr>
          <w:rFonts w:ascii="Times New Roman" w:eastAsia="Times New Roman" w:hAnsi="Times New Roman" w:cs="Times New Roman"/>
        </w:rPr>
        <w:t>Sehingga p</w:t>
      </w:r>
      <w:r w:rsidR="00F204A9" w:rsidRPr="003225D1">
        <w:rPr>
          <w:rFonts w:ascii="Times New Roman" w:eastAsia="Times New Roman" w:hAnsi="Times New Roman" w:cs="Times New Roman"/>
        </w:rPr>
        <w:t>erbedaan antara kompleksitas waktu akan sangat nominal. Juga, tidak seperti algoritma pengurutan yang lebih sederhana, kompleksitas ruangnya adalah O(n), di mana kompleksitas ruang Bubble Sort adalah O(1).</w:t>
      </w:r>
      <w:r w:rsidRPr="003225D1">
        <w:rPr>
          <w:rFonts w:ascii="Times New Roman" w:hAnsi="Times New Roman" w:cs="Times New Roman"/>
        </w:rPr>
        <w:t xml:space="preserve"> </w:t>
      </w:r>
    </w:p>
    <w:p w14:paraId="02397016" w14:textId="708DA08E" w:rsidR="003225D1" w:rsidRDefault="003225D1" w:rsidP="003225D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</w:p>
    <w:p w14:paraId="04555A02" w14:textId="10C79218" w:rsidR="003225D1" w:rsidRDefault="003225D1" w:rsidP="003225D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C. Hasil Diskusi Mengenai Laporan Sorting List yang Terlambat</w:t>
      </w:r>
    </w:p>
    <w:p w14:paraId="138A4E8A" w14:textId="22F72BD8" w:rsidR="003225D1" w:rsidRDefault="003225D1" w:rsidP="00B0045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  <w:r w:rsidRPr="008441CC">
        <w:rPr>
          <w:rFonts w:ascii="Times New Roman" w:hAnsi="Times New Roman" w:cs="Times New Roman"/>
        </w:rPr>
        <w:t xml:space="preserve">Jika dilihat dalam tabel dan berdasarkan diskusi yang telah dilakukan, maka sorting list bubble sort yang menempati </w:t>
      </w:r>
      <w:r w:rsidR="00122047" w:rsidRPr="008441CC">
        <w:rPr>
          <w:rFonts w:ascii="Times New Roman" w:hAnsi="Times New Roman" w:cs="Times New Roman"/>
        </w:rPr>
        <w:t>tipe terlambat diantara kelima tipe data sorting list. Bubble sort</w:t>
      </w:r>
      <w:r w:rsidR="00122047" w:rsidRPr="008441CC">
        <w:rPr>
          <w:rFonts w:ascii="Times New Roman" w:hAnsi="Times New Roman" w:cs="Times New Roman"/>
        </w:rPr>
        <w:t xml:space="preserve"> dapat dilihat dari beberapa jenis kasus, yaitu worst-case, average-case, dan best-case. Kondisi </w:t>
      </w:r>
      <w:r w:rsidR="00122047" w:rsidRPr="008441CC">
        <w:rPr>
          <w:rFonts w:ascii="Times New Roman" w:hAnsi="Times New Roman" w:cs="Times New Roman"/>
          <w:i/>
          <w:iCs/>
        </w:rPr>
        <w:t xml:space="preserve">best-case </w:t>
      </w:r>
      <w:r w:rsidR="00122047" w:rsidRPr="008441CC">
        <w:rPr>
          <w:rFonts w:ascii="Times New Roman" w:hAnsi="Times New Roman" w:cs="Times New Roman"/>
        </w:rPr>
        <w:t>data yang akan disorting telah terurut sebelumnya, sehingga proses perbandingan hanya dilakukan sebanyak (n-1) kali, dengan satu kali p</w:t>
      </w:r>
      <w:r w:rsidR="00836C68" w:rsidRPr="008441CC">
        <w:rPr>
          <w:rFonts w:ascii="Times New Roman" w:hAnsi="Times New Roman" w:cs="Times New Roman"/>
        </w:rPr>
        <w:t>roses tahapan</w:t>
      </w:r>
      <w:r w:rsidR="00122047" w:rsidRPr="008441CC">
        <w:rPr>
          <w:rFonts w:ascii="Times New Roman" w:hAnsi="Times New Roman" w:cs="Times New Roman"/>
        </w:rPr>
        <w:t xml:space="preserve">. Persamaan </w:t>
      </w:r>
      <w:r w:rsidR="00836C68" w:rsidRPr="008441CC">
        <w:rPr>
          <w:rFonts w:ascii="Times New Roman" w:hAnsi="Times New Roman" w:cs="Times New Roman"/>
        </w:rPr>
        <w:t xml:space="preserve">notasi </w:t>
      </w:r>
      <w:r w:rsidR="00122047" w:rsidRPr="008441CC">
        <w:rPr>
          <w:rFonts w:ascii="Times New Roman" w:hAnsi="Times New Roman" w:cs="Times New Roman"/>
        </w:rPr>
        <w:t>Big-O yang diperoleh dari pr</w:t>
      </w:r>
      <w:r w:rsidR="00836C68" w:rsidRPr="008441CC">
        <w:rPr>
          <w:rFonts w:ascii="Times New Roman" w:hAnsi="Times New Roman" w:cs="Times New Roman"/>
        </w:rPr>
        <w:t xml:space="preserve">oses bubble sort </w:t>
      </w:r>
      <w:r w:rsidR="00836C68" w:rsidRPr="008441CC">
        <w:rPr>
          <w:rFonts w:ascii="Times New Roman" w:hAnsi="Times New Roman" w:cs="Times New Roman"/>
          <w:i/>
          <w:iCs/>
        </w:rPr>
        <w:t>best-case</w:t>
      </w:r>
      <w:r w:rsidR="00122047" w:rsidRPr="008441CC">
        <w:rPr>
          <w:rFonts w:ascii="Times New Roman" w:hAnsi="Times New Roman" w:cs="Times New Roman"/>
        </w:rPr>
        <w:t xml:space="preserve"> </w:t>
      </w:r>
      <w:r w:rsidR="00836C68" w:rsidRPr="008441CC">
        <w:rPr>
          <w:rFonts w:ascii="Times New Roman" w:hAnsi="Times New Roman" w:cs="Times New Roman"/>
        </w:rPr>
        <w:t>yaitu</w:t>
      </w:r>
      <w:r w:rsidR="00122047" w:rsidRPr="008441CC">
        <w:rPr>
          <w:rFonts w:ascii="Times New Roman" w:hAnsi="Times New Roman" w:cs="Times New Roman"/>
        </w:rPr>
        <w:t xml:space="preserve"> O(n). Dengan kata lain, pada kondisi Best-Case algoritma Bubble Sort termasuk pada algoritma lan</w:t>
      </w:r>
      <w:r w:rsidR="00836C68" w:rsidRPr="008441CC">
        <w:rPr>
          <w:rFonts w:ascii="Times New Roman" w:hAnsi="Times New Roman" w:cs="Times New Roman"/>
        </w:rPr>
        <w:t>c</w:t>
      </w:r>
      <w:r w:rsidR="00122047" w:rsidRPr="008441CC">
        <w:rPr>
          <w:rFonts w:ascii="Times New Roman" w:hAnsi="Times New Roman" w:cs="Times New Roman"/>
        </w:rPr>
        <w:t xml:space="preserve">ar. </w:t>
      </w:r>
      <w:r w:rsidR="00836C68" w:rsidRPr="008441CC">
        <w:rPr>
          <w:rFonts w:ascii="Times New Roman" w:hAnsi="Times New Roman" w:cs="Times New Roman"/>
        </w:rPr>
        <w:t xml:space="preserve">Namun </w:t>
      </w:r>
      <w:r w:rsidR="00836C68" w:rsidRPr="008441CC">
        <w:rPr>
          <w:rFonts w:ascii="Times New Roman" w:hAnsi="Times New Roman" w:cs="Times New Roman"/>
        </w:rPr>
        <w:lastRenderedPageBreak/>
        <w:t>dalam k</w:t>
      </w:r>
      <w:r w:rsidR="00122047" w:rsidRPr="008441CC">
        <w:rPr>
          <w:rFonts w:ascii="Times New Roman" w:hAnsi="Times New Roman" w:cs="Times New Roman"/>
        </w:rPr>
        <w:t xml:space="preserve">ondisi </w:t>
      </w:r>
      <w:r w:rsidR="00122047" w:rsidRPr="008441CC">
        <w:rPr>
          <w:rFonts w:ascii="Times New Roman" w:hAnsi="Times New Roman" w:cs="Times New Roman"/>
          <w:i/>
          <w:iCs/>
        </w:rPr>
        <w:t xml:space="preserve">worst-case, </w:t>
      </w:r>
      <w:r w:rsidR="00122047" w:rsidRPr="008441CC">
        <w:rPr>
          <w:rFonts w:ascii="Times New Roman" w:hAnsi="Times New Roman" w:cs="Times New Roman"/>
        </w:rPr>
        <w:t xml:space="preserve">data terkecil berada pada ujung </w:t>
      </w:r>
      <w:r w:rsidR="00122047" w:rsidRPr="008441CC">
        <w:rPr>
          <w:rFonts w:ascii="Times New Roman" w:hAnsi="Times New Roman" w:cs="Times New Roman"/>
          <w:i/>
          <w:iCs/>
        </w:rPr>
        <w:t xml:space="preserve">array </w:t>
      </w:r>
      <w:r w:rsidR="008441CC" w:rsidRPr="008441CC">
        <w:rPr>
          <w:rFonts w:ascii="Times New Roman" w:hAnsi="Times New Roman" w:cs="Times New Roman"/>
        </w:rPr>
        <w:t xml:space="preserve">yang dimana </w:t>
      </w:r>
      <w:r w:rsidR="00122047" w:rsidRPr="008441CC">
        <w:rPr>
          <w:rFonts w:ascii="Times New Roman" w:hAnsi="Times New Roman" w:cs="Times New Roman"/>
        </w:rPr>
        <w:t xml:space="preserve">setiap kali melakukan satu pass, data terkecil akan bergeser ke arah awal sebanyak satu </w:t>
      </w:r>
      <w:r w:rsidR="008441CC" w:rsidRPr="008441CC">
        <w:rPr>
          <w:rFonts w:ascii="Times New Roman" w:hAnsi="Times New Roman" w:cs="Times New Roman"/>
        </w:rPr>
        <w:t>pass elemen saja</w:t>
      </w:r>
      <w:r w:rsidR="00122047" w:rsidRPr="008441CC">
        <w:rPr>
          <w:rFonts w:ascii="Times New Roman" w:hAnsi="Times New Roman" w:cs="Times New Roman"/>
        </w:rPr>
        <w:t>. Dengan kata lain, untuk menggeser data terkecil dari urutan keempat menuju urutan pertama, dibutuhkan pass sebanyak tiga kali, ditambah satu kali pass untuk memverifikasi</w:t>
      </w:r>
      <w:r w:rsidR="008441CC" w:rsidRPr="008441CC">
        <w:rPr>
          <w:rFonts w:ascii="Times New Roman" w:hAnsi="Times New Roman" w:cs="Times New Roman"/>
        </w:rPr>
        <w:t xml:space="preserve"> dan persamaan notasi big-O nya yang didapat berupa O(n</w:t>
      </w:r>
      <w:r w:rsidR="008441CC" w:rsidRPr="008441CC">
        <w:rPr>
          <w:rFonts w:ascii="Times New Roman" w:hAnsi="Times New Roman" w:cs="Times New Roman"/>
          <w:vertAlign w:val="superscript"/>
        </w:rPr>
        <w:t>2</w:t>
      </w:r>
      <w:r w:rsidR="008441CC" w:rsidRPr="008441CC">
        <w:rPr>
          <w:rFonts w:ascii="Times New Roman" w:hAnsi="Times New Roman" w:cs="Times New Roman"/>
        </w:rPr>
        <w:t>).</w:t>
      </w:r>
      <w:r w:rsidR="008441CC">
        <w:rPr>
          <w:rFonts w:ascii="Times New Roman" w:hAnsi="Times New Roman" w:cs="Times New Roman"/>
        </w:rPr>
        <w:t xml:space="preserve"> Adapun kelebihan yang dimiliki dari sorting list tipe Bubble sort ini yaitu perhitungannya memakai metode yang sederhana, algoritma yang mudah dipahami, dan langkah beserta tahapan yang begitu mudah.</w:t>
      </w:r>
    </w:p>
    <w:p w14:paraId="7F59C2C6" w14:textId="319226CF" w:rsidR="006E74B9" w:rsidRDefault="006E74B9" w:rsidP="00B0045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</w:rPr>
      </w:pPr>
    </w:p>
    <w:p w14:paraId="4EE796DC" w14:textId="5DD82BE5" w:rsidR="006E74B9" w:rsidRDefault="006E74B9" w:rsidP="00B00459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D. Diagram Kompleksitas Big-O </w:t>
      </w:r>
    </w:p>
    <w:p w14:paraId="4918E6F4" w14:textId="453F619F" w:rsidR="006E74B9" w:rsidRPr="006E74B9" w:rsidRDefault="006E74B9" w:rsidP="006E74B9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b/>
          <w:bCs/>
        </w:rPr>
      </w:pPr>
      <w:r w:rsidRPr="006E74B9">
        <w:rPr>
          <w:rFonts w:ascii="Times New Roman" w:hAnsi="Times New Roman" w:cs="Times New Roman"/>
          <w:b/>
          <w:bCs/>
        </w:rPr>
        <w:drawing>
          <wp:inline distT="0" distB="0" distL="0" distR="0" wp14:anchorId="2B90E176" wp14:editId="67A40947">
            <wp:extent cx="5943600" cy="3281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E74B9" w:rsidRPr="006E7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C6B"/>
    <w:rsid w:val="00122047"/>
    <w:rsid w:val="00231034"/>
    <w:rsid w:val="00231C99"/>
    <w:rsid w:val="00237BC9"/>
    <w:rsid w:val="002B5718"/>
    <w:rsid w:val="003225D1"/>
    <w:rsid w:val="00333A3A"/>
    <w:rsid w:val="0056444D"/>
    <w:rsid w:val="00607BCA"/>
    <w:rsid w:val="0061202D"/>
    <w:rsid w:val="006E74B9"/>
    <w:rsid w:val="00836C68"/>
    <w:rsid w:val="008441CC"/>
    <w:rsid w:val="00B00459"/>
    <w:rsid w:val="00D30FBB"/>
    <w:rsid w:val="00E274DF"/>
    <w:rsid w:val="00E46C73"/>
    <w:rsid w:val="00EF1138"/>
    <w:rsid w:val="00F204A9"/>
    <w:rsid w:val="00F65C6B"/>
    <w:rsid w:val="00FA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D72B6"/>
  <w15:chartTrackingRefBased/>
  <w15:docId w15:val="{52C883EA-B954-48B1-8826-80EEE7CB1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C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04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599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Lloyd</dc:creator>
  <cp:keywords/>
  <dc:description/>
  <cp:lastModifiedBy>Lloyd</cp:lastModifiedBy>
  <cp:revision>4</cp:revision>
  <dcterms:created xsi:type="dcterms:W3CDTF">2022-04-26T10:42:00Z</dcterms:created>
  <dcterms:modified xsi:type="dcterms:W3CDTF">2022-04-26T13:42:00Z</dcterms:modified>
</cp:coreProperties>
</file>