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4CB6F" w14:textId="77777777" w:rsidR="00C42C30" w:rsidRPr="00C42C30" w:rsidRDefault="00C42C30" w:rsidP="00C42C30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C42C30">
        <w:rPr>
          <w:rFonts w:ascii="Times New Roman" w:hAnsi="Times New Roman" w:cs="Times New Roman"/>
          <w:b/>
          <w:bCs/>
          <w:sz w:val="52"/>
          <w:szCs w:val="52"/>
        </w:rPr>
        <w:t>Hospital Management System - Network Documentation</w:t>
      </w:r>
    </w:p>
    <w:p w14:paraId="624D340B" w14:textId="77777777" w:rsidR="00C42C30" w:rsidRPr="00C42C30" w:rsidRDefault="00C42C30" w:rsidP="00C42C30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C42C30">
        <w:rPr>
          <w:rFonts w:ascii="Times New Roman" w:hAnsi="Times New Roman" w:cs="Times New Roman"/>
          <w:b/>
          <w:bCs/>
          <w:sz w:val="52"/>
          <w:szCs w:val="52"/>
        </w:rPr>
        <w:t>Overview</w:t>
      </w:r>
    </w:p>
    <w:p w14:paraId="46D27837" w14:textId="77777777" w:rsidR="00C42C30" w:rsidRPr="00C42C30" w:rsidRDefault="00C42C30" w:rsidP="00C42C30">
      <w:p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This document provides a detailed explanation of the network design for the Hospital Management System, covering various departments and their interconnected components.</w:t>
      </w:r>
    </w:p>
    <w:p w14:paraId="135AB73E" w14:textId="77777777" w:rsidR="00C42C30" w:rsidRPr="00C42C30" w:rsidRDefault="00C42C30" w:rsidP="00C42C30">
      <w:p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pict w14:anchorId="23CEAE66">
          <v:rect id="_x0000_i1113" style="width:0;height:1.5pt" o:hralign="center" o:hrstd="t" o:hr="t" fillcolor="#a0a0a0" stroked="f"/>
        </w:pict>
      </w:r>
    </w:p>
    <w:p w14:paraId="1A347029" w14:textId="77777777" w:rsidR="00C42C30" w:rsidRPr="00C42C30" w:rsidRDefault="00C42C30" w:rsidP="00C42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Network Components</w:t>
      </w:r>
    </w:p>
    <w:p w14:paraId="68BF95EE" w14:textId="77777777" w:rsidR="00C42C30" w:rsidRPr="00C42C30" w:rsidRDefault="00C42C30" w:rsidP="00C42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1. IT Department (192.168.1.0)</w:t>
      </w:r>
    </w:p>
    <w:p w14:paraId="18E7BEC7" w14:textId="77777777" w:rsidR="00C42C30" w:rsidRPr="00C42C30" w:rsidRDefault="00C42C30" w:rsidP="00C42C3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Router:</w:t>
      </w:r>
      <w:r w:rsidRPr="00C4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IT_Router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(192.168.1.1) connects the IT department to other sections of the network.</w:t>
      </w:r>
    </w:p>
    <w:p w14:paraId="0D8EA0AD" w14:textId="77777777" w:rsidR="00C42C30" w:rsidRPr="00C42C30" w:rsidRDefault="00C42C30" w:rsidP="00C42C3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Switch:</w:t>
      </w:r>
      <w:r w:rsidRPr="00C4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IT_Switch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(192.168.1.6) manages local connections within the IT department.</w:t>
      </w:r>
    </w:p>
    <w:p w14:paraId="33B6D228" w14:textId="77777777" w:rsidR="00C42C30" w:rsidRPr="00C42C30" w:rsidRDefault="00C42C30" w:rsidP="00C42C3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07A9230C" w14:textId="77777777" w:rsidR="00C42C30" w:rsidRPr="00C42C30" w:rsidRDefault="00C42C30" w:rsidP="00C42C3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PC (IT Reception): 192.168.1.2</w:t>
      </w:r>
    </w:p>
    <w:p w14:paraId="7EB24704" w14:textId="77777777" w:rsidR="00C42C30" w:rsidRPr="00C42C30" w:rsidRDefault="00C42C30" w:rsidP="00C42C3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Server (DNS + HTTP): 192.168.1.3</w:t>
      </w:r>
    </w:p>
    <w:p w14:paraId="185B657B" w14:textId="77777777" w:rsidR="00C42C30" w:rsidRPr="00C42C30" w:rsidRDefault="00C42C30" w:rsidP="00C42C3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Server (SMTP + FTP): 192.168.1.4</w:t>
      </w:r>
    </w:p>
    <w:p w14:paraId="0550F16F" w14:textId="77777777" w:rsidR="00C42C30" w:rsidRPr="00C42C30" w:rsidRDefault="00C42C30" w:rsidP="00C42C30">
      <w:p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pict w14:anchorId="4B053D05">
          <v:rect id="_x0000_i1114" style="width:0;height:1.5pt" o:hralign="center" o:hrstd="t" o:hr="t" fillcolor="#a0a0a0" stroked="f"/>
        </w:pict>
      </w:r>
    </w:p>
    <w:p w14:paraId="0D4AE952" w14:textId="77777777" w:rsidR="00C42C30" w:rsidRPr="00C42C30" w:rsidRDefault="00C42C30" w:rsidP="00C42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2. Clinical Area (192.168.2.0)</w:t>
      </w:r>
    </w:p>
    <w:p w14:paraId="0DE5B8E6" w14:textId="77777777" w:rsidR="00C42C30" w:rsidRPr="00C42C30" w:rsidRDefault="00C42C30" w:rsidP="00C42C3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Router:</w:t>
      </w:r>
      <w:r w:rsidRPr="00C4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Clinical_Router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(192.168.2.1) handles the Clinical Area.</w:t>
      </w:r>
    </w:p>
    <w:p w14:paraId="40F2F552" w14:textId="77777777" w:rsidR="00C42C30" w:rsidRPr="00C42C30" w:rsidRDefault="00C42C30" w:rsidP="00C42C3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Switch:</w:t>
      </w:r>
      <w:r w:rsidRPr="00C4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Clinical_Switch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(2960-24TT) connects devices within the Clinical Area.</w:t>
      </w:r>
    </w:p>
    <w:p w14:paraId="43BA133F" w14:textId="77777777" w:rsidR="00C42C30" w:rsidRPr="00C42C30" w:rsidRDefault="00C42C30" w:rsidP="00C42C3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5481242A" w14:textId="77777777" w:rsidR="00C42C30" w:rsidRPr="00C42C30" w:rsidRDefault="00C42C30" w:rsidP="00C42C3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PCs:</w:t>
      </w:r>
    </w:p>
    <w:p w14:paraId="795535A6" w14:textId="77777777" w:rsidR="00C42C30" w:rsidRPr="00C42C30" w:rsidRDefault="00C42C30" w:rsidP="00C42C30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Ultrasound Room: 192.168.2.5</w:t>
      </w:r>
    </w:p>
    <w:p w14:paraId="54F80BB4" w14:textId="77777777" w:rsidR="00C42C30" w:rsidRPr="00C42C30" w:rsidRDefault="00C42C30" w:rsidP="00C42C30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Operation Theater: 192.168.2.4</w:t>
      </w:r>
    </w:p>
    <w:p w14:paraId="4AE5CF88" w14:textId="77777777" w:rsidR="00C42C30" w:rsidRPr="00C42C30" w:rsidRDefault="00C42C30" w:rsidP="00C42C30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Clinical Reception: 192.168.2.2</w:t>
      </w:r>
    </w:p>
    <w:p w14:paraId="6D5777C2" w14:textId="77777777" w:rsidR="00C42C30" w:rsidRPr="00C42C30" w:rsidRDefault="00C42C30" w:rsidP="00C42C30">
      <w:p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pict w14:anchorId="2302CAF9">
          <v:rect id="_x0000_i1115" style="width:0;height:1.5pt" o:hralign="center" o:hrstd="t" o:hr="t" fillcolor="#a0a0a0" stroked="f"/>
        </w:pict>
      </w:r>
    </w:p>
    <w:p w14:paraId="4F9A4822" w14:textId="77777777" w:rsidR="00C42C30" w:rsidRPr="00C42C30" w:rsidRDefault="00C42C30" w:rsidP="00C42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3. Entrance Reception (192.168.3.0)</w:t>
      </w:r>
    </w:p>
    <w:p w14:paraId="6CCE2787" w14:textId="77777777" w:rsidR="00C42C30" w:rsidRPr="00C42C30" w:rsidRDefault="00C42C30" w:rsidP="00C42C3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Router:</w:t>
      </w:r>
      <w:r w:rsidRPr="00C4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Entrance_Router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(192.168.3.1) connects the Entrance Reception to the network.</w:t>
      </w:r>
    </w:p>
    <w:p w14:paraId="3BCF4474" w14:textId="77777777" w:rsidR="00C42C30" w:rsidRPr="00C42C30" w:rsidRDefault="00C42C30" w:rsidP="00C42C3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lastRenderedPageBreak/>
        <w:t>Switch:</w:t>
      </w:r>
      <w:r w:rsidRPr="00C4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Entrance_Switch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(2960-24TT) manages connections.</w:t>
      </w:r>
    </w:p>
    <w:p w14:paraId="1981EAE3" w14:textId="77777777" w:rsidR="00C42C30" w:rsidRPr="00C42C30" w:rsidRDefault="00C42C30" w:rsidP="00C42C3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281CCAA7" w14:textId="77777777" w:rsidR="00C42C30" w:rsidRPr="00C42C30" w:rsidRDefault="00C42C30" w:rsidP="00C42C3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PC (Main Reception): 192.168.3.2</w:t>
      </w:r>
    </w:p>
    <w:p w14:paraId="73972761" w14:textId="77777777" w:rsidR="00C42C30" w:rsidRPr="00C42C30" w:rsidRDefault="00C42C30" w:rsidP="00C42C3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PC (Information Counter): 192.168.3.3</w:t>
      </w:r>
    </w:p>
    <w:p w14:paraId="08CEB5B8" w14:textId="77777777" w:rsidR="00C42C30" w:rsidRPr="00C42C30" w:rsidRDefault="00C42C30" w:rsidP="00C42C3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PC (Billing Counter): 192.168.3.4</w:t>
      </w:r>
    </w:p>
    <w:p w14:paraId="7D1E0285" w14:textId="77777777" w:rsidR="00C42C30" w:rsidRPr="00C42C30" w:rsidRDefault="00C42C30" w:rsidP="00C42C30">
      <w:p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pict w14:anchorId="3D318A59">
          <v:rect id="_x0000_i1116" style="width:0;height:1.5pt" o:hralign="center" o:hrstd="t" o:hr="t" fillcolor="#a0a0a0" stroked="f"/>
        </w:pict>
      </w:r>
    </w:p>
    <w:p w14:paraId="0353AEBE" w14:textId="77777777" w:rsidR="00C42C30" w:rsidRPr="00C42C30" w:rsidRDefault="00C42C30" w:rsidP="00C42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4. General Ward (192.168.4.0)</w:t>
      </w:r>
    </w:p>
    <w:p w14:paraId="3C635D68" w14:textId="77777777" w:rsidR="00C42C30" w:rsidRPr="00C42C30" w:rsidRDefault="00C42C30" w:rsidP="00C42C3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Router:</w:t>
      </w:r>
      <w:r w:rsidRPr="00C4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General_Ward_Router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(192.168.4.1) connects to the General Ward.</w:t>
      </w:r>
    </w:p>
    <w:p w14:paraId="4B0322F8" w14:textId="77777777" w:rsidR="00C42C30" w:rsidRPr="00C42C30" w:rsidRDefault="00C42C30" w:rsidP="00C42C3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Switch:</w:t>
      </w:r>
      <w:r w:rsidRPr="00C4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General_Ward_Switch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(2960-24TT).</w:t>
      </w:r>
    </w:p>
    <w:p w14:paraId="526159D0" w14:textId="77777777" w:rsidR="00C42C30" w:rsidRPr="00C42C30" w:rsidRDefault="00C42C30" w:rsidP="00C42C3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7BBF529B" w14:textId="77777777" w:rsidR="00C42C30" w:rsidRPr="00C42C30" w:rsidRDefault="00C42C30" w:rsidP="00C42C3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PC (Reception): 192.168.4.2</w:t>
      </w:r>
    </w:p>
    <w:p w14:paraId="75D10089" w14:textId="77777777" w:rsidR="00C42C30" w:rsidRPr="00C42C30" w:rsidRDefault="00C42C30" w:rsidP="00C42C3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PC (Dr. Arslan): 192.168.4.3</w:t>
      </w:r>
    </w:p>
    <w:p w14:paraId="6E0E8E43" w14:textId="77777777" w:rsidR="00C42C30" w:rsidRPr="00C42C30" w:rsidRDefault="00C42C30" w:rsidP="00C42C30">
      <w:p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pict w14:anchorId="309554A5">
          <v:rect id="_x0000_i1117" style="width:0;height:1.5pt" o:hralign="center" o:hrstd="t" o:hr="t" fillcolor="#a0a0a0" stroked="f"/>
        </w:pict>
      </w:r>
    </w:p>
    <w:p w14:paraId="3F74A257" w14:textId="77777777" w:rsidR="00C42C30" w:rsidRPr="00C42C30" w:rsidRDefault="00C42C30" w:rsidP="00C42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5. Private Ward (192.168.5.0)</w:t>
      </w:r>
    </w:p>
    <w:p w14:paraId="7884C323" w14:textId="77777777" w:rsidR="00C42C30" w:rsidRPr="00C42C30" w:rsidRDefault="00C42C30" w:rsidP="00C42C3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Router:</w:t>
      </w:r>
      <w:r w:rsidRPr="00C4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Private_Ward_Router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(192.168.5.1).</w:t>
      </w:r>
    </w:p>
    <w:p w14:paraId="183F0643" w14:textId="77777777" w:rsidR="00C42C30" w:rsidRPr="00C42C30" w:rsidRDefault="00C42C30" w:rsidP="00C42C3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Switch:</w:t>
      </w:r>
      <w:r w:rsidRPr="00C42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Private_Ward_Switch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(2960-24TT).</w:t>
      </w:r>
    </w:p>
    <w:p w14:paraId="44DFE539" w14:textId="77777777" w:rsidR="00C42C30" w:rsidRPr="00C42C30" w:rsidRDefault="00C42C30" w:rsidP="00C42C3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5C698DFA" w14:textId="77777777" w:rsidR="00C42C30" w:rsidRPr="00C42C30" w:rsidRDefault="00C42C30" w:rsidP="00C42C3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PC (Reception): 192.168.5.2</w:t>
      </w:r>
    </w:p>
    <w:p w14:paraId="58789A98" w14:textId="77777777" w:rsidR="00C42C30" w:rsidRPr="00C42C30" w:rsidRDefault="00C42C30" w:rsidP="00C42C3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PC (Dr. Muneeb Awan): 192.168.5.3</w:t>
      </w:r>
    </w:p>
    <w:p w14:paraId="25CF8CD7" w14:textId="77777777" w:rsidR="00C42C30" w:rsidRPr="00C42C30" w:rsidRDefault="00C42C30" w:rsidP="00C42C30">
      <w:p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pict w14:anchorId="6BDD0F63">
          <v:rect id="_x0000_i1118" style="width:0;height:1.5pt" o:hralign="center" o:hrstd="t" o:hr="t" fillcolor="#a0a0a0" stroked="f"/>
        </w:pict>
      </w:r>
    </w:p>
    <w:p w14:paraId="265AE2DB" w14:textId="77777777" w:rsidR="00C42C30" w:rsidRPr="00C42C30" w:rsidRDefault="00C42C30" w:rsidP="00C42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6. Lobby Area</w:t>
      </w:r>
    </w:p>
    <w:p w14:paraId="07BDC1BB" w14:textId="77777777" w:rsidR="00C42C30" w:rsidRPr="00C42C30" w:rsidRDefault="00C42C30" w:rsidP="00C42C3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Wireless Router:</w:t>
      </w:r>
      <w:r w:rsidRPr="00C42C30">
        <w:rPr>
          <w:rFonts w:ascii="Times New Roman" w:hAnsi="Times New Roman" w:cs="Times New Roman"/>
          <w:sz w:val="24"/>
          <w:szCs w:val="24"/>
        </w:rPr>
        <w:t xml:space="preserve"> WRT300N provides wireless connectivity.</w:t>
      </w:r>
    </w:p>
    <w:p w14:paraId="15BDD211" w14:textId="77777777" w:rsidR="00C42C30" w:rsidRPr="00C42C30" w:rsidRDefault="00C42C30" w:rsidP="00C42C3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2E309352" w14:textId="77777777" w:rsidR="00C42C30" w:rsidRPr="00C42C30" w:rsidRDefault="00C42C30" w:rsidP="00C42C3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Smartphones (Guests): 192.168.x.x (Dynamic Allocation)</w:t>
      </w:r>
    </w:p>
    <w:p w14:paraId="18906CA9" w14:textId="77777777" w:rsidR="00C42C30" w:rsidRPr="00C42C30" w:rsidRDefault="00C42C30" w:rsidP="00C42C3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Tablet (Guest 1): 192.168.x.x (Dynamic Allocation)</w:t>
      </w:r>
    </w:p>
    <w:p w14:paraId="77A547E3" w14:textId="77777777" w:rsidR="00C42C30" w:rsidRPr="00C42C30" w:rsidRDefault="00C42C30" w:rsidP="00C42C30">
      <w:p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pict w14:anchorId="1AA433D1">
          <v:rect id="_x0000_i1119" style="width:0;height:1.5pt" o:hralign="center" o:hrstd="t" o:hr="t" fillcolor="#a0a0a0" stroked="f"/>
        </w:pict>
      </w:r>
    </w:p>
    <w:p w14:paraId="1AC3CE05" w14:textId="77777777" w:rsidR="00C42C30" w:rsidRPr="00C42C30" w:rsidRDefault="00C42C30" w:rsidP="00C42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Interconnections</w:t>
      </w:r>
    </w:p>
    <w:p w14:paraId="64C367B6" w14:textId="77777777" w:rsidR="00C42C30" w:rsidRPr="00C42C30" w:rsidRDefault="00C42C30" w:rsidP="00C42C3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Router Connections:</w:t>
      </w:r>
    </w:p>
    <w:p w14:paraId="376E9F6A" w14:textId="77777777" w:rsidR="00C42C30" w:rsidRPr="00C42C30" w:rsidRDefault="00C42C30" w:rsidP="00C42C3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2C30">
        <w:rPr>
          <w:rFonts w:ascii="Times New Roman" w:hAnsi="Times New Roman" w:cs="Times New Roman"/>
          <w:sz w:val="24"/>
          <w:szCs w:val="24"/>
        </w:rPr>
        <w:lastRenderedPageBreak/>
        <w:t>IT_Router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connects to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Clinical_Router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via Serial 2/0 (192.168.6.0).</w:t>
      </w:r>
    </w:p>
    <w:p w14:paraId="29E6675F" w14:textId="77777777" w:rsidR="00C42C30" w:rsidRPr="00C42C30" w:rsidRDefault="00C42C30" w:rsidP="00C42C3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2C30">
        <w:rPr>
          <w:rFonts w:ascii="Times New Roman" w:hAnsi="Times New Roman" w:cs="Times New Roman"/>
          <w:sz w:val="24"/>
          <w:szCs w:val="24"/>
        </w:rPr>
        <w:t>Clinical_Router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connects to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General_Ward_Router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Private_Ward_Router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via Serial 3/0 (192.168.8.0 and 192.168.9.0, respectively).</w:t>
      </w:r>
    </w:p>
    <w:p w14:paraId="07187464" w14:textId="77777777" w:rsidR="00C42C30" w:rsidRPr="00C42C30" w:rsidRDefault="00C42C30" w:rsidP="00C42C3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2C30">
        <w:rPr>
          <w:rFonts w:ascii="Times New Roman" w:hAnsi="Times New Roman" w:cs="Times New Roman"/>
          <w:sz w:val="24"/>
          <w:szCs w:val="24"/>
        </w:rPr>
        <w:t>Entrance_Router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connects to </w:t>
      </w:r>
      <w:proofErr w:type="spellStart"/>
      <w:r w:rsidRPr="00C42C30">
        <w:rPr>
          <w:rFonts w:ascii="Times New Roman" w:hAnsi="Times New Roman" w:cs="Times New Roman"/>
          <w:sz w:val="24"/>
          <w:szCs w:val="24"/>
        </w:rPr>
        <w:t>Clinical_Router</w:t>
      </w:r>
      <w:proofErr w:type="spellEnd"/>
      <w:r w:rsidRPr="00C42C30">
        <w:rPr>
          <w:rFonts w:ascii="Times New Roman" w:hAnsi="Times New Roman" w:cs="Times New Roman"/>
          <w:sz w:val="24"/>
          <w:szCs w:val="24"/>
        </w:rPr>
        <w:t xml:space="preserve"> via Serial 3/0 (192.168.7.0).</w:t>
      </w:r>
    </w:p>
    <w:p w14:paraId="5035E1BD" w14:textId="77777777" w:rsidR="00C42C30" w:rsidRPr="00C42C30" w:rsidRDefault="00C42C30" w:rsidP="00C42C3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Switch Connections:</w:t>
      </w:r>
    </w:p>
    <w:p w14:paraId="3E21FF74" w14:textId="77777777" w:rsidR="00C42C30" w:rsidRPr="00C42C30" w:rsidRDefault="00C42C30" w:rsidP="00C42C3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Each department has its own switch for local devices.</w:t>
      </w:r>
    </w:p>
    <w:p w14:paraId="3951DF48" w14:textId="77777777" w:rsidR="00C42C30" w:rsidRPr="00C42C30" w:rsidRDefault="00C42C30" w:rsidP="00C42C3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Switches are connected to respective routers.</w:t>
      </w:r>
    </w:p>
    <w:p w14:paraId="14EF9457" w14:textId="77777777" w:rsidR="00C42C30" w:rsidRPr="00C42C30" w:rsidRDefault="00C42C30" w:rsidP="00C42C30">
      <w:p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pict w14:anchorId="28648D4D">
          <v:rect id="_x0000_i1120" style="width:0;height:1.5pt" o:hralign="center" o:hrstd="t" o:hr="t" fillcolor="#a0a0a0" stroked="f"/>
        </w:pict>
      </w:r>
    </w:p>
    <w:p w14:paraId="461A9683" w14:textId="77777777" w:rsidR="00C42C30" w:rsidRPr="00C42C30" w:rsidRDefault="00C42C30" w:rsidP="00C42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Protocols Used</w:t>
      </w:r>
    </w:p>
    <w:p w14:paraId="050CEF51" w14:textId="77777777" w:rsidR="00C42C30" w:rsidRPr="00C42C30" w:rsidRDefault="00C42C30" w:rsidP="00C42C3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HTTP &amp; DNS</w:t>
      </w:r>
      <w:r w:rsidRPr="00C42C30">
        <w:rPr>
          <w:rFonts w:ascii="Times New Roman" w:hAnsi="Times New Roman" w:cs="Times New Roman"/>
          <w:sz w:val="24"/>
          <w:szCs w:val="24"/>
        </w:rPr>
        <w:t xml:space="preserve"> for managing websites and domain resolution (192.168.1.3).</w:t>
      </w:r>
    </w:p>
    <w:p w14:paraId="5C45B417" w14:textId="77777777" w:rsidR="00C42C30" w:rsidRPr="00C42C30" w:rsidRDefault="00C42C30" w:rsidP="00C42C3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SMTP &amp; FTP</w:t>
      </w:r>
      <w:r w:rsidRPr="00C42C30">
        <w:rPr>
          <w:rFonts w:ascii="Times New Roman" w:hAnsi="Times New Roman" w:cs="Times New Roman"/>
          <w:sz w:val="24"/>
          <w:szCs w:val="24"/>
        </w:rPr>
        <w:t xml:space="preserve"> for email and file transfer services (192.168.1.4).</w:t>
      </w:r>
    </w:p>
    <w:p w14:paraId="791AC300" w14:textId="77777777" w:rsidR="00C42C30" w:rsidRPr="00C42C30" w:rsidRDefault="00C42C30" w:rsidP="00C42C3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Dynamic IP Allocation:</w:t>
      </w:r>
      <w:r w:rsidRPr="00C42C30">
        <w:rPr>
          <w:rFonts w:ascii="Times New Roman" w:hAnsi="Times New Roman" w:cs="Times New Roman"/>
          <w:sz w:val="24"/>
          <w:szCs w:val="24"/>
        </w:rPr>
        <w:t xml:space="preserve"> Wireless router assigns dynamic IPs for guest devices.</w:t>
      </w:r>
    </w:p>
    <w:p w14:paraId="12B7BF61" w14:textId="77777777" w:rsidR="00C42C30" w:rsidRPr="00C42C30" w:rsidRDefault="00C42C30" w:rsidP="00C42C30">
      <w:p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pict w14:anchorId="348D9B8A">
          <v:rect id="_x0000_i1121" style="width:0;height:1.5pt" o:hralign="center" o:hrstd="t" o:hr="t" fillcolor="#a0a0a0" stroked="f"/>
        </w:pict>
      </w:r>
    </w:p>
    <w:p w14:paraId="2E35A0C4" w14:textId="77777777" w:rsidR="00C42C30" w:rsidRPr="00C42C30" w:rsidRDefault="00C42C30" w:rsidP="00C42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C30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5A653F57" w14:textId="77777777" w:rsidR="00C42C30" w:rsidRPr="00C42C30" w:rsidRDefault="00C42C30" w:rsidP="00C42C30">
      <w:p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The network ensures:</w:t>
      </w:r>
    </w:p>
    <w:p w14:paraId="793BD906" w14:textId="77777777" w:rsidR="00C42C30" w:rsidRPr="00C42C30" w:rsidRDefault="00C42C30" w:rsidP="00C42C3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Smooth communication between departments.</w:t>
      </w:r>
    </w:p>
    <w:p w14:paraId="0801B504" w14:textId="77777777" w:rsidR="00C42C30" w:rsidRPr="00C42C30" w:rsidRDefault="00C42C30" w:rsidP="00C42C3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Secure access to centralized servers for DNS, FTP, and HTTP services.</w:t>
      </w:r>
    </w:p>
    <w:p w14:paraId="448A1B6A" w14:textId="77777777" w:rsidR="00C42C30" w:rsidRPr="00C42C30" w:rsidRDefault="00C42C30" w:rsidP="00C42C3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42C30">
        <w:rPr>
          <w:rFonts w:ascii="Times New Roman" w:hAnsi="Times New Roman" w:cs="Times New Roman"/>
          <w:sz w:val="24"/>
          <w:szCs w:val="24"/>
        </w:rPr>
        <w:t>Seamless management of wired and wireless devices.</w:t>
      </w:r>
    </w:p>
    <w:p w14:paraId="411C4BB9" w14:textId="77777777" w:rsidR="000823DD" w:rsidRPr="00C42C30" w:rsidRDefault="000823DD">
      <w:pPr>
        <w:rPr>
          <w:rFonts w:ascii="Times New Roman" w:hAnsi="Times New Roman" w:cs="Times New Roman"/>
          <w:sz w:val="24"/>
          <w:szCs w:val="24"/>
        </w:rPr>
      </w:pPr>
    </w:p>
    <w:sectPr w:rsidR="000823DD" w:rsidRPr="00C42C30" w:rsidSect="00C42C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1B4F1" w14:textId="77777777" w:rsidR="00941730" w:rsidRDefault="00941730" w:rsidP="00C42C30">
      <w:pPr>
        <w:spacing w:after="0" w:line="240" w:lineRule="auto"/>
      </w:pPr>
      <w:r>
        <w:separator/>
      </w:r>
    </w:p>
  </w:endnote>
  <w:endnote w:type="continuationSeparator" w:id="0">
    <w:p w14:paraId="5A7F205C" w14:textId="77777777" w:rsidR="00941730" w:rsidRDefault="00941730" w:rsidP="00C4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6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68477" w14:textId="16C40DB7" w:rsidR="00C42C30" w:rsidRDefault="00C42C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48725" w14:textId="77777777" w:rsidR="00C42C30" w:rsidRDefault="00C42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4B795" w14:textId="77777777" w:rsidR="00941730" w:rsidRDefault="00941730" w:rsidP="00C42C30">
      <w:pPr>
        <w:spacing w:after="0" w:line="240" w:lineRule="auto"/>
      </w:pPr>
      <w:r>
        <w:separator/>
      </w:r>
    </w:p>
  </w:footnote>
  <w:footnote w:type="continuationSeparator" w:id="0">
    <w:p w14:paraId="3E2BE49D" w14:textId="77777777" w:rsidR="00941730" w:rsidRDefault="00941730" w:rsidP="00C42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8BCAC" w14:textId="24EA7EBA" w:rsidR="00C42C30" w:rsidRDefault="00C42C30">
    <w:pPr>
      <w:pStyle w:val="Header"/>
    </w:pPr>
    <w:r>
      <w:t>COMPUTER NETWORK LAB</w:t>
    </w:r>
  </w:p>
  <w:p w14:paraId="2FDB2782" w14:textId="77777777" w:rsidR="00C42C30" w:rsidRDefault="00C42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E3851"/>
    <w:multiLevelType w:val="multilevel"/>
    <w:tmpl w:val="7A14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60C40"/>
    <w:multiLevelType w:val="multilevel"/>
    <w:tmpl w:val="39F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E7341"/>
    <w:multiLevelType w:val="multilevel"/>
    <w:tmpl w:val="BE5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E7BA6"/>
    <w:multiLevelType w:val="multilevel"/>
    <w:tmpl w:val="BE9A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F7A7C"/>
    <w:multiLevelType w:val="multilevel"/>
    <w:tmpl w:val="6A22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44EDC"/>
    <w:multiLevelType w:val="multilevel"/>
    <w:tmpl w:val="37DC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347CD"/>
    <w:multiLevelType w:val="multilevel"/>
    <w:tmpl w:val="9516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33663"/>
    <w:multiLevelType w:val="multilevel"/>
    <w:tmpl w:val="6298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F41A0"/>
    <w:multiLevelType w:val="multilevel"/>
    <w:tmpl w:val="9C1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34E39"/>
    <w:multiLevelType w:val="multilevel"/>
    <w:tmpl w:val="63B4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D34A3"/>
    <w:multiLevelType w:val="multilevel"/>
    <w:tmpl w:val="2452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F160A4"/>
    <w:multiLevelType w:val="multilevel"/>
    <w:tmpl w:val="8A14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B2C19"/>
    <w:multiLevelType w:val="multilevel"/>
    <w:tmpl w:val="E2CE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0593D"/>
    <w:multiLevelType w:val="multilevel"/>
    <w:tmpl w:val="A3EE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2D7DAA"/>
    <w:multiLevelType w:val="multilevel"/>
    <w:tmpl w:val="59EE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48239">
    <w:abstractNumId w:val="8"/>
  </w:num>
  <w:num w:numId="2" w16cid:durableId="523516585">
    <w:abstractNumId w:val="10"/>
  </w:num>
  <w:num w:numId="3" w16cid:durableId="328025098">
    <w:abstractNumId w:val="3"/>
  </w:num>
  <w:num w:numId="4" w16cid:durableId="1864898102">
    <w:abstractNumId w:val="12"/>
  </w:num>
  <w:num w:numId="5" w16cid:durableId="86007173">
    <w:abstractNumId w:val="13"/>
  </w:num>
  <w:num w:numId="6" w16cid:durableId="633609083">
    <w:abstractNumId w:val="14"/>
  </w:num>
  <w:num w:numId="7" w16cid:durableId="1236554513">
    <w:abstractNumId w:val="0"/>
  </w:num>
  <w:num w:numId="8" w16cid:durableId="1760173598">
    <w:abstractNumId w:val="1"/>
  </w:num>
  <w:num w:numId="9" w16cid:durableId="1037437213">
    <w:abstractNumId w:val="2"/>
  </w:num>
  <w:num w:numId="10" w16cid:durableId="211967290">
    <w:abstractNumId w:val="11"/>
  </w:num>
  <w:num w:numId="11" w16cid:durableId="1719551194">
    <w:abstractNumId w:val="9"/>
  </w:num>
  <w:num w:numId="12" w16cid:durableId="1948417926">
    <w:abstractNumId w:val="5"/>
  </w:num>
  <w:num w:numId="13" w16cid:durableId="1122916185">
    <w:abstractNumId w:val="4"/>
  </w:num>
  <w:num w:numId="14" w16cid:durableId="1343824602">
    <w:abstractNumId w:val="7"/>
  </w:num>
  <w:num w:numId="15" w16cid:durableId="1746490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DD"/>
    <w:rsid w:val="00014F39"/>
    <w:rsid w:val="000823DD"/>
    <w:rsid w:val="00941730"/>
    <w:rsid w:val="00C4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C251"/>
  <w15:chartTrackingRefBased/>
  <w15:docId w15:val="{6DB3670E-7D4A-49D3-9822-BA14BA0C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30"/>
  </w:style>
  <w:style w:type="paragraph" w:styleId="Footer">
    <w:name w:val="footer"/>
    <w:basedOn w:val="Normal"/>
    <w:link w:val="FooterChar"/>
    <w:uiPriority w:val="99"/>
    <w:unhideWhenUsed/>
    <w:rsid w:val="00C42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5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61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06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65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09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66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5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0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97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90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6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4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9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74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52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2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62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14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43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33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52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49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1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5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24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9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8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9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2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0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6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6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1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52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4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6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0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8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69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1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8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96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5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2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03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8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61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93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56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2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1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1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76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8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24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6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7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4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1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0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9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7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62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7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7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2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1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39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3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53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51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12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0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51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4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50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66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69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6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54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1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37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3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7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75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1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23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0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3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4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1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8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21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0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9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8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76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4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5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8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37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27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46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05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2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03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8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96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9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86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5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7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04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91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88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6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3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311B6-0949-410C-8830-B662951B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2024-12-09T16:59:00Z</dcterms:created>
  <dcterms:modified xsi:type="dcterms:W3CDTF">2024-12-09T16:59:00Z</dcterms:modified>
</cp:coreProperties>
</file>