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 </w:t>
      </w:r>
      <w:r>
        <w:rPr>
          <w:lang w:val="en-US"/>
        </w:rPr>
        <w:t>CriptoMonitor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ru-RU"/>
        </w:rPr>
        <w:t xml:space="preserve">Приложение предназначено для мониторинга цен криптовалют с веб-сервиса </w:t>
      </w:r>
      <w:r>
        <w:rPr>
          <w:lang w:val="en-US"/>
        </w:rPr>
        <w:t xml:space="preserve">https://whattomine.com. </w:t>
      </w:r>
      <w:r>
        <w:rPr>
          <w:lang w:val="ru-RU"/>
        </w:rPr>
        <w:t>Поскольку веб-сервис предоставляет данные по большому количеству криптовалют, то пользователю предоставляется право выбрать те криптовалюты, которые его интересуют. Список выбранных для отслеживания криптовалют сохраняется в БД вместе с границами для мониторинга.</w:t>
      </w:r>
    </w:p>
    <w:p>
      <w:pPr>
        <w:pStyle w:val="Normal"/>
        <w:rPr/>
      </w:pPr>
      <w:r>
        <w:rPr>
          <w:lang w:val="ru-RU"/>
        </w:rPr>
        <w:t>При запуске приложения открывается главная активность, на которой расположен список валют, которые пользователь отобрал для мониторинга. При первом запуске приложения этот список пуст.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 повторных запусках программы в окне главной активности отображается список криптовалют, выбранных для отслеживания, вместе с текущей ценой.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статусной строке вверху экрана устройства появляется иконка сервиса, которая отвечает за уведомления из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Справа в окне главной активности присутствует меню, в котором два пункта:</w:t>
      </w:r>
    </w:p>
    <w:p>
      <w:pPr>
        <w:pStyle w:val="Normal"/>
        <w:rPr>
          <w:lang w:val="ru-RU"/>
        </w:rPr>
      </w:pPr>
      <w:r>
        <w:rPr>
          <w:lang w:val="ru-RU"/>
        </w:rPr>
        <w:t>- «Добавить новую валюту»</w:t>
      </w:r>
    </w:p>
    <w:p>
      <w:pPr>
        <w:pStyle w:val="Normal"/>
        <w:rPr>
          <w:lang w:val="ru-RU"/>
        </w:rPr>
      </w:pPr>
      <w:r>
        <w:rPr>
          <w:lang w:val="ru-RU"/>
        </w:rPr>
        <w:t>- «Настройки сервиса»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Чтобы добавить необходимую валюту для отслеживания, нужно выбрать пункт меню «Добавить новую валюту», после чего открывается список всех возможных валют от веб-сервиса.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этом списке пользователь может выбрать с помощью чекбокса нужные валюты. Снятие признака выбора с чекбокса позволяет убрать валюту из списка отслеживаемых.</w:t>
      </w:r>
    </w:p>
    <w:p>
      <w:pPr>
        <w:pStyle w:val="Normal"/>
        <w:rPr>
          <w:lang w:val="ru-RU"/>
        </w:rPr>
      </w:pPr>
      <w:r>
        <w:rPr>
          <w:lang w:val="ru-RU"/>
        </w:rPr>
        <w:t>После того, как список настроен, требуется нажать кнопку «ОК». Происходит возврат к главному списку, в котором отобразятся выбранные для отслеживания валюты и их текущие цены.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По умолчанию каждой вновь добавленной валюте устанавливаются границы мониторинга, которые изначально задаются с разницей в 5% от текущей цены валюты. То есть минимальная граница диапазона меньше текущей цены на 5%, а максимальная граница — больше на 5%. Каждый раз, когда сервис обращается к веб-сервису и получает цены валют, выбранных для отслеживания, происходит сравнение этих цен с границами, которые заданы для каждой валюты. Если какая-либо валюта выходит за границы допустимого диапазона, сервис отправляет уведомление об этом. При нажатии на уведомление открывается окно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Следующий пункт меню «Настройки сервиса» позволяет настроить работу сервиса, а именно — интервал обращения к веб-сервису и режим работы.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Интервал обращения к веб-сервису изменятся от 15 секунд до </w:t>
      </w:r>
      <w:r>
        <w:rPr>
          <w:lang w:val="en-US"/>
        </w:rPr>
        <w:t xml:space="preserve">24 </w:t>
      </w:r>
      <w:r>
        <w:rPr>
          <w:lang w:val="ru-RU"/>
        </w:rPr>
        <w:t>часов. Если пользователь неверно вводит интервал, то отображается соответствующее сообщение.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olor w:val="0000FF"/>
          <w:sz w:val="18"/>
        </w:rPr>
      </w:pPr>
      <w:r>
        <w:rPr>
          <w:rFonts w:ascii="Courier New" w:hAnsi="Courier New"/>
          <w:b w:val="false"/>
          <w:i w:val="false"/>
          <w:color w:val="0000FF"/>
          <w:sz w:val="18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Режим  работы сервиса можно задать с помощью соответствующего чекбокса. Режима два — работа в фоновом режиме — когда сервис будет работать независимо от работы родительского приложения, и работа в обычном стандартоном режиме, когда закрытие родительского приложения влечет за собой закрытие сервиса.</w:t>
      </w:r>
    </w:p>
    <w:p>
      <w:pPr>
        <w:pStyle w:val="Normal"/>
        <w:rPr/>
      </w:pPr>
      <w:r>
        <w:rPr>
          <w:lang w:val="ru-RU"/>
        </w:rPr>
        <w:t xml:space="preserve">Приложение поддерживает смену ориентации. Если пользователь поворачивает  мобильное устройство в альбомную ориентацию, то все дочерние списки и формы выводятся правее главного </w:t>
      </w:r>
      <w:r>
        <w:rPr>
          <w:lang w:val="en-US"/>
        </w:rPr>
        <w:t>спи</w:t>
      </w:r>
      <w:r>
        <w:rPr>
          <w:lang w:val="en-US"/>
        </w:rPr>
        <w:t>c</w:t>
      </w:r>
      <w:r>
        <w:rPr>
          <w:lang w:val="en-US"/>
        </w:rPr>
        <w:t>ка</w:t>
      </w:r>
      <w:r>
        <w:rPr>
          <w:lang w:val="ru-RU"/>
        </w:rPr>
        <w:t xml:space="preserve"> отслеживаемых валют.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LibreOffice/6.2.4.2$Windows_X86_64 LibreOffice_project/2412653d852ce75f65fbfa83fb7e7b669a126d64</Application>
  <Pages>2</Pages>
  <Words>367</Words>
  <Characters>2471</Characters>
  <CharactersWithSpaces>2828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2019-12-30T15:19:17Z</dcterms:created>
  <dc:creator/>
  <dc:description/>
  <dc:language>ru-RU</dc:language>
  <cp:lastModifiedBy/>
  <dcterms:modified xsi:type="dcterms:W3CDTF">2020-01-05T23:46:58Z</dcterms:modified>
  <cp:revision>3</cp:revision>
  <dc:subject/>
  <dc:title/>
</cp:coreProperties>
</file>