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B99FE" w14:textId="77777777" w:rsidR="00A70E14" w:rsidRDefault="00B56BA0">
      <w:pPr>
        <w:spacing w:line="276" w:lineRule="auto"/>
        <w:ind w:firstLine="340"/>
        <w:jc w:val="center"/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  <w:t>Мобильная разработка</w:t>
      </w:r>
    </w:p>
    <w:p w14:paraId="1E4F6EC8" w14:textId="77777777" w:rsidR="00A70E14" w:rsidRDefault="00B56BA0">
      <w:pPr>
        <w:spacing w:line="276" w:lineRule="auto"/>
        <w:ind w:firstLine="340"/>
        <w:jc w:val="center"/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  <w:t>Занятие 15. Контекст. Намерения</w:t>
      </w:r>
    </w:p>
    <w:p w14:paraId="6859A966" w14:textId="77777777" w:rsidR="00A70E14" w:rsidRDefault="00A70E14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52C4977A" w14:textId="77777777" w:rsidR="00A70E14" w:rsidRDefault="00B56BA0">
      <w:pPr>
        <w:pStyle w:val="a1"/>
        <w:spacing w:after="0"/>
        <w:ind w:firstLine="340"/>
        <w:jc w:val="center"/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  <w:t>Контекст</w:t>
      </w:r>
    </w:p>
    <w:p w14:paraId="5AF412F6" w14:textId="77777777" w:rsidR="00A70E14" w:rsidRDefault="00A70E14">
      <w:pPr>
        <w:pStyle w:val="a1"/>
        <w:spacing w:after="0"/>
        <w:ind w:firstLine="340"/>
        <w:jc w:val="center"/>
        <w:rPr>
          <w:rFonts w:ascii="Times New Roman" w:hAnsi="Times New Roman"/>
          <w:b/>
          <w:bCs/>
          <w:color w:val="000000"/>
          <w:sz w:val="26"/>
          <w:szCs w:val="26"/>
          <w:highlight w:val="white"/>
        </w:rPr>
      </w:pPr>
    </w:p>
    <w:p w14:paraId="608859EE" w14:textId="77777777" w:rsidR="00A70E14" w:rsidRDefault="00B56BA0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Конте́кст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(от лат.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contextus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— «соединение», «связь») — законченный отрывок, общий смысл которого позволяет уточнить значение входящих в него отдельных слов, предложений, и т. п.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«Говорить, опираясь на контекст» — значит придерживаться установившегося в разговоре уровня абстракции и использовать понятия заданного в нём семантического поля.</w:t>
      </w:r>
    </w:p>
    <w:p w14:paraId="69EEF53F" w14:textId="77777777" w:rsidR="00A70E14" w:rsidRDefault="00B56BA0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Рассмотрим пример — автобусный рейс, на который проданы билеты. У каждого пассажира свой биле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т, таким образом само понятие билета может существовать в контексте пассажира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Иванова Коли или в контексте Петрова Васи. Мы можем говорить о билетах на автобусный рейс в целом — что они все проданы или проданы наполовину. Но когда мы коснемся какого-то кон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кретного билета, то про него мы уже сможем говорить в контексте какого-то конкретного человека, который этот билет купил. У Васи билет лежит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в кармане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и он помятый. А у Коли билет лежит в кошельке и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непомят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14:paraId="0F436069" w14:textId="77777777" w:rsidR="00A70E14" w:rsidRDefault="00B56BA0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В программировании понятие 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контекст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 имеет те же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свойства и семантическую нагрузку - задавать элементу переменные окружения, которые обуславливают его работу. Например, у нас есть компонент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Button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,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который существует сам по себе только в коллекции компонент. Как только мы хотим создать какую-то конкретну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ю кнопку, она будет существовать в контексте какого-то конкретного интерфейса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конктретной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активности. Если мы поместим кнопку на другую активность, то это будет уже совсем другая кнопка, существующая уже в другом контексте.</w:t>
      </w:r>
    </w:p>
    <w:p w14:paraId="26D64C8D" w14:textId="77777777" w:rsidR="00A70E14" w:rsidRDefault="00B56BA0">
      <w:pPr>
        <w:pStyle w:val="a1"/>
        <w:spacing w:after="0"/>
        <w:ind w:firstLine="340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Context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 присутствует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практически повсюду в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приложении и является самой важной его частью, поэтому необходимо понимать, как правильно его использовать.</w:t>
      </w:r>
    </w:p>
    <w:p w14:paraId="06437DBD" w14:textId="77777777" w:rsidR="00A70E14" w:rsidRDefault="00B56BA0">
      <w:pPr>
        <w:pStyle w:val="a1"/>
        <w:spacing w:after="0"/>
        <w:ind w:firstLine="340"/>
        <w:jc w:val="both"/>
      </w:pPr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Контекст (</w:t>
      </w:r>
      <w:proofErr w:type="spellStart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Context</w:t>
      </w:r>
      <w:proofErr w:type="spellEnd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)</w:t>
      </w:r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 xml:space="preserve"> – это базовый абстрактный класс, реализация которого обеспечивается системой </w:t>
      </w:r>
      <w:proofErr w:type="spellStart"/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>Android</w:t>
      </w:r>
      <w:proofErr w:type="spellEnd"/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>. Этот класс им</w:t>
      </w:r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 xml:space="preserve">еет методы для доступа к специфичным для конкретного приложения ресурсам и классам и служит для выполнения операций на уровне приложения, таких, как запуск активностей, отправка широковещательных сообщений, получение намерений и прочее. От класса </w:t>
      </w:r>
      <w:proofErr w:type="spellStart"/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>Context</w:t>
      </w:r>
      <w:proofErr w:type="spellEnd"/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 xml:space="preserve"> н</w:t>
      </w:r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 xml:space="preserve">аследуются такие крупные и важные классы, как </w:t>
      </w:r>
      <w:proofErr w:type="spellStart"/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>Application</w:t>
      </w:r>
      <w:proofErr w:type="spellEnd"/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 xml:space="preserve">, </w:t>
      </w:r>
      <w:proofErr w:type="spellStart"/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>Activity</w:t>
      </w:r>
      <w:proofErr w:type="spellEnd"/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 xml:space="preserve"> и </w:t>
      </w:r>
      <w:proofErr w:type="spellStart"/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>Service</w:t>
      </w:r>
      <w:proofErr w:type="spellEnd"/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>, поэтому все его методы доступны из этих классов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, что является отличным примером применения наследования в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-разработке.</w:t>
      </w:r>
    </w:p>
    <w:p w14:paraId="663B7E32" w14:textId="77777777" w:rsidR="00A70E14" w:rsidRDefault="00B56BA0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Объект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Context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часто применяется в программировании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под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Roboto;serif" w:hAnsi="Roboto;serif"/>
          <w:color w:val="3A3A3A"/>
          <w:sz w:val="27"/>
          <w:szCs w:val="26"/>
          <w:highlight w:val="white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Неправильное использование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Context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 может легко привести к утечкам памяти в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приложении.</w:t>
      </w:r>
    </w:p>
    <w:p w14:paraId="13652965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Существует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н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есколько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разных типов контекста, поэтому давайте разберёмся, что каждый из них представляет из себя, как и когда их правильно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использовать.</w:t>
      </w:r>
    </w:p>
    <w:p w14:paraId="2AF1CA61" w14:textId="77777777" w:rsidR="00A70E14" w:rsidRDefault="00B56BA0">
      <w:pPr>
        <w:pStyle w:val="a1"/>
        <w:spacing w:after="0"/>
        <w:ind w:firstLine="340"/>
        <w:jc w:val="both"/>
      </w:pPr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Методы, с помощью которых вы можете получить контекст:</w:t>
      </w:r>
    </w:p>
    <w:p w14:paraId="18EDB80B" w14:textId="77777777" w:rsidR="00A70E14" w:rsidRDefault="00B56BA0">
      <w:pPr>
        <w:pStyle w:val="a1"/>
        <w:numPr>
          <w:ilvl w:val="0"/>
          <w:numId w:val="6"/>
        </w:numPr>
        <w:spacing w:after="0"/>
        <w:jc w:val="both"/>
      </w:pPr>
      <w:proofErr w:type="spellStart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lastRenderedPageBreak/>
        <w:t>getApplicationContext</w:t>
      </w:r>
      <w:proofErr w:type="spellEnd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 (получить ссылку на объект приложения)</w:t>
      </w:r>
    </w:p>
    <w:p w14:paraId="72BA3870" w14:textId="77777777" w:rsidR="00A70E14" w:rsidRDefault="00B56BA0">
      <w:pPr>
        <w:pStyle w:val="a1"/>
        <w:numPr>
          <w:ilvl w:val="0"/>
          <w:numId w:val="6"/>
        </w:numPr>
        <w:spacing w:after="0"/>
        <w:jc w:val="both"/>
      </w:pPr>
      <w:proofErr w:type="spellStart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getContext</w:t>
      </w:r>
      <w:proofErr w:type="spellEnd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 (внутри активности или сервиса получить ссылку на этот объект)</w:t>
      </w:r>
    </w:p>
    <w:p w14:paraId="6D141499" w14:textId="77777777" w:rsidR="00A70E14" w:rsidRDefault="00B56BA0">
      <w:pPr>
        <w:pStyle w:val="a1"/>
        <w:numPr>
          <w:ilvl w:val="0"/>
          <w:numId w:val="6"/>
        </w:numPr>
        <w:tabs>
          <w:tab w:val="clear" w:pos="720"/>
          <w:tab w:val="left" w:pos="450"/>
        </w:tabs>
        <w:spacing w:after="0"/>
        <w:jc w:val="both"/>
      </w:pPr>
      <w:proofErr w:type="spellStart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getBaseContext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(получить ссылку на базовый контекст)</w:t>
      </w:r>
    </w:p>
    <w:p w14:paraId="366731C9" w14:textId="77777777" w:rsidR="00A70E14" w:rsidRDefault="00B56BA0">
      <w:pPr>
        <w:pStyle w:val="a1"/>
        <w:numPr>
          <w:ilvl w:val="0"/>
          <w:numId w:val="6"/>
        </w:numPr>
        <w:spacing w:after="0"/>
        <w:jc w:val="both"/>
      </w:pPr>
      <w:proofErr w:type="spellStart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this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 (то же, что и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getContext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)</w:t>
      </w:r>
    </w:p>
    <w:p w14:paraId="2FEDBDC5" w14:textId="77777777" w:rsidR="00A70E14" w:rsidRDefault="00A70E14">
      <w:pPr>
        <w:pStyle w:val="a1"/>
        <w:spacing w:after="0"/>
        <w:ind w:left="72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4E95E88F" w14:textId="77777777" w:rsidR="00A70E14" w:rsidRDefault="00A70E14">
      <w:pPr>
        <w:pStyle w:val="a1"/>
        <w:spacing w:after="0"/>
        <w:ind w:left="72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6807A66A" w14:textId="77777777" w:rsidR="00A70E14" w:rsidRDefault="00B56BA0">
      <w:pPr>
        <w:pStyle w:val="3"/>
        <w:numPr>
          <w:ilvl w:val="2"/>
          <w:numId w:val="3"/>
        </w:numPr>
        <w:spacing w:before="0" w:after="0" w:line="276" w:lineRule="auto"/>
        <w:ind w:firstLine="340"/>
        <w:jc w:val="center"/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Контекст приложения</w:t>
      </w:r>
    </w:p>
    <w:p w14:paraId="08882300" w14:textId="77777777" w:rsidR="00A70E14" w:rsidRDefault="00B56BA0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Это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singleton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-экземпляр (единственный на всё приложение), и к нему можно получить доступ через функцию </w:t>
      </w:r>
      <w:proofErr w:type="spellStart"/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getApplicationContext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)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. Этот контекст привязан к жизненному циклу приложения. Контекст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приложения может использоваться там, где вам нужен контекст, жизненный цикл которого не связан с текущим контекстом или когда вам нужно передать контекст за пределы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14:paraId="69B37F74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Например, если вам нужно создать какой-то объект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для вашего приложения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который до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лжен «жить» на протяжении жизненного цикла приложения, не зависимо от отображаемых активностей, то вы должны этот объект связывать с контекстов всего приложения.</w:t>
      </w:r>
    </w:p>
    <w:p w14:paraId="262D77C8" w14:textId="77777777" w:rsidR="00A70E14" w:rsidRDefault="00B56BA0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Таким образом, </w:t>
      </w:r>
      <w:proofErr w:type="spellStart"/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getApplicationContext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)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 нужно использовать тогда, когда известно, что вам нужен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контекст для чего-то, что может жить дольше, чем любой другой контекст, который есть в вашем распоряжении.</w:t>
      </w:r>
    </w:p>
    <w:p w14:paraId="39590A0D" w14:textId="77777777" w:rsidR="00A70E14" w:rsidRDefault="00A70E14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27E358C2" w14:textId="77777777" w:rsidR="00A70E14" w:rsidRDefault="00B56BA0">
      <w:pPr>
        <w:pStyle w:val="3"/>
        <w:numPr>
          <w:ilvl w:val="2"/>
          <w:numId w:val="3"/>
        </w:numPr>
        <w:spacing w:before="0" w:after="0" w:line="276" w:lineRule="auto"/>
        <w:ind w:firstLine="340"/>
        <w:jc w:val="center"/>
        <w:rPr>
          <w:rFonts w:ascii="PT Sans" w:hAnsi="PT Sans"/>
          <w:color w:val="0A0A0A"/>
          <w:sz w:val="36"/>
        </w:rPr>
      </w:pPr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Контекст </w:t>
      </w:r>
      <w:proofErr w:type="spellStart"/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Activity</w:t>
      </w:r>
      <w:proofErr w:type="spellEnd"/>
    </w:p>
    <w:p w14:paraId="57D0E19E" w14:textId="77777777" w:rsidR="00A70E14" w:rsidRDefault="00B56BA0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Этот контекст доступен в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 и привязан к её жизненному циклу. Получить его можно с помощью оператора </w:t>
      </w:r>
      <w:proofErr w:type="spellStart"/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getContext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).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Контекс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т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следует использовать, когда вы передаете контекст в рамках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или вам нужен контекст, жизненный цикл которого привязан к текущему контексту.</w:t>
      </w:r>
    </w:p>
    <w:p w14:paraId="036C4DC2" w14:textId="77777777" w:rsidR="00A70E14" w:rsidRDefault="00A70E14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6CEFB968" w14:textId="77777777" w:rsidR="00A70E14" w:rsidRDefault="00B56BA0">
      <w:pPr>
        <w:pStyle w:val="a1"/>
        <w:spacing w:after="0"/>
        <w:ind w:firstLine="340"/>
        <w:jc w:val="center"/>
      </w:pPr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Контекст другого контекста</w:t>
      </w:r>
    </w:p>
    <w:p w14:paraId="43A8B1E2" w14:textId="77777777" w:rsidR="00A70E14" w:rsidRDefault="00B56BA0">
      <w:pPr>
        <w:pStyle w:val="a1"/>
        <w:spacing w:after="0"/>
        <w:ind w:firstLine="340"/>
        <w:jc w:val="both"/>
      </w:pPr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В </w:t>
      </w:r>
      <w:proofErr w:type="gramStart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  <w:lang w:val="en-US"/>
        </w:rPr>
        <w:t>Java</w:t>
      </w:r>
      <w:r w:rsidRPr="00B56BA0"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  с</w:t>
      </w:r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уществует</w:t>
      </w:r>
      <w:proofErr w:type="gramEnd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 класс  </w:t>
      </w:r>
      <w:proofErr w:type="spellStart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ContextWrapper</w:t>
      </w:r>
      <w:proofErr w:type="spellEnd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, который позволяет на основе какого-то контекста создать еще один и переопределить в этот новом контексте какой-то метод. Так вот, если вам </w:t>
      </w:r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нужен доступ к первоначальному контексту из нового переопределенного </w:t>
      </w:r>
      <w:proofErr w:type="spellStart"/>
      <w:proofErr w:type="gramStart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контекста,то</w:t>
      </w:r>
      <w:proofErr w:type="spellEnd"/>
      <w:proofErr w:type="gramEnd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 ну</w:t>
      </w:r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жно использовать оператор </w:t>
      </w:r>
      <w:proofErr w:type="spellStart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getBaseContext</w:t>
      </w:r>
      <w:proofErr w:type="spellEnd"/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 ().</w:t>
      </w:r>
    </w:p>
    <w:p w14:paraId="39BD028B" w14:textId="77777777" w:rsidR="00A70E14" w:rsidRDefault="00A70E14">
      <w:pPr>
        <w:pStyle w:val="a1"/>
        <w:spacing w:after="0"/>
        <w:ind w:firstLine="340"/>
        <w:jc w:val="both"/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</w:pPr>
    </w:p>
    <w:p w14:paraId="2317675D" w14:textId="77777777" w:rsidR="00A70E14" w:rsidRDefault="00B56BA0">
      <w:pPr>
        <w:spacing w:line="276" w:lineRule="auto"/>
        <w:ind w:firstLine="340"/>
        <w:jc w:val="both"/>
        <w:rPr>
          <w:rFonts w:ascii="PT Sans" w:hAnsi="PT Sans"/>
          <w:b/>
          <w:color w:val="0A0A0A"/>
          <w:sz w:val="36"/>
        </w:rPr>
      </w:pPr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Важно понимать, что время жизни разных контекстов будет разное. Ссылка на переданный объект будет работать, пока будет жить этот объект. Поэтому в качестве контекста важно передать такую ссылку, которая будет р</w:t>
      </w:r>
      <w:r>
        <w:rPr>
          <w:rStyle w:val="a8"/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абочей на всём протяжении работы вызываемого метода.</w:t>
      </w:r>
    </w:p>
    <w:p w14:paraId="53E51E98" w14:textId="77777777" w:rsidR="00A70E14" w:rsidRDefault="00B56BA0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Например, если вызвать сообщение с помощью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Toast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, используя разные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context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, то:</w:t>
      </w:r>
    </w:p>
    <w:p w14:paraId="17D395D2" w14:textId="77777777" w:rsidR="00A70E14" w:rsidRDefault="00B56BA0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Сообщение умрёт вместе с активностью:</w:t>
      </w:r>
    </w:p>
    <w:p w14:paraId="2B2762A5" w14:textId="77777777" w:rsidR="00A70E14" w:rsidRPr="00B56BA0" w:rsidRDefault="00B56BA0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B56BA0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Toast.makeText(this, «Text», Toast.LENGTH_SHORT</w:t>
      </w:r>
      <w:proofErr w:type="gramStart"/>
      <w:r w:rsidRPr="00B56BA0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).show</w:t>
      </w:r>
      <w:proofErr w:type="gramEnd"/>
      <w:r w:rsidRPr="00B56BA0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();</w:t>
      </w:r>
    </w:p>
    <w:p w14:paraId="2100271D" w14:textId="77777777" w:rsidR="00A70E14" w:rsidRDefault="00B56BA0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Сообщение умрёт вместе с при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ложением:</w:t>
      </w:r>
    </w:p>
    <w:p w14:paraId="1DE94ED7" w14:textId="77777777" w:rsidR="00A70E14" w:rsidRPr="00B56BA0" w:rsidRDefault="00B56BA0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 w:rsidRPr="00B56BA0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Toast.makeText(</w:t>
      </w:r>
      <w:proofErr w:type="gramStart"/>
      <w:r w:rsidRPr="00B56BA0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getApplicationContext(</w:t>
      </w:r>
      <w:proofErr w:type="gramEnd"/>
      <w:r w:rsidRPr="00B56BA0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), «Text «, Toast.LENGTH_SHORT).show();</w:t>
      </w:r>
    </w:p>
    <w:p w14:paraId="1A8256A3" w14:textId="77777777" w:rsidR="00A70E14" w:rsidRDefault="00B56BA0">
      <w:pPr>
        <w:pStyle w:val="3"/>
        <w:numPr>
          <w:ilvl w:val="2"/>
          <w:numId w:val="3"/>
        </w:numPr>
        <w:spacing w:before="0" w:after="0" w:line="276" w:lineRule="auto"/>
        <w:ind w:firstLine="340"/>
        <w:jc w:val="both"/>
      </w:pPr>
      <w:bookmarkStart w:id="0" w:name="user-content-%25252525D0%252525259A%2525"/>
      <w:bookmarkEnd w:id="0"/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lastRenderedPageBreak/>
        <w:t xml:space="preserve">Когда нельзя использовать </w:t>
      </w:r>
      <w:proofErr w:type="spellStart"/>
      <w:proofErr w:type="gramStart"/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getApplicationContext</w:t>
      </w:r>
      <w:proofErr w:type="spellEnd"/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)?</w:t>
      </w:r>
    </w:p>
    <w:p w14:paraId="15427E77" w14:textId="77777777" w:rsidR="00A70E14" w:rsidRDefault="00B56BA0">
      <w:pPr>
        <w:pStyle w:val="a1"/>
        <w:numPr>
          <w:ilvl w:val="0"/>
          <w:numId w:val="4"/>
        </w:numPr>
        <w:tabs>
          <w:tab w:val="left" w:pos="0"/>
        </w:tabs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Это не полноценный контекст, поддерживающий всё, что может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. Некоторые вещи, которые вы попытаетесь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сделать с этим контекстом, потерпят неудачу, в основном связанные с графическим интерфейсом.</w:t>
      </w:r>
    </w:p>
    <w:p w14:paraId="32FA4724" w14:textId="77777777" w:rsidR="00A70E14" w:rsidRDefault="00B56BA0">
      <w:pPr>
        <w:pStyle w:val="a1"/>
        <w:numPr>
          <w:ilvl w:val="0"/>
          <w:numId w:val="4"/>
        </w:numPr>
        <w:tabs>
          <w:tab w:val="left" w:pos="0"/>
        </w:tabs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Могут появляться утечки памяти, если контекст из </w:t>
      </w:r>
      <w:proofErr w:type="spellStart"/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getApplicationContext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)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 удерживается на каком-то объекте, который вы не очищаете впоследствии. Если же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где-то удерживается контекст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,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то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как только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уничтожается сборщиком мусора, всё остальное тоже уничтожается. Объект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Application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остается на всю жизнь вашего процесса.</w:t>
      </w:r>
    </w:p>
    <w:p w14:paraId="4687F47D" w14:textId="77777777" w:rsidR="00A70E14" w:rsidRDefault="00A70E14">
      <w:pPr>
        <w:pStyle w:val="a1"/>
        <w:tabs>
          <w:tab w:val="left" w:pos="0"/>
        </w:tabs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68BB3307" w14:textId="77777777" w:rsidR="00A70E14" w:rsidRDefault="00B56BA0">
      <w:pPr>
        <w:pStyle w:val="3"/>
        <w:numPr>
          <w:ilvl w:val="2"/>
          <w:numId w:val="3"/>
        </w:numPr>
        <w:spacing w:before="0" w:after="0" w:line="276" w:lineRule="auto"/>
        <w:ind w:firstLine="340"/>
        <w:jc w:val="center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Намерения</w:t>
      </w:r>
    </w:p>
    <w:p w14:paraId="70A188A7" w14:textId="77777777" w:rsidR="00A70E14" w:rsidRDefault="00A70E14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00046B34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Люди в большинстве своем не блуждают по миру бесцельно: боль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шинство из того, что они делают – от просмотра телевизора до написания приложений – имеет за собой какую-то цель или намерение.</w:t>
      </w:r>
    </w:p>
    <w:p w14:paraId="4491592C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работает практически также. Прежде чем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заствить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приложение выполнить какое-либо действие, ему необходимо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опеределить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цел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ь или намерение этого действия.</w:t>
      </w:r>
    </w:p>
    <w:p w14:paraId="1716B811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Намерения (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Intent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) – это абстрактная концепция работы или функциональности, которая может быть выполнена вашим приложением в будущем. Иными словами, это что-то, что ваше приложение должно сделать. В основном намерения состоя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т из следующих элементов:</w:t>
      </w:r>
    </w:p>
    <w:p w14:paraId="5DA025A9" w14:textId="77777777" w:rsidR="00A70E14" w:rsidRDefault="00B56BA0">
      <w:pPr>
        <w:pStyle w:val="a1"/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Действия (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Actions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) – это то, чего намерению необходимо достичь, например, набрать номер, открыть ссылку, передать данные. Действие является просто строковой константой.</w:t>
      </w:r>
    </w:p>
    <w:p w14:paraId="63D1BB27" w14:textId="77777777" w:rsidR="00A70E14" w:rsidRDefault="00B56BA0">
      <w:pPr>
        <w:pStyle w:val="a1"/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Данные (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Data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) – это ресурсы, которыми оперирует намерение. Ти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п требуемых данных для намерения изменяется в зависимости от действия. Вы ведь не хотите, чтобы ваше намерения для набора номера пыталось получить номер из изображения.</w:t>
      </w:r>
    </w:p>
    <w:p w14:paraId="0005C38E" w14:textId="77777777" w:rsidR="00A70E14" w:rsidRDefault="00A70E14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782BBFC7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Эта возможность объединять действия и данные позволяет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точно знать, что намере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ние собирается делать и с чем оно должно работать.</w:t>
      </w:r>
    </w:p>
    <w:p w14:paraId="4169210B" w14:textId="77777777" w:rsidR="00A70E14" w:rsidRDefault="00B56BA0">
      <w:pPr>
        <w:pStyle w:val="a1"/>
        <w:spacing w:after="0"/>
        <w:ind w:firstLine="340"/>
        <w:jc w:val="both"/>
        <w:rPr>
          <w:rFonts w:ascii="Roboto;serif" w:hAnsi="Roboto;serif"/>
          <w:color w:val="3A3A3A"/>
          <w:sz w:val="27"/>
        </w:rPr>
      </w:pPr>
      <w:proofErr w:type="spellStart"/>
      <w:r>
        <w:rPr>
          <w:rStyle w:val="a7"/>
          <w:rFonts w:ascii="Times New Roman" w:hAnsi="Times New Roman"/>
          <w:i w:val="0"/>
          <w:iCs w:val="0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 представляет собой объект описания операции, которую необходимо выполнить через систему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 Т.е. необходимо сначала описать некоторую операцию в виде объекта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, после чего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отправить её на выполнение в систему вызовом одного из методов активности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 Намерения могут применяться для:</w:t>
      </w:r>
    </w:p>
    <w:p w14:paraId="79256C0C" w14:textId="77777777" w:rsidR="00A70E14" w:rsidRDefault="00B56BA0">
      <w:pPr>
        <w:pStyle w:val="a1"/>
        <w:spacing w:after="0"/>
        <w:ind w:left="15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1. Старт операции</w:t>
      </w:r>
    </w:p>
    <w:p w14:paraId="2BAF0C62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В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-приложении один экран представлен компонентом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, описанном в файле манифеста. Если необходимо в приложен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ии иметь несколько экранов (страниц/форм), то все они должны быть зарегистрированы в манифесте приложения. Переход от одной активности к другой выполняется с помощью объекта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, который передается методу 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startActivity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>). Объект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наряду с описание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м операции может дополнительно включать все необходимые данные для выполнения операции.</w:t>
      </w:r>
    </w:p>
    <w:p w14:paraId="757AE789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lastRenderedPageBreak/>
        <w:t>2. Запуск сервиса</w:t>
      </w:r>
    </w:p>
    <w:p w14:paraId="07116E1B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-приложение может выполнять действия в фоновом режиме без пользовательского интерфейса с помощью определенного сервиса, в качестве которого исп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ользуется компонент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Service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. Сервис можно стартовать для выполнения какого-либо действия, например, сбора сообщений от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мессенжера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 Для старта сервиса необходимо вызвать метод активности 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startService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>) и передать ему объект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14:paraId="42B9B4AF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3. Рассылка широковещател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ьных сообщений</w:t>
      </w:r>
    </w:p>
    <w:p w14:paraId="69558439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Широковещательное сообщение может принимать любое приложение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 Система генерирует различные широковещательные сообщения о системных событиях, например, о необходимости включения режима геолокации.</w:t>
      </w:r>
    </w:p>
    <w:p w14:paraId="10BE7911" w14:textId="77777777" w:rsidR="00A70E14" w:rsidRDefault="00A70E14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76374C67" w14:textId="77777777" w:rsidR="00A70E14" w:rsidRDefault="00B56BA0">
      <w:pPr>
        <w:pStyle w:val="2"/>
        <w:numPr>
          <w:ilvl w:val="1"/>
          <w:numId w:val="2"/>
        </w:numPr>
        <w:spacing w:before="0" w:after="0" w:line="276" w:lineRule="auto"/>
        <w:ind w:firstLine="340"/>
        <w:jc w:val="center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Типы объектов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</w:p>
    <w:p w14:paraId="427AF358" w14:textId="77777777" w:rsidR="00A70E14" w:rsidRDefault="00A70E14">
      <w:pPr>
        <w:pStyle w:val="a1"/>
        <w:spacing w:after="0"/>
        <w:ind w:firstLine="340"/>
        <w:jc w:val="center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01D64E6A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Существует два типа объектов 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: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явные и неявные.</w:t>
      </w:r>
    </w:p>
    <w:p w14:paraId="158AEB03" w14:textId="77777777" w:rsidR="00A70E14" w:rsidRDefault="00A70E14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0D6695E8" w14:textId="77777777" w:rsidR="00A70E14" w:rsidRDefault="00B56BA0">
      <w:pPr>
        <w:pStyle w:val="3"/>
        <w:numPr>
          <w:ilvl w:val="2"/>
          <w:numId w:val="3"/>
        </w:numPr>
        <w:spacing w:before="0" w:after="0" w:line="276" w:lineRule="auto"/>
        <w:ind w:firstLine="340"/>
        <w:jc w:val="center"/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 xml:space="preserve">Явные объекты </w:t>
      </w:r>
      <w:proofErr w:type="spellStart"/>
      <w:r>
        <w:rPr>
          <w:rFonts w:ascii="Times New Roman" w:hAnsi="Times New Roman"/>
          <w:b w:val="0"/>
          <w:bCs w:val="0"/>
          <w:color w:val="000000"/>
          <w:sz w:val="26"/>
          <w:szCs w:val="26"/>
          <w:highlight w:val="white"/>
        </w:rPr>
        <w:t>Intent</w:t>
      </w:r>
      <w:proofErr w:type="spellEnd"/>
    </w:p>
    <w:p w14:paraId="33919829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Явные объекты 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,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как правило, используются для запуска компонента из собственного приложения, где известно наименование запускаемых классов и сервисов. Например, у вас есть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две активности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и вы из первой активности при нажатии кнопки запускаете вторую активность. Обе активности описаны в вашем проекте, поэтому для запуска второй активности вы в намерение передадите просто имя второй активности.</w:t>
      </w:r>
    </w:p>
    <w:p w14:paraId="73871D2E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При использовании явного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указываются:</w:t>
      </w:r>
    </w:p>
    <w:p w14:paraId="21776812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- контекст, предоставляющий нужную информацию об окружающей среде приложения;</w:t>
      </w:r>
    </w:p>
    <w:p w14:paraId="7CE045D7" w14:textId="77777777" w:rsidR="00A70E14" w:rsidRDefault="00B56BA0">
      <w:pPr>
        <w:pStyle w:val="a1"/>
        <w:spacing w:after="0"/>
        <w:ind w:left="15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- класс целевого компонента (будь то сервис, активность), который нужно будет запустить.</w:t>
      </w:r>
    </w:p>
    <w:p w14:paraId="42E43800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Существует три варианта работы с явными намерениями.</w:t>
      </w:r>
    </w:p>
    <w:p w14:paraId="48452B3F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bookmarkStart w:id="1" w:name="yui_3_17_2_1_1574327176529_63"/>
      <w:bookmarkEnd w:id="1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1 Переход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из одного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в другой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14:paraId="2098E229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2 Открытие и передача каких-либо данных в открываемую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14:paraId="2429034E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3 Открытие и обратный возврат какого-то результата при закрытии открываемого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14:paraId="54709AF4" w14:textId="77777777" w:rsidR="00A70E14" w:rsidRDefault="00B56BA0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Рассмотрим каждый из них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на примере. В проекте создадим две активно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сти с полем и кнопкой. При нажатии на кнопку первой активности запускается вторая и в поле второй активности отображается строка, которая записана в поле первой активности. И аналогично при нажатии на кнопку во второй активности происходит заполнение текст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ового поля первой активности.</w:t>
      </w:r>
    </w:p>
    <w:p w14:paraId="7EF577C0" w14:textId="77777777" w:rsidR="00A70E14" w:rsidRDefault="00A70E14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29FFFD48" w14:textId="77777777" w:rsidR="00A70E14" w:rsidRDefault="00B56BA0">
      <w:pPr>
        <w:pStyle w:val="a1"/>
        <w:spacing w:after="0"/>
        <w:ind w:firstLine="340"/>
        <w:jc w:val="center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Переход из одного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в другой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14:paraId="5CA488CC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Для этого нам нужно создать намерение, указать ему контекст для запуска и передать имя запускаемой активности.</w:t>
      </w:r>
    </w:p>
    <w:p w14:paraId="2F20EB8D" w14:textId="77777777" w:rsidR="00A70E14" w:rsidRPr="00B56BA0" w:rsidRDefault="00B56BA0">
      <w:pPr>
        <w:pStyle w:val="ad"/>
        <w:spacing w:line="276" w:lineRule="auto"/>
        <w:ind w:firstLine="340"/>
        <w:jc w:val="both"/>
        <w:rPr>
          <w:lang w:val="en-US"/>
        </w:rPr>
      </w:pPr>
      <w:r w:rsidRPr="00B56BA0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Intent intent = new Intent(</w:t>
      </w:r>
      <w:proofErr w:type="gramStart"/>
      <w:r w:rsidRPr="00B56BA0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getApplicationContext(</w:t>
      </w:r>
      <w:proofErr w:type="gramEnd"/>
      <w:r w:rsidRPr="00B56BA0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), SecondActivity.</w:t>
      </w:r>
      <w:r w:rsidRPr="00B56BA0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class);</w:t>
      </w:r>
    </w:p>
    <w:p w14:paraId="1CF95A37" w14:textId="77777777" w:rsidR="00A70E14" w:rsidRPr="00B56BA0" w:rsidRDefault="00B56BA0">
      <w:pPr>
        <w:pStyle w:val="ad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lastRenderedPageBreak/>
        <w:t>startActivity</w:t>
      </w:r>
      <w:proofErr w:type="spellEnd"/>
      <w:r w:rsidRPr="00B56BA0"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intent</w:t>
      </w:r>
      <w:r w:rsidRPr="00B56BA0">
        <w:rPr>
          <w:rFonts w:ascii="Times New Roman" w:hAnsi="Times New Roman"/>
          <w:i/>
          <w:iCs/>
          <w:color w:val="000000"/>
          <w:sz w:val="24"/>
          <w:szCs w:val="24"/>
          <w:highlight w:val="white"/>
        </w:rPr>
        <w:t>);</w:t>
      </w:r>
    </w:p>
    <w:p w14:paraId="2506A93A" w14:textId="77777777" w:rsidR="00A70E14" w:rsidRDefault="00B56BA0">
      <w:pPr>
        <w:pStyle w:val="ad"/>
        <w:spacing w:line="276" w:lineRule="auto"/>
        <w:ind w:firstLine="340"/>
        <w:jc w:val="both"/>
      </w:pP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Стоит обратить внимание на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то, как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системе определяется, что за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компонент ему передан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качестве цели.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Android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путеводителем для системы является файл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AndroidManifest</w:t>
      </w:r>
      <w:proofErr w:type="spellEnd"/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При создании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класса новой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Activity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манифест-файле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у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казывается имя класса. Если указать тот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же класс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Intent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,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то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система, просмотрев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манифест-файл, обнаружит соответствие и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покажет соответствующий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Activity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. Но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если такого компонента не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окажется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манифест-файле, или тип компонента не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будет соответствовать 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совершаемому действию, система не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сможет проделать нужные действия.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Поэтому важно правильно создавать активность, чтобы информация о ней появилась в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файле  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файл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AndroidManifest</w:t>
      </w:r>
      <w:proofErr w:type="spellEnd"/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14:paraId="0B96E739" w14:textId="77777777" w:rsidR="00A70E14" w:rsidRPr="00B56BA0" w:rsidRDefault="00B56BA0">
      <w:pPr>
        <w:pStyle w:val="ad"/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Как это работает: с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истема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Android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запускает соответствующую классу, указанному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интенте, активность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B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, вызвав ее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метод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onCreate</w:t>
      </w:r>
      <w:proofErr w:type="spellEnd"/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)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и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передав ей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объект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Intent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Активность А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при этом перешла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остановленное состояние (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paused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), но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не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уничтожена, то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есть остается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памяти, а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вер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ней,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стеке активностей. Активность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B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находится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состоянии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Activity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Running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. Если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же активность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B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завершит работу, то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активность, сохраненная на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верху стека активностей, то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есть активность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, будет переведена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рабочее состояние. </w:t>
      </w:r>
    </w:p>
    <w:p w14:paraId="37311E52" w14:textId="77777777" w:rsidR="00A70E14" w:rsidRPr="00B56BA0" w:rsidRDefault="00A70E14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7264F47F" w14:textId="77777777" w:rsidR="00A70E14" w:rsidRDefault="00B56BA0">
      <w:pPr>
        <w:pStyle w:val="a1"/>
        <w:spacing w:after="0"/>
        <w:ind w:firstLine="340"/>
        <w:jc w:val="center"/>
      </w:pP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Открытие и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передача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ка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ких-либо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данных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открываемую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Activity.</w:t>
      </w:r>
    </w:p>
    <w:p w14:paraId="26049BA2" w14:textId="77777777" w:rsidR="00A70E14" w:rsidRPr="00B56BA0" w:rsidRDefault="00B56BA0">
      <w:pPr>
        <w:pStyle w:val="ad"/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Как было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сказано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выше, намерение представляет собой объект обмена сообщениями между операциями (активностями, сервисами)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Android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.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Поэтому логично, что 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Intent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можно вложить или извлечь данные при помощи методов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putE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xtra</w:t>
      </w:r>
      <w:proofErr w:type="spellEnd"/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/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getExtra</w:t>
      </w:r>
      <w:proofErr w:type="spellEnd"/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Таким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образом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, Intent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можно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представить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посылкой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которую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Android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доставляет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от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абонента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A к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абоненту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B.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Метод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putextra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получает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в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качестве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параметров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ключ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по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которому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значение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можно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извлечь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, и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само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значение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. 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Ключ имеет строковый тип, а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з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начение может иметь либо примитивный тип, либо строковый тип, либо являться массивом, либо объектный тип, реализующий интерфейс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Parcelable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или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Serializable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14:paraId="19D3541F" w14:textId="77777777" w:rsidR="00A70E14" w:rsidRDefault="00B56BA0">
      <w:pPr>
        <w:pStyle w:val="ad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</w:pPr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Intent 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intent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 = new </w:t>
      </w:r>
      <w:proofErr w:type="gram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Intent(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this, 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SecondActivity.class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);</w:t>
      </w:r>
    </w:p>
    <w:p w14:paraId="5B4EDA90" w14:textId="77777777" w:rsidR="00A70E14" w:rsidRDefault="00B56BA0">
      <w:pPr>
        <w:pStyle w:val="ad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</w:pPr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String 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eText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 = "information to send";</w:t>
      </w:r>
    </w:p>
    <w:p w14:paraId="7B23B414" w14:textId="77777777" w:rsidR="00A70E14" w:rsidRDefault="00B56BA0">
      <w:pPr>
        <w:pStyle w:val="ad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i.</w:t>
      </w:r>
      <w:proofErr w:type="gram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put</w:t>
      </w:r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Extra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"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MyData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", 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eText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);</w:t>
      </w:r>
    </w:p>
    <w:p w14:paraId="23C06771" w14:textId="77777777" w:rsidR="00A70E14" w:rsidRDefault="00B56BA0">
      <w:pPr>
        <w:pStyle w:val="ad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startActivity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 xml:space="preserve">(intent); </w:t>
      </w:r>
    </w:p>
    <w:p w14:paraId="274D1D6A" w14:textId="77777777" w:rsidR="00A70E14" w:rsidRDefault="00A70E14">
      <w:pPr>
        <w:pStyle w:val="ad"/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</w:pPr>
    </w:p>
    <w:p w14:paraId="546E2A4C" w14:textId="77777777" w:rsidR="00A70E14" w:rsidRPr="00B56BA0" w:rsidRDefault="00B56BA0">
      <w:pPr>
        <w:pStyle w:val="ad"/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В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запущенной активности данные извлекаются, здесь ключ для извлечения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— строка «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MyData</w:t>
      </w:r>
      <w:proofErr w:type="spellEnd"/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»</w:t>
      </w:r>
    </w:p>
    <w:p w14:paraId="215987B1" w14:textId="77777777" w:rsidR="00A70E14" w:rsidRDefault="00B56BA0">
      <w:pPr>
        <w:pStyle w:val="ad"/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String str =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getIntent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(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).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getStringExtra</w:t>
      </w:r>
      <w:proofErr w:type="spellEnd"/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("et"); </w:t>
      </w:r>
    </w:p>
    <w:p w14:paraId="02B7623A" w14:textId="77777777" w:rsidR="00A70E14" w:rsidRPr="00B56BA0" w:rsidRDefault="00B56BA0">
      <w:pPr>
        <w:pStyle w:val="ad"/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Также через намерения можно передавать и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полноценные объекты собственны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х классов. Однако для такой возможности класс этого объекта должен реализовать интерфейс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Serializable </w:t>
      </w:r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или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Parcelable</w:t>
      </w:r>
      <w:proofErr w:type="spellEnd"/>
      <w:r w:rsidRPr="00B56BA0"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Что это такое и зачем оно нужно, мы рассмотрим попозже.</w:t>
      </w:r>
    </w:p>
    <w:p w14:paraId="50400524" w14:textId="77777777" w:rsidR="00A70E14" w:rsidRDefault="00A70E14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43120727" w14:textId="77777777" w:rsidR="00A70E14" w:rsidRDefault="00A70E14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25A9422E" w14:textId="77777777" w:rsidR="00A70E14" w:rsidRDefault="00B56BA0">
      <w:pPr>
        <w:pStyle w:val="a1"/>
        <w:spacing w:after="0"/>
        <w:ind w:firstLine="340"/>
        <w:jc w:val="center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lastRenderedPageBreak/>
        <w:t xml:space="preserve">Открытие и обратный возврат какого-то результата при закрытии открываемого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Activ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14:paraId="695C9E79" w14:textId="77777777" w:rsidR="00A70E14" w:rsidRDefault="00B56BA0">
      <w:pPr>
        <w:pStyle w:val="a1"/>
        <w:spacing w:after="0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Последний рассматриваемый аспект взаимодействия активностей при помощи намерения — возврат результатов из вызванной активности. В случае, когда ожидается возврат данных из запускаемой активности, необходимо использовать другой метод вызова активности. Это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метод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startActivityForResult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 Первым аргументом ему передают подготовленный объект намерения, а вторым целочисленное значение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requestCode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 Это значение используют для идентификации операции, чтобы понять, на какую именно вызванную операцию был получен отве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т в вызывающей активности. </w:t>
      </w:r>
    </w:p>
    <w:p w14:paraId="213877E7" w14:textId="77777777" w:rsidR="00A70E14" w:rsidRPr="00B56BA0" w:rsidRDefault="00B56BA0">
      <w:pPr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highlight w:val="white"/>
          <w:lang w:val="en-US"/>
        </w:rPr>
      </w:pPr>
      <w:r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Intent </w:t>
      </w:r>
      <w:proofErr w:type="spellStart"/>
      <w:r>
        <w:rPr>
          <w:rFonts w:ascii="Times New Roman" w:hAnsi="Times New Roman"/>
          <w:i/>
          <w:iCs/>
          <w:color w:val="000000"/>
          <w:highlight w:val="white"/>
          <w:lang w:val="en-US"/>
        </w:rPr>
        <w:t>intent</w:t>
      </w:r>
      <w:proofErr w:type="spellEnd"/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 = new Intent</w:t>
      </w:r>
      <w:r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 new </w:t>
      </w:r>
      <w:proofErr w:type="gramStart"/>
      <w:r>
        <w:rPr>
          <w:rFonts w:ascii="Times New Roman" w:hAnsi="Times New Roman"/>
          <w:i/>
          <w:iCs/>
          <w:color w:val="000000"/>
          <w:highlight w:val="white"/>
          <w:lang w:val="en-US"/>
        </w:rPr>
        <w:t>Intent(</w:t>
      </w:r>
      <w:proofErr w:type="gramEnd"/>
      <w:r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this, </w:t>
      </w:r>
      <w:proofErr w:type="spellStart"/>
      <w:r>
        <w:rPr>
          <w:rFonts w:ascii="Times New Roman" w:hAnsi="Times New Roman"/>
          <w:i/>
          <w:iCs/>
          <w:color w:val="000000"/>
          <w:highlight w:val="white"/>
          <w:lang w:val="en-US"/>
        </w:rPr>
        <w:t>SecondActivity.class</w:t>
      </w:r>
      <w:proofErr w:type="spellEnd"/>
      <w:r>
        <w:rPr>
          <w:rFonts w:ascii="Times New Roman" w:hAnsi="Times New Roman"/>
          <w:i/>
          <w:iCs/>
          <w:color w:val="000000"/>
          <w:highlight w:val="white"/>
          <w:lang w:val="en-US"/>
        </w:rPr>
        <w:t>);</w:t>
      </w:r>
    </w:p>
    <w:p w14:paraId="0E5C9AA2" w14:textId="77777777" w:rsidR="00A70E14" w:rsidRDefault="00B56BA0">
      <w:pPr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highlight w:val="white"/>
        </w:rPr>
      </w:pPr>
      <w:proofErr w:type="spellStart"/>
      <w:proofErr w:type="gramStart"/>
      <w:r>
        <w:rPr>
          <w:rFonts w:ascii="Times New Roman" w:hAnsi="Times New Roman"/>
          <w:i/>
          <w:iCs/>
          <w:color w:val="000000"/>
          <w:highlight w:val="white"/>
        </w:rPr>
        <w:t>startActivityForResult</w:t>
      </w:r>
      <w:proofErr w:type="spellEnd"/>
      <w:r>
        <w:rPr>
          <w:rFonts w:ascii="Times New Roman" w:hAnsi="Times New Roman"/>
          <w:i/>
          <w:iCs/>
          <w:color w:val="000000"/>
          <w:highlight w:val="white"/>
        </w:rPr>
        <w:t>(</w:t>
      </w:r>
      <w:proofErr w:type="gramEnd"/>
      <w:r>
        <w:rPr>
          <w:rFonts w:ascii="Times New Roman" w:hAnsi="Times New Roman"/>
          <w:i/>
          <w:iCs/>
          <w:color w:val="000000"/>
          <w:highlight w:val="white"/>
          <w:lang w:val="en-US"/>
        </w:rPr>
        <w:t>intent</w:t>
      </w:r>
      <w:r>
        <w:rPr>
          <w:rFonts w:ascii="Times New Roman" w:hAnsi="Times New Roman"/>
          <w:i/>
          <w:iCs/>
          <w:color w:val="000000"/>
          <w:highlight w:val="white"/>
        </w:rPr>
        <w:t xml:space="preserve">, 1); </w:t>
      </w:r>
    </w:p>
    <w:p w14:paraId="11A4F7CB" w14:textId="77777777" w:rsidR="00A70E14" w:rsidRDefault="00A70E14">
      <w:pPr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highlight w:val="white"/>
        </w:rPr>
      </w:pPr>
    </w:p>
    <w:p w14:paraId="00C2F068" w14:textId="77777777" w:rsidR="00A70E14" w:rsidRDefault="00B56BA0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По правилам хорошего кода, переменную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requestCode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не стоит передавать в виде какого-то непонятного числа. Правильнее завести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глобальные константы для каждой активности и вместо неинформативной цифры указывать именно константу.</w:t>
      </w:r>
    </w:p>
    <w:p w14:paraId="518D6819" w14:textId="77777777" w:rsidR="00A70E14" w:rsidRPr="00B56BA0" w:rsidRDefault="00B56BA0">
      <w:pPr>
        <w:spacing w:line="276" w:lineRule="auto"/>
        <w:ind w:firstLine="340"/>
        <w:jc w:val="both"/>
        <w:rPr>
          <w:rFonts w:ascii="Times New Roman" w:hAnsi="Times New Roman"/>
          <w:i/>
          <w:iCs/>
          <w:color w:val="000000"/>
          <w:highlight w:val="white"/>
          <w:lang w:val="en-US"/>
        </w:rPr>
      </w:pPr>
      <w:proofErr w:type="spellStart"/>
      <w:proofErr w:type="gramStart"/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t>startActivityForResult</w:t>
      </w:r>
      <w:proofErr w:type="spellEnd"/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000000"/>
          <w:highlight w:val="white"/>
          <w:lang w:val="en-US"/>
        </w:rPr>
        <w:t>intent</w:t>
      </w:r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, </w:t>
      </w:r>
      <w:bookmarkStart w:id="2" w:name="__DdeLink__429_3215329942"/>
      <w:r>
        <w:rPr>
          <w:rFonts w:ascii="Times New Roman" w:hAnsi="Times New Roman"/>
          <w:i/>
          <w:iCs/>
          <w:color w:val="000000"/>
          <w:highlight w:val="white"/>
          <w:lang w:val="en-US"/>
        </w:rPr>
        <w:t>REQEST_SECOND_ACTIVITY</w:t>
      </w:r>
      <w:bookmarkEnd w:id="2"/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t>);</w:t>
      </w:r>
    </w:p>
    <w:p w14:paraId="38DF6844" w14:textId="77777777" w:rsidR="00A70E14" w:rsidRPr="00B56BA0" w:rsidRDefault="00A70E14">
      <w:pPr>
        <w:spacing w:line="276" w:lineRule="auto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</w:pPr>
    </w:p>
    <w:p w14:paraId="6DAFCE32" w14:textId="77777777" w:rsidR="00A70E14" w:rsidRDefault="00B56BA0">
      <w:pPr>
        <w:spacing w:line="276" w:lineRule="auto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После выполнения нужных действий и задач вызванная активность завершает свою работу и возвращает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результат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рабботы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с числовом виде или намерение с данными работы.</w:t>
      </w:r>
    </w:p>
    <w:p w14:paraId="0C8637AC" w14:textId="77777777" w:rsidR="00A70E14" w:rsidRDefault="00B56BA0">
      <w:pPr>
        <w:spacing w:line="276" w:lineRule="auto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Добавим на вторую активность один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чекбокс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и еще одну обычную кнопку.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Чекбокс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назовем «Мой выбор», первую кнопку обозначим «Подтвердить», вторую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добавленую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кнопку «Отмена».</w:t>
      </w:r>
    </w:p>
    <w:p w14:paraId="14127D5B" w14:textId="77777777" w:rsidR="00A70E14" w:rsidRDefault="00B56BA0">
      <w:pPr>
        <w:spacing w:line="276" w:lineRule="auto"/>
        <w:ind w:firstLine="34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На первую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кнопку напишем обработчик нажатия, который возвращает текст с выбранного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чекбокса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:</w:t>
      </w:r>
    </w:p>
    <w:p w14:paraId="245FC48E" w14:textId="77777777" w:rsidR="00A70E14" w:rsidRPr="00B56BA0" w:rsidRDefault="00B56BA0">
      <w:pPr>
        <w:spacing w:line="276" w:lineRule="auto"/>
        <w:rPr>
          <w:rFonts w:ascii="Times New Roman" w:hAnsi="Times New Roman"/>
          <w:i/>
          <w:iCs/>
          <w:color w:val="000000"/>
          <w:highlight w:val="white"/>
          <w:lang w:val="en-US"/>
        </w:rPr>
      </w:pPr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t xml:space="preserve">String str = </w:t>
      </w:r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t>"";</w:t>
      </w:r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br/>
        <w:t>if(</w:t>
      </w:r>
      <w:proofErr w:type="gramStart"/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t>chck.isChecked</w:t>
      </w:r>
      <w:proofErr w:type="gramEnd"/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t>())</w:t>
      </w:r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br/>
        <w:t xml:space="preserve">    str = (String) chck.getText();</w:t>
      </w:r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br/>
        <w:t>Intent i = new Intent();</w:t>
      </w:r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br/>
        <w:t>i.putExtra("ReturnData", str);</w:t>
      </w:r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br/>
        <w:t>setResult(RESULT_OK, i);</w:t>
      </w:r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br/>
        <w:t>finish();</w:t>
      </w:r>
    </w:p>
    <w:p w14:paraId="090453C8" w14:textId="77777777" w:rsidR="00A70E14" w:rsidRDefault="00A70E14">
      <w:pPr>
        <w:spacing w:line="276" w:lineRule="auto"/>
        <w:ind w:firstLine="340"/>
        <w:jc w:val="both"/>
        <w:rPr>
          <w:lang w:val="en-US"/>
        </w:rPr>
      </w:pPr>
    </w:p>
    <w:p w14:paraId="060ECB1E" w14:textId="77777777" w:rsidR="00A70E14" w:rsidRDefault="00B56BA0">
      <w:pPr>
        <w:spacing w:line="276" w:lineRule="auto"/>
        <w:ind w:firstLine="340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При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нажатии н</w:t>
      </w:r>
      <w:r>
        <w:rPr>
          <w:rFonts w:ascii="Times New Roman" w:hAnsi="Times New Roman"/>
          <w:color w:val="000000"/>
          <w:highlight w:val="white"/>
        </w:rPr>
        <w:t xml:space="preserve">а вторую кнопку </w:t>
      </w:r>
      <w:r>
        <w:rPr>
          <w:rFonts w:ascii="Times New Roman" w:hAnsi="Times New Roman"/>
          <w:color w:val="000000"/>
          <w:highlight w:val="white"/>
        </w:rPr>
        <w:t>возвращается строка с информацией об отмене операции.</w:t>
      </w:r>
    </w:p>
    <w:p w14:paraId="0092FEDE" w14:textId="77777777" w:rsidR="00A70E14" w:rsidRDefault="00B56BA0">
      <w:pPr>
        <w:pStyle w:val="a1"/>
        <w:spacing w:after="0"/>
        <w:ind w:firstLine="340"/>
        <w:jc w:val="both"/>
      </w:pPr>
      <w:bookmarkStart w:id="3" w:name="yui_3_17_2_1_1574327176529_75"/>
      <w:bookmarkEnd w:id="3"/>
      <w:r>
        <w:rPr>
          <w:rFonts w:ascii="Times New Roman" w:hAnsi="Times New Roman"/>
          <w:color w:val="000000"/>
          <w:sz w:val="26"/>
          <w:szCs w:val="26"/>
          <w:highlight w:val="white"/>
        </w:rPr>
        <w:t>В данном случае объект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Intenet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создается для передачи результата обратно в родительскую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Activity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. Опять же своего рода посылка, только для передачи данных обратно. Методом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setRe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sult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в качестве результата передаются код результата и намерение. Код результата нужен для обработки возвращаемых данных в первой активности.</w:t>
      </w:r>
    </w:p>
    <w:p w14:paraId="22482A45" w14:textId="77777777" w:rsidR="00A70E14" w:rsidRDefault="00B56BA0">
      <w:pPr>
        <w:pStyle w:val="a1"/>
        <w:spacing w:after="0"/>
        <w:ind w:firstLine="34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Для того чтобы получить обратную передачу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интента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, в первом классе необходимо переопределить метод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onActivityResul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, который будет вызван, когда завершится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lastRenderedPageBreak/>
        <w:t>выполнение вызванной активности (B). В этот же метод будут переданы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requestCode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(ранее переданный из A в B),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resultCode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 (код возврата) и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data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, передаваемый обратно 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Intent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>:</w:t>
      </w:r>
    </w:p>
    <w:p w14:paraId="458A6592" w14:textId="77777777" w:rsidR="00A70E14" w:rsidRPr="00B56BA0" w:rsidRDefault="00B56BA0">
      <w:pPr>
        <w:spacing w:line="276" w:lineRule="auto"/>
        <w:rPr>
          <w:rFonts w:ascii="Times New Roman" w:hAnsi="Times New Roman"/>
          <w:i/>
          <w:iCs/>
          <w:color w:val="000000"/>
          <w:lang w:val="en-US"/>
        </w:rPr>
      </w:pPr>
      <w:r w:rsidRPr="00B56BA0">
        <w:rPr>
          <w:rFonts w:ascii="Times New Roman" w:hAnsi="Times New Roman"/>
          <w:i/>
          <w:iCs/>
          <w:color w:val="000000"/>
          <w:highlight w:val="white"/>
          <w:lang w:val="en-US"/>
        </w:rPr>
        <w:t>@Override</w:t>
      </w:r>
      <w:r w:rsidRPr="00B56BA0">
        <w:rPr>
          <w:rFonts w:ascii="Times New Roman" w:hAnsi="Times New Roman"/>
          <w:i/>
          <w:iCs/>
          <w:color w:val="000000"/>
          <w:lang w:val="en-US"/>
        </w:rPr>
        <w:br/>
        <w:t>protected void onActivityResult(</w:t>
      </w:r>
      <w:r w:rsidRPr="00B56BA0">
        <w:rPr>
          <w:rFonts w:ascii="Times New Roman" w:hAnsi="Times New Roman"/>
          <w:i/>
          <w:iCs/>
          <w:color w:val="000000"/>
          <w:lang w:val="en-US"/>
        </w:rPr>
        <w:t>int requestCode, int resultCode, Intent data ) {</w:t>
      </w:r>
      <w:r w:rsidRPr="00B56BA0">
        <w:rPr>
          <w:rFonts w:ascii="Times New Roman" w:hAnsi="Times New Roman"/>
          <w:i/>
          <w:iCs/>
          <w:color w:val="000000"/>
          <w:lang w:val="en-US"/>
        </w:rPr>
        <w:br/>
        <w:t xml:space="preserve">    if (requestCode == REQEST_SECOND_ACTIVITY) {</w:t>
      </w:r>
      <w:r w:rsidRPr="00B56BA0">
        <w:rPr>
          <w:rFonts w:ascii="Times New Roman" w:hAnsi="Times New Roman"/>
          <w:i/>
          <w:iCs/>
          <w:color w:val="000000"/>
          <w:lang w:val="en-US"/>
        </w:rPr>
        <w:br/>
        <w:t xml:space="preserve">        TextView tv = findViewById(R.id.textView);</w:t>
      </w:r>
      <w:r w:rsidRPr="00B56BA0">
        <w:rPr>
          <w:rFonts w:ascii="Times New Roman" w:hAnsi="Times New Roman"/>
          <w:i/>
          <w:iCs/>
          <w:color w:val="000000"/>
          <w:lang w:val="en-US"/>
        </w:rPr>
        <w:br/>
        <w:t xml:space="preserve">        switch (resultCode) {</w:t>
      </w:r>
      <w:r w:rsidRPr="00B56BA0">
        <w:rPr>
          <w:rFonts w:ascii="Times New Roman" w:hAnsi="Times New Roman"/>
          <w:i/>
          <w:iCs/>
          <w:color w:val="000000"/>
          <w:lang w:val="en-US"/>
        </w:rPr>
        <w:br/>
        <w:t xml:space="preserve">            case RESULT_OK:</w:t>
      </w:r>
      <w:r w:rsidRPr="00B56BA0">
        <w:rPr>
          <w:rFonts w:ascii="Times New Roman" w:hAnsi="Times New Roman"/>
          <w:i/>
          <w:iCs/>
          <w:color w:val="000000"/>
          <w:lang w:val="en-US"/>
        </w:rPr>
        <w:br/>
        <w:t xml:space="preserve">                tv.setText(data.getStringExtra("R</w:t>
      </w:r>
      <w:r w:rsidRPr="00B56BA0">
        <w:rPr>
          <w:rFonts w:ascii="Times New Roman" w:hAnsi="Times New Roman"/>
          <w:i/>
          <w:iCs/>
          <w:color w:val="000000"/>
          <w:lang w:val="en-US"/>
        </w:rPr>
        <w:t>eturnData"));</w:t>
      </w:r>
      <w:r w:rsidRPr="00B56BA0">
        <w:rPr>
          <w:rFonts w:ascii="Times New Roman" w:hAnsi="Times New Roman"/>
          <w:i/>
          <w:iCs/>
          <w:color w:val="000000"/>
          <w:lang w:val="en-US"/>
        </w:rPr>
        <w:br/>
        <w:t xml:space="preserve">                break;</w:t>
      </w:r>
      <w:r w:rsidRPr="00B56BA0">
        <w:rPr>
          <w:rFonts w:ascii="Times New Roman" w:hAnsi="Times New Roman"/>
          <w:i/>
          <w:iCs/>
          <w:color w:val="000000"/>
          <w:lang w:val="en-US"/>
        </w:rPr>
        <w:br/>
        <w:t xml:space="preserve">            case RESULT_CANCELED:</w:t>
      </w:r>
      <w:r w:rsidRPr="00B56BA0">
        <w:rPr>
          <w:rFonts w:ascii="Times New Roman" w:hAnsi="Times New Roman"/>
          <w:i/>
          <w:iCs/>
          <w:color w:val="000000"/>
          <w:lang w:val="en-US"/>
        </w:rPr>
        <w:br/>
        <w:t xml:space="preserve">                tv.setText(data.getStringExtra("ReturnData"));</w:t>
      </w:r>
      <w:r w:rsidRPr="00B56BA0">
        <w:rPr>
          <w:rFonts w:ascii="Times New Roman" w:hAnsi="Times New Roman"/>
          <w:i/>
          <w:iCs/>
          <w:color w:val="000000"/>
          <w:lang w:val="en-US"/>
        </w:rPr>
        <w:br/>
        <w:t xml:space="preserve">                break;</w:t>
      </w:r>
      <w:r w:rsidRPr="00B56BA0">
        <w:rPr>
          <w:rFonts w:ascii="Times New Roman" w:hAnsi="Times New Roman"/>
          <w:i/>
          <w:iCs/>
          <w:color w:val="000000"/>
          <w:lang w:val="en-US"/>
        </w:rPr>
        <w:br/>
        <w:t xml:space="preserve">        }    } }</w:t>
      </w:r>
    </w:p>
    <w:p w14:paraId="69676279" w14:textId="77777777" w:rsidR="00A70E14" w:rsidRPr="00B56BA0" w:rsidRDefault="00A70E14">
      <w:pPr>
        <w:spacing w:line="276" w:lineRule="auto"/>
        <w:ind w:firstLine="340"/>
        <w:rPr>
          <w:highlight w:val="white"/>
          <w:lang w:val="en-US"/>
        </w:rPr>
      </w:pPr>
    </w:p>
    <w:sectPr w:rsidR="00A70E14" w:rsidRPr="00B56BA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;serif">
    <w:altName w:val="Arial"/>
    <w:panose1 w:val="00000000000000000000"/>
    <w:charset w:val="00"/>
    <w:family w:val="roman"/>
    <w:notTrueType/>
    <w:pitch w:val="default"/>
  </w:font>
  <w:font w:name="PT Sans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73CC9"/>
    <w:multiLevelType w:val="multilevel"/>
    <w:tmpl w:val="4262FC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21D457F"/>
    <w:multiLevelType w:val="multilevel"/>
    <w:tmpl w:val="BC661FD0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  <w:b w:val="0"/>
        <w:sz w:val="26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36AE6F6B"/>
    <w:multiLevelType w:val="multilevel"/>
    <w:tmpl w:val="4B683E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26A0BBA"/>
    <w:multiLevelType w:val="multilevel"/>
    <w:tmpl w:val="0A76A5C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A730972"/>
    <w:multiLevelType w:val="multilevel"/>
    <w:tmpl w:val="2E78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CFB0815"/>
    <w:multiLevelType w:val="multilevel"/>
    <w:tmpl w:val="68B0BFE6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14"/>
    <w:rsid w:val="00A70E14"/>
    <w:rsid w:val="00B5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60452"/>
  <w15:docId w15:val="{2E26613F-A91E-49DB-A390-DD336A0F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rFonts w:ascii="Liberation Serif" w:eastAsia="Arial Unicode MS" w:hAnsi="Liberation Serif"/>
      <w:b/>
      <w:bCs/>
      <w:sz w:val="4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eastAsia="Arial Unicode MS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Arial Unicode MS" w:hAnsi="Liberation Serif"/>
      <w:b/>
      <w:bCs/>
    </w:rPr>
  </w:style>
  <w:style w:type="paragraph" w:styleId="4">
    <w:name w:val="heading 4"/>
    <w:basedOn w:val="a0"/>
    <w:next w:val="a1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eastAsia="Arial Unicode MS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styleId="a7">
    <w:name w:val="Emphasis"/>
    <w:qFormat/>
    <w:rPr>
      <w:i/>
      <w:iCs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a9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eastAsia="OpenSymbol" w:cs="OpenSymbol"/>
    </w:rPr>
  </w:style>
  <w:style w:type="character" w:customStyle="1" w:styleId="ListLabel29">
    <w:name w:val="ListLabel 29"/>
    <w:qFormat/>
    <w:rPr>
      <w:rFonts w:eastAsia="OpenSymbol" w:cs="OpenSymbol"/>
    </w:rPr>
  </w:style>
  <w:style w:type="character" w:customStyle="1" w:styleId="ListLabel30">
    <w:name w:val="ListLabel 30"/>
    <w:qFormat/>
    <w:rPr>
      <w:rFonts w:eastAsia="OpenSymbol" w:cs="OpenSymbol"/>
    </w:rPr>
  </w:style>
  <w:style w:type="character" w:customStyle="1" w:styleId="ListLabel31">
    <w:name w:val="ListLabel 31"/>
    <w:qFormat/>
    <w:rPr>
      <w:rFonts w:eastAsia="OpenSymbol" w:cs="OpenSymbol"/>
    </w:rPr>
  </w:style>
  <w:style w:type="character" w:customStyle="1" w:styleId="ListLabel32">
    <w:name w:val="ListLabel 32"/>
    <w:qFormat/>
    <w:rPr>
      <w:rFonts w:eastAsia="OpenSymbol" w:cs="OpenSymbol"/>
    </w:rPr>
  </w:style>
  <w:style w:type="character" w:customStyle="1" w:styleId="ListLabel33">
    <w:name w:val="ListLabel 33"/>
    <w:qFormat/>
    <w:rPr>
      <w:rFonts w:eastAsia="OpenSymbol" w:cs="OpenSymbol"/>
    </w:rPr>
  </w:style>
  <w:style w:type="character" w:customStyle="1" w:styleId="ListLabel34">
    <w:name w:val="ListLabel 34"/>
    <w:qFormat/>
    <w:rPr>
      <w:rFonts w:eastAsia="OpenSymbol" w:cs="OpenSymbol"/>
    </w:rPr>
  </w:style>
  <w:style w:type="character" w:customStyle="1" w:styleId="ListLabel35">
    <w:name w:val="ListLabel 35"/>
    <w:qFormat/>
    <w:rPr>
      <w:rFonts w:eastAsia="OpenSymbol" w:cs="OpenSymbol"/>
    </w:rPr>
  </w:style>
  <w:style w:type="character" w:customStyle="1" w:styleId="ListLabel36">
    <w:name w:val="ListLabel 36"/>
    <w:qFormat/>
    <w:rPr>
      <w:rFonts w:eastAsia="OpenSymbol" w:cs="OpenSymbol"/>
    </w:rPr>
  </w:style>
  <w:style w:type="character" w:customStyle="1" w:styleId="ListLabel37">
    <w:name w:val="ListLabel 37"/>
    <w:qFormat/>
    <w:rPr>
      <w:rFonts w:ascii="Times New Roman" w:hAnsi="Times New Roman" w:cs="OpenSymbol"/>
      <w:b w:val="0"/>
      <w:sz w:val="26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/>
      <w:b w:val="0"/>
      <w:bCs w:val="0"/>
      <w:i w:val="0"/>
      <w:iCs w:val="0"/>
      <w:caps w:val="0"/>
      <w:smallCaps w:val="0"/>
      <w:color w:val="000000"/>
      <w:spacing w:val="0"/>
      <w:sz w:val="26"/>
      <w:szCs w:val="26"/>
      <w:highlight w:val="white"/>
      <w:u w:val="none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ascii="Times New Roman" w:hAnsi="Times New Roman" w:cs="OpenSymbol"/>
      <w:b w:val="0"/>
      <w:sz w:val="26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ascii="Times New Roman" w:hAnsi="Times New Roman"/>
      <w:b w:val="0"/>
      <w:bCs w:val="0"/>
      <w:i w:val="0"/>
      <w:iCs w:val="0"/>
      <w:caps w:val="0"/>
      <w:smallCaps w:val="0"/>
      <w:color w:val="000000"/>
      <w:spacing w:val="0"/>
      <w:sz w:val="26"/>
      <w:szCs w:val="26"/>
      <w:highlight w:val="white"/>
      <w:u w:val="none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OpenSymbol"/>
      <w:b w:val="0"/>
      <w:sz w:val="26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ad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95194-17A9-4B48-85F8-5F125F302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2207</Words>
  <Characters>12583</Characters>
  <Application>Microsoft Office Word</Application>
  <DocSecurity>0</DocSecurity>
  <Lines>104</Lines>
  <Paragraphs>29</Paragraphs>
  <ScaleCrop>false</ScaleCrop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 </cp:lastModifiedBy>
  <cp:revision>2</cp:revision>
  <dcterms:created xsi:type="dcterms:W3CDTF">2020-11-11T13:28:00Z</dcterms:created>
  <dcterms:modified xsi:type="dcterms:W3CDTF">2020-11-11T13:28:00Z</dcterms:modified>
  <dc:language>ru-RU</dc:language>
</cp:coreProperties>
</file>