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C1D61" w14:textId="0F191649" w:rsidR="00495CB5" w:rsidRDefault="00000000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论文题目</w:t>
      </w:r>
      <w:r w:rsidR="001B6F16">
        <w:rPr>
          <w:rFonts w:hint="eastAsia"/>
          <w:b/>
          <w:sz w:val="32"/>
          <w:szCs w:val="32"/>
        </w:rPr>
        <w:t>：</w:t>
      </w:r>
      <w:r w:rsidR="001B6F16" w:rsidRPr="001B6F16">
        <w:rPr>
          <w:b/>
          <w:sz w:val="32"/>
          <w:szCs w:val="32"/>
        </w:rPr>
        <w:t>Facet-Aware Multi-Head Mixture-of-Experts Model for Sequential Recommendation</w:t>
      </w:r>
    </w:p>
    <w:p w14:paraId="0CF00602" w14:textId="7EBE951B" w:rsidR="00495CB5" w:rsidRDefault="00AD3843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吕昊远_20260420</w:t>
      </w:r>
      <w:r>
        <w:rPr>
          <w:b/>
          <w:sz w:val="30"/>
          <w:szCs w:val="30"/>
        </w:rPr>
        <w:t>_</w:t>
      </w:r>
      <w:r>
        <w:rPr>
          <w:rFonts w:hint="eastAsia"/>
          <w:b/>
          <w:sz w:val="30"/>
          <w:szCs w:val="30"/>
        </w:rPr>
        <w:t>论文笔记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9"/>
        <w:gridCol w:w="691"/>
        <w:gridCol w:w="840"/>
        <w:gridCol w:w="1533"/>
        <w:gridCol w:w="696"/>
        <w:gridCol w:w="659"/>
        <w:gridCol w:w="1398"/>
        <w:gridCol w:w="1780"/>
      </w:tblGrid>
      <w:tr w:rsidR="00495CB5" w14:paraId="543F043D" w14:textId="77777777" w:rsidTr="001B6F16">
        <w:tc>
          <w:tcPr>
            <w:tcW w:w="699" w:type="dxa"/>
            <w:vMerge w:val="restart"/>
            <w:vAlign w:val="center"/>
          </w:tcPr>
          <w:p w14:paraId="6F232030" w14:textId="77777777" w:rsidR="00495CB5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基本信息</w:t>
            </w:r>
          </w:p>
        </w:tc>
        <w:tc>
          <w:tcPr>
            <w:tcW w:w="691" w:type="dxa"/>
          </w:tcPr>
          <w:p w14:paraId="3196CABF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发表刊物</w:t>
            </w:r>
          </w:p>
        </w:tc>
        <w:tc>
          <w:tcPr>
            <w:tcW w:w="2373" w:type="dxa"/>
            <w:gridSpan w:val="2"/>
          </w:tcPr>
          <w:p w14:paraId="00ECDE3A" w14:textId="69495F46" w:rsidR="00495CB5" w:rsidRDefault="001B6F16" w:rsidP="001B6F16">
            <w:pPr>
              <w:jc w:val="left"/>
              <w:rPr>
                <w:rFonts w:hint="eastAsia"/>
              </w:rPr>
            </w:pPr>
            <w:r w:rsidRPr="001B6F16">
              <w:rPr>
                <w:rFonts w:hint="eastAsia"/>
              </w:rPr>
              <w:t>Proceedings of</w:t>
            </w:r>
            <w:r>
              <w:rPr>
                <w:rFonts w:hint="eastAsia"/>
              </w:rPr>
              <w:t xml:space="preserve"> </w:t>
            </w:r>
            <w:r w:rsidRPr="001B6F16">
              <w:rPr>
                <w:rFonts w:hint="eastAsia"/>
              </w:rPr>
              <w:t>the 18th ACM International Conference</w:t>
            </w:r>
            <w:r>
              <w:rPr>
                <w:rFonts w:hint="eastAsia"/>
              </w:rPr>
              <w:t xml:space="preserve"> </w:t>
            </w:r>
            <w:r w:rsidRPr="001B6F16">
              <w:rPr>
                <w:rFonts w:hint="eastAsia"/>
              </w:rPr>
              <w:t>on Web Search and Data</w:t>
            </w:r>
            <w:r>
              <w:rPr>
                <w:rFonts w:hint="eastAsia"/>
              </w:rPr>
              <w:t xml:space="preserve"> </w:t>
            </w:r>
            <w:r w:rsidRPr="001B6F16">
              <w:rPr>
                <w:rFonts w:hint="eastAsia"/>
              </w:rPr>
              <w:t>Mining (WSDM ’25)</w:t>
            </w:r>
          </w:p>
        </w:tc>
        <w:tc>
          <w:tcPr>
            <w:tcW w:w="696" w:type="dxa"/>
          </w:tcPr>
          <w:p w14:paraId="1A160C92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发表年份</w:t>
            </w:r>
          </w:p>
        </w:tc>
        <w:tc>
          <w:tcPr>
            <w:tcW w:w="659" w:type="dxa"/>
          </w:tcPr>
          <w:p w14:paraId="5AED0B0A" w14:textId="674749E5" w:rsidR="00495CB5" w:rsidRDefault="001B6F16">
            <w:pPr>
              <w:rPr>
                <w:rFonts w:hint="eastAsia"/>
              </w:rPr>
            </w:pPr>
            <w:r>
              <w:rPr>
                <w:rFonts w:hint="eastAsia"/>
              </w:rPr>
              <w:t>2025</w:t>
            </w:r>
          </w:p>
        </w:tc>
        <w:tc>
          <w:tcPr>
            <w:tcW w:w="1398" w:type="dxa"/>
          </w:tcPr>
          <w:p w14:paraId="52CD6758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第一完成单位（国内）</w:t>
            </w:r>
          </w:p>
        </w:tc>
        <w:tc>
          <w:tcPr>
            <w:tcW w:w="1780" w:type="dxa"/>
          </w:tcPr>
          <w:p w14:paraId="2D0281EC" w14:textId="3BCFF785" w:rsidR="00495CB5" w:rsidRDefault="001B6F16">
            <w:pPr>
              <w:rPr>
                <w:rFonts w:hint="eastAsia"/>
              </w:rPr>
            </w:pPr>
            <w:r w:rsidRPr="001B6F16">
              <w:rPr>
                <w:rFonts w:hint="eastAsia"/>
              </w:rPr>
              <w:t>无（</w:t>
            </w:r>
            <w:r w:rsidR="00243B3F">
              <w:rPr>
                <w:rFonts w:hint="eastAsia"/>
              </w:rPr>
              <w:t>三位作者均来自</w:t>
            </w:r>
            <w:r w:rsidRPr="001B6F16">
              <w:rPr>
                <w:rFonts w:hint="eastAsia"/>
              </w:rPr>
              <w:t>南洋理工大学</w:t>
            </w:r>
            <w:r w:rsidR="009F4A43">
              <w:rPr>
                <w:rFonts w:hint="eastAsia"/>
              </w:rPr>
              <w:t>，</w:t>
            </w:r>
            <w:r w:rsidR="009F4A43" w:rsidRPr="009F4A43">
              <w:t>第一完成单位</w:t>
            </w:r>
            <w:r w:rsidR="009F4A43">
              <w:rPr>
                <w:rFonts w:hint="eastAsia"/>
              </w:rPr>
              <w:t>为新加坡南洋理工大学</w:t>
            </w:r>
            <w:r w:rsidRPr="001B6F16">
              <w:rPr>
                <w:rFonts w:hint="eastAsia"/>
              </w:rPr>
              <w:t>）</w:t>
            </w:r>
          </w:p>
        </w:tc>
      </w:tr>
      <w:tr w:rsidR="00495CB5" w14:paraId="4803D945" w14:textId="77777777" w:rsidTr="001B6F16">
        <w:tc>
          <w:tcPr>
            <w:tcW w:w="699" w:type="dxa"/>
            <w:vMerge/>
            <w:vAlign w:val="center"/>
          </w:tcPr>
          <w:p w14:paraId="10927945" w14:textId="77777777" w:rsidR="00495CB5" w:rsidRDefault="00495CB5"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691" w:type="dxa"/>
          </w:tcPr>
          <w:p w14:paraId="5E430F20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作者</w:t>
            </w:r>
          </w:p>
        </w:tc>
        <w:tc>
          <w:tcPr>
            <w:tcW w:w="6906" w:type="dxa"/>
            <w:gridSpan w:val="6"/>
          </w:tcPr>
          <w:p w14:paraId="4DA82E45" w14:textId="60C2CFB5" w:rsidR="00495CB5" w:rsidRDefault="001B6F16">
            <w:pPr>
              <w:rPr>
                <w:rFonts w:hint="eastAsia"/>
              </w:rPr>
            </w:pPr>
            <w:proofErr w:type="spellStart"/>
            <w:r w:rsidRPr="001B6F16">
              <w:rPr>
                <w:rFonts w:hint="eastAsia"/>
              </w:rPr>
              <w:t>Mingrui</w:t>
            </w:r>
            <w:proofErr w:type="spellEnd"/>
            <w:r w:rsidRPr="001B6F16">
              <w:rPr>
                <w:rFonts w:hint="eastAsia"/>
              </w:rPr>
              <w:t xml:space="preserve"> Liu、</w:t>
            </w:r>
            <w:proofErr w:type="spellStart"/>
            <w:r w:rsidRPr="001B6F16">
              <w:rPr>
                <w:rFonts w:hint="eastAsia"/>
              </w:rPr>
              <w:t>Sixiao</w:t>
            </w:r>
            <w:proofErr w:type="spellEnd"/>
            <w:r w:rsidRPr="001B6F16">
              <w:rPr>
                <w:rFonts w:hint="eastAsia"/>
              </w:rPr>
              <w:t xml:space="preserve"> Zhang（共同通讯）、Cheng Long（共同通讯）</w:t>
            </w:r>
          </w:p>
        </w:tc>
      </w:tr>
      <w:tr w:rsidR="00495CB5" w14:paraId="58120CF2" w14:textId="77777777" w:rsidTr="001B6F16">
        <w:tc>
          <w:tcPr>
            <w:tcW w:w="699" w:type="dxa"/>
            <w:vMerge/>
          </w:tcPr>
          <w:p w14:paraId="56B2FB7D" w14:textId="77777777" w:rsidR="00495CB5" w:rsidRDefault="00495CB5">
            <w:pPr>
              <w:rPr>
                <w:rFonts w:hint="eastAsia"/>
                <w:b/>
              </w:rPr>
            </w:pPr>
          </w:p>
        </w:tc>
        <w:tc>
          <w:tcPr>
            <w:tcW w:w="1531" w:type="dxa"/>
            <w:gridSpan w:val="2"/>
          </w:tcPr>
          <w:p w14:paraId="2B66D8EE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关键词（中文）</w:t>
            </w:r>
          </w:p>
        </w:tc>
        <w:tc>
          <w:tcPr>
            <w:tcW w:w="6066" w:type="dxa"/>
            <w:gridSpan w:val="5"/>
          </w:tcPr>
          <w:p w14:paraId="239CF93B" w14:textId="66C45BFE" w:rsidR="00495CB5" w:rsidRDefault="001B6F16">
            <w:pPr>
              <w:rPr>
                <w:rFonts w:hint="eastAsia"/>
              </w:rPr>
            </w:pPr>
            <w:r w:rsidRPr="001B6F16">
              <w:rPr>
                <w:rFonts w:hint="eastAsia"/>
              </w:rPr>
              <w:t>推荐系统；序列推荐；多面感知；多头注意力；混合专家模型</w:t>
            </w:r>
          </w:p>
        </w:tc>
      </w:tr>
      <w:tr w:rsidR="00495CB5" w14:paraId="0FEF5D21" w14:textId="77777777" w:rsidTr="001B6F16">
        <w:tc>
          <w:tcPr>
            <w:tcW w:w="699" w:type="dxa"/>
            <w:vMerge/>
          </w:tcPr>
          <w:p w14:paraId="478788D0" w14:textId="77777777" w:rsidR="00495CB5" w:rsidRDefault="00495CB5">
            <w:pPr>
              <w:rPr>
                <w:rFonts w:hint="eastAsia"/>
                <w:b/>
              </w:rPr>
            </w:pPr>
          </w:p>
        </w:tc>
        <w:tc>
          <w:tcPr>
            <w:tcW w:w="1531" w:type="dxa"/>
            <w:gridSpan w:val="2"/>
          </w:tcPr>
          <w:p w14:paraId="359878CB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关键词（英文）</w:t>
            </w:r>
          </w:p>
        </w:tc>
        <w:tc>
          <w:tcPr>
            <w:tcW w:w="6066" w:type="dxa"/>
            <w:gridSpan w:val="5"/>
          </w:tcPr>
          <w:p w14:paraId="355EC66F" w14:textId="7F01505D" w:rsidR="00495CB5" w:rsidRDefault="001B6F16">
            <w:pPr>
              <w:rPr>
                <w:rFonts w:hint="eastAsia"/>
              </w:rPr>
            </w:pPr>
            <w:r w:rsidRPr="001B6F16">
              <w:rPr>
                <w:rFonts w:hint="eastAsia"/>
              </w:rPr>
              <w:t>Recommender System; Sequential Recommendation; Facet-Aware; Multi-Head Attention; Mixture-of-Experts</w:t>
            </w:r>
          </w:p>
        </w:tc>
      </w:tr>
      <w:tr w:rsidR="00495CB5" w14:paraId="3F715EA7" w14:textId="77777777" w:rsidTr="001B6F16">
        <w:tc>
          <w:tcPr>
            <w:tcW w:w="699" w:type="dxa"/>
            <w:vMerge w:val="restart"/>
            <w:vAlign w:val="center"/>
          </w:tcPr>
          <w:p w14:paraId="6CD4756E" w14:textId="77777777" w:rsidR="00495CB5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论文内容</w:t>
            </w:r>
          </w:p>
        </w:tc>
        <w:tc>
          <w:tcPr>
            <w:tcW w:w="1531" w:type="dxa"/>
            <w:gridSpan w:val="2"/>
          </w:tcPr>
          <w:p w14:paraId="2DA9F0E0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解决的问题（如有实际应用场景请说明）</w:t>
            </w:r>
          </w:p>
        </w:tc>
        <w:tc>
          <w:tcPr>
            <w:tcW w:w="6066" w:type="dxa"/>
            <w:gridSpan w:val="5"/>
          </w:tcPr>
          <w:p w14:paraId="7AE39D2B" w14:textId="3F5F0B81" w:rsidR="001B6F16" w:rsidRDefault="001B6F16" w:rsidP="001B6F16">
            <w:pPr>
              <w:rPr>
                <w:rFonts w:hint="eastAsia"/>
              </w:rPr>
            </w:pPr>
            <w:r>
              <w:rPr>
                <w:rFonts w:hint="eastAsia"/>
              </w:rPr>
              <w:t>传统序列推荐采用单向量嵌入，而用户在单个物品维度下存在复杂细分偏好，现有模型难以充分预测；传统模型结构忽略了物品本身的多面性，推荐效果受限，需要提出一种可以反映物体多面性的</w:t>
            </w:r>
            <w:r w:rsidR="006441AF">
              <w:rPr>
                <w:rFonts w:hint="eastAsia"/>
              </w:rPr>
              <w:t>模型</w:t>
            </w:r>
            <w:r>
              <w:rPr>
                <w:rFonts w:hint="eastAsia"/>
              </w:rPr>
              <w:t>。</w:t>
            </w:r>
          </w:p>
          <w:p w14:paraId="6B8A9B36" w14:textId="3AC258D2" w:rsidR="00495CB5" w:rsidRDefault="001B6F16" w:rsidP="001B6F16">
            <w:pPr>
              <w:rPr>
                <w:rFonts w:hint="eastAsia"/>
              </w:rPr>
            </w:pPr>
            <w:r>
              <w:rPr>
                <w:rFonts w:hint="eastAsia"/>
              </w:rPr>
              <w:t>应用场景：电商、影视、</w:t>
            </w:r>
            <w:r w:rsidR="00B5008A">
              <w:rPr>
                <w:rFonts w:hint="eastAsia"/>
              </w:rPr>
              <w:t>社交</w:t>
            </w:r>
            <w:r>
              <w:rPr>
                <w:rFonts w:hint="eastAsia"/>
              </w:rPr>
              <w:t>媒体平台的序列化个性化推荐。</w:t>
            </w:r>
          </w:p>
        </w:tc>
      </w:tr>
      <w:tr w:rsidR="00495CB5" w14:paraId="33AA6B12" w14:textId="77777777" w:rsidTr="001B6F16">
        <w:tc>
          <w:tcPr>
            <w:tcW w:w="699" w:type="dxa"/>
            <w:vMerge/>
          </w:tcPr>
          <w:p w14:paraId="7B490634" w14:textId="77777777" w:rsidR="00495CB5" w:rsidRDefault="00495CB5">
            <w:pPr>
              <w:rPr>
                <w:rFonts w:hint="eastAsia"/>
              </w:rPr>
            </w:pPr>
          </w:p>
        </w:tc>
        <w:tc>
          <w:tcPr>
            <w:tcW w:w="1531" w:type="dxa"/>
            <w:gridSpan w:val="2"/>
          </w:tcPr>
          <w:p w14:paraId="3B7FFB6B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解决问题的方法（采用什么模型框架等）</w:t>
            </w:r>
          </w:p>
        </w:tc>
        <w:tc>
          <w:tcPr>
            <w:tcW w:w="6066" w:type="dxa"/>
            <w:gridSpan w:val="5"/>
          </w:tcPr>
          <w:p w14:paraId="7A3C5F3A" w14:textId="7E3823D3" w:rsidR="00C779F2" w:rsidRDefault="00C779F2" w:rsidP="00C779F2">
            <w:pPr>
              <w:rPr>
                <w:rFonts w:hint="eastAsia"/>
              </w:rPr>
            </w:pPr>
            <w:r>
              <w:rPr>
                <w:rFonts w:hint="eastAsia"/>
              </w:rPr>
              <w:t>提出FAME 模型：</w:t>
            </w:r>
          </w:p>
          <w:p w14:paraId="791E39E4" w14:textId="725DA554" w:rsidR="00C779F2" w:rsidRDefault="00C779F2" w:rsidP="00C779F2">
            <w:pPr>
              <w:rPr>
                <w:rFonts w:hint="eastAsia"/>
              </w:rPr>
            </w:pPr>
            <w:r>
              <w:rPr>
                <w:rFonts w:hint="eastAsia"/>
              </w:rPr>
              <w:t>1. 面向面的</w:t>
            </w:r>
            <w:r w:rsidRPr="00C779F2">
              <w:rPr>
                <w:rFonts w:hint="eastAsia"/>
              </w:rPr>
              <w:t>多头</w:t>
            </w:r>
            <w:r>
              <w:rPr>
                <w:rFonts w:hint="eastAsia"/>
              </w:rPr>
              <w:t>感知预测：最后一层多头注意力的每个头独立预测，门控机制动态融合各个头的结果；</w:t>
            </w:r>
          </w:p>
          <w:p w14:paraId="179FC98E" w14:textId="420631CA" w:rsidR="00C779F2" w:rsidRDefault="00C779F2" w:rsidP="00C779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混合专家自注意力层：每个注意力头内用 </w:t>
            </w:r>
            <w:proofErr w:type="spellStart"/>
            <w:r>
              <w:rPr>
                <w:rFonts w:hint="eastAsia"/>
              </w:rPr>
              <w:t>MoE</w:t>
            </w:r>
            <w:proofErr w:type="spellEnd"/>
            <w:r>
              <w:rPr>
                <w:rFonts w:hint="eastAsia"/>
              </w:rPr>
              <w:t xml:space="preserve"> 替换查询矩阵，专家捕捉单一面</w:t>
            </w:r>
            <w:r w:rsidR="009131D3">
              <w:rPr>
                <w:rFonts w:hint="eastAsia"/>
              </w:rPr>
              <w:t>内</w:t>
            </w:r>
            <w:r>
              <w:rPr>
                <w:rFonts w:hint="eastAsia"/>
              </w:rPr>
              <w:t>的细分偏好，路由网络加权专家输出；</w:t>
            </w:r>
          </w:p>
          <w:p w14:paraId="37DCFB88" w14:textId="02B0FA03" w:rsidR="00495CB5" w:rsidRDefault="00C779F2" w:rsidP="00C779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 预训练 </w:t>
            </w:r>
            <w:proofErr w:type="spellStart"/>
            <w:r>
              <w:rPr>
                <w:rFonts w:hint="eastAsia"/>
              </w:rPr>
              <w:t>SASRec</w:t>
            </w:r>
            <w:proofErr w:type="spellEnd"/>
            <w:r>
              <w:rPr>
                <w:rFonts w:hint="eastAsia"/>
              </w:rPr>
              <w:t xml:space="preserve"> 后替换查询矩阵，新增模块随机初始化</w:t>
            </w:r>
            <w:r w:rsidR="009131D3"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然后进行端到端微调。 </w:t>
            </w:r>
          </w:p>
        </w:tc>
      </w:tr>
      <w:tr w:rsidR="00495CB5" w14:paraId="777DA643" w14:textId="77777777" w:rsidTr="001B6F16">
        <w:tc>
          <w:tcPr>
            <w:tcW w:w="699" w:type="dxa"/>
            <w:vMerge/>
          </w:tcPr>
          <w:p w14:paraId="2BDA6323" w14:textId="77777777" w:rsidR="00495CB5" w:rsidRDefault="00495CB5">
            <w:pPr>
              <w:rPr>
                <w:rFonts w:hint="eastAsia"/>
              </w:rPr>
            </w:pPr>
          </w:p>
        </w:tc>
        <w:tc>
          <w:tcPr>
            <w:tcW w:w="1531" w:type="dxa"/>
            <w:gridSpan w:val="2"/>
          </w:tcPr>
          <w:p w14:paraId="741A0822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仍旧存在的问题（注明论文中说明的问题或自己认为存在的问题）</w:t>
            </w:r>
          </w:p>
        </w:tc>
        <w:tc>
          <w:tcPr>
            <w:tcW w:w="6066" w:type="dxa"/>
            <w:gridSpan w:val="5"/>
          </w:tcPr>
          <w:p w14:paraId="776A8219" w14:textId="7B3159A2" w:rsidR="004B3C9E" w:rsidRDefault="004B3C9E" w:rsidP="00C779F2">
            <w:pPr>
              <w:rPr>
                <w:rFonts w:hint="eastAsia"/>
              </w:rPr>
            </w:pPr>
            <w:r>
              <w:rPr>
                <w:rFonts w:hint="eastAsia"/>
              </w:rPr>
              <w:t>论文并未在文中说明其自身的局限性，以下均为自己认为论文存在的问题：</w:t>
            </w:r>
          </w:p>
          <w:p w14:paraId="77CC63FF" w14:textId="4443F0BE" w:rsidR="00C779F2" w:rsidRDefault="00B5008A" w:rsidP="00C779F2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C779F2">
              <w:rPr>
                <w:rFonts w:hint="eastAsia"/>
              </w:rPr>
              <w:t>. 头数、专家数需</w:t>
            </w:r>
            <w:r w:rsidR="009131D3">
              <w:rPr>
                <w:rFonts w:hint="eastAsia"/>
              </w:rPr>
              <w:t>要</w:t>
            </w:r>
            <w:r w:rsidR="00C779F2">
              <w:rPr>
                <w:rFonts w:hint="eastAsia"/>
              </w:rPr>
              <w:t>手动调参，无自适应选择机制，只能手动</w:t>
            </w:r>
            <w:r w:rsidR="009131D3">
              <w:rPr>
                <w:rFonts w:hint="eastAsia"/>
              </w:rPr>
              <w:t>进行</w:t>
            </w:r>
            <w:r w:rsidR="00C779F2">
              <w:rPr>
                <w:rFonts w:hint="eastAsia"/>
              </w:rPr>
              <w:t>测试；</w:t>
            </w:r>
          </w:p>
          <w:p w14:paraId="772528E4" w14:textId="6C62CFC6" w:rsidR="00C779F2" w:rsidRDefault="00B5008A" w:rsidP="00C779F2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C779F2">
              <w:rPr>
                <w:rFonts w:hint="eastAsia"/>
              </w:rPr>
              <w:t>. 仅验证电商、</w:t>
            </w:r>
            <w:r w:rsidR="009131D3">
              <w:rPr>
                <w:rFonts w:hint="eastAsia"/>
              </w:rPr>
              <w:t>影视</w:t>
            </w:r>
            <w:r w:rsidR="00C779F2">
              <w:rPr>
                <w:rFonts w:hint="eastAsia"/>
              </w:rPr>
              <w:t>数据集，未</w:t>
            </w:r>
            <w:r w:rsidR="007F2704">
              <w:rPr>
                <w:rFonts w:hint="eastAsia"/>
              </w:rPr>
              <w:t>针对</w:t>
            </w:r>
            <w:r w:rsidR="00C779F2">
              <w:rPr>
                <w:rFonts w:hint="eastAsia"/>
              </w:rPr>
              <w:t>现在的主流社交媒体场景</w:t>
            </w:r>
            <w:r w:rsidR="007F2704">
              <w:rPr>
                <w:rFonts w:hint="eastAsia"/>
              </w:rPr>
              <w:t>进</w:t>
            </w:r>
            <w:r w:rsidR="007F2704">
              <w:rPr>
                <w:rFonts w:hint="eastAsia"/>
              </w:rPr>
              <w:lastRenderedPageBreak/>
              <w:t>行实验</w:t>
            </w:r>
            <w:r w:rsidR="00C779F2">
              <w:rPr>
                <w:rFonts w:hint="eastAsia"/>
              </w:rPr>
              <w:t>；</w:t>
            </w:r>
          </w:p>
          <w:p w14:paraId="25B6F910" w14:textId="1DE51DF8" w:rsidR="00495CB5" w:rsidRDefault="00B5008A" w:rsidP="00C779F2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C779F2">
              <w:rPr>
                <w:rFonts w:hint="eastAsia"/>
              </w:rPr>
              <w:t xml:space="preserve">. </w:t>
            </w:r>
            <w:r w:rsidR="00243B3F">
              <w:rPr>
                <w:rFonts w:hint="eastAsia"/>
              </w:rPr>
              <w:t>模型</w:t>
            </w:r>
            <w:r w:rsidR="00C779F2">
              <w:rPr>
                <w:rFonts w:hint="eastAsia"/>
              </w:rPr>
              <w:t>隐式学习物品多面属性，</w:t>
            </w:r>
            <w:r w:rsidR="00243B3F">
              <w:rPr>
                <w:rFonts w:hint="eastAsia"/>
              </w:rPr>
              <w:t>在</w:t>
            </w:r>
            <w:r w:rsidR="00C779F2">
              <w:rPr>
                <w:rFonts w:hint="eastAsia"/>
              </w:rPr>
              <w:t>可解释性部分缺少进一步深入研究</w:t>
            </w:r>
            <w:r w:rsidR="00243B3F">
              <w:rPr>
                <w:rFonts w:hint="eastAsia"/>
              </w:rPr>
              <w:t>。文中</w:t>
            </w:r>
            <w:r w:rsidR="00243B3F" w:rsidRPr="00243B3F">
              <w:t>虽然有Case Study的权重分析，但仍</w:t>
            </w:r>
            <w:r w:rsidR="00243B3F">
              <w:rPr>
                <w:rFonts w:hint="eastAsia"/>
              </w:rPr>
              <w:t>未</w:t>
            </w:r>
            <w:r w:rsidR="00243B3F" w:rsidRPr="00243B3F">
              <w:t>对多面属性</w:t>
            </w:r>
            <w:r w:rsidR="00243B3F">
              <w:rPr>
                <w:rFonts w:hint="eastAsia"/>
              </w:rPr>
              <w:t>进行</w:t>
            </w:r>
            <w:r w:rsidR="00243B3F" w:rsidRPr="00243B3F">
              <w:t>显式</w:t>
            </w:r>
            <w:r w:rsidR="00243B3F">
              <w:rPr>
                <w:rFonts w:hint="eastAsia"/>
              </w:rPr>
              <w:t>的</w:t>
            </w:r>
            <w:r w:rsidR="00243B3F" w:rsidRPr="00243B3F">
              <w:t>语义解释</w:t>
            </w:r>
            <w:r w:rsidR="00C779F2">
              <w:rPr>
                <w:rFonts w:hint="eastAsia"/>
              </w:rPr>
              <w:t>。</w:t>
            </w:r>
          </w:p>
        </w:tc>
      </w:tr>
      <w:tr w:rsidR="00495CB5" w14:paraId="35EF48F9" w14:textId="77777777" w:rsidTr="001B6F16">
        <w:tc>
          <w:tcPr>
            <w:tcW w:w="699" w:type="dxa"/>
            <w:vMerge w:val="restart"/>
            <w:vAlign w:val="center"/>
          </w:tcPr>
          <w:p w14:paraId="2A60552C" w14:textId="77777777" w:rsidR="00495CB5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lastRenderedPageBreak/>
              <w:t>实验内容</w:t>
            </w:r>
          </w:p>
        </w:tc>
        <w:tc>
          <w:tcPr>
            <w:tcW w:w="1531" w:type="dxa"/>
            <w:gridSpan w:val="2"/>
          </w:tcPr>
          <w:p w14:paraId="4CB04423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实验采用的数据集</w:t>
            </w:r>
          </w:p>
        </w:tc>
        <w:tc>
          <w:tcPr>
            <w:tcW w:w="6066" w:type="dxa"/>
            <w:gridSpan w:val="5"/>
          </w:tcPr>
          <w:p w14:paraId="0542D278" w14:textId="77777777" w:rsidR="00BA5C01" w:rsidRDefault="00BA5C01" w:rsidP="00BA5C01">
            <w:pPr>
              <w:rPr>
                <w:rFonts w:hint="eastAsia"/>
              </w:rPr>
            </w:pPr>
            <w:r>
              <w:rPr>
                <w:rFonts w:hint="eastAsia"/>
              </w:rPr>
              <w:t>电商：</w:t>
            </w:r>
            <w:r w:rsidRPr="00BA5C01">
              <w:t>Amazon Beauty (美妆)、Sports (运动)、Toys (玩具)</w:t>
            </w:r>
          </w:p>
          <w:p w14:paraId="2132D3AD" w14:textId="60EEC80E" w:rsidR="00495CB5" w:rsidRDefault="00BA5C01" w:rsidP="00BA5C01">
            <w:pPr>
              <w:rPr>
                <w:rFonts w:hint="eastAsia"/>
              </w:rPr>
            </w:pPr>
            <w:r>
              <w:rPr>
                <w:rFonts w:hint="eastAsia"/>
              </w:rPr>
              <w:t>影视：</w:t>
            </w:r>
            <w:r w:rsidRPr="00BA5C01">
              <w:t>MovieLens-20M</w:t>
            </w:r>
          </w:p>
        </w:tc>
      </w:tr>
      <w:tr w:rsidR="00495CB5" w14:paraId="5C127093" w14:textId="77777777" w:rsidTr="001B6F16">
        <w:tc>
          <w:tcPr>
            <w:tcW w:w="699" w:type="dxa"/>
            <w:vMerge/>
          </w:tcPr>
          <w:p w14:paraId="37CF49FB" w14:textId="77777777" w:rsidR="00495CB5" w:rsidRDefault="00495CB5">
            <w:pPr>
              <w:rPr>
                <w:rFonts w:hint="eastAsia"/>
              </w:rPr>
            </w:pPr>
          </w:p>
        </w:tc>
        <w:tc>
          <w:tcPr>
            <w:tcW w:w="1531" w:type="dxa"/>
            <w:gridSpan w:val="2"/>
          </w:tcPr>
          <w:p w14:paraId="2655EDA3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数据集内容是否和待解决问题模型对应</w:t>
            </w:r>
          </w:p>
        </w:tc>
        <w:tc>
          <w:tcPr>
            <w:tcW w:w="6066" w:type="dxa"/>
            <w:gridSpan w:val="5"/>
          </w:tcPr>
          <w:p w14:paraId="498A5CAF" w14:textId="10481407" w:rsidR="00495CB5" w:rsidRDefault="00BA5C01">
            <w:pPr>
              <w:rPr>
                <w:rFonts w:hint="eastAsia"/>
              </w:rPr>
            </w:pPr>
            <w:r w:rsidRPr="00BA5C01">
              <w:t>是。均为用户</w:t>
            </w:r>
            <w:r>
              <w:rPr>
                <w:rFonts w:hint="eastAsia"/>
              </w:rPr>
              <w:t>-</w:t>
            </w:r>
            <w:r w:rsidRPr="00BA5C01">
              <w:t>物品序列</w:t>
            </w:r>
            <w:r>
              <w:rPr>
                <w:rFonts w:hint="eastAsia"/>
              </w:rPr>
              <w:t>的</w:t>
            </w:r>
            <w:r w:rsidRPr="00BA5C01">
              <w:t>交互数据，物品具备多面属性，</w:t>
            </w:r>
            <w:r>
              <w:rPr>
                <w:rFonts w:hint="eastAsia"/>
              </w:rPr>
              <w:t>符合</w:t>
            </w:r>
            <w:r w:rsidRPr="00BA5C01">
              <w:t>模型多面感知与</w:t>
            </w:r>
            <w:r>
              <w:rPr>
                <w:rFonts w:hint="eastAsia"/>
              </w:rPr>
              <w:t>细粒度</w:t>
            </w:r>
            <w:r w:rsidRPr="00BA5C01">
              <w:t>偏好</w:t>
            </w:r>
            <w:r>
              <w:rPr>
                <w:rFonts w:hint="eastAsia"/>
              </w:rPr>
              <w:t>的</w:t>
            </w:r>
            <w:r w:rsidRPr="00BA5C01">
              <w:t>建模需求。</w:t>
            </w:r>
          </w:p>
        </w:tc>
      </w:tr>
      <w:tr w:rsidR="00495CB5" w14:paraId="2E8B672D" w14:textId="77777777" w:rsidTr="001B6F16">
        <w:tc>
          <w:tcPr>
            <w:tcW w:w="699" w:type="dxa"/>
            <w:vMerge/>
          </w:tcPr>
          <w:p w14:paraId="4A75B0C9" w14:textId="77777777" w:rsidR="00495CB5" w:rsidRDefault="00495CB5">
            <w:pPr>
              <w:rPr>
                <w:rFonts w:hint="eastAsia"/>
              </w:rPr>
            </w:pPr>
          </w:p>
        </w:tc>
        <w:tc>
          <w:tcPr>
            <w:tcW w:w="1531" w:type="dxa"/>
            <w:gridSpan w:val="2"/>
          </w:tcPr>
          <w:p w14:paraId="200BF2C0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实验是否涉及实际应用场景</w:t>
            </w:r>
          </w:p>
        </w:tc>
        <w:tc>
          <w:tcPr>
            <w:tcW w:w="6066" w:type="dxa"/>
            <w:gridSpan w:val="5"/>
          </w:tcPr>
          <w:p w14:paraId="056C8087" w14:textId="13E8A02B" w:rsidR="00495CB5" w:rsidRDefault="00BA5C01">
            <w:pPr>
              <w:rPr>
                <w:rFonts w:hint="eastAsia"/>
              </w:rPr>
            </w:pPr>
            <w:r w:rsidRPr="00BA5C01">
              <w:rPr>
                <w:rFonts w:hint="eastAsia"/>
              </w:rPr>
              <w:t>是。覆盖电商推荐、</w:t>
            </w:r>
            <w:r>
              <w:rPr>
                <w:rFonts w:hint="eastAsia"/>
              </w:rPr>
              <w:t>影视媒体</w:t>
            </w:r>
            <w:r w:rsidRPr="00BA5C01">
              <w:rPr>
                <w:rFonts w:hint="eastAsia"/>
              </w:rPr>
              <w:t>推荐两大</w:t>
            </w:r>
            <w:r w:rsidR="00843C0C">
              <w:rPr>
                <w:rFonts w:hint="eastAsia"/>
              </w:rPr>
              <w:t>工业</w:t>
            </w:r>
            <w:r w:rsidRPr="00BA5C01">
              <w:rPr>
                <w:rFonts w:hint="eastAsia"/>
              </w:rPr>
              <w:t>主流场景。</w:t>
            </w:r>
          </w:p>
        </w:tc>
      </w:tr>
      <w:tr w:rsidR="00495CB5" w14:paraId="3B2E9A1E" w14:textId="77777777" w:rsidTr="001B6F16">
        <w:tc>
          <w:tcPr>
            <w:tcW w:w="699" w:type="dxa"/>
            <w:vMerge/>
          </w:tcPr>
          <w:p w14:paraId="350202AA" w14:textId="77777777" w:rsidR="00495CB5" w:rsidRDefault="00495CB5">
            <w:pPr>
              <w:rPr>
                <w:rFonts w:hint="eastAsia"/>
              </w:rPr>
            </w:pPr>
          </w:p>
        </w:tc>
        <w:tc>
          <w:tcPr>
            <w:tcW w:w="1531" w:type="dxa"/>
            <w:gridSpan w:val="2"/>
          </w:tcPr>
          <w:p w14:paraId="292CFB04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实验采用的对比方法</w:t>
            </w:r>
          </w:p>
        </w:tc>
        <w:tc>
          <w:tcPr>
            <w:tcW w:w="6066" w:type="dxa"/>
            <w:gridSpan w:val="5"/>
          </w:tcPr>
          <w:p w14:paraId="5D899C0B" w14:textId="77777777" w:rsidR="00BA5C01" w:rsidRDefault="00BA5C01" w:rsidP="00BA5C01">
            <w:pPr>
              <w:rPr>
                <w:rFonts w:hint="eastAsia"/>
              </w:rPr>
            </w:pPr>
            <w:r>
              <w:rPr>
                <w:rFonts w:hint="eastAsia"/>
              </w:rPr>
              <w:t>实验结果上对比了其他模型的结果：</w:t>
            </w:r>
          </w:p>
          <w:p w14:paraId="7D5B0AC9" w14:textId="322A0E2D" w:rsidR="00BA5C01" w:rsidRPr="00BA5C01" w:rsidRDefault="00BA5C01" w:rsidP="00BA5C01">
            <w:pPr>
              <w:rPr>
                <w:rFonts w:hint="eastAsia"/>
              </w:rPr>
            </w:pPr>
            <w:r w:rsidRPr="00BA5C01">
              <w:t>传统序列</w:t>
            </w:r>
            <w:r>
              <w:rPr>
                <w:rFonts w:hint="eastAsia"/>
              </w:rPr>
              <w:t>模型</w:t>
            </w:r>
            <w:r w:rsidRPr="00BA5C01">
              <w:t>：GRU4Rec、</w:t>
            </w:r>
            <w:proofErr w:type="spellStart"/>
            <w:r w:rsidRPr="00BA5C01">
              <w:t>SASRec</w:t>
            </w:r>
            <w:proofErr w:type="spellEnd"/>
            <w:r w:rsidRPr="00BA5C01">
              <w:t>、BERT4Rec、CORE；</w:t>
            </w:r>
          </w:p>
          <w:p w14:paraId="28B9CD5D" w14:textId="10AB6F71" w:rsidR="00BA5C01" w:rsidRPr="00BA5C01" w:rsidRDefault="00BA5C01" w:rsidP="00BA5C01">
            <w:pPr>
              <w:rPr>
                <w:rFonts w:hint="eastAsia"/>
              </w:rPr>
            </w:pPr>
            <w:r>
              <w:rPr>
                <w:rFonts w:hint="eastAsia"/>
              </w:rPr>
              <w:t>对比学习模型</w:t>
            </w:r>
            <w:r w:rsidRPr="00BA5C01">
              <w:t>：CL4SRec、</w:t>
            </w:r>
            <w:proofErr w:type="spellStart"/>
            <w:r w:rsidRPr="00BA5C01">
              <w:t>ICLRec</w:t>
            </w:r>
            <w:proofErr w:type="spellEnd"/>
            <w:r w:rsidRPr="00BA5C01">
              <w:t>、</w:t>
            </w:r>
            <w:proofErr w:type="spellStart"/>
            <w:r w:rsidRPr="00BA5C01">
              <w:t>DuoRec</w:t>
            </w:r>
            <w:proofErr w:type="spellEnd"/>
            <w:r w:rsidRPr="00BA5C01">
              <w:t>；</w:t>
            </w:r>
          </w:p>
          <w:p w14:paraId="3DA69854" w14:textId="2694BEC9" w:rsidR="00495CB5" w:rsidRDefault="00BA5C01" w:rsidP="00BA5C01">
            <w:pPr>
              <w:rPr>
                <w:rFonts w:hint="eastAsia"/>
              </w:rPr>
            </w:pPr>
            <w:r w:rsidRPr="00BA5C01">
              <w:t>多意图序列</w:t>
            </w:r>
            <w:r>
              <w:rPr>
                <w:rFonts w:hint="eastAsia"/>
              </w:rPr>
              <w:t>模型</w:t>
            </w:r>
            <w:r w:rsidRPr="00BA5C01">
              <w:t>：MSGIFSR、Atten-Mixer、</w:t>
            </w:r>
            <w:proofErr w:type="spellStart"/>
            <w:r w:rsidRPr="00BA5C01">
              <w:t>MiasRec</w:t>
            </w:r>
            <w:proofErr w:type="spellEnd"/>
            <w:r w:rsidRPr="00BA5C01">
              <w:t>。</w:t>
            </w:r>
          </w:p>
        </w:tc>
      </w:tr>
      <w:tr w:rsidR="00495CB5" w14:paraId="0CA885E3" w14:textId="77777777" w:rsidTr="001B6F16">
        <w:tc>
          <w:tcPr>
            <w:tcW w:w="699" w:type="dxa"/>
            <w:vMerge/>
          </w:tcPr>
          <w:p w14:paraId="05DB554E" w14:textId="77777777" w:rsidR="00495CB5" w:rsidRDefault="00495CB5">
            <w:pPr>
              <w:rPr>
                <w:rFonts w:hint="eastAsia"/>
              </w:rPr>
            </w:pPr>
          </w:p>
        </w:tc>
        <w:tc>
          <w:tcPr>
            <w:tcW w:w="1531" w:type="dxa"/>
            <w:gridSpan w:val="2"/>
          </w:tcPr>
          <w:p w14:paraId="4A645419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实验任务</w:t>
            </w:r>
          </w:p>
        </w:tc>
        <w:tc>
          <w:tcPr>
            <w:tcW w:w="6066" w:type="dxa"/>
            <w:gridSpan w:val="5"/>
          </w:tcPr>
          <w:p w14:paraId="05FB16DB" w14:textId="190977EC" w:rsidR="00495CB5" w:rsidRDefault="009131D3">
            <w:pPr>
              <w:rPr>
                <w:rFonts w:hint="eastAsia"/>
              </w:rPr>
            </w:pPr>
            <w:r>
              <w:rPr>
                <w:rFonts w:hint="eastAsia"/>
              </w:rPr>
              <w:t>解决</w:t>
            </w:r>
            <w:r w:rsidR="00304205" w:rsidRPr="00304205">
              <w:t>序列推荐</w:t>
            </w:r>
            <w:r>
              <w:rPr>
                <w:rFonts w:hint="eastAsia"/>
              </w:rPr>
              <w:t>问题</w:t>
            </w:r>
            <w:r w:rsidR="00304205" w:rsidRPr="00304205">
              <w:t>：基于用户</w:t>
            </w:r>
            <w:r>
              <w:rPr>
                <w:rFonts w:hint="eastAsia"/>
              </w:rPr>
              <w:t>的</w:t>
            </w:r>
            <w:r w:rsidR="00304205" w:rsidRPr="00304205">
              <w:t>历史交互序列，预测下一个交互</w:t>
            </w:r>
            <w:r w:rsidR="00304205">
              <w:rPr>
                <w:rFonts w:hint="eastAsia"/>
              </w:rPr>
              <w:t>的</w:t>
            </w:r>
            <w:r w:rsidR="00304205" w:rsidRPr="00304205">
              <w:t>物品。</w:t>
            </w:r>
          </w:p>
        </w:tc>
      </w:tr>
      <w:tr w:rsidR="00495CB5" w14:paraId="7C1FE037" w14:textId="77777777" w:rsidTr="001B6F16">
        <w:tc>
          <w:tcPr>
            <w:tcW w:w="699" w:type="dxa"/>
            <w:vMerge/>
          </w:tcPr>
          <w:p w14:paraId="3824FD07" w14:textId="77777777" w:rsidR="00495CB5" w:rsidRDefault="00495CB5">
            <w:pPr>
              <w:rPr>
                <w:rFonts w:hint="eastAsia"/>
              </w:rPr>
            </w:pPr>
          </w:p>
        </w:tc>
        <w:tc>
          <w:tcPr>
            <w:tcW w:w="1531" w:type="dxa"/>
            <w:gridSpan w:val="2"/>
          </w:tcPr>
          <w:p w14:paraId="7E0BCBC8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实验衡量指标</w:t>
            </w:r>
          </w:p>
        </w:tc>
        <w:tc>
          <w:tcPr>
            <w:tcW w:w="6066" w:type="dxa"/>
            <w:gridSpan w:val="5"/>
          </w:tcPr>
          <w:p w14:paraId="773A3A9B" w14:textId="77777777" w:rsidR="00304205" w:rsidRDefault="00304205" w:rsidP="00304205">
            <w:pPr>
              <w:rPr>
                <w:rFonts w:hint="eastAsia"/>
              </w:rPr>
            </w:pPr>
            <w:proofErr w:type="spellStart"/>
            <w:r w:rsidRPr="00BA5C01">
              <w:t>HR@k</w:t>
            </w:r>
            <w:proofErr w:type="spellEnd"/>
            <w:r w:rsidRPr="00BA5C01">
              <w:t>（命中率，k=5/10/20）、</w:t>
            </w:r>
          </w:p>
          <w:p w14:paraId="2595BA7C" w14:textId="0F0C7D42" w:rsidR="00495CB5" w:rsidRDefault="00304205" w:rsidP="00304205">
            <w:pPr>
              <w:rPr>
                <w:rFonts w:hint="eastAsia"/>
              </w:rPr>
            </w:pPr>
            <w:proofErr w:type="spellStart"/>
            <w:r w:rsidRPr="00BA5C01">
              <w:t>NDCG@k</w:t>
            </w:r>
            <w:proofErr w:type="spellEnd"/>
            <w:r w:rsidRPr="00BA5C01">
              <w:t>（归一化折损累计增益</w:t>
            </w:r>
            <w:r w:rsidR="009131D3">
              <w:rPr>
                <w:rFonts w:hint="eastAsia"/>
              </w:rPr>
              <w:t>，</w:t>
            </w:r>
            <w:r w:rsidRPr="00BA5C01">
              <w:t>k=5/10/20）</w:t>
            </w:r>
          </w:p>
        </w:tc>
      </w:tr>
      <w:tr w:rsidR="00495CB5" w14:paraId="3F5143CB" w14:textId="77777777" w:rsidTr="001B6F16">
        <w:tc>
          <w:tcPr>
            <w:tcW w:w="699" w:type="dxa"/>
            <w:vMerge/>
          </w:tcPr>
          <w:p w14:paraId="6DE98E85" w14:textId="77777777" w:rsidR="00495CB5" w:rsidRDefault="00495CB5">
            <w:pPr>
              <w:rPr>
                <w:rFonts w:hint="eastAsia"/>
              </w:rPr>
            </w:pPr>
          </w:p>
        </w:tc>
        <w:tc>
          <w:tcPr>
            <w:tcW w:w="1531" w:type="dxa"/>
            <w:gridSpan w:val="2"/>
          </w:tcPr>
          <w:p w14:paraId="340D7DED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实验说明所提出方法的优点</w:t>
            </w:r>
          </w:p>
        </w:tc>
        <w:tc>
          <w:tcPr>
            <w:tcW w:w="6066" w:type="dxa"/>
            <w:gridSpan w:val="5"/>
          </w:tcPr>
          <w:p w14:paraId="3A6E855C" w14:textId="22FD4F5E" w:rsidR="00304205" w:rsidRDefault="00304205" w:rsidP="00304205">
            <w:pPr>
              <w:rPr>
                <w:rFonts w:hint="eastAsia"/>
              </w:rPr>
            </w:pPr>
            <w:r>
              <w:rPr>
                <w:rFonts w:hint="eastAsia"/>
              </w:rPr>
              <w:t>1. 四个数据集上全面超越所有基线，指标提升显著</w:t>
            </w:r>
            <w:r w:rsidR="009131D3">
              <w:rPr>
                <w:rFonts w:hint="eastAsia"/>
              </w:rPr>
              <w:t>，优化效果明显</w:t>
            </w:r>
            <w:r>
              <w:rPr>
                <w:rFonts w:hint="eastAsia"/>
              </w:rPr>
              <w:t>；</w:t>
            </w:r>
          </w:p>
          <w:p w14:paraId="3CFEDE62" w14:textId="250DB219" w:rsidR="00304205" w:rsidRDefault="00304205" w:rsidP="00304205">
            <w:pPr>
              <w:rPr>
                <w:rFonts w:hint="eastAsia"/>
              </w:rPr>
            </w:pPr>
            <w:r>
              <w:rPr>
                <w:rFonts w:hint="eastAsia"/>
              </w:rPr>
              <w:t>2. 多头捕捉物品多面性，</w:t>
            </w:r>
            <w:proofErr w:type="spellStart"/>
            <w:r>
              <w:rPr>
                <w:rFonts w:hint="eastAsia"/>
              </w:rPr>
              <w:t>MoE</w:t>
            </w:r>
            <w:proofErr w:type="spellEnd"/>
            <w:r>
              <w:rPr>
                <w:rFonts w:hint="eastAsia"/>
              </w:rPr>
              <w:t xml:space="preserve"> 解耦细分偏好，建模更</w:t>
            </w:r>
            <w:r w:rsidR="009131D3">
              <w:rPr>
                <w:rFonts w:hint="eastAsia"/>
              </w:rPr>
              <w:t>加</w:t>
            </w:r>
            <w:r>
              <w:rPr>
                <w:rFonts w:hint="eastAsia"/>
              </w:rPr>
              <w:t>精细</w:t>
            </w:r>
            <w:r w:rsidR="009131D3">
              <w:rPr>
                <w:rFonts w:hint="eastAsia"/>
              </w:rPr>
              <w:t>化</w:t>
            </w:r>
            <w:r>
              <w:rPr>
                <w:rFonts w:hint="eastAsia"/>
              </w:rPr>
              <w:t>；</w:t>
            </w:r>
          </w:p>
          <w:p w14:paraId="18A625C7" w14:textId="77777777" w:rsidR="00304205" w:rsidRDefault="00304205" w:rsidP="00304205">
            <w:pPr>
              <w:rPr>
                <w:rFonts w:hint="eastAsia"/>
              </w:rPr>
            </w:pPr>
            <w:r>
              <w:rPr>
                <w:rFonts w:hint="eastAsia"/>
              </w:rPr>
              <w:t>3. 可无缝集成到任意注意力型序列推荐模型，兼容性强；</w:t>
            </w:r>
          </w:p>
          <w:p w14:paraId="04A4BF73" w14:textId="15B26AC2" w:rsidR="00495CB5" w:rsidRDefault="00304205" w:rsidP="00304205">
            <w:pPr>
              <w:rPr>
                <w:rFonts w:hint="eastAsia"/>
              </w:rPr>
            </w:pPr>
            <w:r>
              <w:rPr>
                <w:rFonts w:hint="eastAsia"/>
              </w:rPr>
              <w:t>4. 固定嵌入维度下，调整头数不增加计算成本</w:t>
            </w:r>
            <w:r w:rsidR="00000304">
              <w:rPr>
                <w:rFonts w:hint="eastAsia"/>
              </w:rPr>
              <w:t>，工业落地友好</w:t>
            </w:r>
            <w:r>
              <w:rPr>
                <w:rFonts w:hint="eastAsia"/>
              </w:rPr>
              <w:t>。</w:t>
            </w:r>
          </w:p>
        </w:tc>
      </w:tr>
      <w:tr w:rsidR="00495CB5" w14:paraId="0B2E3E8D" w14:textId="77777777" w:rsidTr="001B6F16">
        <w:tc>
          <w:tcPr>
            <w:tcW w:w="699" w:type="dxa"/>
            <w:vMerge w:val="restart"/>
            <w:vAlign w:val="center"/>
          </w:tcPr>
          <w:p w14:paraId="2BA2923F" w14:textId="77777777" w:rsidR="00495CB5" w:rsidRDefault="0000000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思考内容（阅读论文后自己</w:t>
            </w:r>
            <w:r>
              <w:rPr>
                <w:rFonts w:hint="eastAsia"/>
                <w:b/>
              </w:rPr>
              <w:lastRenderedPageBreak/>
              <w:t>思考填充）</w:t>
            </w:r>
          </w:p>
        </w:tc>
        <w:tc>
          <w:tcPr>
            <w:tcW w:w="1531" w:type="dxa"/>
            <w:gridSpan w:val="2"/>
          </w:tcPr>
          <w:p w14:paraId="16D14A04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论文的主要优点是什么</w:t>
            </w:r>
          </w:p>
        </w:tc>
        <w:tc>
          <w:tcPr>
            <w:tcW w:w="6066" w:type="dxa"/>
            <w:gridSpan w:val="5"/>
          </w:tcPr>
          <w:p w14:paraId="4CE97302" w14:textId="5EEE3567" w:rsidR="009131D3" w:rsidRDefault="009131D3" w:rsidP="009131D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创新点清晰：多头 + </w:t>
            </w:r>
            <w:proofErr w:type="spellStart"/>
            <w:r>
              <w:rPr>
                <w:rFonts w:hint="eastAsia"/>
              </w:rPr>
              <w:t>MoE</w:t>
            </w:r>
            <w:proofErr w:type="spellEnd"/>
            <w:r>
              <w:rPr>
                <w:rFonts w:hint="eastAsia"/>
              </w:rPr>
              <w:t xml:space="preserve"> 双重解耦，同时建模物品多面性与用户的细粒度偏好；</w:t>
            </w:r>
          </w:p>
          <w:p w14:paraId="32EE0073" w14:textId="5B44BA1B" w:rsidR="009131D3" w:rsidRDefault="009131D3" w:rsidP="009131D3">
            <w:pPr>
              <w:rPr>
                <w:rFonts w:hint="eastAsia"/>
              </w:rPr>
            </w:pPr>
            <w:r>
              <w:rPr>
                <w:rFonts w:hint="eastAsia"/>
              </w:rPr>
              <w:t>2. 架构简洁</w:t>
            </w:r>
            <w:r w:rsidR="00184BB7">
              <w:rPr>
                <w:rFonts w:hint="eastAsia"/>
              </w:rPr>
              <w:t>高效</w:t>
            </w:r>
            <w:r>
              <w:rPr>
                <w:rFonts w:hint="eastAsia"/>
              </w:rPr>
              <w:t xml:space="preserve">：基于 </w:t>
            </w:r>
            <w:proofErr w:type="spellStart"/>
            <w:r>
              <w:rPr>
                <w:rFonts w:hint="eastAsia"/>
              </w:rPr>
              <w:t>SASRec</w:t>
            </w:r>
            <w:proofErr w:type="spellEnd"/>
            <w:r>
              <w:rPr>
                <w:rFonts w:hint="eastAsia"/>
              </w:rPr>
              <w:t xml:space="preserve"> 进行轻量改进，工业落地时成本较低；</w:t>
            </w:r>
          </w:p>
          <w:p w14:paraId="6F9404C1" w14:textId="77777777" w:rsidR="009131D3" w:rsidRDefault="009131D3" w:rsidP="009131D3">
            <w:pPr>
              <w:rPr>
                <w:rFonts w:hint="eastAsia"/>
              </w:rPr>
            </w:pPr>
            <w:r>
              <w:rPr>
                <w:rFonts w:hint="eastAsia"/>
              </w:rPr>
              <w:t>3. 实验完备：多数据集、消融、参数、案例研究完整，说服力强；</w:t>
            </w:r>
          </w:p>
          <w:p w14:paraId="761127BC" w14:textId="17212DE0" w:rsidR="00495CB5" w:rsidRDefault="009131D3" w:rsidP="009131D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4. 讲述完整：从</w:t>
            </w:r>
            <w:r w:rsidR="00F33FAD">
              <w:rPr>
                <w:rFonts w:hint="eastAsia"/>
              </w:rPr>
              <w:t>现实问题到</w:t>
            </w:r>
            <w:r>
              <w:rPr>
                <w:rFonts w:hint="eastAsia"/>
              </w:rPr>
              <w:t>基础的transforme</w:t>
            </w:r>
            <w:r w:rsidR="00F33FAD">
              <w:rPr>
                <w:rFonts w:hint="eastAsia"/>
              </w:rPr>
              <w:t>r，再</w:t>
            </w:r>
            <w:r>
              <w:rPr>
                <w:rFonts w:hint="eastAsia"/>
              </w:rPr>
              <w:t>讲到改进后的FAME如何被提出，</w:t>
            </w:r>
            <w:r w:rsidR="00F33FAD">
              <w:rPr>
                <w:rFonts w:hint="eastAsia"/>
              </w:rPr>
              <w:t>在</w:t>
            </w:r>
            <w:r>
              <w:rPr>
                <w:rFonts w:hint="eastAsia"/>
              </w:rPr>
              <w:t>叙事性</w:t>
            </w:r>
            <w:r w:rsidR="00F33FAD">
              <w:rPr>
                <w:rFonts w:hint="eastAsia"/>
              </w:rPr>
              <w:t>上较为</w:t>
            </w:r>
            <w:r>
              <w:rPr>
                <w:rFonts w:hint="eastAsia"/>
              </w:rPr>
              <w:t>完整。</w:t>
            </w:r>
          </w:p>
        </w:tc>
      </w:tr>
      <w:tr w:rsidR="00495CB5" w14:paraId="7DBEB8B9" w14:textId="77777777" w:rsidTr="001B6F16">
        <w:tc>
          <w:tcPr>
            <w:tcW w:w="699" w:type="dxa"/>
            <w:vMerge/>
          </w:tcPr>
          <w:p w14:paraId="08226664" w14:textId="77777777" w:rsidR="00495CB5" w:rsidRDefault="00495CB5">
            <w:pPr>
              <w:rPr>
                <w:rFonts w:hint="eastAsia"/>
              </w:rPr>
            </w:pPr>
          </w:p>
        </w:tc>
        <w:tc>
          <w:tcPr>
            <w:tcW w:w="1531" w:type="dxa"/>
            <w:gridSpan w:val="2"/>
          </w:tcPr>
          <w:p w14:paraId="2ABEC287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论文仍然可以改进的地方是什么</w:t>
            </w:r>
          </w:p>
        </w:tc>
        <w:tc>
          <w:tcPr>
            <w:tcW w:w="6066" w:type="dxa"/>
            <w:gridSpan w:val="5"/>
          </w:tcPr>
          <w:p w14:paraId="0AB879B1" w14:textId="4AB71B8D" w:rsidR="00495CB5" w:rsidRDefault="00F33FAD" w:rsidP="00F33FAD">
            <w:pPr>
              <w:rPr>
                <w:rFonts w:hint="eastAsia"/>
              </w:rPr>
            </w:pPr>
            <w:r>
              <w:rPr>
                <w:rFonts w:hint="eastAsia"/>
              </w:rPr>
              <w:t>1. 可以再深入研究，找出一种办法来提升新模型的可解释性；</w:t>
            </w:r>
          </w:p>
          <w:p w14:paraId="02285949" w14:textId="77777777" w:rsidR="00F33FAD" w:rsidRDefault="00F33FAD" w:rsidP="00F33FA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Pr="00F33FAD">
              <w:rPr>
                <w:rFonts w:hint="eastAsia"/>
              </w:rPr>
              <w:t>设计自适应头数专家数模块，减少人工调参；</w:t>
            </w:r>
          </w:p>
          <w:p w14:paraId="7339715C" w14:textId="2C4905BE" w:rsidR="00F33FAD" w:rsidRDefault="00F33FAD" w:rsidP="00F33FAD">
            <w:pPr>
              <w:rPr>
                <w:rFonts w:hint="eastAsia"/>
              </w:rPr>
            </w:pPr>
            <w:r>
              <w:rPr>
                <w:rFonts w:hint="eastAsia"/>
              </w:rPr>
              <w:t>3. 作为提出的新模型，应当有相应的初步优化。</w:t>
            </w:r>
          </w:p>
        </w:tc>
      </w:tr>
      <w:tr w:rsidR="00495CB5" w14:paraId="4F12A4FC" w14:textId="77777777" w:rsidTr="001B6F16">
        <w:tc>
          <w:tcPr>
            <w:tcW w:w="699" w:type="dxa"/>
            <w:vMerge/>
          </w:tcPr>
          <w:p w14:paraId="18C19D67" w14:textId="77777777" w:rsidR="00495CB5" w:rsidRDefault="00495CB5">
            <w:pPr>
              <w:rPr>
                <w:rFonts w:hint="eastAsia"/>
              </w:rPr>
            </w:pPr>
          </w:p>
        </w:tc>
        <w:tc>
          <w:tcPr>
            <w:tcW w:w="1531" w:type="dxa"/>
            <w:gridSpan w:val="2"/>
          </w:tcPr>
          <w:p w14:paraId="56C02633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选择读这篇论文的原因是什么</w:t>
            </w:r>
          </w:p>
        </w:tc>
        <w:tc>
          <w:tcPr>
            <w:tcW w:w="6066" w:type="dxa"/>
            <w:gridSpan w:val="5"/>
          </w:tcPr>
          <w:p w14:paraId="0910FCA6" w14:textId="191BC4DB" w:rsidR="00495CB5" w:rsidRDefault="00F33FAD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="000A0B32">
              <w:rPr>
                <w:rFonts w:hint="eastAsia"/>
              </w:rPr>
              <w:t>论文</w:t>
            </w:r>
            <w:r w:rsidR="00184BB7">
              <w:rPr>
                <w:rFonts w:hint="eastAsia"/>
              </w:rPr>
              <w:t>是</w:t>
            </w:r>
            <w:r>
              <w:rPr>
                <w:rFonts w:hint="eastAsia"/>
              </w:rPr>
              <w:t>助教老师随机分配的）</w:t>
            </w:r>
          </w:p>
          <w:p w14:paraId="3E8916AF" w14:textId="70C142A1" w:rsidR="00F33FAD" w:rsidRDefault="00F33FAD" w:rsidP="00F33FAD">
            <w:pPr>
              <w:rPr>
                <w:rFonts w:hint="eastAsia"/>
              </w:rPr>
            </w:pPr>
            <w:r>
              <w:rPr>
                <w:rFonts w:hint="eastAsia"/>
              </w:rPr>
              <w:t>1. 个性化算法是未来信息服务行业大势所趋，也是当前工业上的一大热点；</w:t>
            </w:r>
          </w:p>
          <w:p w14:paraId="24864BB2" w14:textId="3C132E41" w:rsidR="00F33FAD" w:rsidRDefault="00F33FAD" w:rsidP="00F33FA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Pr="00F33FAD">
              <w:rPr>
                <w:rFonts w:hint="eastAsia"/>
              </w:rPr>
              <w:t>顶会论文，实验严谨，适合</w:t>
            </w:r>
            <w:r>
              <w:rPr>
                <w:rFonts w:hint="eastAsia"/>
              </w:rPr>
              <w:t>我们</w:t>
            </w:r>
            <w:r w:rsidRPr="00F33FAD">
              <w:rPr>
                <w:rFonts w:hint="eastAsia"/>
              </w:rPr>
              <w:t>学习</w:t>
            </w:r>
            <w:r>
              <w:rPr>
                <w:rFonts w:hint="eastAsia"/>
              </w:rPr>
              <w:t>专业的</w:t>
            </w:r>
            <w:r w:rsidRPr="00F33FAD">
              <w:rPr>
                <w:rFonts w:hint="eastAsia"/>
              </w:rPr>
              <w:t>研究思路。</w:t>
            </w:r>
          </w:p>
        </w:tc>
      </w:tr>
      <w:tr w:rsidR="00495CB5" w14:paraId="081155E0" w14:textId="77777777" w:rsidTr="001B6F16">
        <w:tc>
          <w:tcPr>
            <w:tcW w:w="699" w:type="dxa"/>
            <w:vMerge/>
          </w:tcPr>
          <w:p w14:paraId="19502FAA" w14:textId="77777777" w:rsidR="00495CB5" w:rsidRDefault="00495CB5">
            <w:pPr>
              <w:rPr>
                <w:rFonts w:hint="eastAsia"/>
              </w:rPr>
            </w:pPr>
          </w:p>
        </w:tc>
        <w:tc>
          <w:tcPr>
            <w:tcW w:w="1531" w:type="dxa"/>
            <w:gridSpan w:val="2"/>
          </w:tcPr>
          <w:p w14:paraId="3441579D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以此论文为出发点，如果需要你做一篇和其相关的顶会论文，你需要的资源是什么？数据，硬件，技术支持等</w:t>
            </w:r>
          </w:p>
        </w:tc>
        <w:tc>
          <w:tcPr>
            <w:tcW w:w="6066" w:type="dxa"/>
            <w:gridSpan w:val="5"/>
          </w:tcPr>
          <w:p w14:paraId="339840FA" w14:textId="4F77D59E" w:rsidR="000125A9" w:rsidRDefault="000125A9" w:rsidP="000125A9">
            <w:pPr>
              <w:rPr>
                <w:rFonts w:hint="eastAsia"/>
              </w:rPr>
            </w:pPr>
            <w:r>
              <w:rPr>
                <w:rFonts w:hint="eastAsia"/>
              </w:rPr>
              <w:t>1. 数据</w:t>
            </w:r>
            <w:r w:rsidR="00184BB7">
              <w:rPr>
                <w:rFonts w:hint="eastAsia"/>
              </w:rPr>
              <w:t>：</w:t>
            </w:r>
            <w:r>
              <w:rPr>
                <w:rFonts w:hint="eastAsia"/>
              </w:rPr>
              <w:t>大数量级的序列推荐数据、具有多面属性标注的数据集；</w:t>
            </w:r>
          </w:p>
          <w:p w14:paraId="730178D4" w14:textId="30C200D5" w:rsidR="000125A9" w:rsidRDefault="000125A9" w:rsidP="000125A9">
            <w:pPr>
              <w:rPr>
                <w:rFonts w:hint="eastAsia"/>
              </w:rPr>
            </w:pPr>
            <w:r>
              <w:rPr>
                <w:rFonts w:hint="eastAsia"/>
              </w:rPr>
              <w:t>2. 硬件</w:t>
            </w:r>
            <w:r w:rsidR="00184BB7">
              <w:rPr>
                <w:rFonts w:hint="eastAsia"/>
              </w:rPr>
              <w:t>：</w:t>
            </w:r>
            <w:r>
              <w:rPr>
                <w:rFonts w:hint="eastAsia"/>
              </w:rPr>
              <w:t>大量的算力显卡GPU，支持大模型训练；</w:t>
            </w:r>
          </w:p>
          <w:p w14:paraId="1A855E32" w14:textId="49D07CDF" w:rsidR="000125A9" w:rsidRDefault="000125A9" w:rsidP="000125A9">
            <w:pPr>
              <w:rPr>
                <w:rFonts w:hint="eastAsia"/>
              </w:rPr>
            </w:pPr>
            <w:r>
              <w:rPr>
                <w:rFonts w:hint="eastAsia"/>
              </w:rPr>
              <w:t>3. 技术</w:t>
            </w:r>
            <w:r w:rsidR="00000304">
              <w:rPr>
                <w:rFonts w:hint="eastAsia"/>
              </w:rPr>
              <w:t>支持</w:t>
            </w:r>
            <w:r>
              <w:rPr>
                <w:rFonts w:hint="eastAsia"/>
              </w:rPr>
              <w:t>：模型框架</w:t>
            </w:r>
            <w:r w:rsidR="00000304">
              <w:rPr>
                <w:rFonts w:hint="eastAsia"/>
              </w:rPr>
              <w:t>与优化技术</w:t>
            </w:r>
            <w:r>
              <w:rPr>
                <w:rFonts w:hint="eastAsia"/>
              </w:rPr>
              <w:t>，Rec框架、</w:t>
            </w:r>
            <w:proofErr w:type="spellStart"/>
            <w:r>
              <w:rPr>
                <w:rFonts w:hint="eastAsia"/>
              </w:rPr>
              <w:t>MoE</w:t>
            </w:r>
            <w:proofErr w:type="spellEnd"/>
            <w:r>
              <w:rPr>
                <w:rFonts w:hint="eastAsia"/>
              </w:rPr>
              <w:t>稀疏优化工具</w:t>
            </w:r>
            <w:r w:rsidR="00184BB7">
              <w:rPr>
                <w:rFonts w:hint="eastAsia"/>
              </w:rPr>
              <w:t>等</w:t>
            </w:r>
            <w:r>
              <w:rPr>
                <w:rFonts w:hint="eastAsia"/>
              </w:rPr>
              <w:t>；</w:t>
            </w:r>
          </w:p>
          <w:p w14:paraId="49CAE71E" w14:textId="5E35E9FF" w:rsidR="00495CB5" w:rsidRDefault="000125A9" w:rsidP="000125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 w:rsidR="00000304">
              <w:rPr>
                <w:rFonts w:hint="eastAsia"/>
              </w:rPr>
              <w:t>相关理论的学习研究</w:t>
            </w:r>
            <w:r>
              <w:rPr>
                <w:rFonts w:hint="eastAsia"/>
              </w:rPr>
              <w:t>：序列表征、稀疏</w:t>
            </w:r>
            <w:r w:rsidR="00000304">
              <w:rPr>
                <w:rFonts w:hint="eastAsia"/>
              </w:rPr>
              <w:t>优化</w:t>
            </w:r>
            <w:r>
              <w:rPr>
                <w:rFonts w:hint="eastAsia"/>
              </w:rPr>
              <w:t>、</w:t>
            </w:r>
            <w:r w:rsidR="00000304">
              <w:rPr>
                <w:rFonts w:hint="eastAsia"/>
              </w:rPr>
              <w:t>向量</w:t>
            </w:r>
            <w:r>
              <w:rPr>
                <w:rFonts w:hint="eastAsia"/>
              </w:rPr>
              <w:t>解释</w:t>
            </w:r>
            <w:r w:rsidR="00000304">
              <w:rPr>
                <w:rFonts w:hint="eastAsia"/>
              </w:rPr>
              <w:t>等</w:t>
            </w:r>
            <w:r w:rsidR="00184BB7">
              <w:rPr>
                <w:rFonts w:hint="eastAsia"/>
              </w:rPr>
              <w:t>专业</w:t>
            </w:r>
            <w:r w:rsidR="00000304">
              <w:rPr>
                <w:rFonts w:hint="eastAsia"/>
              </w:rPr>
              <w:t>理论</w:t>
            </w:r>
            <w:r w:rsidR="00184BB7">
              <w:rPr>
                <w:rFonts w:hint="eastAsia"/>
              </w:rPr>
              <w:t>知识</w:t>
            </w:r>
            <w:r>
              <w:rPr>
                <w:rFonts w:hint="eastAsia"/>
              </w:rPr>
              <w:t>。</w:t>
            </w:r>
          </w:p>
        </w:tc>
      </w:tr>
      <w:tr w:rsidR="00495CB5" w14:paraId="7AD93E4B" w14:textId="77777777" w:rsidTr="001B6F16">
        <w:tc>
          <w:tcPr>
            <w:tcW w:w="699" w:type="dxa"/>
            <w:vMerge/>
          </w:tcPr>
          <w:p w14:paraId="1C181C0A" w14:textId="77777777" w:rsidR="00495CB5" w:rsidRDefault="00495CB5">
            <w:pPr>
              <w:rPr>
                <w:rFonts w:hint="eastAsia"/>
              </w:rPr>
            </w:pPr>
          </w:p>
        </w:tc>
        <w:tc>
          <w:tcPr>
            <w:tcW w:w="1531" w:type="dxa"/>
            <w:gridSpan w:val="2"/>
          </w:tcPr>
          <w:p w14:paraId="63F85ECF" w14:textId="77777777" w:rsidR="00495CB5" w:rsidRDefault="00000000">
            <w:pPr>
              <w:rPr>
                <w:rFonts w:hint="eastAsia"/>
              </w:rPr>
            </w:pPr>
            <w:r>
              <w:t>所选这篇论文和目前自己在做的内容能够想到的相关点</w:t>
            </w:r>
          </w:p>
        </w:tc>
        <w:tc>
          <w:tcPr>
            <w:tcW w:w="6066" w:type="dxa"/>
            <w:gridSpan w:val="5"/>
          </w:tcPr>
          <w:p w14:paraId="140338D3" w14:textId="77777777" w:rsidR="00495CB5" w:rsidRDefault="00A34E14">
            <w:pPr>
              <w:rPr>
                <w:rFonts w:hint="eastAsia"/>
              </w:rPr>
            </w:pPr>
            <w:r>
              <w:rPr>
                <w:rFonts w:hint="eastAsia"/>
              </w:rPr>
              <w:t>与课程相关：论文中的多头多专家很容易让我联想到课上讲的倒排索引，这两种方法虽然不是在同一个领域，但是思路比较契合。我想或许可以使用一种隐式语义的方法构建倒排索引，词标签可以使用特征表征来替换，这样的话用户在检索的时候不只是可以查到完全一致的关键词，而是所有符合其语义的相关文档。</w:t>
            </w:r>
          </w:p>
          <w:p w14:paraId="4A5A075C" w14:textId="052421C2" w:rsidR="00AD3017" w:rsidRDefault="00AD3017">
            <w:pPr>
              <w:rPr>
                <w:rFonts w:hint="eastAsia"/>
              </w:rPr>
            </w:pPr>
            <w:r>
              <w:rPr>
                <w:rFonts w:hint="eastAsia"/>
              </w:rPr>
              <w:t>与自己相关：这种多头+</w:t>
            </w:r>
            <w:proofErr w:type="spellStart"/>
            <w:r>
              <w:rPr>
                <w:rFonts w:hint="eastAsia"/>
              </w:rPr>
              <w:t>MoE</w:t>
            </w:r>
            <w:proofErr w:type="spellEnd"/>
            <w:r>
              <w:rPr>
                <w:rFonts w:hint="eastAsia"/>
              </w:rPr>
              <w:t>的思路也可以用于改进很多其他的模型，我最近在学习AI声色相关的内容，其实声音也具有多面属性，例如情感、语调等，使用上述思路进行更加细粒度的建模，也是一个很有潜力的方向。</w:t>
            </w:r>
          </w:p>
        </w:tc>
      </w:tr>
      <w:tr w:rsidR="00495CB5" w14:paraId="0996F13D" w14:textId="77777777" w:rsidTr="001B6F16">
        <w:tc>
          <w:tcPr>
            <w:tcW w:w="699" w:type="dxa"/>
            <w:vMerge/>
          </w:tcPr>
          <w:p w14:paraId="7B37B655" w14:textId="77777777" w:rsidR="00495CB5" w:rsidRDefault="00495CB5">
            <w:pPr>
              <w:rPr>
                <w:rFonts w:hint="eastAsia"/>
              </w:rPr>
            </w:pPr>
          </w:p>
        </w:tc>
        <w:tc>
          <w:tcPr>
            <w:tcW w:w="1531" w:type="dxa"/>
            <w:gridSpan w:val="2"/>
          </w:tcPr>
          <w:p w14:paraId="235ADB15" w14:textId="77777777" w:rsidR="00495CB5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其他想要补充说明的内容</w:t>
            </w:r>
          </w:p>
        </w:tc>
        <w:tc>
          <w:tcPr>
            <w:tcW w:w="6066" w:type="dxa"/>
            <w:gridSpan w:val="5"/>
          </w:tcPr>
          <w:p w14:paraId="6F938660" w14:textId="7B898AF4" w:rsidR="00495CB5" w:rsidRDefault="00AD3017" w:rsidP="00A603E4">
            <w:pPr>
              <w:rPr>
                <w:rFonts w:hint="eastAsia"/>
              </w:rPr>
            </w:pPr>
            <w:r>
              <w:rPr>
                <w:rFonts w:hint="eastAsia"/>
              </w:rPr>
              <w:t>作为本科生，科研经历有限</w:t>
            </w:r>
            <w:r w:rsidR="004F4D41">
              <w:rPr>
                <w:rFonts w:hint="eastAsia"/>
              </w:rPr>
              <w:t>，</w:t>
            </w:r>
            <w:r w:rsidR="00295148">
              <w:rPr>
                <w:rFonts w:hint="eastAsia"/>
              </w:rPr>
              <w:t>以上</w:t>
            </w:r>
            <w:r w:rsidR="00A603E4">
              <w:rPr>
                <w:rFonts w:hint="eastAsia"/>
              </w:rPr>
              <w:t>的</w:t>
            </w:r>
            <w:r w:rsidR="00295148">
              <w:rPr>
                <w:rFonts w:hint="eastAsia"/>
              </w:rPr>
              <w:t>思考</w:t>
            </w:r>
            <w:r w:rsidR="00A603E4">
              <w:rPr>
                <w:rFonts w:hint="eastAsia"/>
              </w:rPr>
              <w:t>更多的是</w:t>
            </w:r>
            <w:r>
              <w:rPr>
                <w:rFonts w:hint="eastAsia"/>
              </w:rPr>
              <w:t>作为本次作业的思想实验</w:t>
            </w:r>
            <w:r w:rsidR="00295148">
              <w:rPr>
                <w:rFonts w:hint="eastAsia"/>
              </w:rPr>
              <w:t>进行填写，但是不管怎么说，阅读顶会顶刊论文还是让我收益颇丰，开拓了思路与眼界</w:t>
            </w:r>
            <w:r w:rsidR="00597320">
              <w:rPr>
                <w:rFonts w:hint="eastAsia"/>
              </w:rPr>
              <w:t>，也在过程中了解到了很多相关知识</w:t>
            </w:r>
            <w:r w:rsidR="00295148">
              <w:rPr>
                <w:rFonts w:hint="eastAsia"/>
              </w:rPr>
              <w:t>。</w:t>
            </w:r>
          </w:p>
        </w:tc>
      </w:tr>
    </w:tbl>
    <w:p w14:paraId="7EB1550C" w14:textId="77777777" w:rsidR="00495CB5" w:rsidRDefault="00495CB5">
      <w:pPr>
        <w:rPr>
          <w:rFonts w:hint="eastAsia"/>
        </w:rPr>
      </w:pPr>
    </w:p>
    <w:sectPr w:rsidR="00495C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3C305" w14:textId="77777777" w:rsidR="00DD1F26" w:rsidRDefault="00DD1F26" w:rsidP="00AD38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91FB44" w14:textId="77777777" w:rsidR="00DD1F26" w:rsidRDefault="00DD1F26" w:rsidP="00AD38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A90FF" w14:textId="77777777" w:rsidR="00DD1F26" w:rsidRDefault="00DD1F26" w:rsidP="00AD38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28AB31" w14:textId="77777777" w:rsidR="00DD1F26" w:rsidRDefault="00DD1F26" w:rsidP="00AD38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6037D"/>
    <w:multiLevelType w:val="hybridMultilevel"/>
    <w:tmpl w:val="0A2237E4"/>
    <w:lvl w:ilvl="0" w:tplc="7D860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92B3B9C"/>
    <w:multiLevelType w:val="hybridMultilevel"/>
    <w:tmpl w:val="E80EE746"/>
    <w:lvl w:ilvl="0" w:tplc="9F88C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27084086">
    <w:abstractNumId w:val="0"/>
  </w:num>
  <w:num w:numId="2" w16cid:durableId="109739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66D"/>
    <w:rsid w:val="00000304"/>
    <w:rsid w:val="000124E2"/>
    <w:rsid w:val="000125A9"/>
    <w:rsid w:val="000A0B32"/>
    <w:rsid w:val="000A3731"/>
    <w:rsid w:val="00184BB7"/>
    <w:rsid w:val="001B6F16"/>
    <w:rsid w:val="00212756"/>
    <w:rsid w:val="00222903"/>
    <w:rsid w:val="00243B3F"/>
    <w:rsid w:val="0024666D"/>
    <w:rsid w:val="00255354"/>
    <w:rsid w:val="00295148"/>
    <w:rsid w:val="00304205"/>
    <w:rsid w:val="00307369"/>
    <w:rsid w:val="00445BF0"/>
    <w:rsid w:val="00495CB5"/>
    <w:rsid w:val="004B3C9E"/>
    <w:rsid w:val="004F4D41"/>
    <w:rsid w:val="00597320"/>
    <w:rsid w:val="006441AF"/>
    <w:rsid w:val="007C5F3A"/>
    <w:rsid w:val="007F2704"/>
    <w:rsid w:val="007F5A63"/>
    <w:rsid w:val="00843C0C"/>
    <w:rsid w:val="00865978"/>
    <w:rsid w:val="00901D4E"/>
    <w:rsid w:val="00905AAE"/>
    <w:rsid w:val="009131D3"/>
    <w:rsid w:val="009F4A43"/>
    <w:rsid w:val="00A34E14"/>
    <w:rsid w:val="00A603E4"/>
    <w:rsid w:val="00AD3017"/>
    <w:rsid w:val="00AD3843"/>
    <w:rsid w:val="00B0101A"/>
    <w:rsid w:val="00B5008A"/>
    <w:rsid w:val="00BA5C01"/>
    <w:rsid w:val="00C63664"/>
    <w:rsid w:val="00C779F2"/>
    <w:rsid w:val="00D8672C"/>
    <w:rsid w:val="00DD1F26"/>
    <w:rsid w:val="00E10D83"/>
    <w:rsid w:val="00E778B6"/>
    <w:rsid w:val="00F33FAD"/>
    <w:rsid w:val="00F64B68"/>
    <w:rsid w:val="00FA0BD5"/>
    <w:rsid w:val="1AC0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816DB"/>
  <w15:docId w15:val="{9F3B45C5-C94D-4329-85F4-ABBB1473D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D38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3843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384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3843"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F33F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1122</Words>
  <Characters>1371</Characters>
  <Application>Microsoft Office Word</Application>
  <DocSecurity>0</DocSecurity>
  <Lines>105</Lines>
  <Paragraphs>80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Song</dc:creator>
  <cp:lastModifiedBy>lenovo</cp:lastModifiedBy>
  <cp:revision>27</cp:revision>
  <cp:lastPrinted>2026-04-23T05:00:00Z</cp:lastPrinted>
  <dcterms:created xsi:type="dcterms:W3CDTF">2020-07-19T14:00:00Z</dcterms:created>
  <dcterms:modified xsi:type="dcterms:W3CDTF">2026-04-23T11:41:00Z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2052-11.3.0.9236</vt:lpwstr>
  </property>
</Properties>
</file>