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55" w:rsidRDefault="00F704AD" w:rsidP="004A2A55">
      <w:pPr>
        <w:pStyle w:val="Titololegge3"/>
      </w:pPr>
      <w:proofErr w:type="spellStart"/>
      <w:r>
        <w:rPr>
          <w:b/>
        </w:rPr>
        <w:t>Dec</w:t>
      </w:r>
      <w:proofErr w:type="spellEnd"/>
      <w:r>
        <w:rPr>
          <w:b/>
        </w:rPr>
        <w:t>.</w:t>
      </w:r>
      <w:r w:rsidR="004A2A55" w:rsidRPr="004A2A55">
        <w:rPr>
          <w:b/>
        </w:rPr>
        <w:t xml:space="preserve"> </w:t>
      </w:r>
      <w:r w:rsidR="00AC4ACE" w:rsidRPr="004A2A55">
        <w:rPr>
          <w:b/>
        </w:rPr>
        <w:t>(UE)</w:t>
      </w:r>
      <w:r w:rsidR="004A2A55" w:rsidRPr="004A2A55">
        <w:rPr>
          <w:b/>
        </w:rPr>
        <w:t xml:space="preserve"> del Consiglio del 18 gennaio 2016, n. </w:t>
      </w:r>
      <w:r w:rsidR="00AC4ACE" w:rsidRPr="004A2A55">
        <w:rPr>
          <w:b/>
        </w:rPr>
        <w:t>2016/77</w:t>
      </w:r>
      <w:r w:rsidR="004A2A55" w:rsidRPr="004A2A55">
        <w:rPr>
          <w:b/>
        </w:rPr>
        <w:t xml:space="preserve"> (G.U. 23 gennaio 2016, n. L 16).</w:t>
      </w:r>
      <w:r w:rsidR="004A2A55">
        <w:t xml:space="preserve"> C</w:t>
      </w:r>
      <w:r w:rsidR="00AC4ACE" w:rsidRPr="004A2A55">
        <w:t>onferma</w:t>
      </w:r>
      <w:r w:rsidR="004A2A55">
        <w:t xml:space="preserve"> </w:t>
      </w:r>
      <w:r w:rsidR="00AC4ACE" w:rsidRPr="004A2A55">
        <w:t>la</w:t>
      </w:r>
      <w:r w:rsidR="004A2A55">
        <w:t xml:space="preserve"> </w:t>
      </w:r>
      <w:r w:rsidR="00AC4ACE" w:rsidRPr="004A2A55">
        <w:t>posizione</w:t>
      </w:r>
      <w:r w:rsidR="004A2A55">
        <w:t xml:space="preserve"> </w:t>
      </w:r>
      <w:r w:rsidR="00AC4ACE" w:rsidRPr="004A2A55">
        <w:t>adottata</w:t>
      </w:r>
      <w:r w:rsidR="004A2A55">
        <w:t xml:space="preserve"> </w:t>
      </w:r>
      <w:r w:rsidR="00AC4ACE" w:rsidRPr="004A2A55">
        <w:t>a</w:t>
      </w:r>
      <w:r w:rsidR="004A2A55">
        <w:t xml:space="preserve"> </w:t>
      </w:r>
      <w:r w:rsidR="00AC4ACE" w:rsidRPr="004A2A55">
        <w:t>nome</w:t>
      </w:r>
      <w:r w:rsidR="004A2A55">
        <w:t xml:space="preserve"> </w:t>
      </w:r>
      <w:r w:rsidR="00AC4ACE" w:rsidRPr="004A2A55">
        <w:t>dell</w:t>
      </w:r>
      <w:r w:rsidR="004A2A55">
        <w:t>’</w:t>
      </w:r>
      <w:r w:rsidR="00AC4ACE" w:rsidRPr="004A2A55">
        <w:t>Unione</w:t>
      </w:r>
      <w:r w:rsidR="004A2A55">
        <w:t xml:space="preserve"> </w:t>
      </w:r>
      <w:r w:rsidR="00AC4ACE" w:rsidRPr="004A2A55">
        <w:t>europea</w:t>
      </w:r>
      <w:r w:rsidR="004A2A55">
        <w:t xml:space="preserve"> </w:t>
      </w:r>
      <w:r w:rsidR="00AC4ACE" w:rsidRPr="004A2A55">
        <w:t>in</w:t>
      </w:r>
      <w:r w:rsidR="004A2A55">
        <w:t xml:space="preserve"> </w:t>
      </w:r>
      <w:r w:rsidR="00AC4ACE" w:rsidRPr="004A2A55">
        <w:t>sede</w:t>
      </w:r>
      <w:r w:rsidR="004A2A55">
        <w:t xml:space="preserve"> </w:t>
      </w:r>
      <w:r w:rsidR="00AC4ACE" w:rsidRPr="004A2A55">
        <w:t>di</w:t>
      </w:r>
      <w:r w:rsidR="004A2A55">
        <w:t xml:space="preserve"> </w:t>
      </w:r>
      <w:r w:rsidR="00AC4ACE" w:rsidRPr="004A2A55">
        <w:t>10a</w:t>
      </w:r>
      <w:r w:rsidR="004A2A55">
        <w:t xml:space="preserve"> </w:t>
      </w:r>
      <w:r w:rsidR="00AC4ACE" w:rsidRPr="004A2A55">
        <w:t>conferenza</w:t>
      </w:r>
      <w:r w:rsidR="004A2A55">
        <w:t xml:space="preserve"> </w:t>
      </w:r>
      <w:r w:rsidR="00AC4ACE" w:rsidRPr="004A2A55">
        <w:t>ministeriale</w:t>
      </w:r>
      <w:r w:rsidR="004A2A55">
        <w:t xml:space="preserve"> </w:t>
      </w:r>
      <w:r w:rsidR="00AC4ACE" w:rsidRPr="004A2A55">
        <w:t>dell</w:t>
      </w:r>
      <w:r w:rsidR="004A2A55">
        <w:t>’</w:t>
      </w:r>
      <w:r w:rsidR="00AC4ACE" w:rsidRPr="004A2A55">
        <w:t>Organizzazione</w:t>
      </w:r>
      <w:r w:rsidR="004A2A55">
        <w:t xml:space="preserve"> </w:t>
      </w:r>
      <w:r w:rsidR="00AC4ACE" w:rsidRPr="004A2A55">
        <w:t>mondiale</w:t>
      </w:r>
      <w:r w:rsidR="004A2A55">
        <w:t xml:space="preserve"> </w:t>
      </w:r>
      <w:r w:rsidR="00AC4ACE" w:rsidRPr="004A2A55">
        <w:t>del</w:t>
      </w:r>
      <w:r w:rsidR="004A2A55">
        <w:t xml:space="preserve"> </w:t>
      </w:r>
      <w:r w:rsidR="00AC4ACE" w:rsidRPr="004A2A55">
        <w:t>commercio</w:t>
      </w:r>
      <w:r w:rsidR="004A2A55">
        <w:t xml:space="preserve"> </w:t>
      </w:r>
      <w:r w:rsidR="00AC4ACE" w:rsidRPr="004A2A55">
        <w:t>con</w:t>
      </w:r>
      <w:r w:rsidR="004A2A55">
        <w:t xml:space="preserve"> </w:t>
      </w:r>
      <w:r w:rsidR="00AC4ACE" w:rsidRPr="004A2A55">
        <w:t>riguardo</w:t>
      </w:r>
      <w:r w:rsidR="004A2A55">
        <w:t xml:space="preserve"> </w:t>
      </w:r>
      <w:r w:rsidR="00AC4ACE" w:rsidRPr="004A2A55">
        <w:t>alle</w:t>
      </w:r>
      <w:r w:rsidR="004A2A55">
        <w:t xml:space="preserve"> </w:t>
      </w:r>
      <w:r w:rsidR="00AC4ACE" w:rsidRPr="004A2A55">
        <w:t>questioni</w:t>
      </w:r>
      <w:r w:rsidR="004A2A55">
        <w:t xml:space="preserve"> </w:t>
      </w:r>
      <w:r w:rsidR="00AC4ACE" w:rsidRPr="004A2A55">
        <w:t>della</w:t>
      </w:r>
      <w:r w:rsidR="004A2A55">
        <w:t xml:space="preserve"> </w:t>
      </w:r>
      <w:r w:rsidR="00AC4ACE" w:rsidRPr="004A2A55">
        <w:t>concorrenza</w:t>
      </w:r>
      <w:r w:rsidR="004A2A55">
        <w:t xml:space="preserve"> </w:t>
      </w:r>
      <w:r w:rsidR="00AC4ACE" w:rsidRPr="004A2A55">
        <w:t>all</w:t>
      </w:r>
      <w:r w:rsidR="004A2A55">
        <w:t>’</w:t>
      </w:r>
      <w:r w:rsidR="00AC4ACE" w:rsidRPr="004A2A55">
        <w:t>esportazione</w:t>
      </w:r>
      <w:r w:rsidR="004A2A55">
        <w:t xml:space="preserve"> </w:t>
      </w:r>
      <w:r w:rsidR="00AC4ACE" w:rsidRPr="004A2A55">
        <w:t>e</w:t>
      </w:r>
      <w:r w:rsidR="004A2A55">
        <w:t xml:space="preserve"> </w:t>
      </w:r>
      <w:r w:rsidR="00AC4ACE" w:rsidRPr="004A2A55">
        <w:t>dello</w:t>
      </w:r>
      <w:r w:rsidR="004A2A55">
        <w:t xml:space="preserve"> </w:t>
      </w:r>
      <w:r w:rsidR="00AC4ACE" w:rsidRPr="004A2A55">
        <w:t>sviluppo.</w:t>
      </w:r>
    </w:p>
    <w:p w:rsidR="004A2A55" w:rsidRDefault="004A2A55" w:rsidP="004A2A55">
      <w:pPr>
        <w:pStyle w:val="Articolo"/>
      </w:pPr>
      <w:bookmarkStart w:id="0" w:name="_GoBack"/>
      <w:bookmarkEnd w:id="0"/>
    </w:p>
    <w:p w:rsidR="00AC4ACE" w:rsidRPr="004A2A55" w:rsidRDefault="00AC4ACE" w:rsidP="004A2A55">
      <w:pPr>
        <w:pStyle w:val="Articolo"/>
      </w:pPr>
      <w:r w:rsidRPr="004A2A55">
        <w:t>IL</w:t>
      </w:r>
      <w:r w:rsidR="004A2A55">
        <w:t xml:space="preserve"> </w:t>
      </w:r>
      <w:r w:rsidRPr="004A2A55">
        <w:t>CONSIGLIO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UNIONE</w:t>
      </w:r>
      <w:r w:rsidR="004A2A55">
        <w:t xml:space="preserve"> </w:t>
      </w:r>
      <w:r w:rsidRPr="004A2A55">
        <w:t>EUROPEA,</w:t>
      </w:r>
    </w:p>
    <w:p w:rsidR="00AC4ACE" w:rsidRPr="004A2A55" w:rsidRDefault="00AC4ACE" w:rsidP="004A2A55">
      <w:pPr>
        <w:pStyle w:val="Articolo"/>
      </w:pPr>
      <w:proofErr w:type="gramStart"/>
      <w:r w:rsidRPr="004A2A55">
        <w:t>visto</w:t>
      </w:r>
      <w:proofErr w:type="gramEnd"/>
      <w:r w:rsidR="004A2A55">
        <w:t xml:space="preserve"> </w:t>
      </w:r>
      <w:r w:rsidRPr="004A2A55">
        <w:t>il</w:t>
      </w:r>
      <w:r w:rsidR="004A2A55">
        <w:t xml:space="preserve"> </w:t>
      </w:r>
      <w:r w:rsidRPr="004A2A55">
        <w:t>trattato</w:t>
      </w:r>
      <w:r w:rsidR="004A2A55">
        <w:t xml:space="preserve"> </w:t>
      </w:r>
      <w:r w:rsidRPr="004A2A55">
        <w:t>sul</w:t>
      </w:r>
      <w:r w:rsidR="004A2A55">
        <w:t xml:space="preserve"> </w:t>
      </w:r>
      <w:r w:rsidRPr="004A2A55">
        <w:t>funzionamento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Unione</w:t>
      </w:r>
      <w:r w:rsidR="004A2A55">
        <w:t xml:space="preserve"> </w:t>
      </w:r>
      <w:r w:rsidRPr="004A2A55">
        <w:t>europea,</w:t>
      </w:r>
      <w:r w:rsidR="004A2A55">
        <w:t xml:space="preserve"> </w:t>
      </w:r>
      <w:r w:rsidRPr="004A2A55">
        <w:t>in</w:t>
      </w:r>
      <w:r w:rsidR="004A2A55">
        <w:t xml:space="preserve"> </w:t>
      </w:r>
      <w:r w:rsidRPr="004A2A55">
        <w:t>particolare</w:t>
      </w:r>
      <w:r w:rsidR="004A2A55">
        <w:t xml:space="preserve"> </w:t>
      </w:r>
      <w:r w:rsidRPr="004A2A55">
        <w:t>gli</w:t>
      </w:r>
      <w:r w:rsidR="004A2A55">
        <w:t xml:space="preserve"> </w:t>
      </w:r>
      <w:r w:rsidRPr="004A2A55">
        <w:t>articoli</w:t>
      </w:r>
      <w:r w:rsidR="004A2A55">
        <w:t xml:space="preserve"> </w:t>
      </w:r>
      <w:r w:rsidRPr="004A2A55">
        <w:t>91,</w:t>
      </w:r>
      <w:r w:rsidR="004A2A55">
        <w:t xml:space="preserve"> </w:t>
      </w:r>
      <w:r w:rsidRPr="004A2A55">
        <w:t>100</w:t>
      </w:r>
      <w:r w:rsidR="004A2A55">
        <w:t xml:space="preserve"> </w:t>
      </w:r>
      <w:r w:rsidRPr="004A2A55">
        <w:t>e</w:t>
      </w:r>
      <w:r w:rsidR="004A2A55">
        <w:t xml:space="preserve"> </w:t>
      </w:r>
      <w:r w:rsidRPr="004A2A55">
        <w:t>207,</w:t>
      </w:r>
      <w:r w:rsidR="004A2A55">
        <w:t xml:space="preserve"> </w:t>
      </w:r>
      <w:r w:rsidRPr="004A2A55">
        <w:t>paragrafo</w:t>
      </w:r>
      <w:r w:rsidR="004A2A55">
        <w:t xml:space="preserve"> </w:t>
      </w:r>
      <w:r w:rsidRPr="004A2A55">
        <w:t>4,</w:t>
      </w:r>
      <w:r w:rsidR="004A2A55">
        <w:t xml:space="preserve"> </w:t>
      </w:r>
      <w:r w:rsidRPr="004A2A55">
        <w:t>in</w:t>
      </w:r>
      <w:r w:rsidR="004A2A55">
        <w:t xml:space="preserve"> </w:t>
      </w:r>
      <w:r w:rsidRPr="004A2A55">
        <w:t>combinato</w:t>
      </w:r>
      <w:r w:rsidR="004A2A55">
        <w:t xml:space="preserve"> </w:t>
      </w:r>
      <w:r w:rsidRPr="004A2A55">
        <w:t>disposto</w:t>
      </w:r>
      <w:r w:rsidR="004A2A55">
        <w:t xml:space="preserve"> </w:t>
      </w:r>
      <w:r w:rsidRPr="004A2A55">
        <w:t>con</w:t>
      </w:r>
      <w:r w:rsidR="004A2A55">
        <w:t xml:space="preserve"> </w:t>
      </w:r>
      <w:r w:rsidRPr="004A2A55">
        <w:t>l</w:t>
      </w:r>
      <w:r w:rsidR="004A2A55">
        <w:t>’</w:t>
      </w:r>
      <w:r w:rsidRPr="004A2A55">
        <w:t>articolo</w:t>
      </w:r>
      <w:r w:rsidR="004A2A55">
        <w:t xml:space="preserve"> </w:t>
      </w:r>
      <w:r w:rsidRPr="004A2A55">
        <w:t>218,</w:t>
      </w:r>
      <w:r w:rsidR="004A2A55">
        <w:t xml:space="preserve"> </w:t>
      </w:r>
      <w:r w:rsidRPr="004A2A55">
        <w:t>paragrafo</w:t>
      </w:r>
      <w:r w:rsidR="004A2A55">
        <w:t xml:space="preserve"> </w:t>
      </w:r>
      <w:r w:rsidRPr="004A2A55">
        <w:t>9,</w:t>
      </w:r>
    </w:p>
    <w:p w:rsidR="00AC4ACE" w:rsidRPr="004A2A55" w:rsidRDefault="00AC4ACE" w:rsidP="004A2A55">
      <w:pPr>
        <w:pStyle w:val="Articolo"/>
      </w:pPr>
      <w:proofErr w:type="gramStart"/>
      <w:r w:rsidRPr="004A2A55">
        <w:t>vista</w:t>
      </w:r>
      <w:proofErr w:type="gramEnd"/>
      <w:r w:rsidR="004A2A55">
        <w:t xml:space="preserve"> </w:t>
      </w:r>
      <w:r w:rsidRPr="004A2A55">
        <w:t>la</w:t>
      </w:r>
      <w:r w:rsidR="004A2A55">
        <w:t xml:space="preserve"> </w:t>
      </w:r>
      <w:r w:rsidRPr="004A2A55">
        <w:t>proposta</w:t>
      </w:r>
      <w:r w:rsidR="004A2A55">
        <w:t xml:space="preserve"> </w:t>
      </w:r>
      <w:r w:rsidRPr="004A2A55">
        <w:t>della</w:t>
      </w:r>
      <w:r w:rsidR="004A2A55">
        <w:t xml:space="preserve"> </w:t>
      </w:r>
      <w:r w:rsidRPr="004A2A55">
        <w:t>Commissione</w:t>
      </w:r>
      <w:r w:rsidR="004A2A55">
        <w:t xml:space="preserve"> </w:t>
      </w:r>
      <w:r w:rsidRPr="004A2A55">
        <w:t>europea,</w:t>
      </w:r>
      <w:r w:rsidR="004A2A55">
        <w:t xml:space="preserve"> </w:t>
      </w:r>
      <w:r w:rsidRPr="004A2A55">
        <w:t>considerando</w:t>
      </w:r>
      <w:r w:rsidR="004A2A55">
        <w:t xml:space="preserve"> </w:t>
      </w:r>
      <w:r w:rsidRPr="004A2A55">
        <w:t>quanto</w:t>
      </w:r>
      <w:r w:rsidR="004A2A55">
        <w:t xml:space="preserve"> </w:t>
      </w:r>
      <w:r w:rsidRPr="004A2A55">
        <w:t>segue:</w:t>
      </w:r>
    </w:p>
    <w:p w:rsidR="00AC4ACE" w:rsidRPr="004A2A55" w:rsidRDefault="00AC4ACE" w:rsidP="004A2A55">
      <w:pPr>
        <w:pStyle w:val="Articolo"/>
      </w:pPr>
      <w:r w:rsidRPr="004A2A55">
        <w:t>(1)</w:t>
      </w:r>
      <w:r w:rsidR="004A2A55">
        <w:t xml:space="preserve"> </w:t>
      </w:r>
      <w:r w:rsidRPr="004A2A55">
        <w:t>L</w:t>
      </w:r>
      <w:r w:rsidR="004A2A55">
        <w:t>’</w:t>
      </w:r>
      <w:r w:rsidRPr="004A2A55">
        <w:t>Unione</w:t>
      </w:r>
      <w:r w:rsidR="004A2A55">
        <w:t xml:space="preserve"> </w:t>
      </w:r>
      <w:r w:rsidRPr="004A2A55">
        <w:t>attribuisce</w:t>
      </w:r>
      <w:r w:rsidR="004A2A55">
        <w:t xml:space="preserve"> </w:t>
      </w:r>
      <w:r w:rsidRPr="004A2A55">
        <w:t>un</w:t>
      </w:r>
      <w:r w:rsidR="004A2A55">
        <w:t>’</w:t>
      </w:r>
      <w:r w:rsidRPr="004A2A55">
        <w:t>importanza</w:t>
      </w:r>
      <w:r w:rsidR="004A2A55">
        <w:t xml:space="preserve"> </w:t>
      </w:r>
      <w:r w:rsidRPr="004A2A55">
        <w:t>fondamentale</w:t>
      </w:r>
      <w:r w:rsidR="004A2A55">
        <w:t xml:space="preserve"> </w:t>
      </w:r>
      <w:r w:rsidRPr="004A2A55">
        <w:t>al</w:t>
      </w:r>
      <w:r w:rsidR="004A2A55">
        <w:t xml:space="preserve"> </w:t>
      </w:r>
      <w:r w:rsidRPr="004A2A55">
        <w:t>funzionamento</w:t>
      </w:r>
      <w:r w:rsidR="004A2A55">
        <w:t xml:space="preserve"> </w:t>
      </w:r>
      <w:r w:rsidRPr="004A2A55">
        <w:t>e</w:t>
      </w:r>
      <w:r w:rsidR="004A2A55">
        <w:t xml:space="preserve"> </w:t>
      </w:r>
      <w:r w:rsidRPr="004A2A55">
        <w:t>al</w:t>
      </w:r>
      <w:r w:rsidR="004A2A55">
        <w:t xml:space="preserve"> </w:t>
      </w:r>
      <w:r w:rsidRPr="004A2A55">
        <w:t>progressivo</w:t>
      </w:r>
      <w:r w:rsidR="004A2A55">
        <w:t xml:space="preserve"> </w:t>
      </w:r>
      <w:r w:rsidRPr="004A2A55">
        <w:t>rafforzamento</w:t>
      </w:r>
      <w:r w:rsidR="004A2A55">
        <w:t xml:space="preserve"> </w:t>
      </w:r>
      <w:r w:rsidRPr="004A2A55">
        <w:t>del</w:t>
      </w:r>
      <w:r w:rsidR="004A2A55">
        <w:t xml:space="preserve"> </w:t>
      </w:r>
      <w:r w:rsidRPr="004A2A55">
        <w:t>sistema</w:t>
      </w:r>
      <w:r w:rsidR="004A2A55">
        <w:t xml:space="preserve"> </w:t>
      </w:r>
      <w:r w:rsidRPr="004A2A55">
        <w:t>commerciale</w:t>
      </w:r>
      <w:r w:rsidR="004A2A55">
        <w:t xml:space="preserve"> </w:t>
      </w:r>
      <w:r w:rsidRPr="004A2A55">
        <w:t>multilaterale.</w:t>
      </w:r>
      <w:r w:rsidR="004A2A55">
        <w:t xml:space="preserve"> </w:t>
      </w:r>
      <w:r w:rsidRPr="004A2A55">
        <w:t>A</w:t>
      </w:r>
      <w:r w:rsidR="004A2A55">
        <w:t xml:space="preserve"> </w:t>
      </w:r>
      <w:r w:rsidRPr="004A2A55">
        <w:t>questo</w:t>
      </w:r>
      <w:r w:rsidR="004A2A55">
        <w:t xml:space="preserve"> </w:t>
      </w:r>
      <w:r w:rsidRPr="004A2A55">
        <w:t>proposito,</w:t>
      </w:r>
      <w:r w:rsidR="004A2A55">
        <w:t xml:space="preserve"> </w:t>
      </w:r>
      <w:r w:rsidRPr="004A2A55">
        <w:t>sebbene</w:t>
      </w:r>
      <w:r w:rsidR="004A2A55">
        <w:t xml:space="preserve"> </w:t>
      </w:r>
      <w:r w:rsidRPr="004A2A55">
        <w:t>l</w:t>
      </w:r>
      <w:r w:rsidR="004A2A55">
        <w:t>’</w:t>
      </w:r>
      <w:r w:rsidRPr="004A2A55">
        <w:t>Unione</w:t>
      </w:r>
      <w:r w:rsidR="004A2A55">
        <w:t xml:space="preserve"> </w:t>
      </w:r>
      <w:r w:rsidRPr="004A2A55">
        <w:t>si</w:t>
      </w:r>
      <w:r w:rsidR="004A2A55">
        <w:t xml:space="preserve"> </w:t>
      </w:r>
      <w:r w:rsidRPr="004A2A55">
        <w:t>fosse</w:t>
      </w:r>
      <w:r w:rsidR="004A2A55">
        <w:t xml:space="preserve"> </w:t>
      </w:r>
      <w:r w:rsidRPr="004A2A55">
        <w:t>posta</w:t>
      </w:r>
      <w:r w:rsidR="004A2A55">
        <w:t xml:space="preserve"> </w:t>
      </w:r>
      <w:r w:rsidRPr="004A2A55">
        <w:t>come</w:t>
      </w:r>
      <w:r w:rsidR="004A2A55">
        <w:t xml:space="preserve"> </w:t>
      </w:r>
      <w:r w:rsidRPr="004A2A55">
        <w:t>obiettivo</w:t>
      </w:r>
      <w:r w:rsidR="004A2A55">
        <w:t xml:space="preserve"> </w:t>
      </w:r>
      <w:r w:rsidRPr="004A2A55">
        <w:t>il</w:t>
      </w:r>
      <w:r w:rsidR="004A2A55">
        <w:t xml:space="preserve"> </w:t>
      </w:r>
      <w:r w:rsidRPr="004A2A55">
        <w:t>raggiungimento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un</w:t>
      </w:r>
      <w:r w:rsidR="004A2A55">
        <w:t xml:space="preserve"> </w:t>
      </w:r>
      <w:r w:rsidRPr="004A2A55">
        <w:t>risultato</w:t>
      </w:r>
      <w:r w:rsidR="004A2A55">
        <w:t xml:space="preserve"> </w:t>
      </w:r>
      <w:r w:rsidRPr="004A2A55">
        <w:t>globale</w:t>
      </w:r>
      <w:r w:rsidR="004A2A55">
        <w:t xml:space="preserve"> </w:t>
      </w:r>
      <w:r w:rsidRPr="004A2A55">
        <w:t>relativamente</w:t>
      </w:r>
      <w:r w:rsidR="004A2A55">
        <w:t xml:space="preserve"> </w:t>
      </w:r>
      <w:r w:rsidRPr="004A2A55">
        <w:t>al</w:t>
      </w:r>
      <w:r w:rsidR="004A2A55">
        <w:t xml:space="preserve"> </w:t>
      </w:r>
      <w:r w:rsidRPr="004A2A55">
        <w:t>ciclo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Doha</w:t>
      </w:r>
      <w:r w:rsidR="004A2A55">
        <w:t xml:space="preserve"> </w:t>
      </w:r>
      <w:r w:rsidRPr="004A2A55">
        <w:t>in</w:t>
      </w:r>
      <w:r w:rsidR="004A2A55">
        <w:t xml:space="preserve"> </w:t>
      </w:r>
      <w:r w:rsidRPr="004A2A55">
        <w:t>occasione</w:t>
      </w:r>
      <w:r w:rsidR="004A2A55">
        <w:t xml:space="preserve"> </w:t>
      </w:r>
      <w:r w:rsidRPr="004A2A55">
        <w:t>della</w:t>
      </w:r>
      <w:r w:rsidR="004A2A55">
        <w:t xml:space="preserve"> </w:t>
      </w:r>
      <w:r w:rsidRPr="004A2A55">
        <w:t>10a</w:t>
      </w:r>
      <w:r w:rsidR="004A2A55">
        <w:t xml:space="preserve"> </w:t>
      </w:r>
      <w:r w:rsidRPr="004A2A55">
        <w:t>conferenza</w:t>
      </w:r>
      <w:r w:rsidR="004A2A55">
        <w:t xml:space="preserve"> </w:t>
      </w:r>
      <w:r w:rsidRPr="004A2A55">
        <w:t>ministeriale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Organizzazione</w:t>
      </w:r>
      <w:r w:rsidR="004A2A55">
        <w:t xml:space="preserve"> </w:t>
      </w:r>
      <w:r w:rsidRPr="004A2A55">
        <w:t>mondiale</w:t>
      </w:r>
      <w:r w:rsidR="004A2A55">
        <w:t xml:space="preserve"> </w:t>
      </w:r>
      <w:r w:rsidRPr="004A2A55">
        <w:t>del</w:t>
      </w:r>
      <w:r w:rsidR="004A2A55">
        <w:t xml:space="preserve"> </w:t>
      </w:r>
      <w:r w:rsidRPr="004A2A55">
        <w:t>commercio</w:t>
      </w:r>
      <w:r w:rsidR="004A2A55">
        <w:t xml:space="preserve"> </w:t>
      </w:r>
      <w:r w:rsidRPr="004A2A55">
        <w:t>(OMC)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Nairobi,</w:t>
      </w:r>
      <w:r w:rsidR="004A2A55">
        <w:t xml:space="preserve"> </w:t>
      </w:r>
      <w:r w:rsidRPr="004A2A55">
        <w:t>i</w:t>
      </w:r>
      <w:r w:rsidR="004A2A55">
        <w:t xml:space="preserve"> </w:t>
      </w:r>
      <w:r w:rsidRPr="004A2A55">
        <w:t>membri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OMC</w:t>
      </w:r>
      <w:r w:rsidR="004A2A55">
        <w:t xml:space="preserve"> </w:t>
      </w:r>
      <w:r w:rsidRPr="004A2A55">
        <w:t>hanno</w:t>
      </w:r>
      <w:r w:rsidR="004A2A55">
        <w:t xml:space="preserve"> </w:t>
      </w:r>
      <w:r w:rsidRPr="004A2A55">
        <w:t>raggiunto</w:t>
      </w:r>
      <w:r w:rsidR="004A2A55">
        <w:t xml:space="preserve"> </w:t>
      </w:r>
      <w:r w:rsidRPr="004A2A55">
        <w:t>un</w:t>
      </w:r>
      <w:r w:rsidR="004A2A55">
        <w:t xml:space="preserve"> </w:t>
      </w:r>
      <w:r w:rsidRPr="004A2A55">
        <w:t>consenso</w:t>
      </w:r>
      <w:r w:rsidR="004A2A55">
        <w:t xml:space="preserve"> </w:t>
      </w:r>
      <w:r w:rsidRPr="004A2A55">
        <w:t>soltanto</w:t>
      </w:r>
      <w:r w:rsidR="004A2A55">
        <w:t xml:space="preserve"> </w:t>
      </w:r>
      <w:r w:rsidRPr="004A2A55">
        <w:t>su</w:t>
      </w:r>
      <w:r w:rsidR="004A2A55">
        <w:t xml:space="preserve"> </w:t>
      </w:r>
      <w:r w:rsidRPr="004A2A55">
        <w:t>una</w:t>
      </w:r>
      <w:r w:rsidR="004A2A55">
        <w:t xml:space="preserve"> </w:t>
      </w:r>
      <w:r w:rsidRPr="004A2A55">
        <w:t>serie</w:t>
      </w:r>
      <w:r w:rsidR="004A2A55">
        <w:t xml:space="preserve"> </w:t>
      </w:r>
      <w:r w:rsidRPr="004A2A55">
        <w:t>limitata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tematiche:</w:t>
      </w:r>
      <w:r w:rsidR="004A2A55">
        <w:t xml:space="preserve"> </w:t>
      </w:r>
      <w:r w:rsidRPr="004A2A55">
        <w:t>la</w:t>
      </w:r>
      <w:r w:rsidR="004A2A55">
        <w:t xml:space="preserve"> </w:t>
      </w:r>
      <w:r w:rsidRPr="004A2A55">
        <w:t>concorrenza</w:t>
      </w:r>
      <w:r w:rsidR="004A2A55">
        <w:t xml:space="preserve"> </w:t>
      </w:r>
      <w:r w:rsidRPr="004A2A55">
        <w:t>all</w:t>
      </w:r>
      <w:r w:rsidR="004A2A55">
        <w:t>’</w:t>
      </w:r>
      <w:r w:rsidRPr="004A2A55">
        <w:t>esportazione</w:t>
      </w:r>
      <w:r w:rsidR="004A2A55">
        <w:t xml:space="preserve"> </w:t>
      </w:r>
      <w:r w:rsidRPr="004A2A55">
        <w:t>in</w:t>
      </w:r>
      <w:r w:rsidR="004A2A55">
        <w:t xml:space="preserve"> </w:t>
      </w:r>
      <w:r w:rsidRPr="004A2A55">
        <w:t>agricoltura</w:t>
      </w:r>
      <w:r w:rsidR="004A2A55">
        <w:t xml:space="preserve"> </w:t>
      </w:r>
      <w:r w:rsidRPr="004A2A55">
        <w:t>e</w:t>
      </w:r>
      <w:r w:rsidR="004A2A55">
        <w:t xml:space="preserve"> </w:t>
      </w:r>
      <w:r w:rsidRPr="004A2A55">
        <w:t>questioni</w:t>
      </w:r>
      <w:r w:rsidR="004A2A55">
        <w:t xml:space="preserve"> </w:t>
      </w:r>
      <w:r w:rsidRPr="004A2A55">
        <w:t>relative</w:t>
      </w:r>
      <w:r w:rsidR="004A2A55">
        <w:t xml:space="preserve"> </w:t>
      </w:r>
      <w:r w:rsidRPr="004A2A55">
        <w:t>allo</w:t>
      </w:r>
      <w:r w:rsidR="004A2A55">
        <w:t xml:space="preserve"> </w:t>
      </w:r>
      <w:r w:rsidRPr="004A2A55">
        <w:t>sviluppo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particolare</w:t>
      </w:r>
      <w:r w:rsidR="004A2A55">
        <w:t xml:space="preserve"> </w:t>
      </w:r>
      <w:r w:rsidRPr="004A2A55">
        <w:t>interesse</w:t>
      </w:r>
      <w:r w:rsidR="004A2A55">
        <w:t xml:space="preserve"> </w:t>
      </w:r>
      <w:r w:rsidRPr="004A2A55">
        <w:t>per</w:t>
      </w:r>
      <w:r w:rsidR="004A2A55">
        <w:t xml:space="preserve"> </w:t>
      </w:r>
      <w:r w:rsidRPr="004A2A55">
        <w:t>i</w:t>
      </w:r>
      <w:r w:rsidR="004A2A55">
        <w:t xml:space="preserve"> </w:t>
      </w:r>
      <w:r w:rsidRPr="004A2A55">
        <w:t>membri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OMC</w:t>
      </w:r>
      <w:r w:rsidR="004A2A55">
        <w:t xml:space="preserve"> </w:t>
      </w:r>
      <w:r w:rsidRPr="004A2A55">
        <w:t>riconosciuti</w:t>
      </w:r>
      <w:r w:rsidR="004A2A55">
        <w:t xml:space="preserve"> </w:t>
      </w:r>
      <w:r w:rsidRPr="004A2A55">
        <w:t>come</w:t>
      </w:r>
      <w:r w:rsidR="004A2A55">
        <w:t xml:space="preserve"> </w:t>
      </w:r>
      <w:r w:rsidRPr="004A2A55">
        <w:t>paesi</w:t>
      </w:r>
      <w:r w:rsidR="004A2A55">
        <w:t xml:space="preserve"> </w:t>
      </w:r>
      <w:r w:rsidRPr="004A2A55">
        <w:t>meno</w:t>
      </w:r>
      <w:r w:rsidR="004A2A55">
        <w:t xml:space="preserve"> </w:t>
      </w:r>
      <w:r w:rsidRPr="004A2A55">
        <w:t>sviluppati</w:t>
      </w:r>
      <w:r w:rsidR="004A2A55">
        <w:t xml:space="preserve"> </w:t>
      </w:r>
      <w:r w:rsidRPr="004A2A55">
        <w:t>(PMS).</w:t>
      </w:r>
    </w:p>
    <w:p w:rsidR="00AC4ACE" w:rsidRPr="004A2A55" w:rsidRDefault="00AC4ACE" w:rsidP="004A2A55">
      <w:pPr>
        <w:pStyle w:val="Articolo"/>
      </w:pPr>
      <w:r w:rsidRPr="004A2A55">
        <w:t>(2)</w:t>
      </w:r>
      <w:r w:rsidR="004A2A55">
        <w:t xml:space="preserve"> </w:t>
      </w:r>
      <w:r w:rsidRPr="004A2A55">
        <w:t>Quella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disciplinare</w:t>
      </w:r>
      <w:r w:rsidR="004A2A55">
        <w:t xml:space="preserve"> </w:t>
      </w:r>
      <w:r w:rsidRPr="004A2A55">
        <w:t>l</w:t>
      </w:r>
      <w:r w:rsidR="004A2A55">
        <w:t>’</w:t>
      </w:r>
      <w:r w:rsidRPr="004A2A55">
        <w:t>uso</w:t>
      </w:r>
      <w:r w:rsidR="004A2A55">
        <w:t xml:space="preserve"> </w:t>
      </w:r>
      <w:r w:rsidRPr="004A2A55">
        <w:t>delle</w:t>
      </w:r>
      <w:r w:rsidR="004A2A55">
        <w:t xml:space="preserve"> </w:t>
      </w:r>
      <w:r w:rsidRPr="004A2A55">
        <w:t>misure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sostegno</w:t>
      </w:r>
      <w:r w:rsidR="004A2A55">
        <w:t xml:space="preserve"> </w:t>
      </w:r>
      <w:r w:rsidRPr="004A2A55">
        <w:t>alle</w:t>
      </w:r>
      <w:r w:rsidR="004A2A55">
        <w:t xml:space="preserve"> </w:t>
      </w:r>
      <w:r w:rsidRPr="004A2A55">
        <w:t>esportazioni</w:t>
      </w:r>
      <w:r w:rsidR="004A2A55">
        <w:t xml:space="preserve"> </w:t>
      </w:r>
      <w:r w:rsidRPr="004A2A55">
        <w:t>agricole</w:t>
      </w:r>
      <w:r w:rsidR="004A2A55">
        <w:t xml:space="preserve"> </w:t>
      </w:r>
      <w:r w:rsidRPr="004A2A55">
        <w:t>è</w:t>
      </w:r>
      <w:r w:rsidR="004A2A55">
        <w:t xml:space="preserve"> </w:t>
      </w:r>
      <w:r w:rsidRPr="004A2A55">
        <w:t>una</w:t>
      </w:r>
      <w:r w:rsidR="004A2A55">
        <w:t xml:space="preserve"> </w:t>
      </w:r>
      <w:r w:rsidRPr="004A2A55">
        <w:t>richiesta</w:t>
      </w:r>
      <w:r w:rsidR="004A2A55">
        <w:t xml:space="preserve"> </w:t>
      </w:r>
      <w:r w:rsidRPr="004A2A55">
        <w:t>formulata</w:t>
      </w:r>
      <w:r w:rsidR="004A2A55">
        <w:t xml:space="preserve"> </w:t>
      </w:r>
      <w:r w:rsidRPr="004A2A55">
        <w:t>da</w:t>
      </w:r>
      <w:r w:rsidR="004A2A55">
        <w:t xml:space="preserve"> </w:t>
      </w:r>
      <w:r w:rsidRPr="004A2A55">
        <w:t>tempo</w:t>
      </w:r>
      <w:r w:rsidR="004A2A55">
        <w:t xml:space="preserve"> </w:t>
      </w:r>
      <w:r w:rsidRPr="004A2A55">
        <w:t>da</w:t>
      </w:r>
      <w:r w:rsidR="004A2A55">
        <w:t xml:space="preserve"> </w:t>
      </w:r>
      <w:r w:rsidRPr="004A2A55">
        <w:t>molti</w:t>
      </w:r>
      <w:r w:rsidR="004A2A55">
        <w:t xml:space="preserve"> </w:t>
      </w:r>
      <w:r w:rsidRPr="004A2A55">
        <w:t>membri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OMC</w:t>
      </w:r>
      <w:r w:rsidR="004A2A55">
        <w:t xml:space="preserve"> </w:t>
      </w:r>
      <w:r w:rsidRPr="004A2A55">
        <w:t>interessati</w:t>
      </w:r>
      <w:r w:rsidR="004A2A55">
        <w:t xml:space="preserve"> </w:t>
      </w:r>
      <w:r w:rsidRPr="004A2A55">
        <w:t>a</w:t>
      </w:r>
      <w:r w:rsidR="004A2A55">
        <w:t xml:space="preserve"> </w:t>
      </w:r>
      <w:r w:rsidRPr="004A2A55">
        <w:t>creare</w:t>
      </w:r>
      <w:r w:rsidR="004A2A55">
        <w:t xml:space="preserve"> </w:t>
      </w:r>
      <w:r w:rsidRPr="004A2A55">
        <w:t>condizioni</w:t>
      </w:r>
      <w:r w:rsidR="004A2A55">
        <w:t xml:space="preserve"> </w:t>
      </w:r>
      <w:r w:rsidRPr="004A2A55">
        <w:t>paritarie</w:t>
      </w:r>
      <w:r w:rsidR="004A2A55">
        <w:t xml:space="preserve"> </w:t>
      </w:r>
      <w:r w:rsidRPr="004A2A55">
        <w:t>per</w:t>
      </w:r>
      <w:r w:rsidR="004A2A55">
        <w:t xml:space="preserve"> </w:t>
      </w:r>
      <w:r w:rsidRPr="004A2A55">
        <w:t>gli</w:t>
      </w:r>
      <w:r w:rsidR="004A2A55">
        <w:t xml:space="preserve"> </w:t>
      </w:r>
      <w:r w:rsidRPr="004A2A55">
        <w:t>operatori</w:t>
      </w:r>
      <w:r w:rsidR="004A2A55">
        <w:t xml:space="preserve"> </w:t>
      </w:r>
      <w:r w:rsidRPr="004A2A55">
        <w:t>ed</w:t>
      </w:r>
      <w:r w:rsidR="004A2A55">
        <w:t xml:space="preserve"> </w:t>
      </w:r>
      <w:r w:rsidRPr="004A2A55">
        <w:t>è</w:t>
      </w:r>
      <w:r w:rsidR="004A2A55">
        <w:t xml:space="preserve"> </w:t>
      </w:r>
      <w:r w:rsidRPr="004A2A55">
        <w:t>un</w:t>
      </w:r>
      <w:r w:rsidR="004A2A55">
        <w:t xml:space="preserve"> </w:t>
      </w:r>
      <w:r w:rsidRPr="004A2A55">
        <w:t>elemento</w:t>
      </w:r>
      <w:r w:rsidR="004A2A55">
        <w:t xml:space="preserve"> </w:t>
      </w:r>
      <w:r w:rsidRPr="004A2A55">
        <w:t>chiave</w:t>
      </w:r>
      <w:r w:rsidR="004A2A55">
        <w:t xml:space="preserve"> </w:t>
      </w:r>
      <w:r w:rsidRPr="004A2A55">
        <w:t>del</w:t>
      </w:r>
      <w:r w:rsidR="004A2A55">
        <w:t xml:space="preserve"> </w:t>
      </w:r>
      <w:r w:rsidRPr="004A2A55">
        <w:t>ciclo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Doha.</w:t>
      </w:r>
      <w:r w:rsidR="004A2A55">
        <w:t xml:space="preserve"> </w:t>
      </w:r>
      <w:r w:rsidRPr="004A2A55">
        <w:t>Lo</w:t>
      </w:r>
      <w:r w:rsidR="004A2A55">
        <w:t xml:space="preserve"> </w:t>
      </w:r>
      <w:r w:rsidRPr="004A2A55">
        <w:t>scopo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Unione</w:t>
      </w:r>
      <w:r w:rsidR="004A2A55">
        <w:t xml:space="preserve"> </w:t>
      </w:r>
      <w:r w:rsidRPr="004A2A55">
        <w:t>alla</w:t>
      </w:r>
      <w:r w:rsidR="004A2A55">
        <w:t xml:space="preserve"> </w:t>
      </w:r>
      <w:r w:rsidRPr="004A2A55">
        <w:t>10a</w:t>
      </w:r>
      <w:r w:rsidR="004A2A55">
        <w:t xml:space="preserve"> </w:t>
      </w:r>
      <w:r w:rsidRPr="004A2A55">
        <w:t>conferenza</w:t>
      </w:r>
      <w:r w:rsidR="004A2A55">
        <w:t xml:space="preserve"> </w:t>
      </w:r>
      <w:r w:rsidRPr="004A2A55">
        <w:t>ministeriale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OMC</w:t>
      </w:r>
      <w:r w:rsidR="004A2A55">
        <w:t xml:space="preserve"> </w:t>
      </w:r>
      <w:r w:rsidRPr="004A2A55">
        <w:t>è</w:t>
      </w:r>
      <w:r w:rsidR="004A2A55">
        <w:t xml:space="preserve"> </w:t>
      </w:r>
      <w:r w:rsidRPr="004A2A55">
        <w:t>stato</w:t>
      </w:r>
      <w:r w:rsidR="004A2A55">
        <w:t xml:space="preserve"> </w:t>
      </w:r>
      <w:r w:rsidRPr="004A2A55">
        <w:t>raggiungere</w:t>
      </w:r>
      <w:r w:rsidR="004A2A55">
        <w:t xml:space="preserve"> </w:t>
      </w:r>
      <w:r w:rsidRPr="004A2A55">
        <w:t>un</w:t>
      </w:r>
      <w:r w:rsidR="004A2A55">
        <w:t xml:space="preserve"> </w:t>
      </w:r>
      <w:r w:rsidRPr="004A2A55">
        <w:t>risultato</w:t>
      </w:r>
      <w:r w:rsidR="004A2A55">
        <w:t xml:space="preserve"> </w:t>
      </w:r>
      <w:r w:rsidRPr="004A2A55">
        <w:t>globale</w:t>
      </w:r>
      <w:r w:rsidR="004A2A55">
        <w:t xml:space="preserve"> </w:t>
      </w:r>
      <w:r w:rsidRPr="004A2A55">
        <w:t>ed</w:t>
      </w:r>
      <w:r w:rsidR="004A2A55">
        <w:t xml:space="preserve"> </w:t>
      </w:r>
      <w:r w:rsidRPr="004A2A55">
        <w:t>equilibrato</w:t>
      </w:r>
      <w:r w:rsidR="004A2A55">
        <w:t xml:space="preserve"> </w:t>
      </w:r>
      <w:r w:rsidRPr="004A2A55">
        <w:t>riguardo</w:t>
      </w:r>
      <w:r w:rsidR="004A2A55">
        <w:t xml:space="preserve"> </w:t>
      </w:r>
      <w:r w:rsidRPr="004A2A55">
        <w:t>a</w:t>
      </w:r>
      <w:r w:rsidR="004A2A55">
        <w:t xml:space="preserve"> </w:t>
      </w:r>
      <w:r w:rsidRPr="004A2A55">
        <w:t>tutte</w:t>
      </w:r>
      <w:r w:rsidR="004A2A55">
        <w:t xml:space="preserve"> </w:t>
      </w:r>
      <w:r w:rsidRPr="004A2A55">
        <w:t>le</w:t>
      </w:r>
      <w:r w:rsidR="004A2A55">
        <w:t xml:space="preserve"> </w:t>
      </w:r>
      <w:r w:rsidRPr="004A2A55">
        <w:t>forme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sostegno</w:t>
      </w:r>
      <w:r w:rsidR="004A2A55">
        <w:t xml:space="preserve"> </w:t>
      </w:r>
      <w:r w:rsidRPr="004A2A55">
        <w:t>all</w:t>
      </w:r>
      <w:r w:rsidR="004A2A55">
        <w:t>’</w:t>
      </w:r>
      <w:r w:rsidRPr="004A2A55">
        <w:t>esportazione</w:t>
      </w:r>
      <w:r w:rsidR="004A2A55">
        <w:t xml:space="preserve"> </w:t>
      </w:r>
      <w:r w:rsidRPr="004A2A55">
        <w:t>in</w:t>
      </w:r>
      <w:r w:rsidR="004A2A55">
        <w:t xml:space="preserve"> </w:t>
      </w:r>
      <w:r w:rsidRPr="004A2A55">
        <w:t>agricolutura</w:t>
      </w:r>
      <w:r w:rsidR="004A2A55">
        <w:t xml:space="preserve"> </w:t>
      </w:r>
      <w:r w:rsidRPr="004A2A55">
        <w:t>(ad</w:t>
      </w:r>
      <w:r w:rsidR="004A2A55">
        <w:t xml:space="preserve"> </w:t>
      </w:r>
      <w:r w:rsidRPr="004A2A55">
        <w:t>esempio</w:t>
      </w:r>
      <w:r w:rsidR="004A2A55">
        <w:t xml:space="preserve"> </w:t>
      </w:r>
      <w:r w:rsidRPr="004A2A55">
        <w:t>sovvenzioni</w:t>
      </w:r>
      <w:r w:rsidR="004A2A55">
        <w:t xml:space="preserve"> </w:t>
      </w:r>
      <w:r w:rsidRPr="004A2A55">
        <w:t>all</w:t>
      </w:r>
      <w:r w:rsidR="004A2A55">
        <w:t>’</w:t>
      </w:r>
      <w:r w:rsidRPr="004A2A55">
        <w:t>esportazione,</w:t>
      </w:r>
      <w:r w:rsidR="004A2A55">
        <w:t xml:space="preserve"> </w:t>
      </w:r>
      <w:r w:rsidRPr="004A2A55">
        <w:t>crediti</w:t>
      </w:r>
      <w:r w:rsidR="004A2A55">
        <w:t xml:space="preserve"> </w:t>
      </w:r>
      <w:r w:rsidRPr="004A2A55">
        <w:t>all</w:t>
      </w:r>
      <w:r w:rsidR="004A2A55">
        <w:t>’</w:t>
      </w:r>
      <w:r w:rsidRPr="004A2A55">
        <w:t>esportazione,</w:t>
      </w:r>
      <w:r w:rsidR="004A2A55">
        <w:t xml:space="preserve"> </w:t>
      </w:r>
      <w:r w:rsidRPr="004A2A55">
        <w:t>imprese</w:t>
      </w:r>
      <w:r w:rsidR="004A2A55">
        <w:t xml:space="preserve"> </w:t>
      </w:r>
      <w:r w:rsidRPr="004A2A55">
        <w:t>commerciali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Stato</w:t>
      </w:r>
      <w:r w:rsidR="004A2A55">
        <w:t xml:space="preserve"> </w:t>
      </w:r>
      <w:r w:rsidRPr="004A2A55">
        <w:t>esportatrici</w:t>
      </w:r>
      <w:r w:rsidR="004A2A55">
        <w:t xml:space="preserve"> </w:t>
      </w:r>
      <w:r w:rsidRPr="004A2A55">
        <w:t>nel</w:t>
      </w:r>
      <w:r w:rsidR="004A2A55">
        <w:t xml:space="preserve"> </w:t>
      </w:r>
      <w:r w:rsidRPr="004A2A55">
        <w:t>settore</w:t>
      </w:r>
      <w:r w:rsidR="004A2A55">
        <w:t xml:space="preserve"> </w:t>
      </w:r>
      <w:r w:rsidRPr="004A2A55">
        <w:t>agricolo</w:t>
      </w:r>
      <w:r w:rsidR="004A2A55">
        <w:t xml:space="preserve"> </w:t>
      </w:r>
      <w:r w:rsidRPr="004A2A55">
        <w:t>e</w:t>
      </w:r>
      <w:r w:rsidR="004A2A55">
        <w:t xml:space="preserve"> </w:t>
      </w:r>
      <w:r w:rsidRPr="004A2A55">
        <w:t>aiuto</w:t>
      </w:r>
      <w:r w:rsidR="004A2A55">
        <w:t xml:space="preserve"> </w:t>
      </w:r>
      <w:r w:rsidRPr="004A2A55">
        <w:t>alimentare),</w:t>
      </w:r>
      <w:r w:rsidR="004A2A55">
        <w:t xml:space="preserve"> </w:t>
      </w:r>
      <w:r w:rsidRPr="004A2A55">
        <w:t>non</w:t>
      </w:r>
      <w:r w:rsidR="004A2A55">
        <w:t xml:space="preserve"> </w:t>
      </w:r>
      <w:r w:rsidRPr="004A2A55">
        <w:t>limitate</w:t>
      </w:r>
      <w:r w:rsidR="004A2A55">
        <w:t xml:space="preserve"> </w:t>
      </w:r>
      <w:r w:rsidRPr="004A2A55">
        <w:t>solamente</w:t>
      </w:r>
      <w:r w:rsidR="004A2A55">
        <w:t xml:space="preserve"> </w:t>
      </w:r>
      <w:r w:rsidRPr="004A2A55">
        <w:t>alle</w:t>
      </w:r>
      <w:r w:rsidR="004A2A55">
        <w:t xml:space="preserve"> </w:t>
      </w:r>
      <w:r w:rsidRPr="004A2A55">
        <w:t>sovvenzioni</w:t>
      </w:r>
      <w:r w:rsidR="004A2A55">
        <w:t xml:space="preserve"> </w:t>
      </w:r>
      <w:r w:rsidRPr="004A2A55">
        <w:t>all</w:t>
      </w:r>
      <w:r w:rsidR="004A2A55">
        <w:t>’</w:t>
      </w:r>
      <w:r w:rsidRPr="004A2A55">
        <w:t>esportazione,</w:t>
      </w:r>
      <w:r w:rsidR="004A2A55">
        <w:t xml:space="preserve"> </w:t>
      </w:r>
      <w:r w:rsidRPr="004A2A55">
        <w:t>in</w:t>
      </w:r>
      <w:r w:rsidR="004A2A55">
        <w:t xml:space="preserve"> </w:t>
      </w:r>
      <w:r w:rsidRPr="004A2A55">
        <w:t>linea</w:t>
      </w:r>
      <w:r w:rsidR="004A2A55">
        <w:t xml:space="preserve"> </w:t>
      </w:r>
      <w:r w:rsidRPr="004A2A55">
        <w:t>con</w:t>
      </w:r>
      <w:r w:rsidR="004A2A55">
        <w:t xml:space="preserve"> </w:t>
      </w:r>
      <w:r w:rsidRPr="004A2A55">
        <w:t>il</w:t>
      </w:r>
      <w:r w:rsidR="004A2A55">
        <w:t xml:space="preserve"> </w:t>
      </w:r>
      <w:r w:rsidRPr="004A2A55">
        <w:t>progetto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modalità</w:t>
      </w:r>
      <w:r w:rsidR="004A2A55">
        <w:t xml:space="preserve"> </w:t>
      </w:r>
      <w:r w:rsidRPr="004A2A55">
        <w:t>agricole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OMC</w:t>
      </w:r>
      <w:r w:rsidR="004A2A55">
        <w:t xml:space="preserve"> </w:t>
      </w:r>
      <w:r w:rsidRPr="004A2A55">
        <w:t>(TN/AG/W/4/Rev.</w:t>
      </w:r>
      <w:r w:rsidR="004A2A55">
        <w:t xml:space="preserve"> </w:t>
      </w:r>
      <w:r w:rsidRPr="004A2A55">
        <w:t>4)</w:t>
      </w:r>
      <w:r w:rsidR="004A2A55">
        <w:t xml:space="preserve"> </w:t>
      </w:r>
      <w:r w:rsidRPr="004A2A55">
        <w:t>aggiornato</w:t>
      </w:r>
      <w:r w:rsidR="004A2A55">
        <w:t xml:space="preserve"> </w:t>
      </w:r>
      <w:r w:rsidRPr="004A2A55">
        <w:t>dalla</w:t>
      </w:r>
      <w:r w:rsidR="004A2A55">
        <w:t xml:space="preserve"> </w:t>
      </w:r>
      <w:r w:rsidRPr="004A2A55">
        <w:t>proposta</w:t>
      </w:r>
      <w:r w:rsidR="004A2A55">
        <w:t xml:space="preserve"> </w:t>
      </w:r>
      <w:r w:rsidRPr="004A2A55">
        <w:t>congiunta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Unione</w:t>
      </w:r>
      <w:r w:rsidR="004A2A55">
        <w:t xml:space="preserve"> </w:t>
      </w:r>
      <w:r w:rsidRPr="004A2A55">
        <w:t>e</w:t>
      </w:r>
      <w:r w:rsidR="004A2A55">
        <w:t xml:space="preserve"> </w:t>
      </w:r>
      <w:r w:rsidRPr="004A2A55">
        <w:t>da</w:t>
      </w:r>
      <w:r w:rsidR="004A2A55">
        <w:t xml:space="preserve"> </w:t>
      </w:r>
      <w:r w:rsidRPr="004A2A55">
        <w:t>numerosi</w:t>
      </w:r>
      <w:r w:rsidR="004A2A55">
        <w:t xml:space="preserve"> </w:t>
      </w:r>
      <w:r w:rsidRPr="004A2A55">
        <w:t>paesi</w:t>
      </w:r>
      <w:r w:rsidR="004A2A55">
        <w:t xml:space="preserve"> </w:t>
      </w:r>
      <w:r w:rsidRPr="004A2A55">
        <w:t>del</w:t>
      </w:r>
      <w:r w:rsidR="004A2A55">
        <w:t xml:space="preserve"> </w:t>
      </w:r>
      <w:r w:rsidRPr="004A2A55">
        <w:t>16</w:t>
      </w:r>
      <w:r w:rsidR="004A2A55">
        <w:t xml:space="preserve"> </w:t>
      </w:r>
      <w:r w:rsidRPr="004A2A55">
        <w:t>novembre</w:t>
      </w:r>
      <w:r w:rsidR="004A2A55">
        <w:t xml:space="preserve"> </w:t>
      </w:r>
      <w:r w:rsidRPr="004A2A55">
        <w:t>2015</w:t>
      </w:r>
      <w:r w:rsidR="004A2A55">
        <w:t xml:space="preserve"> </w:t>
      </w:r>
      <w:r w:rsidRPr="004A2A55">
        <w:t>(JOB/AG/48).</w:t>
      </w:r>
    </w:p>
    <w:p w:rsidR="00AC4ACE" w:rsidRPr="004A2A55" w:rsidRDefault="00AC4ACE" w:rsidP="004A2A55">
      <w:pPr>
        <w:pStyle w:val="Articolo"/>
      </w:pPr>
      <w:r w:rsidRPr="004A2A55">
        <w:t>(3)</w:t>
      </w:r>
      <w:r w:rsidR="004A2A55">
        <w:t xml:space="preserve"> </w:t>
      </w:r>
      <w:r w:rsidRPr="004A2A55">
        <w:t>Il</w:t>
      </w:r>
      <w:r w:rsidR="004A2A55">
        <w:t xml:space="preserve"> </w:t>
      </w:r>
      <w:r w:rsidRPr="004A2A55">
        <w:t>tema</w:t>
      </w:r>
      <w:r w:rsidR="004A2A55">
        <w:t xml:space="preserve"> </w:t>
      </w:r>
      <w:r w:rsidRPr="004A2A55">
        <w:t>dello</w:t>
      </w:r>
      <w:r w:rsidR="004A2A55">
        <w:t xml:space="preserve"> </w:t>
      </w:r>
      <w:r w:rsidRPr="004A2A55">
        <w:t>sviluppo</w:t>
      </w:r>
      <w:r w:rsidR="004A2A55">
        <w:t xml:space="preserve"> </w:t>
      </w:r>
      <w:r w:rsidRPr="004A2A55">
        <w:t>è</w:t>
      </w:r>
      <w:r w:rsidR="004A2A55">
        <w:t xml:space="preserve"> </w:t>
      </w:r>
      <w:r w:rsidRPr="004A2A55">
        <w:t>al</w:t>
      </w:r>
      <w:r w:rsidR="004A2A55">
        <w:t xml:space="preserve"> </w:t>
      </w:r>
      <w:r w:rsidRPr="004A2A55">
        <w:t>centro</w:t>
      </w:r>
      <w:r w:rsidR="004A2A55">
        <w:t xml:space="preserve"> </w:t>
      </w:r>
      <w:r w:rsidRPr="004A2A55">
        <w:t>del</w:t>
      </w:r>
      <w:r w:rsidR="004A2A55">
        <w:t xml:space="preserve"> </w:t>
      </w:r>
      <w:r w:rsidRPr="004A2A55">
        <w:t>ciclo</w:t>
      </w:r>
      <w:r w:rsidR="004A2A55">
        <w:t xml:space="preserve"> </w:t>
      </w:r>
      <w:r w:rsidRPr="004A2A55">
        <w:t>dei</w:t>
      </w:r>
      <w:r w:rsidR="004A2A55">
        <w:t xml:space="preserve"> </w:t>
      </w:r>
      <w:r w:rsidRPr="004A2A55">
        <w:t>negoziati</w:t>
      </w:r>
      <w:r w:rsidR="004A2A55">
        <w:t xml:space="preserve"> </w:t>
      </w:r>
      <w:r w:rsidRPr="004A2A55">
        <w:t>commerciali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Doha,</w:t>
      </w:r>
      <w:r w:rsidR="004A2A55">
        <w:t xml:space="preserve"> </w:t>
      </w:r>
      <w:r w:rsidRPr="004A2A55">
        <w:t>e</w:t>
      </w:r>
      <w:r w:rsidR="004A2A55">
        <w:t xml:space="preserve"> </w:t>
      </w:r>
      <w:r w:rsidRPr="004A2A55">
        <w:t>nell</w:t>
      </w:r>
      <w:r w:rsidR="004A2A55">
        <w:t>’</w:t>
      </w:r>
      <w:r w:rsidRPr="004A2A55">
        <w:t>ambito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OMC</w:t>
      </w:r>
      <w:r w:rsidR="004A2A55">
        <w:t xml:space="preserve"> </w:t>
      </w:r>
      <w:r w:rsidRPr="004A2A55">
        <w:t>sono</w:t>
      </w:r>
      <w:r w:rsidR="004A2A55">
        <w:t xml:space="preserve"> </w:t>
      </w:r>
      <w:r w:rsidRPr="004A2A55">
        <w:t>oggetto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intensi</w:t>
      </w:r>
      <w:r w:rsidR="004A2A55">
        <w:t xml:space="preserve"> </w:t>
      </w:r>
      <w:r w:rsidRPr="004A2A55">
        <w:t>negoziati</w:t>
      </w:r>
      <w:r w:rsidR="004A2A55">
        <w:t xml:space="preserve"> </w:t>
      </w:r>
      <w:r w:rsidRPr="004A2A55">
        <w:t>varie</w:t>
      </w:r>
      <w:r w:rsidR="004A2A55">
        <w:t xml:space="preserve"> </w:t>
      </w:r>
      <w:r w:rsidRPr="004A2A55">
        <w:t>questioni,</w:t>
      </w:r>
      <w:r w:rsidR="004A2A55">
        <w:t xml:space="preserve"> </w:t>
      </w:r>
      <w:r w:rsidRPr="004A2A55">
        <w:t>tra</w:t>
      </w:r>
      <w:r w:rsidR="004A2A55">
        <w:t xml:space="preserve"> </w:t>
      </w:r>
      <w:r w:rsidRPr="004A2A55">
        <w:t>cui</w:t>
      </w:r>
      <w:r w:rsidR="004A2A55">
        <w:t xml:space="preserve"> </w:t>
      </w:r>
      <w:r w:rsidRPr="004A2A55">
        <w:t>l</w:t>
      </w:r>
      <w:r w:rsidR="004A2A55">
        <w:t>’</w:t>
      </w:r>
      <w:r w:rsidRPr="004A2A55">
        <w:t>applicazione</w:t>
      </w:r>
      <w:r w:rsidR="004A2A55">
        <w:t xml:space="preserve"> </w:t>
      </w:r>
      <w:r w:rsidRPr="004A2A55">
        <w:t>del</w:t>
      </w:r>
      <w:r w:rsidR="004A2A55">
        <w:t xml:space="preserve"> </w:t>
      </w:r>
      <w:r w:rsidRPr="004A2A55">
        <w:t>trattamento</w:t>
      </w:r>
      <w:r w:rsidR="004A2A55">
        <w:t xml:space="preserve"> </w:t>
      </w:r>
      <w:r w:rsidRPr="004A2A55">
        <w:t>preferenziale</w:t>
      </w:r>
      <w:r w:rsidR="004A2A55">
        <w:t xml:space="preserve"> </w:t>
      </w:r>
      <w:r w:rsidRPr="004A2A55">
        <w:t>a</w:t>
      </w:r>
      <w:r w:rsidR="004A2A55">
        <w:t xml:space="preserve"> </w:t>
      </w:r>
      <w:r w:rsidRPr="004A2A55">
        <w:t>favore</w:t>
      </w:r>
      <w:r w:rsidR="004A2A55">
        <w:t xml:space="preserve"> </w:t>
      </w:r>
      <w:r w:rsidRPr="004A2A55">
        <w:t>dei</w:t>
      </w:r>
      <w:r w:rsidR="004A2A55">
        <w:t xml:space="preserve"> </w:t>
      </w:r>
      <w:r w:rsidRPr="004A2A55">
        <w:t>fornitori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servizi</w:t>
      </w:r>
      <w:r w:rsidR="004A2A55">
        <w:t xml:space="preserve"> </w:t>
      </w:r>
      <w:r w:rsidRPr="004A2A55">
        <w:t>dei</w:t>
      </w:r>
      <w:r w:rsidR="004A2A55">
        <w:t xml:space="preserve"> </w:t>
      </w:r>
      <w:r w:rsidRPr="004A2A55">
        <w:t>PMS,</w:t>
      </w:r>
      <w:r w:rsidR="004A2A55">
        <w:t xml:space="preserve"> </w:t>
      </w:r>
      <w:r w:rsidRPr="004A2A55">
        <w:t>le</w:t>
      </w:r>
      <w:r w:rsidR="004A2A55">
        <w:t xml:space="preserve"> </w:t>
      </w:r>
      <w:r w:rsidRPr="004A2A55">
        <w:t>regole</w:t>
      </w:r>
      <w:r w:rsidR="004A2A55">
        <w:t xml:space="preserve"> </w:t>
      </w:r>
      <w:r w:rsidRPr="004A2A55">
        <w:t>d</w:t>
      </w:r>
      <w:r w:rsidR="004A2A55">
        <w:t>’</w:t>
      </w:r>
      <w:r w:rsidRPr="004A2A55">
        <w:t>origine</w:t>
      </w:r>
      <w:r w:rsidR="004A2A55">
        <w:t xml:space="preserve"> </w:t>
      </w:r>
      <w:r w:rsidRPr="004A2A55">
        <w:t>preferenziali</w:t>
      </w:r>
      <w:r w:rsidR="004A2A55">
        <w:t xml:space="preserve"> </w:t>
      </w:r>
      <w:r w:rsidRPr="004A2A55">
        <w:t>per</w:t>
      </w:r>
      <w:r w:rsidR="004A2A55">
        <w:t xml:space="preserve"> </w:t>
      </w:r>
      <w:r w:rsidRPr="004A2A55">
        <w:t>i</w:t>
      </w:r>
      <w:r w:rsidR="004A2A55">
        <w:t xml:space="preserve"> </w:t>
      </w:r>
      <w:r w:rsidRPr="004A2A55">
        <w:t>PMS</w:t>
      </w:r>
      <w:r w:rsidR="004A2A55">
        <w:t xml:space="preserve"> </w:t>
      </w:r>
      <w:r w:rsidRPr="004A2A55">
        <w:t>e</w:t>
      </w:r>
      <w:r w:rsidR="004A2A55">
        <w:t xml:space="preserve"> </w:t>
      </w:r>
      <w:r w:rsidRPr="004A2A55">
        <w:t>il</w:t>
      </w:r>
      <w:r w:rsidR="004A2A55">
        <w:t xml:space="preserve"> </w:t>
      </w:r>
      <w:r w:rsidRPr="004A2A55">
        <w:t>cotone.</w:t>
      </w:r>
    </w:p>
    <w:p w:rsidR="00AC4ACE" w:rsidRPr="004A2A55" w:rsidRDefault="00AC4ACE" w:rsidP="004A2A55">
      <w:pPr>
        <w:pStyle w:val="Articolo"/>
      </w:pPr>
      <w:r w:rsidRPr="004A2A55">
        <w:t>(4)</w:t>
      </w:r>
      <w:r w:rsidR="004A2A55">
        <w:t xml:space="preserve"> </w:t>
      </w:r>
      <w:r w:rsidRPr="004A2A55">
        <w:t>La</w:t>
      </w:r>
      <w:r w:rsidR="004A2A55">
        <w:t xml:space="preserve"> </w:t>
      </w:r>
      <w:r w:rsidRPr="004A2A55">
        <w:t>decisione</w:t>
      </w:r>
      <w:r w:rsidR="004A2A55">
        <w:t xml:space="preserve"> </w:t>
      </w:r>
      <w:r w:rsidRPr="004A2A55">
        <w:t>sulle</w:t>
      </w:r>
      <w:r w:rsidR="004A2A55">
        <w:t xml:space="preserve"> </w:t>
      </w:r>
      <w:r w:rsidRPr="004A2A55">
        <w:t>regole</w:t>
      </w:r>
      <w:r w:rsidR="004A2A55">
        <w:t xml:space="preserve"> </w:t>
      </w:r>
      <w:r w:rsidRPr="004A2A55">
        <w:t>d</w:t>
      </w:r>
      <w:r w:rsidR="004A2A55">
        <w:t>’</w:t>
      </w:r>
      <w:r w:rsidRPr="004A2A55">
        <w:t>origine</w:t>
      </w:r>
      <w:r w:rsidR="004A2A55">
        <w:t xml:space="preserve"> </w:t>
      </w:r>
      <w:r w:rsidRPr="004A2A55">
        <w:t>preferenziali</w:t>
      </w:r>
      <w:r w:rsidR="004A2A55">
        <w:t xml:space="preserve"> </w:t>
      </w:r>
      <w:r w:rsidRPr="004A2A55">
        <w:t>per</w:t>
      </w:r>
      <w:r w:rsidR="004A2A55">
        <w:t xml:space="preserve"> </w:t>
      </w:r>
      <w:r w:rsidRPr="004A2A55">
        <w:t>i</w:t>
      </w:r>
      <w:r w:rsidR="004A2A55">
        <w:t xml:space="preserve"> </w:t>
      </w:r>
      <w:r w:rsidRPr="004A2A55">
        <w:t>paesi</w:t>
      </w:r>
      <w:r w:rsidR="004A2A55">
        <w:t xml:space="preserve"> </w:t>
      </w:r>
      <w:r w:rsidRPr="004A2A55">
        <w:t>meno</w:t>
      </w:r>
      <w:r w:rsidR="004A2A55">
        <w:t xml:space="preserve"> </w:t>
      </w:r>
      <w:r w:rsidRPr="004A2A55">
        <w:t>sviluppati</w:t>
      </w:r>
      <w:r w:rsidR="004A2A55">
        <w:t xml:space="preserve"> </w:t>
      </w:r>
      <w:r w:rsidRPr="004A2A55">
        <w:t>adottata</w:t>
      </w:r>
      <w:r w:rsidR="004A2A55">
        <w:t xml:space="preserve"> </w:t>
      </w:r>
      <w:r w:rsidRPr="004A2A55">
        <w:t>in</w:t>
      </w:r>
      <w:r w:rsidR="004A2A55">
        <w:t xml:space="preserve"> </w:t>
      </w:r>
      <w:r w:rsidRPr="004A2A55">
        <w:t>occasione</w:t>
      </w:r>
      <w:r w:rsidR="004A2A55">
        <w:t xml:space="preserve"> </w:t>
      </w:r>
      <w:r w:rsidRPr="004A2A55">
        <w:t>della</w:t>
      </w:r>
      <w:r w:rsidR="004A2A55">
        <w:t xml:space="preserve"> </w:t>
      </w:r>
      <w:r w:rsidRPr="004A2A55">
        <w:t>nona</w:t>
      </w:r>
      <w:r w:rsidR="004A2A55">
        <w:t xml:space="preserve"> </w:t>
      </w:r>
      <w:r w:rsidRPr="004A2A55">
        <w:t>conferenza</w:t>
      </w:r>
      <w:r w:rsidR="004A2A55">
        <w:t xml:space="preserve"> </w:t>
      </w:r>
      <w:r w:rsidRPr="004A2A55">
        <w:t>ministeriale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OMC</w:t>
      </w:r>
      <w:r w:rsidR="004A2A55">
        <w:t xml:space="preserve"> </w:t>
      </w:r>
      <w:r w:rsidRPr="004A2A55">
        <w:t>a</w:t>
      </w:r>
      <w:r w:rsidR="004A2A55">
        <w:t xml:space="preserve"> </w:t>
      </w:r>
      <w:r w:rsidRPr="004A2A55">
        <w:t>Bali</w:t>
      </w:r>
      <w:r w:rsidR="004A2A55">
        <w:t xml:space="preserve"> </w:t>
      </w:r>
      <w:r w:rsidRPr="004A2A55">
        <w:t>[WT/MIN</w:t>
      </w:r>
      <w:r w:rsidR="004A2A55">
        <w:t xml:space="preserve"> </w:t>
      </w:r>
      <w:r w:rsidRPr="004A2A55">
        <w:t>(</w:t>
      </w:r>
      <w:proofErr w:type="gramStart"/>
      <w:r w:rsidRPr="004A2A55">
        <w:t>13)/</w:t>
      </w:r>
      <w:proofErr w:type="gramEnd"/>
      <w:r w:rsidRPr="004A2A55">
        <w:t>42]</w:t>
      </w:r>
      <w:r w:rsidR="004A2A55">
        <w:t xml:space="preserve"> </w:t>
      </w:r>
      <w:r w:rsidRPr="004A2A55">
        <w:t>prevede</w:t>
      </w:r>
      <w:r w:rsidR="004A2A55">
        <w:t xml:space="preserve"> </w:t>
      </w:r>
      <w:r w:rsidRPr="004A2A55">
        <w:t>che</w:t>
      </w:r>
      <w:r w:rsidR="004A2A55">
        <w:t xml:space="preserve"> </w:t>
      </w:r>
      <w:r w:rsidRPr="004A2A55">
        <w:t>tali</w:t>
      </w:r>
      <w:r w:rsidR="004A2A55">
        <w:t xml:space="preserve"> </w:t>
      </w:r>
      <w:r w:rsidRPr="004A2A55">
        <w:t>regole</w:t>
      </w:r>
      <w:r w:rsidR="004A2A55">
        <w:t xml:space="preserve"> </w:t>
      </w:r>
      <w:r w:rsidRPr="004A2A55">
        <w:t>preferenziali</w:t>
      </w:r>
      <w:r w:rsidR="004A2A55">
        <w:t xml:space="preserve"> </w:t>
      </w:r>
      <w:r w:rsidRPr="004A2A55">
        <w:t>siano</w:t>
      </w:r>
      <w:r w:rsidR="004A2A55">
        <w:t xml:space="preserve"> </w:t>
      </w:r>
      <w:r w:rsidRPr="004A2A55">
        <w:t>quanto</w:t>
      </w:r>
      <w:r w:rsidR="004A2A55">
        <w:t xml:space="preserve"> </w:t>
      </w:r>
      <w:r w:rsidRPr="004A2A55">
        <w:t>più</w:t>
      </w:r>
      <w:r w:rsidR="004A2A55">
        <w:t xml:space="preserve"> </w:t>
      </w:r>
      <w:r w:rsidRPr="004A2A55">
        <w:t>possibile</w:t>
      </w:r>
      <w:r w:rsidR="004A2A55">
        <w:t xml:space="preserve"> </w:t>
      </w:r>
      <w:r w:rsidRPr="004A2A55">
        <w:t>trasparenti,</w:t>
      </w:r>
      <w:r w:rsidR="004A2A55">
        <w:t xml:space="preserve"> </w:t>
      </w:r>
      <w:r w:rsidRPr="004A2A55">
        <w:t>semplici</w:t>
      </w:r>
      <w:r w:rsidR="004A2A55">
        <w:t xml:space="preserve"> </w:t>
      </w:r>
      <w:r w:rsidRPr="004A2A55">
        <w:t>e</w:t>
      </w:r>
      <w:r w:rsidR="004A2A55">
        <w:t xml:space="preserve"> </w:t>
      </w:r>
      <w:r w:rsidRPr="004A2A55">
        <w:t>oggettive.</w:t>
      </w:r>
      <w:r w:rsidR="004A2A55">
        <w:t xml:space="preserve"> </w:t>
      </w:r>
      <w:r w:rsidRPr="004A2A55">
        <w:t>La</w:t>
      </w:r>
      <w:r w:rsidR="004A2A55">
        <w:t xml:space="preserve"> </w:t>
      </w:r>
      <w:r w:rsidRPr="004A2A55">
        <w:t>proposta</w:t>
      </w:r>
      <w:r w:rsidR="004A2A55">
        <w:t xml:space="preserve"> </w:t>
      </w:r>
      <w:r w:rsidRPr="004A2A55">
        <w:t>presentata</w:t>
      </w:r>
      <w:r w:rsidR="004A2A55">
        <w:t xml:space="preserve"> </w:t>
      </w:r>
      <w:r w:rsidRPr="004A2A55">
        <w:t>dal</w:t>
      </w:r>
      <w:r w:rsidR="004A2A55">
        <w:t xml:space="preserve"> </w:t>
      </w:r>
      <w:r w:rsidRPr="004A2A55">
        <w:t>gruppo</w:t>
      </w:r>
      <w:r w:rsidR="004A2A55">
        <w:t xml:space="preserve"> </w:t>
      </w:r>
      <w:r w:rsidRPr="004A2A55">
        <w:t>dei</w:t>
      </w:r>
      <w:r w:rsidR="004A2A55">
        <w:t xml:space="preserve"> </w:t>
      </w:r>
      <w:r w:rsidRPr="004A2A55">
        <w:t>PMS</w:t>
      </w:r>
      <w:r w:rsidR="004A2A55">
        <w:t xml:space="preserve"> </w:t>
      </w:r>
      <w:r w:rsidRPr="004A2A55">
        <w:t>(JOB/TNC/53)</w:t>
      </w:r>
      <w:r w:rsidR="004A2A55">
        <w:t xml:space="preserve"> </w:t>
      </w:r>
      <w:r w:rsidRPr="004A2A55">
        <w:t>mirava</w:t>
      </w:r>
      <w:r w:rsidR="004A2A55">
        <w:t xml:space="preserve"> </w:t>
      </w:r>
      <w:r w:rsidRPr="004A2A55">
        <w:t>a</w:t>
      </w:r>
      <w:r w:rsidR="004A2A55">
        <w:t xml:space="preserve"> </w:t>
      </w:r>
      <w:r w:rsidRPr="004A2A55">
        <w:t>conseguire</w:t>
      </w:r>
      <w:r w:rsidR="004A2A55">
        <w:t xml:space="preserve"> </w:t>
      </w:r>
      <w:r w:rsidRPr="004A2A55">
        <w:t>risultati</w:t>
      </w:r>
      <w:r w:rsidR="004A2A55">
        <w:t xml:space="preserve"> </w:t>
      </w:r>
      <w:r w:rsidRPr="004A2A55">
        <w:t>vincolanti</w:t>
      </w:r>
      <w:r w:rsidR="004A2A55">
        <w:t xml:space="preserve"> </w:t>
      </w:r>
      <w:r w:rsidRPr="004A2A55">
        <w:t>in</w:t>
      </w:r>
      <w:r w:rsidR="004A2A55">
        <w:t xml:space="preserve"> </w:t>
      </w:r>
      <w:r w:rsidRPr="004A2A55">
        <w:t>tutti</w:t>
      </w:r>
      <w:r w:rsidR="004A2A55">
        <w:t xml:space="preserve"> </w:t>
      </w:r>
      <w:r w:rsidRPr="004A2A55">
        <w:t>i</w:t>
      </w:r>
      <w:r w:rsidR="004A2A55">
        <w:t xml:space="preserve"> </w:t>
      </w:r>
      <w:r w:rsidRPr="004A2A55">
        <w:t>settori</w:t>
      </w:r>
      <w:r w:rsidR="004A2A55">
        <w:t xml:space="preserve"> </w:t>
      </w:r>
      <w:r w:rsidRPr="004A2A55">
        <w:t>contemplati</w:t>
      </w:r>
      <w:r w:rsidR="004A2A55">
        <w:t xml:space="preserve"> </w:t>
      </w:r>
      <w:r w:rsidRPr="004A2A55">
        <w:t>da</w:t>
      </w:r>
      <w:r w:rsidR="004A2A55">
        <w:t xml:space="preserve"> </w:t>
      </w:r>
      <w:r w:rsidRPr="004A2A55">
        <w:t>tale</w:t>
      </w:r>
      <w:r w:rsidR="004A2A55">
        <w:t xml:space="preserve"> </w:t>
      </w:r>
      <w:r w:rsidRPr="004A2A55">
        <w:t>decisione.</w:t>
      </w:r>
      <w:r w:rsidR="004A2A55">
        <w:t xml:space="preserve"> </w:t>
      </w:r>
      <w:r w:rsidRPr="004A2A55">
        <w:t>L</w:t>
      </w:r>
      <w:r w:rsidR="004A2A55">
        <w:t>’</w:t>
      </w:r>
      <w:r w:rsidRPr="004A2A55">
        <w:t>Unione,</w:t>
      </w:r>
      <w:r w:rsidR="004A2A55">
        <w:t xml:space="preserve"> </w:t>
      </w:r>
      <w:r w:rsidRPr="004A2A55">
        <w:t>tenendo</w:t>
      </w:r>
      <w:r w:rsidR="004A2A55">
        <w:t xml:space="preserve"> </w:t>
      </w:r>
      <w:r w:rsidRPr="004A2A55">
        <w:t>conto</w:t>
      </w:r>
      <w:r w:rsidR="004A2A55">
        <w:t xml:space="preserve"> </w:t>
      </w:r>
      <w:r w:rsidRPr="004A2A55">
        <w:t>del</w:t>
      </w:r>
      <w:r w:rsidR="004A2A55">
        <w:t xml:space="preserve"> </w:t>
      </w:r>
      <w:r w:rsidRPr="004A2A55">
        <w:t>regime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regole</w:t>
      </w:r>
      <w:r w:rsidR="004A2A55">
        <w:t xml:space="preserve"> </w:t>
      </w:r>
      <w:r w:rsidRPr="004A2A55">
        <w:t>d</w:t>
      </w:r>
      <w:r w:rsidR="004A2A55">
        <w:t>’</w:t>
      </w:r>
      <w:r w:rsidRPr="004A2A55">
        <w:t>origine</w:t>
      </w:r>
      <w:r w:rsidR="004A2A55">
        <w:t xml:space="preserve"> </w:t>
      </w:r>
      <w:r w:rsidRPr="004A2A55">
        <w:t>preferenziali</w:t>
      </w:r>
      <w:r w:rsidR="004A2A55">
        <w:t xml:space="preserve"> </w:t>
      </w:r>
      <w:r w:rsidRPr="004A2A55">
        <w:t>unilaterali</w:t>
      </w:r>
      <w:r w:rsidR="004A2A55">
        <w:t xml:space="preserve"> </w:t>
      </w:r>
      <w:r w:rsidRPr="004A2A55">
        <w:t>che</w:t>
      </w:r>
      <w:r w:rsidR="004A2A55">
        <w:t xml:space="preserve"> </w:t>
      </w:r>
      <w:r w:rsidRPr="004A2A55">
        <w:t>essa</w:t>
      </w:r>
      <w:r w:rsidR="004A2A55">
        <w:t xml:space="preserve"> </w:t>
      </w:r>
      <w:r w:rsidRPr="004A2A55">
        <w:t>attualmente</w:t>
      </w:r>
      <w:r w:rsidR="004A2A55">
        <w:t xml:space="preserve"> </w:t>
      </w:r>
      <w:r w:rsidRPr="004A2A55">
        <w:t>pratica,</w:t>
      </w:r>
      <w:r w:rsidR="004A2A55">
        <w:t xml:space="preserve"> </w:t>
      </w:r>
      <w:r w:rsidRPr="004A2A55">
        <w:t>alla</w:t>
      </w:r>
      <w:r w:rsidR="004A2A55">
        <w:t xml:space="preserve"> </w:t>
      </w:r>
      <w:r w:rsidRPr="004A2A55">
        <w:t>10a</w:t>
      </w:r>
      <w:r w:rsidR="004A2A55">
        <w:t xml:space="preserve"> </w:t>
      </w:r>
      <w:r w:rsidRPr="004A2A55">
        <w:t>conferenza</w:t>
      </w:r>
      <w:r w:rsidR="004A2A55">
        <w:t xml:space="preserve"> </w:t>
      </w:r>
      <w:r w:rsidRPr="004A2A55">
        <w:t>ministeriale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OMC</w:t>
      </w:r>
      <w:r w:rsidR="004A2A55">
        <w:t xml:space="preserve"> </w:t>
      </w:r>
      <w:r w:rsidRPr="004A2A55">
        <w:t>ha</w:t>
      </w:r>
      <w:r w:rsidR="004A2A55">
        <w:t xml:space="preserve"> </w:t>
      </w:r>
      <w:r w:rsidRPr="004A2A55">
        <w:t>sostenuto</w:t>
      </w:r>
      <w:r w:rsidR="004A2A55">
        <w:t xml:space="preserve"> </w:t>
      </w:r>
      <w:r w:rsidRPr="004A2A55">
        <w:t>tali</w:t>
      </w:r>
      <w:r w:rsidR="004A2A55">
        <w:t xml:space="preserve"> </w:t>
      </w:r>
      <w:r w:rsidRPr="004A2A55">
        <w:t>risultati</w:t>
      </w:r>
      <w:r w:rsidR="004A2A55">
        <w:t xml:space="preserve"> </w:t>
      </w:r>
      <w:r w:rsidRPr="004A2A55">
        <w:t>che</w:t>
      </w:r>
      <w:r w:rsidR="004A2A55">
        <w:t xml:space="preserve"> </w:t>
      </w:r>
      <w:r w:rsidRPr="004A2A55">
        <w:t>non</w:t>
      </w:r>
      <w:r w:rsidR="004A2A55">
        <w:t xml:space="preserve"> </w:t>
      </w:r>
      <w:r w:rsidRPr="004A2A55">
        <w:t>vanno</w:t>
      </w:r>
      <w:r w:rsidR="004A2A55">
        <w:t xml:space="preserve"> </w:t>
      </w:r>
      <w:r w:rsidRPr="004A2A55">
        <w:t>al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là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attuale</w:t>
      </w:r>
      <w:r w:rsidR="004A2A55">
        <w:t xml:space="preserve"> </w:t>
      </w:r>
      <w:r w:rsidRPr="004A2A55">
        <w:t>serie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ambiziose</w:t>
      </w:r>
      <w:r w:rsidR="004A2A55">
        <w:t xml:space="preserve"> </w:t>
      </w:r>
      <w:r w:rsidRPr="004A2A55">
        <w:t>norme</w:t>
      </w:r>
      <w:r w:rsidR="004A2A55">
        <w:t xml:space="preserve"> </w:t>
      </w:r>
      <w:r w:rsidRPr="004A2A55">
        <w:t>preferenziali</w:t>
      </w:r>
      <w:r w:rsidR="004A2A55">
        <w:t xml:space="preserve"> </w:t>
      </w:r>
      <w:r w:rsidRPr="004A2A55">
        <w:t>nell</w:t>
      </w:r>
      <w:r w:rsidR="004A2A55">
        <w:t>’</w:t>
      </w:r>
      <w:r w:rsidRPr="004A2A55">
        <w:t>Unione</w:t>
      </w:r>
      <w:r w:rsidR="004A2A55">
        <w:t xml:space="preserve"> </w:t>
      </w:r>
      <w:r w:rsidRPr="004A2A55">
        <w:t>e</w:t>
      </w:r>
      <w:r w:rsidR="004A2A55">
        <w:t xml:space="preserve"> </w:t>
      </w:r>
      <w:r w:rsidRPr="004A2A55">
        <w:t>che</w:t>
      </w:r>
      <w:r w:rsidR="004A2A55">
        <w:t xml:space="preserve"> </w:t>
      </w:r>
      <w:r w:rsidRPr="004A2A55">
        <w:t>sono</w:t>
      </w:r>
      <w:r w:rsidR="004A2A55">
        <w:t xml:space="preserve"> </w:t>
      </w:r>
      <w:r w:rsidRPr="004A2A55">
        <w:t>vincolanti</w:t>
      </w:r>
      <w:r w:rsidR="004A2A55">
        <w:t xml:space="preserve"> </w:t>
      </w:r>
      <w:r w:rsidRPr="004A2A55">
        <w:t>per</w:t>
      </w:r>
      <w:r w:rsidR="004A2A55">
        <w:t xml:space="preserve"> </w:t>
      </w:r>
      <w:r w:rsidRPr="004A2A55">
        <w:t>tutti</w:t>
      </w:r>
      <w:r w:rsidR="004A2A55">
        <w:t xml:space="preserve"> </w:t>
      </w:r>
      <w:r w:rsidRPr="004A2A55">
        <w:t>i</w:t>
      </w:r>
      <w:r w:rsidR="004A2A55">
        <w:t xml:space="preserve"> </w:t>
      </w:r>
      <w:r w:rsidRPr="004A2A55">
        <w:t>membri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OMC.</w:t>
      </w:r>
    </w:p>
    <w:p w:rsidR="00AC4ACE" w:rsidRPr="004A2A55" w:rsidRDefault="00AC4ACE" w:rsidP="004A2A55">
      <w:pPr>
        <w:pStyle w:val="Articolo"/>
      </w:pPr>
      <w:r w:rsidRPr="004A2A55">
        <w:t>(5)</w:t>
      </w:r>
      <w:r w:rsidR="004A2A55">
        <w:t xml:space="preserve"> </w:t>
      </w:r>
      <w:r w:rsidRPr="004A2A55">
        <w:t>La</w:t>
      </w:r>
      <w:r w:rsidR="004A2A55">
        <w:t xml:space="preserve"> </w:t>
      </w:r>
      <w:r w:rsidRPr="004A2A55">
        <w:t>posizione</w:t>
      </w:r>
      <w:r w:rsidR="004A2A55">
        <w:t xml:space="preserve"> </w:t>
      </w:r>
      <w:r w:rsidRPr="004A2A55">
        <w:t>adottata</w:t>
      </w:r>
      <w:r w:rsidR="004A2A55">
        <w:t xml:space="preserve"> </w:t>
      </w:r>
      <w:r w:rsidRPr="004A2A55">
        <w:t>a</w:t>
      </w:r>
      <w:r w:rsidR="004A2A55">
        <w:t xml:space="preserve"> </w:t>
      </w:r>
      <w:r w:rsidRPr="004A2A55">
        <w:t>nome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Unione</w:t>
      </w:r>
      <w:r w:rsidR="004A2A55">
        <w:t xml:space="preserve"> </w:t>
      </w:r>
      <w:r w:rsidRPr="004A2A55">
        <w:t>in</w:t>
      </w:r>
      <w:r w:rsidR="004A2A55">
        <w:t xml:space="preserve"> </w:t>
      </w:r>
      <w:r w:rsidRPr="004A2A55">
        <w:t>sede</w:t>
      </w:r>
      <w:r w:rsidR="004A2A55">
        <w:t xml:space="preserve"> </w:t>
      </w:r>
      <w:r w:rsidRPr="004A2A55">
        <w:t>di</w:t>
      </w:r>
      <w:r w:rsidR="004A2A55">
        <w:t xml:space="preserve"> </w:t>
      </w:r>
      <w:r w:rsidRPr="004A2A55">
        <w:t>10a</w:t>
      </w:r>
      <w:r w:rsidR="004A2A55">
        <w:t xml:space="preserve"> </w:t>
      </w:r>
      <w:r w:rsidRPr="004A2A55">
        <w:t>conferenza</w:t>
      </w:r>
      <w:r w:rsidR="004A2A55">
        <w:t xml:space="preserve"> </w:t>
      </w:r>
      <w:r w:rsidRPr="004A2A55">
        <w:t>ministeriale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OMC</w:t>
      </w:r>
      <w:r w:rsidR="004A2A55">
        <w:t xml:space="preserve"> </w:t>
      </w:r>
      <w:r w:rsidRPr="004A2A55">
        <w:t>riguardo</w:t>
      </w:r>
      <w:r w:rsidR="004A2A55">
        <w:t xml:space="preserve"> </w:t>
      </w:r>
      <w:r w:rsidRPr="004A2A55">
        <w:t>alle</w:t>
      </w:r>
      <w:r w:rsidR="004A2A55">
        <w:t xml:space="preserve"> </w:t>
      </w:r>
      <w:r w:rsidRPr="004A2A55">
        <w:t>questioni</w:t>
      </w:r>
      <w:r w:rsidR="004A2A55">
        <w:t xml:space="preserve"> </w:t>
      </w:r>
      <w:r w:rsidRPr="004A2A55">
        <w:t>della</w:t>
      </w:r>
      <w:r w:rsidR="004A2A55">
        <w:t xml:space="preserve"> </w:t>
      </w:r>
      <w:r w:rsidRPr="004A2A55">
        <w:t>concorrenza</w:t>
      </w:r>
      <w:r w:rsidR="004A2A55">
        <w:t xml:space="preserve"> </w:t>
      </w:r>
      <w:proofErr w:type="gramStart"/>
      <w:r w:rsidRPr="004A2A55">
        <w:t>all</w:t>
      </w:r>
      <w:r w:rsidR="004A2A55">
        <w:t>’</w:t>
      </w:r>
      <w:r w:rsidRPr="004A2A55">
        <w:t>esportazione</w:t>
      </w:r>
      <w:proofErr w:type="gramEnd"/>
      <w:r w:rsidR="004A2A55">
        <w:t xml:space="preserve"> </w:t>
      </w:r>
      <w:r w:rsidRPr="004A2A55">
        <w:t>e</w:t>
      </w:r>
      <w:r w:rsidR="004A2A55">
        <w:t xml:space="preserve"> </w:t>
      </w:r>
      <w:r w:rsidRPr="004A2A55">
        <w:t>dello</w:t>
      </w:r>
      <w:r w:rsidR="004A2A55">
        <w:t xml:space="preserve"> </w:t>
      </w:r>
      <w:r w:rsidRPr="004A2A55">
        <w:t>sviluppo</w:t>
      </w:r>
      <w:r w:rsidR="004A2A55">
        <w:t xml:space="preserve"> </w:t>
      </w:r>
      <w:r w:rsidRPr="004A2A55">
        <w:t>deve</w:t>
      </w:r>
      <w:r w:rsidR="004A2A55">
        <w:t xml:space="preserve"> </w:t>
      </w:r>
      <w:r w:rsidRPr="004A2A55">
        <w:t>essere</w:t>
      </w:r>
      <w:r w:rsidR="004A2A55">
        <w:t xml:space="preserve"> </w:t>
      </w:r>
      <w:r w:rsidRPr="004A2A55">
        <w:t>confermata,</w:t>
      </w:r>
    </w:p>
    <w:p w:rsidR="004A2A55" w:rsidRDefault="004A2A55" w:rsidP="004A2A55">
      <w:pPr>
        <w:pStyle w:val="Articolo"/>
      </w:pPr>
    </w:p>
    <w:p w:rsidR="00AC4ACE" w:rsidRPr="004A2A55" w:rsidRDefault="00AC4ACE" w:rsidP="004A2A55">
      <w:pPr>
        <w:pStyle w:val="Articolo"/>
      </w:pPr>
      <w:r w:rsidRPr="004A2A55">
        <w:t>HA</w:t>
      </w:r>
      <w:r w:rsidR="004A2A55">
        <w:t xml:space="preserve"> </w:t>
      </w:r>
      <w:r w:rsidRPr="004A2A55">
        <w:t>ADOTTATO</w:t>
      </w:r>
      <w:r w:rsidR="004A2A55">
        <w:t xml:space="preserve"> </w:t>
      </w:r>
      <w:r w:rsidRPr="004A2A55">
        <w:t>LA</w:t>
      </w:r>
      <w:r w:rsidR="004A2A55">
        <w:t xml:space="preserve"> </w:t>
      </w:r>
      <w:r w:rsidRPr="004A2A55">
        <w:t>PRESENTE</w:t>
      </w:r>
      <w:r w:rsidR="004A2A55">
        <w:t xml:space="preserve"> </w:t>
      </w:r>
      <w:r w:rsidRPr="004A2A55">
        <w:t>DECISIONE:</w:t>
      </w:r>
    </w:p>
    <w:p w:rsidR="004A2A55" w:rsidRDefault="004A2A55" w:rsidP="004A2A55">
      <w:pPr>
        <w:pStyle w:val="Articolo"/>
      </w:pPr>
    </w:p>
    <w:p w:rsidR="00AC4ACE" w:rsidRPr="004A2A55" w:rsidRDefault="00AC4ACE" w:rsidP="004A2A55">
      <w:pPr>
        <w:pStyle w:val="Articolo"/>
      </w:pPr>
      <w:r w:rsidRPr="004A2A55">
        <w:rPr>
          <w:b/>
        </w:rPr>
        <w:t>1</w:t>
      </w:r>
      <w:r w:rsidR="004A2A55" w:rsidRPr="004A2A55">
        <w:rPr>
          <w:b/>
        </w:rPr>
        <w:t>.</w:t>
      </w:r>
      <w:r w:rsidR="004A2A55">
        <w:t xml:space="preserve"> </w:t>
      </w:r>
      <w:r w:rsidRPr="004A2A55">
        <w:t>La</w:t>
      </w:r>
      <w:r w:rsidR="004A2A55">
        <w:t xml:space="preserve"> </w:t>
      </w:r>
      <w:r w:rsidRPr="004A2A55">
        <w:t>posizione</w:t>
      </w:r>
      <w:r w:rsidR="004A2A55">
        <w:t xml:space="preserve"> </w:t>
      </w:r>
      <w:r w:rsidRPr="004A2A55">
        <w:t>adottata</w:t>
      </w:r>
      <w:r w:rsidR="004A2A55">
        <w:t xml:space="preserve"> </w:t>
      </w:r>
      <w:r w:rsidRPr="004A2A55">
        <w:t>a</w:t>
      </w:r>
      <w:r w:rsidR="004A2A55">
        <w:t xml:space="preserve"> </w:t>
      </w:r>
      <w:r w:rsidRPr="004A2A55">
        <w:t>nome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Unione</w:t>
      </w:r>
      <w:r w:rsidR="004A2A55">
        <w:t xml:space="preserve"> </w:t>
      </w:r>
      <w:r w:rsidRPr="004A2A55">
        <w:t>in</w:t>
      </w:r>
      <w:r w:rsidR="004A2A55">
        <w:t xml:space="preserve"> </w:t>
      </w:r>
      <w:r w:rsidRPr="004A2A55">
        <w:t>sede</w:t>
      </w:r>
      <w:r w:rsidR="004A2A55">
        <w:t xml:space="preserve"> </w:t>
      </w:r>
      <w:r w:rsidRPr="004A2A55">
        <w:t>di10a</w:t>
      </w:r>
      <w:r w:rsidR="004A2A55">
        <w:t xml:space="preserve"> </w:t>
      </w:r>
      <w:r w:rsidRPr="004A2A55">
        <w:t>conferenza</w:t>
      </w:r>
      <w:r w:rsidR="004A2A55">
        <w:t xml:space="preserve"> </w:t>
      </w:r>
      <w:r w:rsidRPr="004A2A55">
        <w:t>ministeriale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Organizzazione</w:t>
      </w:r>
      <w:r w:rsidR="004A2A55">
        <w:t xml:space="preserve"> </w:t>
      </w:r>
      <w:r w:rsidRPr="004A2A55">
        <w:t>mondiale</w:t>
      </w:r>
      <w:r w:rsidR="004A2A55">
        <w:t xml:space="preserve"> </w:t>
      </w:r>
      <w:r w:rsidRPr="004A2A55">
        <w:t>del</w:t>
      </w:r>
      <w:r w:rsidR="004A2A55">
        <w:t xml:space="preserve"> </w:t>
      </w:r>
      <w:r w:rsidRPr="004A2A55">
        <w:t>commercio</w:t>
      </w:r>
      <w:r w:rsidR="004A2A55">
        <w:t xml:space="preserve"> </w:t>
      </w:r>
      <w:r w:rsidRPr="004A2A55">
        <w:t>relativa</w:t>
      </w:r>
      <w:r w:rsidR="004A2A55">
        <w:t xml:space="preserve"> </w:t>
      </w:r>
      <w:r w:rsidRPr="004A2A55">
        <w:t>alle</w:t>
      </w:r>
      <w:r w:rsidR="004A2A55">
        <w:t xml:space="preserve"> </w:t>
      </w:r>
      <w:r w:rsidRPr="004A2A55">
        <w:t>decisioni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OMC</w:t>
      </w:r>
      <w:r w:rsidR="004A2A55">
        <w:t xml:space="preserve"> </w:t>
      </w:r>
      <w:r w:rsidRPr="004A2A55">
        <w:t>sulla</w:t>
      </w:r>
      <w:r w:rsidR="004A2A55">
        <w:t xml:space="preserve"> </w:t>
      </w:r>
      <w:r w:rsidRPr="004A2A55">
        <w:t>concorrenza</w:t>
      </w:r>
      <w:r w:rsidR="004A2A55">
        <w:t xml:space="preserve"> </w:t>
      </w:r>
      <w:r w:rsidRPr="004A2A55">
        <w:t>all</w:t>
      </w:r>
      <w:r w:rsidR="004A2A55">
        <w:t>’</w:t>
      </w:r>
      <w:r w:rsidRPr="004A2A55">
        <w:t>esportazione</w:t>
      </w:r>
      <w:r w:rsidR="004A2A55">
        <w:t xml:space="preserve"> </w:t>
      </w:r>
      <w:r w:rsidRPr="004A2A55">
        <w:t>[WT/MIN(</w:t>
      </w:r>
      <w:proofErr w:type="gramStart"/>
      <w:r w:rsidRPr="004A2A55">
        <w:t>15)/</w:t>
      </w:r>
      <w:proofErr w:type="gramEnd"/>
      <w:r w:rsidRPr="004A2A55">
        <w:t>45]</w:t>
      </w:r>
      <w:r w:rsidR="004A2A55">
        <w:t xml:space="preserve"> </w:t>
      </w:r>
      <w:r w:rsidRPr="004A2A55">
        <w:t>e</w:t>
      </w:r>
      <w:r w:rsidR="004A2A55">
        <w:t xml:space="preserve"> </w:t>
      </w:r>
      <w:r w:rsidRPr="004A2A55">
        <w:t>sulle</w:t>
      </w:r>
      <w:r w:rsidR="004A2A55">
        <w:t xml:space="preserve"> </w:t>
      </w:r>
      <w:r w:rsidRPr="004A2A55">
        <w:t>questioni</w:t>
      </w:r>
      <w:r w:rsidR="004A2A55">
        <w:t xml:space="preserve"> </w:t>
      </w:r>
      <w:r w:rsidRPr="004A2A55">
        <w:t>relative</w:t>
      </w:r>
      <w:r w:rsidR="004A2A55">
        <w:t xml:space="preserve"> </w:t>
      </w:r>
      <w:r w:rsidRPr="004A2A55">
        <w:t>allo</w:t>
      </w:r>
      <w:r w:rsidR="004A2A55">
        <w:t xml:space="preserve"> </w:t>
      </w:r>
      <w:r w:rsidRPr="004A2A55">
        <w:t>sviluppo</w:t>
      </w:r>
      <w:r w:rsidR="004A2A55">
        <w:t xml:space="preserve"> </w:t>
      </w:r>
      <w:r w:rsidRPr="004A2A55">
        <w:t>[WT/MIN(15)/46,</w:t>
      </w:r>
      <w:r w:rsidR="004A2A55">
        <w:t xml:space="preserve"> </w:t>
      </w:r>
      <w:r w:rsidRPr="004A2A55">
        <w:t>WT/MIN(15)/47,</w:t>
      </w:r>
      <w:r w:rsidR="004A2A55">
        <w:t xml:space="preserve"> </w:t>
      </w:r>
      <w:r w:rsidRPr="004A2A55">
        <w:t>WT/MIN(15)/48]</w:t>
      </w:r>
      <w:r w:rsidR="004A2A55">
        <w:t xml:space="preserve"> </w:t>
      </w:r>
      <w:r w:rsidRPr="004A2A55">
        <w:t>è</w:t>
      </w:r>
      <w:r w:rsidR="004A2A55">
        <w:t xml:space="preserve"> </w:t>
      </w:r>
      <w:r w:rsidRPr="004A2A55">
        <w:t>confermata.</w:t>
      </w:r>
    </w:p>
    <w:p w:rsidR="004A2A55" w:rsidRDefault="004A2A55" w:rsidP="004A2A55">
      <w:pPr>
        <w:pStyle w:val="Articolo"/>
      </w:pPr>
    </w:p>
    <w:p w:rsidR="00AC4ACE" w:rsidRPr="004A2A55" w:rsidRDefault="00AC4ACE" w:rsidP="004A2A55">
      <w:pPr>
        <w:pStyle w:val="Articolo"/>
      </w:pPr>
      <w:r w:rsidRPr="004A2A55">
        <w:rPr>
          <w:b/>
        </w:rPr>
        <w:t>2</w:t>
      </w:r>
      <w:r w:rsidR="004A2A55" w:rsidRPr="004A2A55">
        <w:rPr>
          <w:b/>
        </w:rPr>
        <w:t>.</w:t>
      </w:r>
      <w:r w:rsidR="004A2A55">
        <w:t xml:space="preserve"> </w:t>
      </w:r>
      <w:r w:rsidRPr="004A2A55">
        <w:t>La</w:t>
      </w:r>
      <w:r w:rsidR="004A2A55">
        <w:t xml:space="preserve"> </w:t>
      </w:r>
      <w:r w:rsidRPr="004A2A55">
        <w:t>presente</w:t>
      </w:r>
      <w:r w:rsidR="004A2A55">
        <w:t xml:space="preserve"> </w:t>
      </w:r>
      <w:r w:rsidRPr="004A2A55">
        <w:t>decisione</w:t>
      </w:r>
      <w:r w:rsidR="004A2A55">
        <w:t xml:space="preserve"> </w:t>
      </w:r>
      <w:r w:rsidRPr="004A2A55">
        <w:t>entra</w:t>
      </w:r>
      <w:r w:rsidR="004A2A55">
        <w:t xml:space="preserve"> </w:t>
      </w:r>
      <w:r w:rsidRPr="004A2A55">
        <w:t>in</w:t>
      </w:r>
      <w:r w:rsidR="004A2A55">
        <w:t xml:space="preserve"> </w:t>
      </w:r>
      <w:r w:rsidRPr="004A2A55">
        <w:t>vigore</w:t>
      </w:r>
      <w:r w:rsidR="004A2A55">
        <w:t xml:space="preserve"> </w:t>
      </w:r>
      <w:r w:rsidRPr="004A2A55">
        <w:t>il</w:t>
      </w:r>
      <w:r w:rsidR="004A2A55">
        <w:t xml:space="preserve"> </w:t>
      </w:r>
      <w:r w:rsidRPr="004A2A55">
        <w:t>giorno</w:t>
      </w:r>
      <w:r w:rsidR="004A2A55">
        <w:t xml:space="preserve"> </w:t>
      </w:r>
      <w:r w:rsidRPr="004A2A55">
        <w:t>dell</w:t>
      </w:r>
      <w:r w:rsidR="004A2A55">
        <w:t>’</w:t>
      </w:r>
      <w:r w:rsidRPr="004A2A55">
        <w:t>adozione.</w:t>
      </w:r>
    </w:p>
    <w:p w:rsidR="00AC4ACE" w:rsidRPr="004A2A55" w:rsidRDefault="00AC4ACE" w:rsidP="004A2A55">
      <w:pPr>
        <w:pStyle w:val="Articolo"/>
      </w:pPr>
    </w:p>
    <w:sectPr w:rsidR="00AC4ACE" w:rsidRPr="004A2A55" w:rsidSect="007A59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umnst777 BT">
    <w:altName w:val="Lucida Sans Unicode"/>
    <w:panose1 w:val="020B0603030504020204"/>
    <w:charset w:val="00"/>
    <w:family w:val="swiss"/>
    <w:pitch w:val="variable"/>
    <w:sig w:usb0="00000087" w:usb1="00000000" w:usb2="00000000" w:usb3="00000000" w:csb0="0000001B" w:csb1="00000000"/>
  </w:font>
  <w:font w:name="Galliard BT">
    <w:altName w:val="Times New Roman"/>
    <w:panose1 w:val="0202060206050B020A04"/>
    <w:charset w:val="00"/>
    <w:family w:val="roman"/>
    <w:pitch w:val="variable"/>
    <w:sig w:usb0="00000087" w:usb1="00000000" w:usb2="00000000" w:usb3="00000000" w:csb0="0000001B" w:csb1="00000000"/>
  </w:font>
  <w:font w:name="Zurich BT">
    <w:panose1 w:val="020B0603020202030204"/>
    <w:charset w:val="00"/>
    <w:family w:val="swiss"/>
    <w:pitch w:val="variable"/>
    <w:sig w:usb0="00000087" w:usb1="00000000" w:usb2="00000000" w:usb3="00000000" w:csb0="0000001B" w:csb1="00000000"/>
  </w:font>
  <w:font w:name="Humnst777 Blk BT">
    <w:altName w:val="Verdana"/>
    <w:panose1 w:val="020B0803030504030204"/>
    <w:charset w:val="00"/>
    <w:family w:val="swiss"/>
    <w:pitch w:val="variable"/>
    <w:sig w:usb0="00000087" w:usb1="00000000" w:usb2="00000000" w:usb3="00000000" w:csb0="0000001B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Futura Bk BT">
    <w:altName w:val="Segoe UI"/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Zurich Cn BT">
    <w:panose1 w:val="020B050602020204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B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C4ACE"/>
    <w:rsid w:val="00026558"/>
    <w:rsid w:val="0004140E"/>
    <w:rsid w:val="00070133"/>
    <w:rsid w:val="00092A3D"/>
    <w:rsid w:val="0013045B"/>
    <w:rsid w:val="00182769"/>
    <w:rsid w:val="001B7154"/>
    <w:rsid w:val="00281A69"/>
    <w:rsid w:val="00286710"/>
    <w:rsid w:val="00295BCA"/>
    <w:rsid w:val="00392F37"/>
    <w:rsid w:val="003D3B71"/>
    <w:rsid w:val="003E7DB0"/>
    <w:rsid w:val="00405079"/>
    <w:rsid w:val="00407608"/>
    <w:rsid w:val="00412150"/>
    <w:rsid w:val="004212A8"/>
    <w:rsid w:val="00450209"/>
    <w:rsid w:val="00474669"/>
    <w:rsid w:val="004938DC"/>
    <w:rsid w:val="004A2A55"/>
    <w:rsid w:val="004D0B91"/>
    <w:rsid w:val="004D50CD"/>
    <w:rsid w:val="00535B11"/>
    <w:rsid w:val="005E7301"/>
    <w:rsid w:val="00626C09"/>
    <w:rsid w:val="00643F75"/>
    <w:rsid w:val="00686BFD"/>
    <w:rsid w:val="006E56E3"/>
    <w:rsid w:val="006F78B5"/>
    <w:rsid w:val="00710641"/>
    <w:rsid w:val="007147C9"/>
    <w:rsid w:val="0076184C"/>
    <w:rsid w:val="007A5982"/>
    <w:rsid w:val="007B25BA"/>
    <w:rsid w:val="007E6275"/>
    <w:rsid w:val="007E6DC0"/>
    <w:rsid w:val="007F2160"/>
    <w:rsid w:val="00803DFA"/>
    <w:rsid w:val="008231DB"/>
    <w:rsid w:val="008A0620"/>
    <w:rsid w:val="008E61B3"/>
    <w:rsid w:val="009B033B"/>
    <w:rsid w:val="009B45D2"/>
    <w:rsid w:val="00A3630E"/>
    <w:rsid w:val="00A539CF"/>
    <w:rsid w:val="00AA35E8"/>
    <w:rsid w:val="00AC4ACE"/>
    <w:rsid w:val="00AC7656"/>
    <w:rsid w:val="00B33D8F"/>
    <w:rsid w:val="00B50B83"/>
    <w:rsid w:val="00B90F3A"/>
    <w:rsid w:val="00BA7555"/>
    <w:rsid w:val="00BB7017"/>
    <w:rsid w:val="00BC2122"/>
    <w:rsid w:val="00BC40CA"/>
    <w:rsid w:val="00BF3276"/>
    <w:rsid w:val="00C25159"/>
    <w:rsid w:val="00C40586"/>
    <w:rsid w:val="00C45CDC"/>
    <w:rsid w:val="00C4737A"/>
    <w:rsid w:val="00CE4FBC"/>
    <w:rsid w:val="00CF52BE"/>
    <w:rsid w:val="00CF7753"/>
    <w:rsid w:val="00D33CA3"/>
    <w:rsid w:val="00DE1890"/>
    <w:rsid w:val="00DE5FB8"/>
    <w:rsid w:val="00E43621"/>
    <w:rsid w:val="00F704AD"/>
    <w:rsid w:val="00F7600C"/>
    <w:rsid w:val="00F93EB7"/>
    <w:rsid w:val="00FA1116"/>
    <w:rsid w:val="00FD1264"/>
    <w:rsid w:val="00FD70FC"/>
    <w:rsid w:val="00F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6F522A-1187-444D-9A01-EEF807D6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A5982"/>
  </w:style>
  <w:style w:type="paragraph" w:styleId="Titolo1">
    <w:name w:val="heading 1"/>
    <w:basedOn w:val="Normale"/>
    <w:link w:val="Titolo1Carattere"/>
    <w:uiPriority w:val="9"/>
    <w:qFormat/>
    <w:rsid w:val="00C45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-Parte">
    <w:name w:val="1.1 - Parte"/>
    <w:basedOn w:val="Normale"/>
    <w:rsid w:val="00BF3276"/>
    <w:pPr>
      <w:widowControl w:val="0"/>
      <w:overflowPunct w:val="0"/>
      <w:autoSpaceDE w:val="0"/>
      <w:autoSpaceDN w:val="0"/>
      <w:adjustRightInd w:val="0"/>
      <w:spacing w:after="0" w:line="240" w:lineRule="auto"/>
      <w:ind w:left="283" w:right="283"/>
      <w:jc w:val="center"/>
      <w:textAlignment w:val="baseline"/>
    </w:pPr>
    <w:rPr>
      <w:rFonts w:ascii="Times New Roman" w:eastAsia="Times New Roman" w:hAnsi="Times New Roman" w:cs="Times New Roman"/>
      <w:b/>
      <w:caps/>
      <w:sz w:val="28"/>
      <w:szCs w:val="20"/>
      <w:lang w:eastAsia="it-IT"/>
    </w:rPr>
  </w:style>
  <w:style w:type="paragraph" w:customStyle="1" w:styleId="12-Titolo">
    <w:name w:val="1.2 - Titolo"/>
    <w:basedOn w:val="11-Parte"/>
    <w:rsid w:val="00BF3276"/>
    <w:pPr>
      <w:spacing w:line="240" w:lineRule="atLeast"/>
      <w:ind w:left="0" w:right="0"/>
    </w:pPr>
    <w:rPr>
      <w:caps w:val="0"/>
      <w:sz w:val="20"/>
    </w:rPr>
  </w:style>
  <w:style w:type="paragraph" w:customStyle="1" w:styleId="13-Capo">
    <w:name w:val="1.3 - Capo"/>
    <w:basedOn w:val="12-Titolo"/>
    <w:rsid w:val="00BF3276"/>
    <w:rPr>
      <w:b w:val="0"/>
    </w:rPr>
  </w:style>
  <w:style w:type="paragraph" w:customStyle="1" w:styleId="14-Sezione">
    <w:name w:val="1.4 - Sezione"/>
    <w:basedOn w:val="13-Capo"/>
    <w:rsid w:val="00BF3276"/>
    <w:pPr>
      <w:tabs>
        <w:tab w:val="center" w:pos="1474"/>
        <w:tab w:val="center" w:pos="1814"/>
        <w:tab w:val="left" w:pos="1922"/>
      </w:tabs>
    </w:pPr>
    <w:rPr>
      <w:smallCaps/>
    </w:rPr>
  </w:style>
  <w:style w:type="paragraph" w:customStyle="1" w:styleId="21-Partenorma">
    <w:name w:val="2.1 - Parte (norma)"/>
    <w:basedOn w:val="11-Parte"/>
    <w:rsid w:val="00BF3276"/>
    <w:rPr>
      <w:sz w:val="16"/>
    </w:rPr>
  </w:style>
  <w:style w:type="paragraph" w:customStyle="1" w:styleId="22-Titolonorma">
    <w:name w:val="2.2 - Titolo (norma)"/>
    <w:basedOn w:val="12-Titolo"/>
    <w:rsid w:val="00BF3276"/>
    <w:pPr>
      <w:spacing w:line="180" w:lineRule="atLeast"/>
      <w:ind w:left="283" w:right="283"/>
    </w:pPr>
    <w:rPr>
      <w:smallCaps/>
      <w:sz w:val="16"/>
    </w:rPr>
  </w:style>
  <w:style w:type="paragraph" w:customStyle="1" w:styleId="23-Caponorma">
    <w:name w:val="2.3 - Capo (norma)"/>
    <w:basedOn w:val="13-Capo"/>
    <w:rsid w:val="00BF3276"/>
    <w:pPr>
      <w:spacing w:line="180" w:lineRule="atLeast"/>
    </w:pPr>
    <w:rPr>
      <w:smallCaps/>
      <w:sz w:val="16"/>
    </w:rPr>
  </w:style>
  <w:style w:type="paragraph" w:customStyle="1" w:styleId="24-Sezionenorma">
    <w:name w:val="2.4 - Sezione (norma)"/>
    <w:basedOn w:val="Normale"/>
    <w:rsid w:val="00BF3276"/>
    <w:pPr>
      <w:widowControl w:val="0"/>
      <w:tabs>
        <w:tab w:val="center" w:pos="1474"/>
        <w:tab w:val="center" w:pos="1814"/>
        <w:tab w:val="left" w:pos="1922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16"/>
      <w:szCs w:val="20"/>
      <w:lang w:eastAsia="it-IT"/>
    </w:rPr>
  </w:style>
  <w:style w:type="paragraph" w:customStyle="1" w:styleId="Articolo">
    <w:name w:val="Articolo"/>
    <w:rsid w:val="00BF3276"/>
    <w:pPr>
      <w:widowControl w:val="0"/>
      <w:overflowPunct w:val="0"/>
      <w:autoSpaceDE w:val="0"/>
      <w:autoSpaceDN w:val="0"/>
      <w:adjustRightInd w:val="0"/>
      <w:spacing w:after="0" w:line="180" w:lineRule="atLeast"/>
      <w:ind w:firstLine="283"/>
      <w:jc w:val="both"/>
      <w:textAlignment w:val="baseline"/>
    </w:pPr>
    <w:rPr>
      <w:rFonts w:ascii="Times New Roman" w:eastAsia="Times New Roman" w:hAnsi="Times New Roman" w:cs="Times New Roman"/>
      <w:color w:val="000000"/>
      <w:sz w:val="16"/>
      <w:szCs w:val="20"/>
      <w:lang w:eastAsia="it-IT"/>
    </w:rPr>
  </w:style>
  <w:style w:type="paragraph" w:customStyle="1" w:styleId="ArticoloDOE">
    <w:name w:val="Articolo DOE"/>
    <w:basedOn w:val="Articolo"/>
    <w:rsid w:val="00BF3276"/>
    <w:pPr>
      <w:spacing w:line="200" w:lineRule="atLeast"/>
      <w:ind w:firstLine="284"/>
    </w:pPr>
    <w:rPr>
      <w:rFonts w:ascii="Humnst777 BT" w:hAnsi="Humnst777 BT"/>
      <w:sz w:val="18"/>
    </w:rPr>
  </w:style>
  <w:style w:type="paragraph" w:customStyle="1" w:styleId="ArticoloNorma">
    <w:name w:val="ArticoloNorma"/>
    <w:basedOn w:val="Articolo"/>
    <w:rsid w:val="00BF3276"/>
    <w:pPr>
      <w:spacing w:line="216" w:lineRule="atLeast"/>
      <w:ind w:firstLine="284"/>
    </w:pPr>
    <w:rPr>
      <w:rFonts w:ascii="Galliard BT" w:hAnsi="Galliard BT"/>
      <w:color w:val="auto"/>
      <w:sz w:val="18"/>
    </w:rPr>
  </w:style>
  <w:style w:type="paragraph" w:customStyle="1" w:styleId="Testogiur">
    <w:name w:val="Testo giur."/>
    <w:basedOn w:val="Articolo"/>
    <w:rsid w:val="00BF3276"/>
    <w:pPr>
      <w:ind w:firstLine="0"/>
    </w:pPr>
    <w:rPr>
      <w:rFonts w:ascii="Zurich BT" w:hAnsi="Zurich BT"/>
      <w:color w:val="auto"/>
    </w:rPr>
  </w:style>
  <w:style w:type="paragraph" w:customStyle="1" w:styleId="Sommgiur">
    <w:name w:val="Somm. giur."/>
    <w:basedOn w:val="Testogiur"/>
    <w:rsid w:val="00BF3276"/>
    <w:pPr>
      <w:tabs>
        <w:tab w:val="left" w:pos="283"/>
      </w:tabs>
      <w:ind w:left="283" w:hanging="283"/>
    </w:pPr>
  </w:style>
  <w:style w:type="paragraph" w:customStyle="1" w:styleId="Vocesomm">
    <w:name w:val="Voce somm."/>
    <w:basedOn w:val="Sommgiur"/>
    <w:next w:val="Normale"/>
    <w:rsid w:val="00BF3276"/>
    <w:rPr>
      <w:b/>
    </w:rPr>
  </w:style>
  <w:style w:type="paragraph" w:customStyle="1" w:styleId="VocesommDOE">
    <w:name w:val="Voce somm DOE"/>
    <w:basedOn w:val="Vocesomm"/>
    <w:rsid w:val="00BF3276"/>
    <w:pPr>
      <w:spacing w:line="216" w:lineRule="atLeast"/>
      <w:ind w:left="284" w:hanging="284"/>
    </w:pPr>
    <w:rPr>
      <w:rFonts w:ascii="Humnst777 Blk BT" w:hAnsi="Humnst777 Blk BT"/>
      <w:b w:val="0"/>
      <w:sz w:val="18"/>
    </w:rPr>
  </w:style>
  <w:style w:type="paragraph" w:customStyle="1" w:styleId="AutoreDOE">
    <w:name w:val="Autore DOE"/>
    <w:basedOn w:val="VocesommDOE"/>
    <w:rsid w:val="00BF3276"/>
    <w:pPr>
      <w:spacing w:line="180" w:lineRule="atLeast"/>
      <w:ind w:left="0" w:firstLine="0"/>
      <w:jc w:val="right"/>
    </w:pPr>
    <w:rPr>
      <w:sz w:val="16"/>
    </w:rPr>
  </w:style>
  <w:style w:type="paragraph" w:customStyle="1" w:styleId="Commento">
    <w:name w:val="Commento"/>
    <w:basedOn w:val="Articolo"/>
    <w:rsid w:val="00BF3276"/>
    <w:pPr>
      <w:spacing w:line="200" w:lineRule="atLeast"/>
      <w:ind w:firstLine="284"/>
    </w:pPr>
    <w:rPr>
      <w:color w:val="auto"/>
      <w:sz w:val="18"/>
    </w:rPr>
  </w:style>
  <w:style w:type="paragraph" w:customStyle="1" w:styleId="BibliografiaDOE">
    <w:name w:val="Bibliografia DOE"/>
    <w:basedOn w:val="Commento"/>
    <w:rsid w:val="00BF3276"/>
    <w:pPr>
      <w:spacing w:line="216" w:lineRule="atLeast"/>
      <w:ind w:firstLine="0"/>
    </w:pPr>
  </w:style>
  <w:style w:type="paragraph" w:customStyle="1" w:styleId="CapoDOE">
    <w:name w:val="Capo DOE"/>
    <w:basedOn w:val="12-Titolo"/>
    <w:rsid w:val="00BF3276"/>
    <w:pPr>
      <w:spacing w:line="280" w:lineRule="atLeast"/>
    </w:pPr>
    <w:rPr>
      <w:rFonts w:ascii="Zurich BT" w:hAnsi="Zurich BT"/>
      <w:sz w:val="24"/>
    </w:rPr>
  </w:style>
  <w:style w:type="paragraph" w:customStyle="1" w:styleId="Diciture">
    <w:name w:val="Dicitur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XBlk BT" w:eastAsia="Times New Roman" w:hAnsi="Futura XBlk BT" w:cs="Times New Roman"/>
      <w:caps/>
      <w:color w:val="808080"/>
      <w:sz w:val="14"/>
      <w:szCs w:val="20"/>
      <w:lang w:eastAsia="it-IT"/>
    </w:rPr>
  </w:style>
  <w:style w:type="paragraph" w:customStyle="1" w:styleId="Giurisprudenza">
    <w:name w:val="Giurisprudenza"/>
    <w:basedOn w:val="Articolo"/>
    <w:rsid w:val="00BF3276"/>
    <w:pPr>
      <w:ind w:firstLine="284"/>
    </w:pPr>
    <w:rPr>
      <w:rFonts w:ascii="Futura Bk BT" w:hAnsi="Futura Bk BT"/>
      <w:color w:val="auto"/>
    </w:rPr>
  </w:style>
  <w:style w:type="paragraph" w:customStyle="1" w:styleId="Indice">
    <w:name w:val="Indice"/>
    <w:rsid w:val="00BF3276"/>
    <w:pPr>
      <w:overflowPunct w:val="0"/>
      <w:autoSpaceDE w:val="0"/>
      <w:autoSpaceDN w:val="0"/>
      <w:adjustRightInd w:val="0"/>
      <w:spacing w:after="0" w:line="190" w:lineRule="atLeast"/>
      <w:ind w:left="283" w:hanging="283"/>
      <w:jc w:val="both"/>
      <w:textAlignment w:val="baseline"/>
    </w:pPr>
    <w:rPr>
      <w:rFonts w:ascii="Times New Roman" w:eastAsia="Times New Roman" w:hAnsi="Times New Roman" w:cs="Times New Roman"/>
      <w:smallCaps/>
      <w:color w:val="000000"/>
      <w:spacing w:val="15"/>
      <w:sz w:val="16"/>
      <w:szCs w:val="20"/>
      <w:lang w:eastAsia="it-IT"/>
    </w:rPr>
  </w:style>
  <w:style w:type="paragraph" w:styleId="Indice1">
    <w:name w:val="index 1"/>
    <w:basedOn w:val="Indice"/>
    <w:next w:val="Normale"/>
    <w:semiHidden/>
    <w:rsid w:val="00BF3276"/>
    <w:pPr>
      <w:tabs>
        <w:tab w:val="left" w:pos="283"/>
      </w:tabs>
      <w:ind w:right="1"/>
    </w:pPr>
    <w:rPr>
      <w:smallCaps w:val="0"/>
      <w:color w:val="auto"/>
      <w:spacing w:val="0"/>
    </w:rPr>
  </w:style>
  <w:style w:type="paragraph" w:styleId="Indice2">
    <w:name w:val="index 2"/>
    <w:basedOn w:val="Indice1"/>
    <w:next w:val="Normale"/>
    <w:semiHidden/>
    <w:rsid w:val="00BF3276"/>
    <w:pPr>
      <w:tabs>
        <w:tab w:val="clear" w:pos="283"/>
        <w:tab w:val="left" w:pos="567"/>
      </w:tabs>
      <w:ind w:left="567"/>
    </w:pPr>
  </w:style>
  <w:style w:type="paragraph" w:styleId="Indice3">
    <w:name w:val="index 3"/>
    <w:basedOn w:val="Indice2"/>
    <w:next w:val="Normale"/>
    <w:semiHidden/>
    <w:rsid w:val="00BF3276"/>
    <w:pPr>
      <w:tabs>
        <w:tab w:val="clear" w:pos="567"/>
        <w:tab w:val="left" w:pos="850"/>
      </w:tabs>
      <w:ind w:left="850"/>
    </w:pPr>
  </w:style>
  <w:style w:type="paragraph" w:styleId="Indice4">
    <w:name w:val="index 4"/>
    <w:basedOn w:val="Indice"/>
    <w:next w:val="Normale"/>
    <w:semiHidden/>
    <w:rsid w:val="00BF3276"/>
    <w:pPr>
      <w:tabs>
        <w:tab w:val="left" w:pos="1134"/>
      </w:tabs>
      <w:ind w:left="1134"/>
    </w:pPr>
    <w:rPr>
      <w:smallCaps w:val="0"/>
      <w:color w:val="auto"/>
      <w:spacing w:val="0"/>
    </w:rPr>
  </w:style>
  <w:style w:type="paragraph" w:customStyle="1" w:styleId="Interlinea2">
    <w:name w:val="Interlinea/2"/>
    <w:basedOn w:val="Articolo"/>
    <w:rsid w:val="00BF3276"/>
    <w:pPr>
      <w:spacing w:line="90" w:lineRule="atLeast"/>
    </w:pPr>
    <w:rPr>
      <w:color w:val="auto"/>
    </w:rPr>
  </w:style>
  <w:style w:type="paragraph" w:customStyle="1" w:styleId="Interlinea3">
    <w:name w:val="Interlinea/3"/>
    <w:basedOn w:val="Articolo"/>
    <w:rsid w:val="00BF3276"/>
    <w:pPr>
      <w:spacing w:line="60" w:lineRule="atLeast"/>
    </w:pPr>
    <w:rPr>
      <w:color w:val="auto"/>
    </w:rPr>
  </w:style>
  <w:style w:type="paragraph" w:customStyle="1" w:styleId="Lettera">
    <w:name w:val="Lettera"/>
    <w:rsid w:val="00BF3276"/>
    <w:pPr>
      <w:pBdr>
        <w:bottom w:val="single" w:sz="6" w:space="0" w:color="auto"/>
        <w:between w:val="single" w:sz="6" w:space="0" w:color="auto"/>
      </w:pBdr>
      <w:overflowPunct w:val="0"/>
      <w:autoSpaceDE w:val="0"/>
      <w:autoSpaceDN w:val="0"/>
      <w:adjustRightInd w:val="0"/>
      <w:spacing w:after="0" w:line="200" w:lineRule="atLeast"/>
      <w:jc w:val="right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paragraph" w:customStyle="1" w:styleId="Lettera1">
    <w:name w:val="Lettera1"/>
    <w:basedOn w:val="Articolo"/>
    <w:rsid w:val="00BF3276"/>
    <w:pPr>
      <w:ind w:firstLine="454"/>
    </w:pPr>
    <w:rPr>
      <w:color w:val="auto"/>
    </w:rPr>
  </w:style>
  <w:style w:type="paragraph" w:customStyle="1" w:styleId="Lettera1Com">
    <w:name w:val="Lettera1Com"/>
    <w:basedOn w:val="Lettera1"/>
    <w:rsid w:val="00BF3276"/>
    <w:pPr>
      <w:spacing w:line="200" w:lineRule="atLeast"/>
    </w:pPr>
    <w:rPr>
      <w:sz w:val="18"/>
    </w:rPr>
  </w:style>
  <w:style w:type="paragraph" w:customStyle="1" w:styleId="Lettera1Norma">
    <w:name w:val="Lettera1Norma"/>
    <w:basedOn w:val="Lettera1"/>
    <w:rsid w:val="00BF3276"/>
    <w:pPr>
      <w:spacing w:line="216" w:lineRule="atLeast"/>
    </w:pPr>
    <w:rPr>
      <w:rFonts w:ascii="Galliard BT" w:hAnsi="Galliard BT"/>
      <w:sz w:val="18"/>
    </w:rPr>
  </w:style>
  <w:style w:type="paragraph" w:customStyle="1" w:styleId="Lettera2">
    <w:name w:val="Lettera2"/>
    <w:basedOn w:val="Articolo"/>
    <w:rsid w:val="00BF3276"/>
    <w:pPr>
      <w:ind w:firstLine="624"/>
    </w:pPr>
    <w:rPr>
      <w:color w:val="auto"/>
    </w:rPr>
  </w:style>
  <w:style w:type="paragraph" w:customStyle="1" w:styleId="Lettera2Com">
    <w:name w:val="Lettera2Com"/>
    <w:basedOn w:val="Lettera2"/>
    <w:rsid w:val="00BF3276"/>
    <w:pPr>
      <w:spacing w:line="200" w:lineRule="atLeast"/>
    </w:pPr>
    <w:rPr>
      <w:sz w:val="18"/>
    </w:rPr>
  </w:style>
  <w:style w:type="paragraph" w:customStyle="1" w:styleId="Lettera2Norma">
    <w:name w:val="Lettera2Norma"/>
    <w:basedOn w:val="Lettera2"/>
    <w:rsid w:val="00BF3276"/>
    <w:pPr>
      <w:spacing w:line="216" w:lineRule="atLeast"/>
    </w:pPr>
    <w:rPr>
      <w:rFonts w:ascii="Galliard BT" w:hAnsi="Galliard BT"/>
      <w:sz w:val="18"/>
    </w:rPr>
  </w:style>
  <w:style w:type="paragraph" w:customStyle="1" w:styleId="Nota">
    <w:name w:val="Nota"/>
    <w:basedOn w:val="Articolo"/>
    <w:rsid w:val="00BF3276"/>
    <w:pPr>
      <w:spacing w:line="140" w:lineRule="atLeast"/>
    </w:pPr>
    <w:rPr>
      <w:rFonts w:ascii="Helvetica" w:hAnsi="Helvetica"/>
      <w:color w:val="auto"/>
      <w:sz w:val="12"/>
    </w:rPr>
  </w:style>
  <w:style w:type="paragraph" w:customStyle="1" w:styleId="Noteprocedurali">
    <w:name w:val="Note procedurali"/>
    <w:basedOn w:val="Articolo"/>
    <w:rsid w:val="00BF3276"/>
    <w:rPr>
      <w:smallCaps/>
      <w:color w:val="auto"/>
    </w:rPr>
  </w:style>
  <w:style w:type="paragraph" w:customStyle="1" w:styleId="Noteprocedurali1">
    <w:name w:val="Note procedurali1"/>
    <w:basedOn w:val="Commento"/>
    <w:rsid w:val="00BF3276"/>
    <w:pPr>
      <w:ind w:left="284" w:firstLine="0"/>
    </w:pPr>
  </w:style>
  <w:style w:type="paragraph" w:customStyle="1" w:styleId="Rubricaarticolo">
    <w:name w:val="Rubrica articolo"/>
    <w:basedOn w:val="Articolo"/>
    <w:rsid w:val="00BF3276"/>
    <w:pPr>
      <w:tabs>
        <w:tab w:val="left" w:pos="748"/>
      </w:tabs>
      <w:spacing w:line="240" w:lineRule="atLeast"/>
      <w:ind w:firstLine="284"/>
    </w:pPr>
    <w:rPr>
      <w:rFonts w:ascii="Galliard BT" w:hAnsi="Galliard BT"/>
      <w:b/>
      <w:color w:val="auto"/>
      <w:sz w:val="20"/>
    </w:rPr>
  </w:style>
  <w:style w:type="paragraph" w:customStyle="1" w:styleId="Voce">
    <w:name w:val="Voce"/>
    <w:rsid w:val="00BF3276"/>
    <w:pPr>
      <w:overflowPunct w:val="0"/>
      <w:autoSpaceDE w:val="0"/>
      <w:autoSpaceDN w:val="0"/>
      <w:adjustRightInd w:val="0"/>
      <w:spacing w:after="0" w:line="240" w:lineRule="atLeast"/>
      <w:ind w:left="284" w:hanging="284"/>
      <w:jc w:val="both"/>
      <w:textAlignment w:val="baseline"/>
    </w:pPr>
    <w:rPr>
      <w:rFonts w:ascii="Times New Roman" w:eastAsia="Times New Roman" w:hAnsi="Times New Roman" w:cs="Times New Roman"/>
      <w:b/>
      <w:smallCaps/>
      <w:color w:val="000000"/>
      <w:sz w:val="18"/>
      <w:szCs w:val="20"/>
      <w:lang w:eastAsia="it-IT"/>
    </w:rPr>
  </w:style>
  <w:style w:type="paragraph" w:customStyle="1" w:styleId="SVoce1">
    <w:name w:val="S.Voce1"/>
    <w:basedOn w:val="Voce"/>
    <w:rsid w:val="00BF3276"/>
    <w:pPr>
      <w:tabs>
        <w:tab w:val="left" w:pos="283"/>
      </w:tabs>
      <w:spacing w:line="200" w:lineRule="atLeast"/>
    </w:pPr>
    <w:rPr>
      <w:b w:val="0"/>
      <w:smallCaps w:val="0"/>
      <w:color w:val="auto"/>
    </w:rPr>
  </w:style>
  <w:style w:type="paragraph" w:customStyle="1" w:styleId="SezioneDOE">
    <w:name w:val="Sezione DOE"/>
    <w:basedOn w:val="13-Capo"/>
    <w:rsid w:val="00BF3276"/>
    <w:pPr>
      <w:spacing w:line="260" w:lineRule="atLeast"/>
    </w:pPr>
    <w:rPr>
      <w:rFonts w:ascii="Zurich BT" w:hAnsi="Zurich BT"/>
      <w:sz w:val="22"/>
    </w:rPr>
  </w:style>
  <w:style w:type="paragraph" w:customStyle="1" w:styleId="SommgiurCEDAM">
    <w:name w:val="Somm. giur. CEDAM"/>
    <w:basedOn w:val="Articolo"/>
    <w:rsid w:val="00BF3276"/>
    <w:pPr>
      <w:tabs>
        <w:tab w:val="left" w:pos="284"/>
      </w:tabs>
      <w:ind w:left="284" w:hanging="284"/>
    </w:pPr>
    <w:rPr>
      <w:rFonts w:ascii="Humnst777 BT" w:hAnsi="Humnst777 BT"/>
      <w:color w:val="auto"/>
    </w:rPr>
  </w:style>
  <w:style w:type="paragraph" w:customStyle="1" w:styleId="SommarioDOE">
    <w:name w:val="Sommario DOE"/>
    <w:basedOn w:val="Sommgiur"/>
    <w:rsid w:val="00BF3276"/>
    <w:pPr>
      <w:ind w:left="0" w:firstLine="0"/>
    </w:pPr>
    <w:rPr>
      <w:rFonts w:ascii="Times New Roman" w:hAnsi="Times New Roman"/>
    </w:rPr>
  </w:style>
  <w:style w:type="paragraph" w:customStyle="1" w:styleId="Sottotitololegge">
    <w:name w:val="Sottotitolo legg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18"/>
      <w:szCs w:val="20"/>
      <w:lang w:eastAsia="it-IT"/>
    </w:rPr>
  </w:style>
  <w:style w:type="paragraph" w:customStyle="1" w:styleId="VoceDOE">
    <w:name w:val="Voce DOE"/>
    <w:basedOn w:val="Vocesomm"/>
    <w:rsid w:val="00BF3276"/>
    <w:pPr>
      <w:spacing w:line="216" w:lineRule="atLeast"/>
      <w:ind w:left="0" w:firstLine="0"/>
    </w:pPr>
    <w:rPr>
      <w:rFonts w:ascii="Humnst777 Blk BT" w:hAnsi="Humnst777 Blk BT"/>
      <w:b w:val="0"/>
      <w:sz w:val="18"/>
    </w:rPr>
  </w:style>
  <w:style w:type="paragraph" w:customStyle="1" w:styleId="SottovoceDOE">
    <w:name w:val="Sottovoce DOE"/>
    <w:basedOn w:val="VoceDOE"/>
    <w:rsid w:val="00BF3276"/>
    <w:rPr>
      <w:rFonts w:ascii="Humnst777 BT" w:hAnsi="Humnst777 BT"/>
      <w:i/>
      <w:lang w:val="de-DE"/>
    </w:rPr>
  </w:style>
  <w:style w:type="paragraph" w:customStyle="1" w:styleId="Titologiur">
    <w:name w:val="Titolo giur."/>
    <w:basedOn w:val="Testogiur"/>
    <w:next w:val="Sommgiur"/>
    <w:rsid w:val="00BF3276"/>
    <w:pPr>
      <w:pBdr>
        <w:bottom w:val="single" w:sz="6" w:space="0" w:color="auto"/>
        <w:between w:val="single" w:sz="6" w:space="0" w:color="auto"/>
      </w:pBdr>
      <w:spacing w:line="200" w:lineRule="atLeast"/>
      <w:jc w:val="right"/>
    </w:pPr>
    <w:rPr>
      <w:b/>
      <w:smallCaps/>
      <w:sz w:val="18"/>
    </w:rPr>
  </w:style>
  <w:style w:type="paragraph" w:customStyle="1" w:styleId="Titololegge">
    <w:name w:val="Titolo legge"/>
    <w:basedOn w:val="Normale"/>
    <w:rsid w:val="00BF327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18"/>
      <w:szCs w:val="20"/>
      <w:lang w:eastAsia="it-IT"/>
    </w:rPr>
  </w:style>
  <w:style w:type="paragraph" w:customStyle="1" w:styleId="Titololegge0">
    <w:name w:val="Titolo legge 0"/>
    <w:basedOn w:val="Normale"/>
    <w:next w:val="Articolo"/>
    <w:rsid w:val="00BF3276"/>
    <w:pPr>
      <w:widowControl w:val="0"/>
      <w:tabs>
        <w:tab w:val="left" w:pos="340"/>
      </w:tabs>
      <w:overflowPunct w:val="0"/>
      <w:autoSpaceDE w:val="0"/>
      <w:autoSpaceDN w:val="0"/>
      <w:adjustRightInd w:val="0"/>
      <w:spacing w:after="0" w:line="200" w:lineRule="atLeast"/>
      <w:jc w:val="both"/>
      <w:textAlignment w:val="baseline"/>
    </w:pPr>
    <w:rPr>
      <w:rFonts w:ascii="Times New Roman" w:eastAsia="Times New Roman" w:hAnsi="Times New Roman" w:cs="Times New Roman"/>
      <w:i/>
      <w:sz w:val="18"/>
      <w:szCs w:val="20"/>
      <w:lang w:eastAsia="it-IT"/>
    </w:rPr>
  </w:style>
  <w:style w:type="paragraph" w:customStyle="1" w:styleId="Titololegge3">
    <w:name w:val="Titolo legge 3"/>
    <w:basedOn w:val="Articolo"/>
    <w:next w:val="Titololegge0"/>
    <w:rsid w:val="00BF3276"/>
    <w:pPr>
      <w:tabs>
        <w:tab w:val="left" w:pos="850"/>
      </w:tabs>
      <w:spacing w:line="200" w:lineRule="atLeast"/>
      <w:ind w:left="850" w:hanging="850"/>
    </w:pPr>
    <w:rPr>
      <w:i/>
      <w:color w:val="auto"/>
      <w:sz w:val="18"/>
    </w:rPr>
  </w:style>
  <w:style w:type="paragraph" w:customStyle="1" w:styleId="TitololeggeDOE">
    <w:name w:val="Titolo legge DOE"/>
    <w:basedOn w:val="Titololegge3"/>
    <w:rsid w:val="00BF3276"/>
    <w:pPr>
      <w:spacing w:line="180" w:lineRule="atLeast"/>
      <w:ind w:left="851" w:hanging="851"/>
    </w:pPr>
    <w:rPr>
      <w:rFonts w:ascii="Zurich Cn BT" w:hAnsi="Zurich Cn B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033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5FB8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AC4ACE"/>
    <w:rPr>
      <w:rFonts w:ascii="EbrimaBd" w:hAnsi="EbrimaBd" w:hint="default"/>
      <w:b w:val="0"/>
      <w:bCs w:val="0"/>
    </w:rPr>
  </w:style>
  <w:style w:type="paragraph" w:customStyle="1" w:styleId="dj-para-r1">
    <w:name w:val="dj-para-r1"/>
    <w:basedOn w:val="Normale"/>
    <w:rsid w:val="00AC4ACE"/>
    <w:pPr>
      <w:spacing w:after="103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ng-scope">
    <w:name w:val="ng-scope"/>
    <w:basedOn w:val="Normale"/>
    <w:rsid w:val="00AC4ACE"/>
    <w:pPr>
      <w:spacing w:after="103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15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0180">
                                  <w:marLeft w:val="-216"/>
                                  <w:marRight w:val="-22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8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8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7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44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13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Luigi Tramontano</cp:lastModifiedBy>
  <cp:revision>4</cp:revision>
  <dcterms:created xsi:type="dcterms:W3CDTF">2020-11-03T09:19:00Z</dcterms:created>
  <dcterms:modified xsi:type="dcterms:W3CDTF">2021-02-11T14:35:00Z</dcterms:modified>
</cp:coreProperties>
</file>