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b5b0b49fe3f0194367916b73136181d216d7d3a"/>
    <w:p>
      <w:pPr>
        <w:pStyle w:val="Heading1"/>
      </w:pPr>
      <w:r>
        <w:t xml:space="preserve">now — Complete Implementation Specification</w:t>
      </w:r>
    </w:p>
    <w:p>
      <w:pPr>
        <w:pStyle w:val="FirstParagraph"/>
      </w:pPr>
      <w:r>
        <w:rPr>
          <w:bCs/>
          <w:b/>
        </w:rPr>
        <w:t xml:space="preserve">Version</w:t>
      </w:r>
      <w:r>
        <w:t xml:space="preserve">: 1.1</w:t>
        <w:br/>
      </w:r>
      <w:r>
        <w:rPr>
          <w:bCs/>
          <w:b/>
        </w:rPr>
        <w:t xml:space="preserve">Status</w:t>
      </w:r>
      <w:r>
        <w:t xml:space="preserve">: Implementation Ready — v1 Scoped</w:t>
        <w:br/>
      </w:r>
      <w:r>
        <w:rPr>
          <w:bCs/>
          <w:b/>
        </w:rPr>
        <w:t xml:space="preserve">Generated</w:t>
      </w:r>
      <w:r>
        <w:t xml:space="preserve">: 2026-03-06</w:t>
      </w:r>
    </w:p>
    <w:p>
      <w:pPr>
        <w:pStyle w:val="BodyText"/>
      </w:pPr>
      <w:r>
        <w:t xml:space="preserve">This document is the authoritative merged specification for </w:t>
      </w:r>
      <w:r>
        <w:rPr>
          <w:rStyle w:val="VerbatimChar"/>
        </w:rPr>
        <w:t xml:space="preserve">now</w:t>
      </w:r>
      <w:r>
        <w:t>, a native-language build tool and package manager. It consolidates all working documents into a single implementation reference, with all chapter numbering reconciled and v1 scope annotations applied.</w:t>
      </w:r>
    </w:p>
    <w:p>
      <w:pPr>
        <w:pStyle w:val="BodyText"/>
      </w:pPr>
      <w:r>
        <w:t xml:space="preserve">Cross-references are to chapters and sections within this document.</w:t>
      </w:r>
    </w:p>
    <w:bookmarkStart w:id="20" w:name="v1-scope-summary"/>
    <w:p>
      <w:pPr>
        <w:pStyle w:val="Heading3"/>
      </w:pPr>
      <w:r>
        <w:t xml:space="preserve">v1 Scope Summary</w:t>
      </w:r>
    </w:p>
    <w:p>
      <w:pPr>
        <w:pStyle w:val="FirstParagraph"/>
      </w:pPr>
      <w:r>
        <w:t xml:space="preserve">The initial open-source release targets:</w:t>
      </w:r>
    </w:p>
    <w:p>
      <w:pPr>
        <w:pStyle w:val="Compact"/>
        <w:numPr>
          <w:ilvl w:val="0"/>
          <w:numId w:val="1001"/>
        </w:numPr>
      </w:pPr>
      <w:r>
        <w:rPr>
          <w:bCs/>
          <w:b/>
        </w:rPr>
        <w:t xml:space="preserve">Languages</w:t>
      </w:r>
      <w:r>
        <w:t xml:space="preserve">: C and C++ (gcc/clang toolchains, MSVC on Windows)</w:t>
      </w:r>
    </w:p>
    <w:p>
      <w:pPr>
        <w:pStyle w:val="Compact"/>
        <w:numPr>
          <w:ilvl w:val="0"/>
          <w:numId w:val="1001"/>
        </w:numPr>
      </w:pPr>
      <w:r>
        <w:rPr>
          <w:bCs/>
          <w:b/>
        </w:rPr>
        <w:t xml:space="preserve">Platforms</w:t>
      </w:r>
      <w:r>
        <w:t xml:space="preserve">: Linux, macOS, Windows (x86-64 and arm64)</w:t>
      </w:r>
    </w:p>
    <w:p>
      <w:pPr>
        <w:pStyle w:val="Compact"/>
        <w:numPr>
          <w:ilvl w:val="0"/>
          <w:numId w:val="1001"/>
        </w:numPr>
      </w:pPr>
      <w:r>
        <w:rPr>
          <w:bCs/>
          <w:b/>
        </w:rPr>
        <w:t xml:space="preserve">Registry</w:t>
      </w:r>
      <w:r>
        <w:t xml:space="preserve">: path-based and git-based dependencies; hosted registry via the companion </w:t>
      </w:r>
      <w:r>
        <w:rPr>
          <w:rStyle w:val="VerbatimChar"/>
        </w:rPr>
        <w:t xml:space="preserve">cookbook</w:t>
      </w:r>
      <w:r>
        <w:t xml:space="preserve"> project (in development)</w:t>
      </w:r>
    </w:p>
    <w:p>
      <w:pPr>
        <w:pStyle w:val="FirstParagraph"/>
      </w:pPr>
      <w:r>
        <w:t xml:space="preserve">Features marked </w:t>
      </w:r>
      <w:r>
        <w:rPr>
          <w:bCs/>
          <w:b/>
        </w:rPr>
        <w:t xml:space="preserve">Post-v1</w:t>
      </w:r>
      <w:r>
        <w:t xml:space="preserve"> are fully specified and will be implemented in subsequent releases. Do not remove them from this document.</w:t>
      </w:r>
    </w:p>
    <w:p>
      <w:r>
        <w:pict>
          <v:rect style="width:0;height:1.5pt" o:hralign="center" o:hrstd="t" o:hr="t"/>
        </w:pict>
      </w:r>
    </w:p>
    <w:bookmarkEnd w:id="20"/>
    <w:bookmarkStart w:id="21" w:name="table-of-contents"/>
    <w:p>
      <w:pPr>
        <w:pStyle w:val="Heading2"/>
      </w:pPr>
      <w:r>
        <w:t xml:space="preserve">Table of Contents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Chapter</w:t>
            </w:r>
          </w:p>
        </w:tc>
        <w:tc>
          <w:tcPr/>
          <w:p>
            <w:pPr>
              <w:pStyle w:val="Compact"/>
              <w:jc w:val="left"/>
            </w:pPr>
            <w:r>
              <w:t xml:space="preserve">Title</w:t>
            </w:r>
          </w:p>
        </w:tc>
        <w:tc>
          <w:tcPr/>
          <w:p>
            <w:pPr>
              <w:pStyle w:val="Compact"/>
              <w:jc w:val="left"/>
            </w:pPr>
            <w:r>
              <w:t xml:space="preserve">v1?</w:t>
            </w:r>
          </w:p>
        </w:tc>
      </w:tr>
      <w:tr>
        <w:tc>
          <w:tcPr/>
          <w:p>
            <w:pPr>
              <w:pStyle w:val="Compact"/>
              <w:jc w:val="left"/>
            </w:pPr>
            <w:r>
              <w:t xml:space="preserve">1</w:t>
            </w:r>
          </w:p>
        </w:tc>
        <w:tc>
          <w:tcPr/>
          <w:p>
            <w:pPr>
              <w:pStyle w:val="Compact"/>
              <w:jc w:val="left"/>
            </w:pPr>
            <w:r>
              <w:t xml:space="preserve">Project Descriptor (</w:t>
            </w:r>
            <w:r>
              <w:rPr>
                <w:rStyle w:val="VerbatimChar"/>
              </w:rPr>
              <w:t xml:space="preserve">now.pasta</w:t>
            </w: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Lifecycle and Phases</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Directory Layout</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Source Classification and Language Type System</w:t>
            </w:r>
          </w:p>
        </w:tc>
        <w:tc>
          <w:tcPr/>
          <w:p>
            <w:pPr>
              <w:pStyle w:val="Compact"/>
              <w:jc w:val="left"/>
            </w:pPr>
            <w:r>
              <w:t xml:space="preserve">✓ (C/C++ only)</w:t>
            </w:r>
          </w:p>
        </w:tc>
      </w:tr>
      <w:tr>
        <w:tc>
          <w:tcPr/>
          <w:p>
            <w:pPr>
              <w:pStyle w:val="Compact"/>
              <w:jc w:val="left"/>
            </w:pPr>
            <w:r>
              <w:t xml:space="preserve">5</w:t>
            </w:r>
          </w:p>
        </w:tc>
        <w:tc>
          <w:tcPr/>
          <w:p>
            <w:pPr>
              <w:pStyle w:val="Compact"/>
              <w:jc w:val="left"/>
            </w:pPr>
            <w:r>
              <w:t xml:space="preserve">Artifact Model and Installed Layout</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Dependency Resolution and Versioning</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Toolchain Configuration — GCC / Clang</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Toolchain Configuration — MSVC</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Testing</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Plugins, Tools, Code Generation, and Plugin Protocol</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Multi-Architecture and Platform Triples</w:t>
            </w:r>
          </w:p>
        </w:tc>
        <w:tc>
          <w:tcPr/>
          <w:p>
            <w:pPr>
              <w:pStyle w:val="Compact"/>
              <w:jc w:val="left"/>
            </w:pPr>
            <w:r>
              <w:t xml:space="preserve">✓ (Linux/macOS/Win)</w:t>
            </w:r>
          </w:p>
        </w:tc>
      </w:tr>
      <w:tr>
        <w:tc>
          <w:tcPr/>
          <w:p>
            <w:pPr>
              <w:pStyle w:val="Compact"/>
              <w:jc w:val="left"/>
            </w:pPr>
            <w:r>
              <w:t xml:space="preserve">12</w:t>
            </w:r>
          </w:p>
        </w:tc>
        <w:tc>
          <w:tcPr/>
          <w:p>
            <w:pPr>
              <w:pStyle w:val="Compact"/>
              <w:jc w:val="left"/>
            </w:pPr>
            <w:r>
              <w:t xml:space="preserve">Offline Mode and Cache</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Build Graph, Parallel Execution, and Module Pre-Scan</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Packaging and Assembly</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Language Directories and Per-Module Language Declaration</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CI Integration</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Signing and Trust</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Module System and Build Order</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IDE Integration and </w:t>
            </w:r>
            <w:r>
              <w:rPr>
                <w:rStyle w:val="VerbatimChar"/>
              </w:rPr>
              <w:t xml:space="preserve">now stay</w:t>
            </w:r>
            <w:r>
              <w:t xml:space="preserve"> Daemon</w:t>
            </w:r>
          </w:p>
        </w:tc>
        <w:tc>
          <w:tcPr/>
          <w:p>
            <w:pPr>
              <w:pStyle w:val="Compact"/>
              <w:jc w:val="left"/>
            </w:pPr>
            <w:r>
              <w:rPr>
                <w:bCs/>
                <w:b/>
              </w:rPr>
              <w:t xml:space="preserve">Post-v1</w:t>
            </w:r>
          </w:p>
        </w:tc>
      </w:tr>
      <w:tr>
        <w:tc>
          <w:tcPr/>
          <w:p>
            <w:pPr>
              <w:pStyle w:val="Compact"/>
              <w:jc w:val="left"/>
            </w:pPr>
            <w:r>
              <w:t xml:space="preserve">20</w:t>
            </w:r>
          </w:p>
        </w:tc>
        <w:tc>
          <w:tcPr/>
          <w:p>
            <w:pPr>
              <w:pStyle w:val="Compact"/>
              <w:jc w:val="left"/>
            </w:pPr>
            <w:r>
              <w:t xml:space="preserve">Serialisation: Pasta, JSON, and JSON5</w:t>
            </w:r>
          </w:p>
        </w:tc>
        <w:tc>
          <w:tcPr/>
          <w:p>
            <w:pPr>
              <w:pStyle w:val="Compact"/>
              <w:jc w:val="left"/>
            </w:pPr>
            <w:r>
              <w:t xml:space="preserve">✓</w:t>
            </w:r>
          </w:p>
        </w:tc>
      </w:tr>
      <w:tr>
        <w:tc>
          <w:tcPr/>
          <w:p>
            <w:pPr>
              <w:pStyle w:val="Compact"/>
              <w:jc w:val="left"/>
            </w:pPr>
            <w:r>
              <w:t xml:space="preserve">21</w:t>
            </w:r>
          </w:p>
        </w:tc>
        <w:tc>
          <w:tcPr/>
          <w:p>
            <w:pPr>
              <w:pStyle w:val="Compact"/>
              <w:jc w:val="left"/>
            </w:pPr>
            <w:r>
              <w:t xml:space="preserve">Dependency Confusion Protection</w:t>
            </w:r>
          </w:p>
        </w:tc>
        <w:tc>
          <w:tcPr/>
          <w:p>
            <w:pPr>
              <w:pStyle w:val="Compact"/>
              <w:jc w:val="left"/>
            </w:pPr>
            <w:r>
              <w:t xml:space="preserve">✓</w:t>
            </w:r>
          </w:p>
        </w:tc>
      </w:tr>
      <w:tr>
        <w:tc>
          <w:tcPr/>
          <w:p>
            <w:pPr>
              <w:pStyle w:val="Compact"/>
              <w:jc w:val="left"/>
            </w:pPr>
            <w:r>
              <w:t xml:space="preserve">22</w:t>
            </w:r>
          </w:p>
        </w:tc>
        <w:tc>
          <w:tcPr/>
          <w:p>
            <w:pPr>
              <w:pStyle w:val="Compact"/>
              <w:jc w:val="left"/>
            </w:pPr>
            <w:r>
              <w:t xml:space="preserve">Glob Pattern Dialect</w:t>
            </w:r>
          </w:p>
        </w:tc>
        <w:tc>
          <w:tcPr/>
          <w:p>
            <w:pPr>
              <w:pStyle w:val="Compact"/>
              <w:jc w:val="left"/>
            </w:pPr>
            <w:r>
              <w:t xml:space="preserve">✓</w:t>
            </w:r>
          </w:p>
        </w:tc>
      </w:tr>
      <w:tr>
        <w:tc>
          <w:tcPr/>
          <w:p>
            <w:pPr>
              <w:pStyle w:val="Compact"/>
              <w:jc w:val="left"/>
            </w:pPr>
            <w:r>
              <w:t xml:space="preserve">23</w:t>
            </w:r>
          </w:p>
        </w:tc>
        <w:tc>
          <w:tcPr/>
          <w:p>
            <w:pPr>
              <w:pStyle w:val="Compact"/>
              <w:jc w:val="left"/>
            </w:pPr>
            <w:r>
              <w:t xml:space="preserve">Embedded and Freestanding Platforms</w:t>
            </w:r>
          </w:p>
        </w:tc>
        <w:tc>
          <w:tcPr/>
          <w:p>
            <w:pPr>
              <w:pStyle w:val="Compact"/>
              <w:jc w:val="left"/>
            </w:pPr>
            <w:r>
              <w:rPr>
                <w:bCs/>
                <w:b/>
              </w:rPr>
              <w:t xml:space="preserve">Post-v1</w:t>
            </w:r>
          </w:p>
        </w:tc>
      </w:tr>
      <w:tr>
        <w:tc>
          <w:tcPr/>
          <w:p>
            <w:pPr>
              <w:pStyle w:val="Compact"/>
              <w:jc w:val="left"/>
            </w:pPr>
            <w:r>
              <w:t xml:space="preserve">24</w:t>
            </w:r>
          </w:p>
        </w:tc>
        <w:tc>
          <w:tcPr/>
          <w:p>
            <w:pPr>
              <w:pStyle w:val="Compact"/>
              <w:jc w:val="left"/>
            </w:pPr>
            <w:r>
              <w:t xml:space="preserve">Reproducible Builds and Security Advisory Integration</w:t>
            </w:r>
          </w:p>
        </w:tc>
        <w:tc>
          <w:tcPr/>
          <w:p>
            <w:pPr>
              <w:pStyle w:val="Compact"/>
              <w:jc w:val="left"/>
            </w:pPr>
            <w:r>
              <w:t xml:space="preserve">✓</w:t>
            </w:r>
          </w:p>
        </w:tc>
      </w:tr>
      <w:tr>
        <w:tc>
          <w:tcPr/>
          <w:p>
            <w:pPr>
              <w:pStyle w:val="Compact"/>
              <w:jc w:val="left"/>
            </w:pPr>
            <w:r>
              <w:t xml:space="preserve">25</w:t>
            </w:r>
          </w:p>
        </w:tc>
        <w:tc>
          <w:tcPr/>
          <w:p>
            <w:pPr>
              <w:pStyle w:val="Compact"/>
              <w:jc w:val="left"/>
            </w:pPr>
            <w:r>
              <w:t xml:space="preserve">Cascading Configuration Layers</w:t>
            </w:r>
          </w:p>
        </w:tc>
        <w:tc>
          <w:tcPr/>
          <w:p>
            <w:pPr>
              <w:pStyle w:val="Compact"/>
              <w:jc w:val="left"/>
            </w:pPr>
            <w:r>
              <w:t xml:space="preserve">✓</w:t>
            </w:r>
          </w:p>
        </w:tc>
      </w:tr>
      <w:tr>
        <w:tc>
          <w:tcPr/>
          <w:p>
            <w:pPr>
              <w:pStyle w:val="Compact"/>
              <w:jc w:val="left"/>
            </w:pPr>
            <w:r>
              <w:t xml:space="preserve">26</w:t>
            </w:r>
          </w:p>
        </w:tc>
        <w:tc>
          <w:tcPr/>
          <w:p>
            <w:pPr>
              <w:pStyle w:val="Compact"/>
              <w:jc w:val="left"/>
            </w:pPr>
            <w:r>
              <w:t xml:space="preserve">Schema Reference</w:t>
            </w:r>
          </w:p>
        </w:tc>
        <w:tc>
          <w:tcPr/>
          <w:p>
            <w:pPr>
              <w:pStyle w:val="Compact"/>
              <w:jc w:val="left"/>
            </w:pPr>
            <w:r>
              <w:t xml:space="preserve">✓</w:t>
            </w:r>
          </w:p>
        </w:tc>
      </w:tr>
      <w:tr>
        <w:tc>
          <w:tcPr/>
          <w:p>
            <w:pPr>
              <w:pStyle w:val="Compact"/>
              <w:jc w:val="left"/>
            </w:pPr>
            <w:r>
              <w:t xml:space="preserve">27</w:t>
            </w:r>
          </w:p>
        </w:tc>
        <w:tc>
          <w:tcPr/>
          <w:p>
            <w:pPr>
              <w:pStyle w:val="Compact"/>
              <w:jc w:val="left"/>
            </w:pPr>
            <w:r>
              <w:t xml:space="preserve">Error Catalogue</w:t>
            </w:r>
          </w:p>
        </w:tc>
        <w:tc>
          <w:tcPr/>
          <w:p>
            <w:pPr>
              <w:pStyle w:val="Compact"/>
              <w:jc w:val="left"/>
            </w:pPr>
            <w:r>
              <w:t xml:space="preserve">✓</w:t>
            </w:r>
          </w:p>
        </w:tc>
      </w:tr>
    </w:tbl>
    <w:p>
      <w:r>
        <w:pict>
          <v:rect style="width:0;height:1.5pt" o:hralign="center" o:hrstd="t" o:hr="t"/>
        </w:pict>
      </w:r>
    </w:p>
    <w:bookmarkEnd w:id="21"/>
    <w:bookmarkEnd w:id="22"/>
    <w:bookmarkStart w:id="40" w:name="chapter-1-project-descriptor-now.pasta"/>
    <w:p>
      <w:pPr>
        <w:pStyle w:val="Heading1"/>
      </w:pPr>
      <w:r>
        <w:t xml:space="preserve">Chapter 1 — Project Descriptor (</w:t>
      </w:r>
      <w:r>
        <w:rPr>
          <w:rStyle w:val="VerbatimChar"/>
        </w:rPr>
        <w:t xml:space="preserve">now.pasta</w:t>
      </w:r>
      <w:r>
        <w:t xml:space="preserve">)</w:t>
      </w:r>
    </w:p>
    <w:p>
      <w:pPr>
        <w:pStyle w:val="FirstParagraph"/>
      </w:pPr>
      <w:r>
        <w:t xml:space="preserve">The project descriptor is a file named </w:t>
      </w:r>
      <w:r>
        <w:rPr>
          <w:rStyle w:val="VerbatimChar"/>
        </w:rPr>
        <w:t xml:space="preserve">now.pasta</w:t>
      </w:r>
      <w:r>
        <w:t xml:space="preserve"> at the root of every </w:t>
      </w:r>
      <w:r>
        <w:rPr>
          <w:rStyle w:val="VerbatimChar"/>
        </w:rPr>
        <w:t xml:space="preserve">now</w:t>
      </w:r>
      <w:r>
        <w:t xml:space="preserve"> project. It is the single authoritative source of project identity, dependencies, build configuration, and lifecycle customisation. Everything </w:t>
      </w:r>
      <w:r>
        <w:rPr>
          <w:rStyle w:val="VerbatimChar"/>
        </w:rPr>
        <w:t xml:space="preserve">now</w:t>
      </w:r>
      <w:r>
        <w:t xml:space="preserve"> does derives from this file.</w:t>
      </w:r>
    </w:p>
    <w:p>
      <w:pPr>
        <w:pStyle w:val="BodyText"/>
      </w:pPr>
      <w:r>
        <w:t xml:space="preserve">The descriptor root is always a map. All fields are optional unless marked </w:t>
      </w:r>
      <w:r>
        <w:rPr>
          <w:bCs/>
          <w:b/>
        </w:rPr>
        <w:t xml:space="preserve">required</w:t>
      </w:r>
      <w:r>
        <w:t>. Fields from the layer system (Chapter 25) are applied before the descriptor is read by the build, giving a merged effective configuration.</w:t>
      </w:r>
    </w:p>
    <w:p>
      <w:r>
        <w:pict>
          <v:rect style="width:0;height:1.5pt" o:hralign="center" o:hrstd="t" o:hr="t"/>
        </w:pict>
      </w:r>
    </w:p>
    <w:bookmarkStart w:id="23" w:name="identity"/>
    <w:p>
      <w:pPr>
        <w:pStyle w:val="Heading2"/>
      </w:pPr>
      <w:r>
        <w:t xml:space="preserve">1.1 Identity</w:t>
      </w:r>
    </w:p>
    <w:tbl>
      <w:tblPr>
        <w:tblStyle w:val="Table"/>
        <w:tblW w:type="pct" w:w="5000"/>
        <w:tblLook w:firstRow="1" w:lastRow="0" w:firstColumn="0" w:lastColumn="0" w:noHBand="0" w:noVBand="0" w:val="0020"/>
      </w:tblPr>
      <w:tblGrid>
        <w:gridCol w:w="1848"/>
        <w:gridCol w:w="1584"/>
        <w:gridCol w:w="2640"/>
        <w:gridCol w:w="1848"/>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Notes</w:t>
            </w:r>
          </w:p>
        </w:tc>
      </w:tr>
      <w:tr>
        <w:tc>
          <w:tcPr/>
          <w:p>
            <w:pPr>
              <w:pStyle w:val="Compact"/>
              <w:jc w:val="left"/>
            </w:pPr>
            <w:r>
              <w:rPr>
                <w:rStyle w:val="VerbatimChar"/>
              </w:rPr>
              <w:t xml:space="preserve">group</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Reverse-domain namespace: </w:t>
            </w:r>
            <w:r>
              <w:rPr>
                <w:rStyle w:val="VerbatimChar"/>
              </w:rPr>
              <w:t xml:space="preserve">"org.example"</w:t>
            </w:r>
          </w:p>
        </w:tc>
      </w:tr>
      <w:tr>
        <w:tc>
          <w:tcPr/>
          <w:p>
            <w:pPr>
              <w:pStyle w:val="Compact"/>
              <w:jc w:val="left"/>
            </w:pPr>
            <w:r>
              <w:rPr>
                <w:rStyle w:val="VerbatimChar"/>
              </w:rPr>
              <w:t xml:space="preserve">artifact</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Lowercase, hyphens allowed: </w:t>
            </w:r>
            <w:r>
              <w:rPr>
                <w:rStyle w:val="VerbatimChar"/>
              </w:rPr>
              <w:t xml:space="preserve">"my-lib"</w:t>
            </w:r>
          </w:p>
        </w:tc>
      </w:tr>
      <w:tr>
        <w:tc>
          <w:tcPr/>
          <w:p>
            <w:pPr>
              <w:pStyle w:val="Compact"/>
              <w:jc w:val="left"/>
            </w:pPr>
            <w:r>
              <w:rPr>
                <w:rStyle w:val="VerbatimChar"/>
              </w:rPr>
              <w:t xml:space="preserve">version</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Semantic version: </w:t>
            </w:r>
            <w:r>
              <w:rPr>
                <w:rStyle w:val="VerbatimChar"/>
              </w:rPr>
              <w:t xml:space="preserve">"MAJOR.MINOR.PATCH[-qualifier]"</w:t>
            </w:r>
          </w:p>
        </w:tc>
      </w:tr>
      <w:tr>
        <w:tc>
          <w:tcPr/>
          <w:p>
            <w:pPr>
              <w:pStyle w:val="Compact"/>
              <w:jc w:val="left"/>
            </w:pPr>
            <w:r>
              <w:rPr>
                <w:rStyle w:val="VerbatimChar"/>
              </w:rPr>
              <w:t xml:space="preserve">name</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Display name; defaults to </w:t>
            </w:r>
            <w:r>
              <w:rPr>
                <w:rStyle w:val="VerbatimChar"/>
              </w:rPr>
              <w:t xml:space="preserve">artifact</w:t>
            </w:r>
          </w:p>
        </w:tc>
      </w:tr>
      <w:tr>
        <w:tc>
          <w:tcPr/>
          <w:p>
            <w:pPr>
              <w:pStyle w:val="Compact"/>
              <w:jc w:val="left"/>
            </w:pPr>
            <w:r>
              <w:rPr>
                <w:rStyle w:val="VerbatimChar"/>
              </w:rPr>
              <w:t xml:space="preserve">description</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One-line summary</w:t>
            </w:r>
          </w:p>
        </w:tc>
      </w:tr>
      <w:tr>
        <w:tc>
          <w:tcPr/>
          <w:p>
            <w:pPr>
              <w:pStyle w:val="Compact"/>
              <w:jc w:val="left"/>
            </w:pPr>
            <w:r>
              <w:rPr>
                <w:rStyle w:val="VerbatimChar"/>
              </w:rPr>
              <w:t xml:space="preserve">url</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Project homepage</w:t>
            </w:r>
          </w:p>
        </w:tc>
      </w:tr>
      <w:tr>
        <w:tc>
          <w:tcPr/>
          <w:p>
            <w:pPr>
              <w:pStyle w:val="Compact"/>
              <w:jc w:val="left"/>
            </w:pPr>
            <w:r>
              <w:rPr>
                <w:rStyle w:val="VerbatimChar"/>
              </w:rPr>
              <w:t xml:space="preserve">license</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SPDX identifier: </w:t>
            </w:r>
            <w:r>
              <w:rPr>
                <w:rStyle w:val="VerbatimChar"/>
              </w:rPr>
              <w:t xml:space="preserve">"MIT"</w:t>
            </w:r>
            <w:r>
              <w:t xml:space="preserve">, </w:t>
            </w:r>
            <w:r>
              <w:rPr>
                <w:rStyle w:val="VerbatimChar"/>
              </w:rPr>
              <w:t xml:space="preserve">"Apache-2.0"</w:t>
            </w:r>
          </w:p>
        </w:tc>
      </w:tr>
    </w:tbl>
    <w:p>
      <w:pPr>
        <w:pStyle w:val="BodyText"/>
      </w:pPr>
      <w:r>
        <w:t xml:space="preserve">The </w:t>
      </w:r>
      <w:r>
        <w:rPr>
          <w:bCs/>
          <w:b/>
        </w:rPr>
        <w:t xml:space="preserve">coordinate</w:t>
      </w:r>
      <w:r>
        <w:t xml:space="preserve"> is </w:t>
      </w:r>
      <w:r>
        <w:rPr>
          <w:rStyle w:val="VerbatimChar"/>
        </w:rPr>
        <w:t xml:space="preserve">group:artifact:version</w:t>
      </w:r>
      <w:r>
        <w:t xml:space="preserve"> — the identifier used in </w:t>
      </w:r>
      <w:r>
        <w:rPr>
          <w:rStyle w:val="VerbatimChar"/>
        </w:rPr>
        <w:t xml:space="preserve">deps</w:t>
      </w:r>
      <w:r>
        <w:t xml:space="preserve"> arrays, the registry, and lock files.</w:t>
      </w:r>
    </w:p>
    <w:p>
      <w:r>
        <w:pict>
          <v:rect style="width:0;height:1.5pt" o:hralign="center" o:hrstd="t" o:hr="t"/>
        </w:pict>
      </w:r>
    </w:p>
    <w:bookmarkEnd w:id="23"/>
    <w:bookmarkStart w:id="24" w:name="language"/>
    <w:p>
      <w:pPr>
        <w:pStyle w:val="Heading2"/>
      </w:pPr>
      <w:r>
        <w:t xml:space="preserve">1.2 Language</w:t>
      </w:r>
    </w:p>
    <w:p>
      <w:pPr>
        <w:pStyle w:val="SourceCode"/>
      </w:pPr>
      <w:r>
        <w:rPr>
          <w:rStyle w:val="VerbatimChar"/>
        </w:rPr>
        <w:t xml:space="preserve">langs: ["c"],    ; array of language identifiers</w:t>
      </w:r>
      <w:r>
        <w:br/>
      </w:r>
      <w:r>
        <w:rPr>
          <w:rStyle w:val="VerbatimChar"/>
        </w:rPr>
        <w:t xml:space="preserve">std:   "c11",    ; primary language standard</w:t>
      </w:r>
    </w:p>
    <w:p>
      <w:pPr>
        <w:pStyle w:val="FirstParagraph"/>
      </w:pPr>
      <w:r>
        <w:rPr>
          <w:rStyle w:val="VerbatimChar"/>
        </w:rPr>
        <w:t xml:space="preserve">langs</w:t>
      </w:r>
      <w:r>
        <w:t xml:space="preserve"> accepts any language identifier registered in the language type system (Chapter 4). Common values: </w:t>
      </w:r>
      <w:r>
        <w:rPr>
          <w:rStyle w:val="VerbatimChar"/>
        </w:rPr>
        <w:t xml:space="preserve">c</w:t>
      </w:r>
      <w:r>
        <w:t xml:space="preserve">, </w:t>
      </w:r>
      <w:r>
        <w:rPr>
          <w:rStyle w:val="VerbatimChar"/>
        </w:rPr>
        <w:t xml:space="preserve">c++</w:t>
      </w:r>
      <w:r>
        <w:t xml:space="preserve">, </w:t>
      </w:r>
      <w:r>
        <w:rPr>
          <w:rStyle w:val="VerbatimChar"/>
        </w:rPr>
        <w:t xml:space="preserve">asm</w:t>
      </w:r>
      <w:r>
        <w:t xml:space="preserve">, </w:t>
      </w:r>
      <w:r>
        <w:rPr>
          <w:rStyle w:val="VerbatimChar"/>
        </w:rPr>
        <w:t xml:space="preserve">modula2</w:t>
      </w:r>
      <w:r>
        <w:t xml:space="preserve">, </w:t>
      </w:r>
      <w:r>
        <w:rPr>
          <w:rStyle w:val="VerbatimChar"/>
        </w:rPr>
        <w:t xml:space="preserve">ada</w:t>
      </w:r>
      <w:r>
        <w:t xml:space="preserve">, </w:t>
      </w:r>
      <w:r>
        <w:rPr>
          <w:rStyle w:val="VerbatimChar"/>
        </w:rPr>
        <w:t xml:space="preserve">fortran</w:t>
      </w:r>
      <w:r>
        <w:t xml:space="preserve">, </w:t>
      </w:r>
      <w:r>
        <w:rPr>
          <w:rStyle w:val="VerbatimChar"/>
        </w:rPr>
        <w:t xml:space="preserve">pascal</w:t>
      </w:r>
      <w:r>
        <w:t xml:space="preserve">. A project with multiple languages in </w:t>
      </w:r>
      <w:r>
        <w:rPr>
          <w:rStyle w:val="VerbatimChar"/>
        </w:rPr>
        <w:t xml:space="preserve">langs</w:t>
      </w:r>
      <w:r>
        <w:t xml:space="preserve"> compiles each source file with the tool appropriate for its type.</w:t>
      </w:r>
    </w:p>
    <w:p>
      <w:pPr>
        <w:pStyle w:val="BodyText"/>
      </w:pPr>
      <w:r>
        <w:rPr>
          <w:rStyle w:val="VerbatimChar"/>
        </w:rPr>
        <w:t xml:space="preserve">std</w:t>
      </w:r>
      <w:r>
        <w:t xml:space="preserve"> applies to the primary language. Per-language standard overrides are declared in the language type definition. Valid </w:t>
      </w:r>
      <w:r>
        <w:rPr>
          <w:rStyle w:val="VerbatimChar"/>
        </w:rPr>
        <w:t xml:space="preserve">std</w:t>
      </w:r>
      <w:r>
        <w:t xml:space="preserve"> values by language: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rPr>
                <w:rStyle w:val="VerbatimChar"/>
              </w:rPr>
              <w:t xml:space="preserve">lang</w:t>
            </w:r>
          </w:p>
        </w:tc>
        <w:tc>
          <w:tcPr/>
          <w:p>
            <w:pPr>
              <w:pStyle w:val="Compact"/>
              <w:jc w:val="left"/>
            </w:pPr>
            <w:r>
              <w:t xml:space="preserve">Allowed </w:t>
            </w:r>
            <w:r>
              <w:rPr>
                <w:rStyle w:val="VerbatimChar"/>
              </w:rPr>
              <w:t xml:space="preserve">std</w:t>
            </w:r>
            <w:r>
              <w:t xml:space="preserve"> values</w:t>
            </w:r>
          </w:p>
        </w:tc>
      </w:tr>
      <w:tr>
        <w:tc>
          <w:tcPr/>
          <w:p>
            <w:pPr>
              <w:pStyle w:val="Compact"/>
              <w:jc w:val="left"/>
            </w:pPr>
            <w:r>
              <w:rPr>
                <w:rStyle w:val="VerbatimChar"/>
              </w:rPr>
              <w:t xml:space="preserve">c</w:t>
            </w:r>
          </w:p>
        </w:tc>
        <w:tc>
          <w:tcPr/>
          <w:p>
            <w:pPr>
              <w:pStyle w:val="Compact"/>
              <w:jc w:val="left"/>
            </w:pPr>
            <w:r>
              <w:rPr>
                <w:rStyle w:val="VerbatimChar"/>
              </w:rPr>
              <w:t xml:space="preserve">c89</w:t>
            </w:r>
            <w:r>
              <w:t xml:space="preserve">, </w:t>
            </w:r>
            <w:r>
              <w:rPr>
                <w:rStyle w:val="VerbatimChar"/>
              </w:rPr>
              <w:t xml:space="preserve">c99</w:t>
            </w:r>
            <w:r>
              <w:t xml:space="preserve">, </w:t>
            </w:r>
            <w:r>
              <w:rPr>
                <w:rStyle w:val="VerbatimChar"/>
              </w:rPr>
              <w:t xml:space="preserve">c11</w:t>
            </w:r>
            <w:r>
              <w:t xml:space="preserve">, </w:t>
            </w:r>
            <w:r>
              <w:rPr>
                <w:rStyle w:val="VerbatimChar"/>
              </w:rPr>
              <w:t xml:space="preserve">c17</w:t>
            </w:r>
            <w:r>
              <w:t xml:space="preserve">, </w:t>
            </w:r>
            <w:r>
              <w:rPr>
                <w:rStyle w:val="VerbatimChar"/>
              </w:rPr>
              <w:t xml:space="preserve">c23</w:t>
            </w:r>
          </w:p>
        </w:tc>
      </w:tr>
      <w:tr>
        <w:tc>
          <w:tcPr/>
          <w:p>
            <w:pPr>
              <w:pStyle w:val="Compact"/>
              <w:jc w:val="left"/>
            </w:pPr>
            <w:r>
              <w:rPr>
                <w:rStyle w:val="VerbatimChar"/>
              </w:rPr>
              <w:t xml:space="preserve">c++</w:t>
            </w:r>
          </w:p>
        </w:tc>
        <w:tc>
          <w:tcPr/>
          <w:p>
            <w:pPr>
              <w:pStyle w:val="Compact"/>
              <w:jc w:val="left"/>
            </w:pPr>
            <w:r>
              <w:rPr>
                <w:rStyle w:val="VerbatimChar"/>
              </w:rPr>
              <w:t xml:space="preserve">c++11</w:t>
            </w:r>
            <w:r>
              <w:t xml:space="preserve">, </w:t>
            </w:r>
            <w:r>
              <w:rPr>
                <w:rStyle w:val="VerbatimChar"/>
              </w:rPr>
              <w:t xml:space="preserve">c++14</w:t>
            </w:r>
            <w:r>
              <w:t xml:space="preserve">, </w:t>
            </w:r>
            <w:r>
              <w:rPr>
                <w:rStyle w:val="VerbatimChar"/>
              </w:rPr>
              <w:t xml:space="preserve">c++17</w:t>
            </w:r>
            <w:r>
              <w:t xml:space="preserve">, </w:t>
            </w:r>
            <w:r>
              <w:rPr>
                <w:rStyle w:val="VerbatimChar"/>
              </w:rPr>
              <w:t xml:space="preserve">c++20</w:t>
            </w:r>
            <w:r>
              <w:t xml:space="preserve">, </w:t>
            </w:r>
            <w:r>
              <w:rPr>
                <w:rStyle w:val="VerbatimChar"/>
              </w:rPr>
              <w:t xml:space="preserve">c++23</w:t>
            </w:r>
          </w:p>
        </w:tc>
      </w:tr>
      <w:tr>
        <w:tc>
          <w:tcPr/>
          <w:p>
            <w:pPr>
              <w:pStyle w:val="Compact"/>
              <w:jc w:val="left"/>
            </w:pPr>
            <w:r>
              <w:rPr>
                <w:rStyle w:val="VerbatimChar"/>
              </w:rPr>
              <w:t xml:space="preserve">ada</w:t>
            </w:r>
          </w:p>
        </w:tc>
        <w:tc>
          <w:tcPr/>
          <w:p>
            <w:pPr>
              <w:pStyle w:val="Compact"/>
              <w:jc w:val="left"/>
            </w:pPr>
            <w:r>
              <w:rPr>
                <w:rStyle w:val="VerbatimChar"/>
              </w:rPr>
              <w:t xml:space="preserve">ada83</w:t>
            </w:r>
            <w:r>
              <w:t xml:space="preserve">, </w:t>
            </w:r>
            <w:r>
              <w:rPr>
                <w:rStyle w:val="VerbatimChar"/>
              </w:rPr>
              <w:t xml:space="preserve">ada95</w:t>
            </w:r>
            <w:r>
              <w:t xml:space="preserve">, </w:t>
            </w:r>
            <w:r>
              <w:rPr>
                <w:rStyle w:val="VerbatimChar"/>
              </w:rPr>
              <w:t xml:space="preserve">ada2005</w:t>
            </w:r>
            <w:r>
              <w:t xml:space="preserve">, </w:t>
            </w:r>
            <w:r>
              <w:rPr>
                <w:rStyle w:val="VerbatimChar"/>
              </w:rPr>
              <w:t xml:space="preserve">ada2012</w:t>
            </w:r>
            <w:r>
              <w:t xml:space="preserve">, </w:t>
            </w:r>
            <w:r>
              <w:rPr>
                <w:rStyle w:val="VerbatimChar"/>
              </w:rPr>
              <w:t xml:space="preserve">ada2022</w:t>
            </w:r>
          </w:p>
        </w:tc>
      </w:tr>
      <w:tr>
        <w:tc>
          <w:tcPr/>
          <w:p>
            <w:pPr>
              <w:pStyle w:val="Compact"/>
              <w:jc w:val="left"/>
            </w:pPr>
            <w:r>
              <w:t xml:space="preserve">others</w:t>
            </w:r>
          </w:p>
        </w:tc>
        <w:tc>
          <w:tcPr/>
          <w:p>
            <w:pPr>
              <w:pStyle w:val="Compact"/>
              <w:jc w:val="left"/>
            </w:pPr>
            <w:r>
              <w:t xml:space="preserve">as defined by their language type</w:t>
            </w:r>
          </w:p>
        </w:tc>
      </w:tr>
    </w:tbl>
    <w:p>
      <w:pPr>
        <w:pStyle w:val="BodyText"/>
      </w:pPr>
      <w:r>
        <w:t xml:space="preserve">The legacy scalar </w:t>
      </w:r>
      <w:r>
        <w:rPr>
          <w:rStyle w:val="VerbatimChar"/>
        </w:rPr>
        <w:t xml:space="preserve">lang: "c"</w:t>
      </w:r>
      <w:r>
        <w:t xml:space="preserve"> is accepted as shorthand for </w:t>
      </w:r>
      <w:r>
        <w:rPr>
          <w:rStyle w:val="VerbatimChar"/>
        </w:rPr>
        <w:t xml:space="preserve">langs: ["c"]</w:t>
      </w:r>
      <w:r>
        <w:t xml:space="preserve">. </w:t>
      </w:r>
      <w:r>
        <w:rPr>
          <w:rStyle w:val="VerbatimChar"/>
        </w:rPr>
        <w:t xml:space="preserve">lang: "mixed"</w:t>
      </w:r>
      <w:r>
        <w:t xml:space="preserve"> is accepted as shorthand for </w:t>
      </w:r>
      <w:r>
        <w:rPr>
          <w:rStyle w:val="VerbatimChar"/>
        </w:rPr>
        <w:t xml:space="preserve">langs: ["c", "c++"]</w:t>
      </w:r>
      <w:r>
        <w:t xml:space="preserve">.</w:t>
      </w:r>
    </w:p>
    <w:p>
      <w:r>
        <w:pict>
          <v:rect style="width:0;height:1.5pt" o:hralign="center" o:hrstd="t" o:hr="t"/>
        </w:pict>
      </w:r>
    </w:p>
    <w:bookmarkEnd w:id="24"/>
    <w:bookmarkStart w:id="25" w:name="source-layout"/>
    <w:p>
      <w:pPr>
        <w:pStyle w:val="Heading2"/>
      </w:pPr>
      <w:r>
        <w:t xml:space="preserve">1.3 Source Layout</w:t>
      </w:r>
    </w:p>
    <w:p>
      <w:pPr>
        <w:pStyle w:val="SourceCode"/>
      </w:pPr>
      <w:r>
        <w:rPr>
          <w:rStyle w:val="VerbatimChar"/>
        </w:rPr>
        <w:t xml:space="preserve">sources: {</w:t>
      </w:r>
      <w:r>
        <w:br/>
      </w:r>
      <w:r>
        <w:rPr>
          <w:rStyle w:val="VerbatimChar"/>
        </w:rPr>
        <w:t xml:space="preserve">  dir:     "src/main/c",</w:t>
      </w:r>
      <w:r>
        <w:br/>
      </w:r>
      <w:r>
        <w:rPr>
          <w:rStyle w:val="VerbatimChar"/>
        </w:rPr>
        <w:t xml:space="preserve">  headers: "src/main/include",   ; public headers — installed and added to -I</w:t>
      </w:r>
      <w:r>
        <w:br/>
      </w:r>
      <w:r>
        <w:rPr>
          <w:rStyle w:val="VerbatimChar"/>
        </w:rPr>
        <w:t xml:space="preserve">  private: "src/main/h/impl",    ; private headers — not installed</w:t>
      </w:r>
      <w:r>
        <w:br/>
      </w:r>
      <w:r>
        <w:rPr>
          <w:rStyle w:val="VerbatimChar"/>
        </w:rPr>
        <w:t xml:space="preserve">  pattern: "**.c",               ; glob (Chapter 19)</w:t>
      </w:r>
      <w:r>
        <w:br/>
        <w:br/>
      </w:r>
      <w:r>
        <w:rPr>
          <w:rStyle w:val="VerbatimChar"/>
        </w:rPr>
        <w:t xml:space="preserve">  include: ["vendor/sqlite/sqlite3.c"],   ; explicit additions after pattern</w:t>
      </w:r>
      <w:r>
        <w:br/>
      </w:r>
      <w:r>
        <w:rPr>
          <w:rStyle w:val="VerbatimChar"/>
        </w:rPr>
        <w:t xml:space="preserve">  exclude: ["vendor/sqlite/**.c"],        ; glob exclusions applied last</w:t>
      </w:r>
      <w:r>
        <w:br/>
        <w:br/>
      </w:r>
      <w:r>
        <w:rPr>
          <w:rStyle w:val="VerbatimChar"/>
        </w:rPr>
        <w:t xml:space="preserve">  overrides: [</w:t>
      </w:r>
      <w:r>
        <w:br/>
      </w:r>
      <w:r>
        <w:rPr>
          <w:rStyle w:val="VerbatimChar"/>
        </w:rPr>
        <w:t xml:space="preserve">    {</w:t>
      </w:r>
      <w:r>
        <w:br/>
      </w:r>
      <w:r>
        <w:rPr>
          <w:rStyle w:val="VerbatimChar"/>
        </w:rPr>
        <w:t xml:space="preserve">      file:    "src/vendor/stb_image.c",</w:t>
      </w:r>
      <w:r>
        <w:br/>
      </w:r>
      <w:r>
        <w:rPr>
          <w:rStyle w:val="VerbatimChar"/>
        </w:rPr>
        <w:t xml:space="preserve">      compile: { warnings: [], defines: ["STB_IMAGE_IMPLEMENTATION"]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Resolution order: collect </w:t>
      </w:r>
      <w:r>
        <w:rPr>
          <w:rStyle w:val="VerbatimChar"/>
        </w:rPr>
        <w:t xml:space="preserve">pattern</w:t>
      </w:r>
      <w:r>
        <w:t xml:space="preserve"> matches → add </w:t>
      </w:r>
      <w:r>
        <w:rPr>
          <w:rStyle w:val="VerbatimChar"/>
        </w:rPr>
        <w:t xml:space="preserve">include</w:t>
      </w:r>
      <w:r>
        <w:t xml:space="preserve"> entries (de-duplicated) → remove </w:t>
      </w:r>
      <w:r>
        <w:rPr>
          <w:rStyle w:val="VerbatimChar"/>
        </w:rPr>
        <w:t xml:space="preserve">exclude</w:t>
      </w:r>
      <w:r>
        <w:t xml:space="preserve"> matches. </w:t>
      </w:r>
      <w:r>
        <w:rPr>
          <w:rStyle w:val="VerbatimChar"/>
        </w:rPr>
        <w:t xml:space="preserve">include</w:t>
      </w:r>
      <w:r>
        <w:t xml:space="preserve"> paths that do not exist are hard errors. </w:t>
      </w:r>
      <w:r>
        <w:rPr>
          <w:rStyle w:val="VerbatimChar"/>
        </w:rPr>
        <w:t xml:space="preserve">exclude</w:t>
      </w:r>
      <w:r>
        <w:t xml:space="preserve"> patterns that match nothing warn in verbose mode only.</w:t>
      </w:r>
    </w:p>
    <w:p>
      <w:pPr>
        <w:pStyle w:val="BodyText"/>
      </w:pPr>
      <w:r>
        <w:t xml:space="preserve">Per-file </w:t>
      </w:r>
      <w:r>
        <w:rPr>
          <w:rStyle w:val="VerbatimChar"/>
        </w:rPr>
        <w:t xml:space="preserve">overrides</w:t>
      </w:r>
      <w:r>
        <w:t xml:space="preserve"> merge with the project compile block: scalars replace, arrays append. Use </w:t>
      </w:r>
      <w:r>
        <w:rPr>
          <w:rStyle w:val="VerbatimChar"/>
        </w:rPr>
        <w:t xml:space="preserve">!</w:t>
      </w:r>
      <w:r>
        <w:t xml:space="preserve">-prefix on a key to force array replacement: </w:t>
      </w:r>
      <w:r>
        <w:rPr>
          <w:rStyle w:val="VerbatimChar"/>
        </w:rPr>
        <w:t xml:space="preserve">!warnings: []</w:t>
      </w:r>
      <w:r>
        <w:t xml:space="preserve"> replaces the warning list entirely.</w:t>
      </w:r>
    </w:p>
    <w:p>
      <w:pPr>
        <w:pStyle w:val="BodyText"/>
      </w:pPr>
      <w:r>
        <w:t xml:space="preserve">Default source roots when </w:t>
      </w:r>
      <w:r>
        <w:rPr>
          <w:rStyle w:val="VerbatimChar"/>
        </w:rPr>
        <w:t xml:space="preserve">sources</w:t>
      </w:r>
      <w:r>
        <w:t xml:space="preserve"> is omitted:</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rStyle w:val="VerbatimChar"/>
              </w:rPr>
              <w:t xml:space="preserve">langs</w:t>
            </w:r>
            <w:r>
              <w:t xml:space="preserve"> primary</w:t>
            </w:r>
          </w:p>
        </w:tc>
        <w:tc>
          <w:tcPr/>
          <w:p>
            <w:pPr>
              <w:pStyle w:val="Compact"/>
              <w:jc w:val="left"/>
            </w:pPr>
            <w:r>
              <w:rPr>
                <w:rStyle w:val="VerbatimChar"/>
              </w:rPr>
              <w:t xml:space="preserve">sources.dir</w:t>
            </w:r>
          </w:p>
        </w:tc>
        <w:tc>
          <w:tcPr/>
          <w:p>
            <w:pPr>
              <w:pStyle w:val="Compact"/>
              <w:jc w:val="left"/>
            </w:pPr>
            <w:r>
              <w:rPr>
                <w:rStyle w:val="VerbatimChar"/>
              </w:rPr>
              <w:t xml:space="preserve">sources.headers</w:t>
            </w:r>
          </w:p>
        </w:tc>
      </w:tr>
      <w:tr>
        <w:tc>
          <w:tcPr/>
          <w:p>
            <w:pPr>
              <w:pStyle w:val="Compact"/>
              <w:jc w:val="left"/>
            </w:pPr>
            <w:r>
              <w:rPr>
                <w:rStyle w:val="VerbatimChar"/>
              </w:rPr>
              <w:t xml:space="preserve">c</w:t>
            </w:r>
          </w:p>
        </w:tc>
        <w:tc>
          <w:tcPr/>
          <w:p>
            <w:pPr>
              <w:pStyle w:val="Compact"/>
              <w:jc w:val="left"/>
            </w:pPr>
            <w:r>
              <w:rPr>
                <w:rStyle w:val="VerbatimChar"/>
              </w:rPr>
              <w:t xml:space="preserve">src/main/c</w:t>
            </w:r>
          </w:p>
        </w:tc>
        <w:tc>
          <w:tcPr/>
          <w:p>
            <w:pPr>
              <w:pStyle w:val="Compact"/>
              <w:jc w:val="left"/>
            </w:pPr>
            <w:r>
              <w:rPr>
                <w:rStyle w:val="VerbatimChar"/>
              </w:rPr>
              <w:t xml:space="preserve">src/main/include</w:t>
            </w:r>
          </w:p>
        </w:tc>
      </w:tr>
      <w:tr>
        <w:tc>
          <w:tcPr/>
          <w:p>
            <w:pPr>
              <w:pStyle w:val="Compact"/>
              <w:jc w:val="left"/>
            </w:pPr>
            <w:r>
              <w:rPr>
                <w:rStyle w:val="VerbatimChar"/>
              </w:rPr>
              <w:t xml:space="preserve">c++</w:t>
            </w:r>
          </w:p>
        </w:tc>
        <w:tc>
          <w:tcPr/>
          <w:p>
            <w:pPr>
              <w:pStyle w:val="Compact"/>
              <w:jc w:val="left"/>
            </w:pPr>
            <w:r>
              <w:rPr>
                <w:rStyle w:val="VerbatimChar"/>
              </w:rPr>
              <w:t xml:space="preserve">src/main/cpp</w:t>
            </w:r>
          </w:p>
        </w:tc>
        <w:tc>
          <w:tcPr/>
          <w:p>
            <w:pPr>
              <w:pStyle w:val="Compact"/>
              <w:jc w:val="left"/>
            </w:pPr>
            <w:r>
              <w:rPr>
                <w:rStyle w:val="VerbatimChar"/>
              </w:rPr>
              <w:t xml:space="preserve">src/main/include</w:t>
            </w:r>
          </w:p>
        </w:tc>
      </w:tr>
      <w:tr>
        <w:tc>
          <w:tcPr/>
          <w:p>
            <w:pPr>
              <w:pStyle w:val="Compact"/>
              <w:jc w:val="left"/>
            </w:pPr>
            <w:r>
              <w:rPr>
                <w:rStyle w:val="VerbatimChar"/>
              </w:rPr>
              <w:t xml:space="preserve">mixed</w:t>
            </w:r>
            <w:r>
              <w:t xml:space="preserve"> / multiple</w:t>
            </w:r>
          </w:p>
        </w:tc>
        <w:tc>
          <w:tcPr/>
          <w:p>
            <w:pPr>
              <w:pStyle w:val="Compact"/>
              <w:jc w:val="left"/>
            </w:pPr>
            <w:r>
              <w:rPr>
                <w:rStyle w:val="VerbatimChar"/>
              </w:rPr>
              <w:t xml:space="preserve">src/main</w:t>
            </w:r>
          </w:p>
        </w:tc>
        <w:tc>
          <w:tcPr/>
          <w:p>
            <w:pPr>
              <w:pStyle w:val="Compact"/>
              <w:jc w:val="left"/>
            </w:pPr>
            <w:r>
              <w:rPr>
                <w:rStyle w:val="VerbatimChar"/>
              </w:rPr>
              <w:t xml:space="preserve">src/main/include</w:t>
            </w:r>
          </w:p>
        </w:tc>
      </w:tr>
      <w:tr>
        <w:tc>
          <w:tcPr/>
          <w:p>
            <w:pPr>
              <w:pStyle w:val="Compact"/>
              <w:jc w:val="left"/>
            </w:pPr>
            <w:r>
              <w:rPr>
                <w:rStyle w:val="VerbatimChar"/>
              </w:rPr>
              <w:t xml:space="preserve">asm</w:t>
            </w:r>
          </w:p>
        </w:tc>
        <w:tc>
          <w:tcPr/>
          <w:p>
            <w:pPr>
              <w:pStyle w:val="Compact"/>
              <w:jc w:val="left"/>
            </w:pPr>
            <w:r>
              <w:rPr>
                <w:rStyle w:val="VerbatimChar"/>
              </w:rPr>
              <w:t xml:space="preserve">src/main/asm</w:t>
            </w:r>
          </w:p>
        </w:tc>
        <w:tc>
          <w:tcPr/>
          <w:p>
            <w:pPr>
              <w:pStyle w:val="Compact"/>
              <w:jc w:val="left"/>
            </w:pPr>
            <w:r>
              <w:rPr>
                <w:iCs/>
                <w:i/>
              </w:rPr>
              <w:t xml:space="preserve">(none)</w:t>
            </w:r>
          </w:p>
        </w:tc>
      </w:tr>
    </w:tbl>
    <w:p>
      <w:pPr>
        <w:pStyle w:val="BodyText"/>
      </w:pPr>
      <w:r>
        <w:rPr>
          <w:rStyle w:val="VerbatimChar"/>
        </w:rPr>
        <w:t xml:space="preserve">tests</w:t>
      </w:r>
      <w:r>
        <w:t xml:space="preserve"> follows the same structure, defaulting to </w:t>
      </w:r>
      <w:r>
        <w:rPr>
          <w:rStyle w:val="VerbatimChar"/>
        </w:rPr>
        <w:t xml:space="preserve">src/test/</w:t>
      </w:r>
      <w:r>
        <w:t xml:space="preserve">.</w:t>
      </w:r>
    </w:p>
    <w:p>
      <w:r>
        <w:pict>
          <v:rect style="width:0;height:1.5pt" o:hralign="center" o:hrstd="t" o:hr="t"/>
        </w:pict>
      </w:r>
    </w:p>
    <w:bookmarkEnd w:id="25"/>
    <w:bookmarkStart w:id="26" w:name="output"/>
    <w:p>
      <w:pPr>
        <w:pStyle w:val="Heading2"/>
      </w:pPr>
      <w:r>
        <w:t xml:space="preserve">1.4 Output</w:t>
      </w:r>
    </w:p>
    <w:p>
      <w:pPr>
        <w:pStyle w:val="SourceCode"/>
      </w:pPr>
      <w:r>
        <w:rPr>
          <w:rStyle w:val="VerbatimChar"/>
        </w:rPr>
        <w:t xml:space="preserve">output: {</w:t>
      </w:r>
      <w:r>
        <w:br/>
      </w:r>
      <w:r>
        <w:rPr>
          <w:rStyle w:val="VerbatimChar"/>
        </w:rPr>
        <w:t xml:space="preserve">  type: "executable",   ; executable | static | shared | header-only</w:t>
      </w:r>
      <w:r>
        <w:br/>
      </w:r>
      <w:r>
        <w:rPr>
          <w:rStyle w:val="VerbatimChar"/>
        </w:rPr>
        <w:t xml:space="preserve">  name: "myapp",</w:t>
      </w:r>
      <w:r>
        <w:br/>
      </w:r>
      <w:r>
        <w:rPr>
          <w:rStyle w:val="VerbatimChar"/>
        </w:rPr>
        <w:t xml:space="preserve">  dir:  "target/bin"</w:t>
      </w:r>
      <w:r>
        <w:br/>
      </w:r>
      <w:r>
        <w:rPr>
          <w:rStyle w:val="VerbatimChar"/>
        </w:rPr>
        <w:t xml:space="preserve">}</w:t>
      </w:r>
    </w:p>
    <w:p>
      <w:pPr>
        <w:pStyle w:val="FirstParagraph"/>
      </w:pPr>
      <w:r>
        <w:t xml:space="preserve">Platform filename derivation: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Linux</w:t>
            </w:r>
          </w:p>
        </w:tc>
        <w:tc>
          <w:tcPr/>
          <w:p>
            <w:pPr>
              <w:pStyle w:val="Compact"/>
              <w:jc w:val="left"/>
            </w:pPr>
            <w:r>
              <w:t xml:space="preserve">macOS</w:t>
            </w:r>
          </w:p>
        </w:tc>
        <w:tc>
          <w:tcPr/>
          <w:p>
            <w:pPr>
              <w:pStyle w:val="Compact"/>
              <w:jc w:val="left"/>
            </w:pPr>
            <w:r>
              <w:t xml:space="preserve">Windows</w:t>
            </w:r>
          </w:p>
        </w:tc>
      </w:tr>
      <w:tr>
        <w:tc>
          <w:tcPr/>
          <w:p>
            <w:pPr>
              <w:pStyle w:val="Compact"/>
              <w:jc w:val="left"/>
            </w:pPr>
            <w:r>
              <w:rPr>
                <w:rStyle w:val="VerbatimChar"/>
              </w:rPr>
              <w:t xml:space="preserve">executable</w:t>
            </w:r>
          </w:p>
        </w:tc>
        <w:tc>
          <w:tcPr/>
          <w:p>
            <w:pPr>
              <w:pStyle w:val="Compact"/>
              <w:jc w:val="left"/>
            </w:pPr>
            <w:r>
              <w:rPr>
                <w:rStyle w:val="VerbatimChar"/>
              </w:rPr>
              <w:t xml:space="preserve">myapp</w:t>
            </w:r>
          </w:p>
        </w:tc>
        <w:tc>
          <w:tcPr/>
          <w:p>
            <w:pPr>
              <w:pStyle w:val="Compact"/>
              <w:jc w:val="left"/>
            </w:pPr>
            <w:r>
              <w:rPr>
                <w:rStyle w:val="VerbatimChar"/>
              </w:rPr>
              <w:t xml:space="preserve">myapp</w:t>
            </w:r>
          </w:p>
        </w:tc>
        <w:tc>
          <w:tcPr/>
          <w:p>
            <w:pPr>
              <w:pStyle w:val="Compact"/>
              <w:jc w:val="left"/>
            </w:pPr>
            <w:r>
              <w:rPr>
                <w:rStyle w:val="VerbatimChar"/>
              </w:rPr>
              <w:t xml:space="preserve">myapp.exe</w:t>
            </w:r>
          </w:p>
        </w:tc>
      </w:tr>
      <w:tr>
        <w:tc>
          <w:tcPr/>
          <w:p>
            <w:pPr>
              <w:pStyle w:val="Compact"/>
              <w:jc w:val="left"/>
            </w:pPr>
            <w:r>
              <w:rPr>
                <w:rStyle w:val="VerbatimChar"/>
              </w:rPr>
              <w:t xml:space="preserve">static</w:t>
            </w:r>
          </w:p>
        </w:tc>
        <w:tc>
          <w:tcPr/>
          <w:p>
            <w:pPr>
              <w:pStyle w:val="Compact"/>
              <w:jc w:val="left"/>
            </w:pPr>
            <w:r>
              <w:rPr>
                <w:rStyle w:val="VerbatimChar"/>
              </w:rPr>
              <w:t xml:space="preserve">libmyapp.a</w:t>
            </w:r>
          </w:p>
        </w:tc>
        <w:tc>
          <w:tcPr/>
          <w:p>
            <w:pPr>
              <w:pStyle w:val="Compact"/>
              <w:jc w:val="left"/>
            </w:pPr>
            <w:r>
              <w:rPr>
                <w:rStyle w:val="VerbatimChar"/>
              </w:rPr>
              <w:t xml:space="preserve">libmyapp.a</w:t>
            </w:r>
          </w:p>
        </w:tc>
        <w:tc>
          <w:tcPr/>
          <w:p>
            <w:pPr>
              <w:pStyle w:val="Compact"/>
              <w:jc w:val="left"/>
            </w:pPr>
            <w:r>
              <w:rPr>
                <w:rStyle w:val="VerbatimChar"/>
              </w:rPr>
              <w:t xml:space="preserve">myapp.lib</w:t>
            </w:r>
          </w:p>
        </w:tc>
      </w:tr>
      <w:tr>
        <w:tc>
          <w:tcPr/>
          <w:p>
            <w:pPr>
              <w:pStyle w:val="Compact"/>
              <w:jc w:val="left"/>
            </w:pPr>
            <w:r>
              <w:rPr>
                <w:rStyle w:val="VerbatimChar"/>
              </w:rPr>
              <w:t xml:space="preserve">shared</w:t>
            </w:r>
          </w:p>
        </w:tc>
        <w:tc>
          <w:tcPr/>
          <w:p>
            <w:pPr>
              <w:pStyle w:val="Compact"/>
              <w:jc w:val="left"/>
            </w:pPr>
            <w:r>
              <w:rPr>
                <w:rStyle w:val="VerbatimChar"/>
              </w:rPr>
              <w:t xml:space="preserve">libmyapp.so</w:t>
            </w:r>
          </w:p>
        </w:tc>
        <w:tc>
          <w:tcPr/>
          <w:p>
            <w:pPr>
              <w:pStyle w:val="Compact"/>
              <w:jc w:val="left"/>
            </w:pPr>
            <w:r>
              <w:rPr>
                <w:rStyle w:val="VerbatimChar"/>
              </w:rPr>
              <w:t xml:space="preserve">libmyapp.dylib</w:t>
            </w:r>
          </w:p>
        </w:tc>
        <w:tc>
          <w:tcPr/>
          <w:p>
            <w:pPr>
              <w:pStyle w:val="Compact"/>
              <w:jc w:val="left"/>
            </w:pPr>
            <w:r>
              <w:rPr>
                <w:rStyle w:val="VerbatimChar"/>
              </w:rPr>
              <w:t xml:space="preserve">myapp.dll</w:t>
            </w:r>
          </w:p>
        </w:tc>
      </w:tr>
      <w:tr>
        <w:tc>
          <w:tcPr/>
          <w:p>
            <w:pPr>
              <w:pStyle w:val="Compact"/>
              <w:jc w:val="left"/>
            </w:pPr>
            <w:r>
              <w:rPr>
                <w:rStyle w:val="VerbatimChar"/>
              </w:rPr>
              <w:t xml:space="preserve">header-only</w:t>
            </w:r>
          </w:p>
        </w:tc>
        <w:tc>
          <w:tcPr/>
          <w:p>
            <w:pPr>
              <w:pStyle w:val="Compact"/>
              <w:jc w:val="left"/>
            </w:pPr>
            <w:r>
              <w:rPr>
                <w:iCs/>
                <w:i/>
              </w:rPr>
              <w:t xml:space="preserve">(no compiled output)</w:t>
            </w:r>
          </w:p>
        </w:tc>
        <w:tc>
          <w:tcPr/>
          <w:p>
            <w:pPr>
              <w:pStyle w:val="Compact"/>
            </w:pPr>
          </w:p>
        </w:tc>
        <w:tc>
          <w:tcPr/>
          <w:p>
            <w:pPr>
              <w:pStyle w:val="Compact"/>
            </w:pPr>
          </w:p>
        </w:tc>
      </w:tr>
    </w:tbl>
    <w:p>
      <w:r>
        <w:pict>
          <v:rect style="width:0;height:1.5pt" o:hralign="center" o:hrstd="t" o:hr="t"/>
        </w:pict>
      </w:r>
    </w:p>
    <w:bookmarkEnd w:id="26"/>
    <w:bookmarkStart w:id="28" w:name="compile-and-link-blocks"/>
    <w:p>
      <w:pPr>
        <w:pStyle w:val="Heading2"/>
      </w:pPr>
      <w:r>
        <w:t xml:space="preserve">1.5 Compile and Link Blocks</w:t>
      </w:r>
    </w:p>
    <w:p>
      <w:pPr>
        <w:pStyle w:val="SourceCode"/>
      </w:pPr>
      <w:r>
        <w:rPr>
          <w:rStyle w:val="VerbatimChar"/>
        </w:rPr>
        <w:t xml:space="preserve">compile: {</w:t>
      </w:r>
      <w:r>
        <w:br/>
      </w:r>
      <w:r>
        <w:rPr>
          <w:rStyle w:val="VerbatimChar"/>
        </w:rPr>
        <w:t xml:space="preserve">  flags:    ["-O2"],</w:t>
      </w:r>
      <w:r>
        <w:br/>
      </w:r>
      <w:r>
        <w:rPr>
          <w:rStyle w:val="VerbatimChar"/>
        </w:rPr>
        <w:t xml:space="preserve">  warnings: ["Wall", "Wextra"],   ; -W prepended automatically</w:t>
      </w:r>
      <w:r>
        <w:br/>
      </w:r>
      <w:r>
        <w:rPr>
          <w:rStyle w:val="VerbatimChar"/>
        </w:rPr>
        <w:t xml:space="preserve">  defines:  ["NDEBUG"],           ; -D prepended automatically</w:t>
      </w:r>
      <w:r>
        <w:br/>
      </w:r>
      <w:r>
        <w:rPr>
          <w:rStyle w:val="VerbatimChar"/>
        </w:rPr>
        <w:t xml:space="preserve">  includes: ["vendor/include"],   ; -I prepended automatically</w:t>
      </w:r>
      <w:r>
        <w:br/>
      </w:r>
      <w:r>
        <w:rPr>
          <w:rStyle w:val="VerbatimChar"/>
        </w:rPr>
        <w:t xml:space="preserve">  std:      "c11",                ; override root std for this block</w:t>
      </w:r>
      <w:r>
        <w:br/>
      </w:r>
      <w:r>
        <w:rPr>
          <w:rStyle w:val="VerbatimChar"/>
        </w:rPr>
        <w:t xml:space="preserve">  opt:      "speed"               ; none | debug | size | speed | lto</w:t>
      </w:r>
      <w:r>
        <w:br/>
      </w:r>
      <w:r>
        <w:rPr>
          <w:rStyle w:val="VerbatimChar"/>
        </w:rPr>
        <w:t xml:space="preserve">},</w:t>
      </w:r>
      <w:r>
        <w:br/>
        <w:br/>
      </w:r>
      <w:r>
        <w:rPr>
          <w:rStyle w:val="VerbatimChar"/>
        </w:rPr>
        <w:t xml:space="preserve">link: {</w:t>
      </w:r>
      <w:r>
        <w:br/>
      </w:r>
      <w:r>
        <w:rPr>
          <w:rStyle w:val="VerbatimChar"/>
        </w:rPr>
        <w:t xml:space="preserve">  flags:   ["-pthread"],</w:t>
      </w:r>
      <w:r>
        <w:br/>
      </w:r>
      <w:r>
        <w:rPr>
          <w:rStyle w:val="VerbatimChar"/>
        </w:rPr>
        <w:t xml:space="preserve">  libs:    ["m", "dl"],           ; -l prepended automatically</w:t>
      </w:r>
      <w:r>
        <w:br/>
      </w:r>
      <w:r>
        <w:rPr>
          <w:rStyle w:val="VerbatimChar"/>
        </w:rPr>
        <w:t xml:space="preserve">  libdirs: ["/usr/local/lib"],    ; -L prepended automatically</w:t>
      </w:r>
      <w:r>
        <w:br/>
      </w:r>
      <w:r>
        <w:rPr>
          <w:rStyle w:val="VerbatimChar"/>
        </w:rPr>
        <w:t xml:space="preserve">  script:  "link/memory.ld",      ; linker script path</w:t>
      </w:r>
      <w:r>
        <w:br/>
      </w:r>
      <w:r>
        <w:rPr>
          <w:rStyle w:val="VerbatimChar"/>
        </w:rPr>
        <w:t xml:space="preserve">  script_body: """</w:t>
      </w:r>
      <w:r>
        <w:br/>
      </w:r>
      <w:r>
        <w:rPr>
          <w:rStyle w:val="VerbatimChar"/>
        </w:rPr>
        <w:t xml:space="preserve">    MEMORY { RAM : ORIGIN = 0x20000000, LENGTH = 256K }</w:t>
      </w:r>
      <w:r>
        <w:br/>
      </w:r>
      <w:r>
        <w:rPr>
          <w:rStyle w:val="VerbatimChar"/>
        </w:rPr>
        <w:t xml:space="preserve">    SECTIONS { .text : { *(.text) } &gt; RAM }</w:t>
      </w:r>
      <w:r>
        <w:br/>
      </w:r>
      <w:r>
        <w:rPr>
          <w:rStyle w:val="VerbatimChar"/>
        </w:rPr>
        <w:t xml:space="preserve">  """                             ; inline linker script (multiline string)</w:t>
      </w:r>
      <w:r>
        <w:br/>
      </w:r>
      <w:r>
        <w:rPr>
          <w:rStyle w:val="VerbatimChar"/>
        </w:rPr>
        <w:t xml:space="preserve">}</w:t>
      </w:r>
    </w:p>
    <w:p>
      <w:pPr>
        <w:pStyle w:val="FirstParagraph"/>
      </w:pPr>
      <w:r>
        <w:rPr>
          <w:rStyle w:val="VerbatimChar"/>
        </w:rPr>
        <w:t xml:space="preserve">opt</w:t>
      </w:r>
      <w:r>
        <w:t xml:space="preserve"> level mapping:</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rStyle w:val="VerbatimChar"/>
              </w:rPr>
              <w:t xml:space="preserve">opt</w:t>
            </w:r>
          </w:p>
        </w:tc>
        <w:tc>
          <w:tcPr/>
          <w:p>
            <w:pPr>
              <w:pStyle w:val="Compact"/>
              <w:jc w:val="left"/>
            </w:pPr>
            <w:r>
              <w:t xml:space="preserve">GCC/Clang</w:t>
            </w:r>
          </w:p>
        </w:tc>
        <w:tc>
          <w:tcPr/>
          <w:p>
            <w:pPr>
              <w:pStyle w:val="Compact"/>
              <w:jc w:val="left"/>
            </w:pPr>
            <w:r>
              <w:t xml:space="preserve">MSVC</w:t>
            </w:r>
          </w:p>
        </w:tc>
      </w:tr>
      <w:tr>
        <w:tc>
          <w:tcPr/>
          <w:p>
            <w:pPr>
              <w:pStyle w:val="Compact"/>
              <w:jc w:val="left"/>
            </w:pPr>
            <w:r>
              <w:rPr>
                <w:rStyle w:val="VerbatimChar"/>
              </w:rPr>
              <w:t xml:space="preserve">none</w:t>
            </w:r>
          </w:p>
        </w:tc>
        <w:tc>
          <w:tcPr/>
          <w:p>
            <w:pPr>
              <w:pStyle w:val="Compact"/>
              <w:jc w:val="left"/>
            </w:pPr>
            <w:r>
              <w:rPr>
                <w:rStyle w:val="VerbatimChar"/>
              </w:rPr>
              <w:t xml:space="preserve">-O0</w:t>
            </w:r>
          </w:p>
        </w:tc>
        <w:tc>
          <w:tcPr/>
          <w:p>
            <w:pPr>
              <w:pStyle w:val="Compact"/>
              <w:jc w:val="left"/>
            </w:pPr>
            <w:r>
              <w:rPr>
                <w:rStyle w:val="VerbatimChar"/>
              </w:rPr>
              <w:t xml:space="preserve">/Od</w:t>
            </w:r>
          </w:p>
        </w:tc>
      </w:tr>
      <w:tr>
        <w:tc>
          <w:tcPr/>
          <w:p>
            <w:pPr>
              <w:pStyle w:val="Compact"/>
              <w:jc w:val="left"/>
            </w:pPr>
            <w:r>
              <w:rPr>
                <w:rStyle w:val="VerbatimChar"/>
              </w:rPr>
              <w:t xml:space="preserve">debug</w:t>
            </w:r>
          </w:p>
        </w:tc>
        <w:tc>
          <w:tcPr/>
          <w:p>
            <w:pPr>
              <w:pStyle w:val="Compact"/>
              <w:jc w:val="left"/>
            </w:pPr>
            <w:r>
              <w:rPr>
                <w:rStyle w:val="VerbatimChar"/>
              </w:rPr>
              <w:t xml:space="preserve">-Og</w:t>
            </w:r>
          </w:p>
        </w:tc>
        <w:tc>
          <w:tcPr/>
          <w:p>
            <w:pPr>
              <w:pStyle w:val="Compact"/>
              <w:jc w:val="left"/>
            </w:pPr>
            <w:r>
              <w:rPr>
                <w:rStyle w:val="VerbatimChar"/>
              </w:rPr>
              <w:t xml:space="preserve">/Od</w:t>
            </w:r>
          </w:p>
        </w:tc>
      </w:tr>
      <w:tr>
        <w:tc>
          <w:tcPr/>
          <w:p>
            <w:pPr>
              <w:pStyle w:val="Compact"/>
              <w:jc w:val="left"/>
            </w:pPr>
            <w:r>
              <w:rPr>
                <w:rStyle w:val="VerbatimChar"/>
              </w:rPr>
              <w:t xml:space="preserve">size</w:t>
            </w:r>
          </w:p>
        </w:tc>
        <w:tc>
          <w:tcPr/>
          <w:p>
            <w:pPr>
              <w:pStyle w:val="Compact"/>
              <w:jc w:val="left"/>
            </w:pPr>
            <w:r>
              <w:rPr>
                <w:rStyle w:val="VerbatimChar"/>
              </w:rPr>
              <w:t xml:space="preserve">-Os</w:t>
            </w:r>
          </w:p>
        </w:tc>
        <w:tc>
          <w:tcPr/>
          <w:p>
            <w:pPr>
              <w:pStyle w:val="Compact"/>
              <w:jc w:val="left"/>
            </w:pPr>
            <w:r>
              <w:rPr>
                <w:rStyle w:val="VerbatimChar"/>
              </w:rPr>
              <w:t xml:space="preserve">/O1</w:t>
            </w:r>
          </w:p>
        </w:tc>
      </w:tr>
      <w:tr>
        <w:tc>
          <w:tcPr/>
          <w:p>
            <w:pPr>
              <w:pStyle w:val="Compact"/>
              <w:jc w:val="left"/>
            </w:pPr>
            <w:r>
              <w:rPr>
                <w:rStyle w:val="VerbatimChar"/>
              </w:rPr>
              <w:t xml:space="preserve">speed</w:t>
            </w:r>
          </w:p>
        </w:tc>
        <w:tc>
          <w:tcPr/>
          <w:p>
            <w:pPr>
              <w:pStyle w:val="Compact"/>
              <w:jc w:val="left"/>
            </w:pPr>
            <w:r>
              <w:rPr>
                <w:rStyle w:val="VerbatimChar"/>
              </w:rPr>
              <w:t xml:space="preserve">-O2</w:t>
            </w:r>
          </w:p>
        </w:tc>
        <w:tc>
          <w:tcPr/>
          <w:p>
            <w:pPr>
              <w:pStyle w:val="Compact"/>
              <w:jc w:val="left"/>
            </w:pPr>
            <w:r>
              <w:rPr>
                <w:rStyle w:val="VerbatimChar"/>
              </w:rPr>
              <w:t xml:space="preserve">/O2</w:t>
            </w:r>
          </w:p>
        </w:tc>
      </w:tr>
      <w:tr>
        <w:tc>
          <w:tcPr/>
          <w:p>
            <w:pPr>
              <w:pStyle w:val="Compact"/>
              <w:jc w:val="left"/>
            </w:pPr>
            <w:r>
              <w:rPr>
                <w:rStyle w:val="VerbatimChar"/>
              </w:rPr>
              <w:t xml:space="preserve">lto</w:t>
            </w:r>
          </w:p>
        </w:tc>
        <w:tc>
          <w:tcPr/>
          <w:p>
            <w:pPr>
              <w:pStyle w:val="Compact"/>
              <w:jc w:val="left"/>
            </w:pPr>
            <w:r>
              <w:rPr>
                <w:rStyle w:val="VerbatimChar"/>
              </w:rPr>
              <w:t xml:space="preserve">-O2 -flto</w:t>
            </w:r>
          </w:p>
        </w:tc>
        <w:tc>
          <w:tcPr/>
          <w:p>
            <w:pPr>
              <w:pStyle w:val="Compact"/>
              <w:jc w:val="left"/>
            </w:pPr>
            <w:r>
              <w:rPr>
                <w:rStyle w:val="VerbatimChar"/>
              </w:rPr>
              <w:t xml:space="preserve">/O2 /GL</w:t>
            </w:r>
          </w:p>
        </w:tc>
      </w:tr>
    </w:tbl>
    <w:bookmarkStart w:id="27" w:name="array-merge-and--prefix-replacement"/>
    <w:p>
      <w:pPr>
        <w:pStyle w:val="Heading3"/>
      </w:pPr>
      <w:r>
        <w:t xml:space="preserve">Array merge and </w:t>
      </w:r>
      <w:r>
        <w:rPr>
          <w:rStyle w:val="VerbatimChar"/>
        </w:rPr>
        <w:t xml:space="preserve">!</w:t>
      </w:r>
      <w:r>
        <w:t xml:space="preserve">-prefix replacement</w:t>
      </w:r>
    </w:p>
    <w:p>
      <w:pPr>
        <w:pStyle w:val="FirstParagraph"/>
      </w:pPr>
      <w:r>
        <w:t xml:space="preserve">In profiles, per-file overrides, and module inheritance, arrays accumulate by default (profile array appended to base). Prefix a key with </w:t>
      </w:r>
      <w:r>
        <w:rPr>
          <w:rStyle w:val="VerbatimChar"/>
        </w:rPr>
        <w:t xml:space="preserve">!</w:t>
      </w:r>
      <w:r>
        <w:t xml:space="preserve"> to force replacement instead:</w:t>
      </w:r>
    </w:p>
    <w:p>
      <w:pPr>
        <w:pStyle w:val="SourceCode"/>
      </w:pPr>
      <w:r>
        <w:rPr>
          <w:rStyle w:val="VerbatimChar"/>
        </w:rPr>
        <w:t xml:space="preserve">profiles: {</w:t>
      </w:r>
      <w:r>
        <w:br/>
      </w:r>
      <w:r>
        <w:rPr>
          <w:rStyle w:val="VerbatimChar"/>
        </w:rPr>
        <w:t xml:space="preserve">  strict: { compile: { !warnings: ["Wall", "Wextra", "Wpedantic"] } }</w:t>
      </w:r>
      <w:r>
        <w:br/>
      </w:r>
      <w:r>
        <w:rPr>
          <w:rStyle w:val="VerbatimChar"/>
        </w:rPr>
        <w:t xml:space="preserve">}</w:t>
      </w:r>
    </w:p>
    <w:p>
      <w:pPr>
        <w:pStyle w:val="FirstParagraph"/>
      </w:pPr>
      <w:r>
        <w:rPr>
          <w:rStyle w:val="VerbatimChar"/>
        </w:rPr>
        <w:t xml:space="preserve">!</w:t>
      </w:r>
      <w:r>
        <w:t xml:space="preserve"> is a valid Pasta label character. </w:t>
      </w:r>
      <w:r>
        <w:rPr>
          <w:rStyle w:val="VerbatimChar"/>
        </w:rPr>
        <w:t xml:space="preserve">now</w:t>
      </w:r>
      <w:r>
        <w:t xml:space="preserve"> strips it during merge and treats the remainder as the field name. </w:t>
      </w:r>
      <w:r>
        <w:rPr>
          <w:rStyle w:val="VerbatimChar"/>
        </w:rPr>
        <w:t xml:space="preserve">!</w:t>
      </w:r>
      <w:r>
        <w:t xml:space="preserve">-prefixed keys are only valid in merge contexts — not at the root level of </w:t>
      </w:r>
      <w:r>
        <w:rPr>
          <w:rStyle w:val="VerbatimChar"/>
        </w:rPr>
        <w:t xml:space="preserve">now.pasta</w:t>
      </w:r>
      <w:r>
        <w:t xml:space="preserve">.</w:t>
      </w:r>
    </w:p>
    <w:p>
      <w:r>
        <w:pict>
          <v:rect style="width:0;height:1.5pt" o:hralign="center" o:hrstd="t" o:hr="t"/>
        </w:pict>
      </w:r>
    </w:p>
    <w:bookmarkEnd w:id="27"/>
    <w:bookmarkEnd w:id="28"/>
    <w:bookmarkStart w:id="29" w:name="dependencies"/>
    <w:p>
      <w:pPr>
        <w:pStyle w:val="Heading2"/>
      </w:pPr>
      <w:r>
        <w:t xml:space="preserve">1.6 Dependencies</w:t>
      </w:r>
    </w:p>
    <w:p>
      <w:pPr>
        <w:pStyle w:val="SourceCode"/>
      </w:pPr>
      <w:r>
        <w:rPr>
          <w:rStyle w:val="VerbatimChar"/>
        </w:rPr>
        <w:t xml:space="preserve">deps: [</w:t>
      </w:r>
      <w:r>
        <w:br/>
      </w:r>
      <w:r>
        <w:rPr>
          <w:rStyle w:val="VerbatimChar"/>
        </w:rPr>
        <w:t xml:space="preserve">  { id: "org.acme:core:1.5.0",   scope: "compile"  },</w:t>
      </w:r>
      <w:r>
        <w:br/>
      </w:r>
      <w:r>
        <w:rPr>
          <w:rStyle w:val="VerbatimChar"/>
        </w:rPr>
        <w:t xml:space="preserve">  { id: "zlib:zlib:^1.3",        scope: "compile"  },</w:t>
      </w:r>
      <w:r>
        <w:br/>
      </w:r>
      <w:r>
        <w:rPr>
          <w:rStyle w:val="VerbatimChar"/>
        </w:rPr>
        <w:t xml:space="preserve">  { id: "unity:unity:2.5.2",     scope: "test"     },</w:t>
      </w:r>
      <w:r>
        <w:br/>
      </w:r>
      <w:r>
        <w:rPr>
          <w:rStyle w:val="VerbatimChar"/>
        </w:rPr>
        <w:t xml:space="preserve">  { id: "org.acme:volatile-mod:*", scope: "compile", volatile: true }</w:t>
      </w:r>
      <w:r>
        <w:br/>
      </w:r>
      <w:r>
        <w:rPr>
          <w:rStyle w:val="VerbatimChar"/>
        </w:rPr>
        <w:t xml:space="preserve">]</w:t>
      </w:r>
    </w:p>
    <w:tbl>
      <w:tblPr>
        <w:tblStyle w:val="Table"/>
        <w:tblW w:type="pct" w:w="5000"/>
        <w:tblLook w:firstRow="1" w:lastRow="0" w:firstColumn="0" w:lastColumn="0" w:noHBand="0" w:noVBand="0" w:val="0020"/>
      </w:tblPr>
      <w:tblGrid>
        <w:gridCol w:w="2772"/>
        <w:gridCol w:w="2376"/>
        <w:gridCol w:w="277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Coordinate: </w:t>
            </w:r>
            <w:r>
              <w:rPr>
                <w:rStyle w:val="VerbatimChar"/>
              </w:rPr>
              <w:t xml:space="preserve">group:artifact:version-or-range</w:t>
            </w:r>
          </w:p>
        </w:tc>
      </w:tr>
      <w:tr>
        <w:tc>
          <w:tcPr/>
          <w:p>
            <w:pPr>
              <w:pStyle w:val="Compact"/>
              <w:jc w:val="left"/>
            </w:pPr>
            <w:r>
              <w:rPr>
                <w:rStyle w:val="VerbatimChar"/>
              </w:rPr>
              <w:t xml:space="preserve">scope</w:t>
            </w:r>
          </w:p>
        </w:tc>
        <w:tc>
          <w:tcPr/>
          <w:p>
            <w:pPr>
              <w:pStyle w:val="Compact"/>
              <w:jc w:val="left"/>
            </w:pPr>
            <w:r>
              <w:t xml:space="preserve">enum</w:t>
            </w:r>
          </w:p>
        </w:tc>
        <w:tc>
          <w:tcPr/>
          <w:p>
            <w:pPr>
              <w:pStyle w:val="Compact"/>
              <w:jc w:val="left"/>
            </w:pPr>
            <w:r>
              <w:rPr>
                <w:rStyle w:val="VerbatimChar"/>
              </w:rPr>
              <w:t xml:space="preserve">compile</w:t>
            </w:r>
            <w:r>
              <w:t xml:space="preserve"> (default), </w:t>
            </w:r>
            <w:r>
              <w:rPr>
                <w:rStyle w:val="VerbatimChar"/>
              </w:rPr>
              <w:t xml:space="preserve">test</w:t>
            </w:r>
            <w:r>
              <w:t xml:space="preserve">, </w:t>
            </w:r>
            <w:r>
              <w:rPr>
                <w:rStyle w:val="VerbatimChar"/>
              </w:rPr>
              <w:t xml:space="preserve">provided</w:t>
            </w:r>
            <w:r>
              <w:t xml:space="preserve">, </w:t>
            </w:r>
            <w:r>
              <w:rPr>
                <w:rStyle w:val="VerbatimChar"/>
              </w:rPr>
              <w:t xml:space="preserve">runtime</w:t>
            </w:r>
          </w:p>
        </w:tc>
      </w:tr>
      <w:tr>
        <w:tc>
          <w:tcPr/>
          <w:p>
            <w:pPr>
              <w:pStyle w:val="Compact"/>
              <w:jc w:val="left"/>
            </w:pPr>
            <w:r>
              <w:rPr>
                <w:rStyle w:val="VerbatimChar"/>
              </w:rPr>
              <w:t xml:space="preserve">volatile</w:t>
            </w:r>
          </w:p>
        </w:tc>
        <w:tc>
          <w:tcPr/>
          <w:p>
            <w:pPr>
              <w:pStyle w:val="Compact"/>
              <w:jc w:val="left"/>
            </w:pPr>
            <w:r>
              <w:t xml:space="preserve">bool?</w:t>
            </w:r>
          </w:p>
        </w:tc>
        <w:tc>
          <w:tcPr/>
          <w:p>
            <w:pPr>
              <w:pStyle w:val="Compact"/>
              <w:jc w:val="left"/>
            </w:pPr>
            <w:r>
              <w:t xml:space="preserve">Acknowledges dependency on a volatile module (§1.12)</w:t>
            </w:r>
          </w:p>
        </w:tc>
      </w:tr>
    </w:tbl>
    <w:p>
      <w:pPr>
        <w:pStyle w:val="BodyText"/>
      </w:pPr>
      <w:r>
        <w:t xml:space="preserve">Version range syntax is defined in Chapter 6.</w:t>
      </w:r>
    </w:p>
    <w:p>
      <w:r>
        <w:pict>
          <v:rect style="width:0;height:1.5pt" o:hralign="center" o:hrstd="t" o:hr="t"/>
        </w:pict>
      </w:r>
    </w:p>
    <w:bookmarkEnd w:id="29"/>
    <w:bookmarkStart w:id="30" w:name="repositories"/>
    <w:p>
      <w:pPr>
        <w:pStyle w:val="Heading2"/>
      </w:pPr>
      <w:r>
        <w:t xml:space="preserve">1.7 Repositories</w:t>
      </w:r>
    </w:p>
    <w:p>
      <w:pPr>
        <w:pStyle w:val="SourceCode"/>
      </w:pPr>
      <w:r>
        <w:rPr>
          <w:rStyle w:val="VerbatimChar"/>
        </w:rPr>
        <w:t xml:space="preserve">repos: [</w:t>
      </w:r>
      <w:r>
        <w:br/>
      </w:r>
      <w:r>
        <w:rPr>
          <w:rStyle w:val="VerbatimChar"/>
        </w:rPr>
        <w:t xml:space="preserve">  "https://registry.now.build/central",                   ; string shorthand</w:t>
      </w:r>
      <w:r>
        <w:br/>
      </w:r>
      <w:r>
        <w:rPr>
          <w:rStyle w:val="VerbatimChar"/>
        </w:rPr>
        <w:t xml:space="preserve">  { url: "https://pkg.acme.org/now", id: "acme",          ; map form</w:t>
      </w:r>
      <w:r>
        <w:br/>
      </w:r>
      <w:r>
        <w:rPr>
          <w:rStyle w:val="VerbatimChar"/>
        </w:rPr>
        <w:t xml:space="preserve">    release: true, snapshot: false, auth: "token" }</w:t>
      </w:r>
      <w:r>
        <w:br/>
      </w:r>
      <w:r>
        <w:rPr>
          <w:rStyle w:val="VerbatimChar"/>
        </w:rPr>
        <w:t xml:space="preserve">]</w:t>
      </w:r>
    </w:p>
    <w:p>
      <w:pPr>
        <w:pStyle w:val="FirstParagraph"/>
      </w:pPr>
      <w:r>
        <w:t xml:space="preserve">A plain string is shorthand for </w:t>
      </w:r>
      <w:r>
        <w:rPr>
          <w:rStyle w:val="VerbatimChar"/>
        </w:rPr>
        <w:t xml:space="preserve">{url: "...", release: true, snapshot: false, auth: "none"}</w:t>
      </w:r>
      <w:r>
        <w:t>. The local repo (</w:t>
      </w:r>
      <w:r>
        <w:rPr>
          <w:rStyle w:val="VerbatimChar"/>
        </w:rPr>
        <w:t xml:space="preserve">~/.now/repo</w:t>
      </w:r>
      <w:r>
        <w:t>) is always checked first regardless of declaration order.</w:t>
      </w:r>
    </w:p>
    <w:p>
      <w:r>
        <w:pict>
          <v:rect style="width:0;height:1.5pt" o:hralign="center" o:hrstd="t" o:hr="t"/>
        </w:pict>
      </w:r>
    </w:p>
    <w:bookmarkEnd w:id="30"/>
    <w:bookmarkStart w:id="31" w:name="profiles"/>
    <w:p>
      <w:pPr>
        <w:pStyle w:val="Heading2"/>
      </w:pPr>
      <w:r>
        <w:t xml:space="preserve">1.8 Profiles</w:t>
      </w:r>
    </w:p>
    <w:p>
      <w:pPr>
        <w:pStyle w:val="FirstParagraph"/>
      </w:pPr>
      <w:r>
        <w:t xml:space="preserve">Profiles are named overlays activated with </w:t>
      </w:r>
      <w:r>
        <w:rPr>
          <w:rStyle w:val="VerbatimChar"/>
        </w:rPr>
        <w:t xml:space="preserve">-p name</w:t>
      </w:r>
      <w:r>
        <w:t>. Multiple profiles may be active simultaneously, applied left-to-right.</w:t>
      </w:r>
    </w:p>
    <w:p>
      <w:pPr>
        <w:pStyle w:val="SourceCode"/>
      </w:pPr>
      <w:r>
        <w:rPr>
          <w:rStyle w:val="VerbatimChar"/>
        </w:rPr>
        <w:t xml:space="preserve">profiles: {</w:t>
      </w:r>
      <w:r>
        <w:br/>
      </w:r>
      <w:r>
        <w:rPr>
          <w:rStyle w:val="VerbatimChar"/>
        </w:rPr>
        <w:t xml:space="preserve">  debug:   { compile: { flags: ["-g", "-O0"], defines: ["DEBUG"] } },</w:t>
      </w:r>
      <w:r>
        <w:br/>
      </w:r>
      <w:r>
        <w:rPr>
          <w:rStyle w:val="VerbatimChar"/>
        </w:rPr>
        <w:t xml:space="preserve">  release: { compile: { flags: ["-O3", "-flto"] }, link: { flags: ["-s"] } },</w:t>
      </w:r>
      <w:r>
        <w:br/>
      </w:r>
      <w:r>
        <w:rPr>
          <w:rStyle w:val="VerbatimChar"/>
        </w:rPr>
        <w:t xml:space="preserve">  asan:    {</w:t>
      </w:r>
      <w:r>
        <w:br/>
      </w:r>
      <w:r>
        <w:rPr>
          <w:rStyle w:val="VerbatimChar"/>
        </w:rPr>
        <w:t xml:space="preserve">    compile: { flags: ["-fsanitize=address"] },</w:t>
      </w:r>
      <w:r>
        <w:br/>
      </w:r>
      <w:r>
        <w:rPr>
          <w:rStyle w:val="VerbatimChar"/>
        </w:rPr>
        <w:t xml:space="preserve">    link:    { flags: ["-fsanitize=address"] }</w:t>
      </w:r>
      <w:r>
        <w:br/>
      </w:r>
      <w:r>
        <w:rPr>
          <w:rStyle w:val="VerbatimChar"/>
        </w:rPr>
        <w:t xml:space="preserve">  }</w:t>
      </w:r>
      <w:r>
        <w:br/>
      </w:r>
      <w:r>
        <w:rPr>
          <w:rStyle w:val="VerbatimChar"/>
        </w:rPr>
        <w:t xml:space="preserve">}</w:t>
      </w:r>
    </w:p>
    <w:p>
      <w:pPr>
        <w:pStyle w:val="FirstParagraph"/>
      </w:pPr>
      <w:r>
        <w:t xml:space="preserve">Profile merge rules: scalars replace, arrays append, maps deep-merge. Use </w:t>
      </w:r>
      <w:r>
        <w:rPr>
          <w:rStyle w:val="VerbatimChar"/>
        </w:rPr>
        <w:t xml:space="preserve">!</w:t>
      </w:r>
      <w:r>
        <w:t xml:space="preserve"> prefix on array key to force replacement (§1.5).</w:t>
      </w:r>
    </w:p>
    <w:p>
      <w:r>
        <w:pict>
          <v:rect style="width:0;height:1.5pt" o:hralign="center" o:hrstd="t" o:hr="t"/>
        </w:pict>
      </w:r>
    </w:p>
    <w:bookmarkEnd w:id="31"/>
    <w:bookmarkStart w:id="32" w:name="properties-and-interpolation"/>
    <w:p>
      <w:pPr>
        <w:pStyle w:val="Heading2"/>
      </w:pPr>
      <w:r>
        <w:t xml:space="preserve">1.9 Properties and Interpolation</w:t>
      </w:r>
    </w:p>
    <w:p>
      <w:pPr>
        <w:pStyle w:val="SourceCode"/>
      </w:pPr>
      <w:r>
        <w:rPr>
          <w:rStyle w:val="VerbatimChar"/>
        </w:rPr>
        <w:t xml:space="preserve">properties: {</w:t>
      </w:r>
      <w:r>
        <w:br/>
      </w:r>
      <w:r>
        <w:rPr>
          <w:rStyle w:val="VerbatimChar"/>
        </w:rPr>
        <w:t xml:space="preserve">  api_version:   "3",</w:t>
      </w:r>
      <w:r>
        <w:br/>
      </w:r>
      <w:r>
        <w:rPr>
          <w:rStyle w:val="VerbatimChar"/>
        </w:rPr>
        <w:t xml:space="preserve">  install_prefix: "/usr/local",</w:t>
      </w:r>
      <w:r>
        <w:br/>
      </w:r>
      <w:r>
        <w:rPr>
          <w:rStyle w:val="VerbatimChar"/>
        </w:rPr>
        <w:t xml:space="preserve">  ci_build_id:   { value: "${env.CI_BUILD_ID}", volatile: true }</w:t>
      </w:r>
      <w:r>
        <w:br/>
      </w:r>
      <w:r>
        <w:rPr>
          <w:rStyle w:val="VerbatimChar"/>
        </w:rPr>
        <w:t xml:space="preserve">},</w:t>
      </w:r>
      <w:r>
        <w:br/>
        <w:br/>
      </w:r>
      <w:r>
        <w:rPr>
          <w:rStyle w:val="VerbatimChar"/>
        </w:rPr>
        <w:t xml:space="preserve">compile: { defines: ["API_VERSION=${api_version}"] },</w:t>
      </w:r>
      <w:r>
        <w:br/>
      </w:r>
      <w:r>
        <w:rPr>
          <w:rStyle w:val="VerbatimChar"/>
        </w:rPr>
        <w:t xml:space="preserve">output:  { dir: "${install_prefix}/bin" }</w:t>
      </w:r>
    </w:p>
    <w:p>
      <w:pPr>
        <w:pStyle w:val="FirstParagraph"/>
      </w:pPr>
      <w:r>
        <w:t xml:space="preserve">Built-in properties: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rStyle w:val="VerbatimChar"/>
              </w:rPr>
              <w:t xml:space="preserve">${now.group}</w:t>
            </w:r>
          </w:p>
        </w:tc>
        <w:tc>
          <w:tcPr/>
          <w:p>
            <w:pPr>
              <w:pStyle w:val="Compact"/>
              <w:jc w:val="left"/>
            </w:pPr>
            <w:r>
              <w:rPr>
                <w:rStyle w:val="VerbatimChar"/>
              </w:rPr>
              <w:t xml:space="preserve">group</w:t>
            </w:r>
            <w:r>
              <w:t xml:space="preserve"> field</w:t>
            </w:r>
          </w:p>
        </w:tc>
      </w:tr>
      <w:tr>
        <w:tc>
          <w:tcPr/>
          <w:p>
            <w:pPr>
              <w:pStyle w:val="Compact"/>
              <w:jc w:val="left"/>
            </w:pPr>
            <w:r>
              <w:rPr>
                <w:rStyle w:val="VerbatimChar"/>
              </w:rPr>
              <w:t xml:space="preserve">${now.artifact}</w:t>
            </w:r>
          </w:p>
        </w:tc>
        <w:tc>
          <w:tcPr/>
          <w:p>
            <w:pPr>
              <w:pStyle w:val="Compact"/>
              <w:jc w:val="left"/>
            </w:pPr>
            <w:r>
              <w:rPr>
                <w:rStyle w:val="VerbatimChar"/>
              </w:rPr>
              <w:t xml:space="preserve">artifact</w:t>
            </w:r>
            <w:r>
              <w:t xml:space="preserve"> field</w:t>
            </w:r>
          </w:p>
        </w:tc>
      </w:tr>
      <w:tr>
        <w:tc>
          <w:tcPr/>
          <w:p>
            <w:pPr>
              <w:pStyle w:val="Compact"/>
              <w:jc w:val="left"/>
            </w:pPr>
            <w:r>
              <w:rPr>
                <w:rStyle w:val="VerbatimChar"/>
              </w:rPr>
              <w:t xml:space="preserve">${now.version}</w:t>
            </w:r>
          </w:p>
        </w:tc>
        <w:tc>
          <w:tcPr/>
          <w:p>
            <w:pPr>
              <w:pStyle w:val="Compact"/>
              <w:jc w:val="left"/>
            </w:pPr>
            <w:r>
              <w:rPr>
                <w:rStyle w:val="VerbatimChar"/>
              </w:rPr>
              <w:t xml:space="preserve">version</w:t>
            </w:r>
            <w:r>
              <w:t xml:space="preserve"> field</w:t>
            </w:r>
          </w:p>
        </w:tc>
      </w:tr>
      <w:tr>
        <w:tc>
          <w:tcPr/>
          <w:p>
            <w:pPr>
              <w:pStyle w:val="Compact"/>
              <w:jc w:val="left"/>
            </w:pPr>
            <w:r>
              <w:rPr>
                <w:rStyle w:val="VerbatimChar"/>
              </w:rPr>
              <w:t xml:space="preserve">${now.basedir}</w:t>
            </w:r>
          </w:p>
        </w:tc>
        <w:tc>
          <w:tcPr/>
          <w:p>
            <w:pPr>
              <w:pStyle w:val="Compact"/>
              <w:jc w:val="left"/>
            </w:pPr>
            <w:r>
              <w:t xml:space="preserve">Absolute path to project root</w:t>
            </w:r>
          </w:p>
        </w:tc>
      </w:tr>
      <w:tr>
        <w:tc>
          <w:tcPr/>
          <w:p>
            <w:pPr>
              <w:pStyle w:val="Compact"/>
              <w:jc w:val="left"/>
            </w:pPr>
            <w:r>
              <w:rPr>
                <w:rStyle w:val="VerbatimChar"/>
              </w:rPr>
              <w:t xml:space="preserve">${now.target}</w:t>
            </w:r>
          </w:p>
        </w:tc>
        <w:tc>
          <w:tcPr/>
          <w:p>
            <w:pPr>
              <w:pStyle w:val="Compact"/>
              <w:jc w:val="left"/>
            </w:pPr>
            <w:r>
              <w:t xml:space="preserve">Absolute path to </w:t>
            </w:r>
            <w:r>
              <w:rPr>
                <w:rStyle w:val="VerbatimChar"/>
              </w:rPr>
              <w:t xml:space="preserve">target/</w:t>
            </w:r>
          </w:p>
        </w:tc>
      </w:tr>
      <w:tr>
        <w:tc>
          <w:tcPr/>
          <w:p>
            <w:pPr>
              <w:pStyle w:val="Compact"/>
              <w:jc w:val="left"/>
            </w:pPr>
            <w:r>
              <w:rPr>
                <w:rStyle w:val="VerbatimChar"/>
              </w:rPr>
              <w:t xml:space="preserve">${now.triple}</w:t>
            </w:r>
          </w:p>
        </w:tc>
        <w:tc>
          <w:tcPr/>
          <w:p>
            <w:pPr>
              <w:pStyle w:val="Compact"/>
              <w:jc w:val="left"/>
            </w:pPr>
            <w:r>
              <w:t xml:space="preserve">Active platform triple, e.g. </w:t>
            </w:r>
            <w:r>
              <w:rPr>
                <w:rStyle w:val="VerbatimChar"/>
              </w:rPr>
              <w:t xml:space="preserve">linux:x86_64:gnu</w:t>
            </w:r>
          </w:p>
        </w:tc>
      </w:tr>
      <w:tr>
        <w:tc>
          <w:tcPr/>
          <w:p>
            <w:pPr>
              <w:pStyle w:val="Compact"/>
              <w:jc w:val="left"/>
            </w:pPr>
            <w:r>
              <w:rPr>
                <w:rStyle w:val="VerbatimChar"/>
              </w:rPr>
              <w:t xml:space="preserve">${env.NAME}</w:t>
            </w:r>
          </w:p>
        </w:tc>
        <w:tc>
          <w:tcPr/>
          <w:p>
            <w:pPr>
              <w:pStyle w:val="Compact"/>
              <w:jc w:val="left"/>
            </w:pPr>
            <w:r>
              <w:t xml:space="preserve">Value of environment variable </w:t>
            </w:r>
            <w:r>
              <w:rPr>
                <w:rStyle w:val="VerbatimChar"/>
              </w:rPr>
              <w:t xml:space="preserve">NAME</w:t>
            </w:r>
          </w:p>
        </w:tc>
      </w:tr>
    </w:tbl>
    <w:p>
      <w:pPr>
        <w:pStyle w:val="BodyText"/>
      </w:pPr>
      <w:r>
        <w:t xml:space="preserve">Properties marked </w:t>
      </w:r>
      <w:r>
        <w:rPr>
          <w:rStyle w:val="VerbatimChar"/>
        </w:rPr>
        <w:t xml:space="preserve">volatile: true</w:t>
      </w:r>
      <w:r>
        <w:t xml:space="preserve"> do not flow to dependent modules or downstream consumers (§1.11).</w:t>
      </w:r>
    </w:p>
    <w:p>
      <w:r>
        <w:pict>
          <v:rect style="width:0;height:1.5pt" o:hralign="center" o:hrstd="t" o:hr="t"/>
        </w:pict>
      </w:r>
    </w:p>
    <w:bookmarkEnd w:id="32"/>
    <w:bookmarkStart w:id="33" w:name="plugins"/>
    <w:p>
      <w:pPr>
        <w:pStyle w:val="Heading2"/>
      </w:pPr>
      <w:r>
        <w:t xml:space="preserve">1.10 Plugins</w:t>
      </w:r>
    </w:p>
    <w:p>
      <w:pPr>
        <w:pStyle w:val="SourceCode"/>
      </w:pPr>
      <w:r>
        <w:rPr>
          <w:rStyle w:val="VerbatimChar"/>
        </w:rPr>
        <w:t xml:space="preserve">plugins: [</w:t>
      </w:r>
      <w:r>
        <w:br/>
      </w:r>
      <w:r>
        <w:rPr>
          <w:rStyle w:val="VerbatimChar"/>
        </w:rPr>
        <w:t xml:space="preserve">  { id: "org.protobuf:protoc-now:3.21.0", hooks: ["generate"] }</w:t>
      </w:r>
      <w:r>
        <w:br/>
      </w:r>
      <w:r>
        <w:rPr>
          <w:rStyle w:val="VerbatimChar"/>
        </w:rPr>
        <w:t xml:space="preserve">]</w:t>
      </w:r>
    </w:p>
    <w:p>
      <w:pPr>
        <w:pStyle w:val="FirstParagraph"/>
      </w:pPr>
      <w:r>
        <w:t>Plugins are declared as dep-like coordinates and procured from the registry. Full plugin manifest and protocol specification in Chapter 10.</w:t>
      </w:r>
    </w:p>
    <w:p>
      <w:r>
        <w:pict>
          <v:rect style="width:0;height:1.5pt" o:hralign="center" o:hrstd="t" o:hr="t"/>
        </w:pict>
      </w:r>
    </w:p>
    <w:bookmarkEnd w:id="33"/>
    <w:bookmarkStart w:id="36" w:name="workspace-fields"/>
    <w:p>
      <w:pPr>
        <w:pStyle w:val="Heading2"/>
      </w:pPr>
      <w:r>
        <w:t xml:space="preserve">1.11 Workspace Fields</w:t>
      </w:r>
    </w:p>
    <w:p>
      <w:pPr>
        <w:pStyle w:val="FirstParagraph"/>
      </w:pPr>
      <w:r>
        <w:t xml:space="preserve">These fields are only meaningful in a workspace root </w:t>
      </w:r>
      <w:r>
        <w:rPr>
          <w:rStyle w:val="VerbatimChar"/>
        </w:rPr>
        <w:t xml:space="preserve">now.pasta</w:t>
      </w:r>
      <w:r>
        <w:t xml:space="preserve">:</w:t>
      </w:r>
    </w:p>
    <w:p>
      <w:pPr>
        <w:pStyle w:val="SourceCode"/>
      </w:pPr>
      <w:r>
        <w:rPr>
          <w:rStyle w:val="VerbatimChar"/>
        </w:rPr>
        <w:t xml:space="preserve">modules: ["core", "net", "tls", "cli"],   ; sub-module directories</w:t>
      </w:r>
      <w:r>
        <w:br/>
        <w:br/>
      </w:r>
      <w:r>
        <w:rPr>
          <w:rStyle w:val="VerbatimChar"/>
        </w:rPr>
        <w:t xml:space="preserve">inherit_defaults: {</w:t>
      </w:r>
      <w:r>
        <w:br/>
      </w:r>
      <w:r>
        <w:rPr>
          <w:rStyle w:val="VerbatimChar"/>
        </w:rPr>
        <w:t xml:space="preserve">  version:    true,    ; modules inherit root version</w:t>
      </w:r>
      <w:r>
        <w:br/>
      </w:r>
      <w:r>
        <w:rPr>
          <w:rStyle w:val="VerbatimChar"/>
        </w:rPr>
        <w:t xml:space="preserve">  deps:       true,    ; root deps prepended to module deps</w:t>
      </w:r>
      <w:r>
        <w:br/>
      </w:r>
      <w:r>
        <w:rPr>
          <w:rStyle w:val="VerbatimChar"/>
        </w:rPr>
        <w:t xml:space="preserve">  compile:    false,   ; modules own compile config</w:t>
      </w:r>
      <w:r>
        <w:br/>
      </w:r>
      <w:r>
        <w:rPr>
          <w:rStyle w:val="VerbatimChar"/>
        </w:rPr>
        <w:t xml:space="preserve">  link:       false,</w:t>
      </w:r>
      <w:r>
        <w:br/>
      </w:r>
      <w:r>
        <w:rPr>
          <w:rStyle w:val="VerbatimChar"/>
        </w:rPr>
        <w:t xml:space="preserve">  profiles:   true,</w:t>
      </w:r>
      <w:r>
        <w:br/>
      </w:r>
      <w:r>
        <w:rPr>
          <w:rStyle w:val="VerbatimChar"/>
        </w:rPr>
        <w:t xml:space="preserve">  properties: true</w:t>
      </w:r>
      <w:r>
        <w:br/>
      </w:r>
      <w:r>
        <w:rPr>
          <w:rStyle w:val="VerbatimChar"/>
        </w:rPr>
        <w:t xml:space="preserve">}</w:t>
      </w:r>
    </w:p>
    <w:p>
      <w:pPr>
        <w:pStyle w:val="FirstParagraph"/>
      </w:pPr>
      <w:r>
        <w:rPr>
          <w:rStyle w:val="VerbatimChar"/>
        </w:rPr>
        <w:t xml:space="preserve">inherit_defaults</w:t>
      </w:r>
      <w:r>
        <w:t xml:space="preserve"> declares per-field inheritance policy for all modules. Built-in defaults (when </w:t>
      </w:r>
      <w:r>
        <w:rPr>
          <w:rStyle w:val="VerbatimChar"/>
        </w:rPr>
        <w:t xml:space="preserve">inherit_defaults</w:t>
      </w:r>
      <w:r>
        <w:t xml:space="preserve"> is absent): all fields </w:t>
      </w:r>
      <w:r>
        <w:rPr>
          <w:rStyle w:val="VerbatimChar"/>
        </w:rPr>
        <w:t xml:space="preserve">true</w:t>
      </w:r>
      <w:r>
        <w:t xml:space="preserve">.</w:t>
      </w:r>
    </w:p>
    <w:p>
      <w:pPr>
        <w:pStyle w:val="BodyText"/>
      </w:pPr>
      <w:r>
        <w:t xml:space="preserve">Each module may override with its own </w:t>
      </w:r>
      <w:r>
        <w:rPr>
          <w:rStyle w:val="VerbatimChar"/>
        </w:rPr>
        <w:t xml:space="preserve">inherit</w:t>
      </w:r>
      <w:r>
        <w:t xml:space="preserve"> block:</w:t>
      </w:r>
    </w:p>
    <w:p>
      <w:pPr>
        <w:pStyle w:val="SourceCode"/>
      </w:pPr>
      <w:r>
        <w:rPr>
          <w:rStyle w:val="VerbatimChar"/>
        </w:rPr>
        <w:t xml:space="preserve">; module/now.pasta</w:t>
      </w:r>
      <w:r>
        <w:br/>
      </w:r>
      <w:r>
        <w:rPr>
          <w:rStyle w:val="VerbatimChar"/>
        </w:rPr>
        <w:t xml:space="preserve">{</w:t>
      </w:r>
      <w:r>
        <w:br/>
      </w:r>
      <w:r>
        <w:rPr>
          <w:rStyle w:val="VerbatimChar"/>
        </w:rPr>
        <w:t xml:space="preserve">  inherit: {</w:t>
      </w:r>
      <w:r>
        <w:br/>
      </w:r>
      <w:r>
        <w:rPr>
          <w:rStyle w:val="VerbatimChar"/>
        </w:rPr>
        <w:t xml:space="preserve">    compile: { warnings: true, flags: false, defines: false }</w:t>
      </w:r>
      <w:r>
        <w:br/>
      </w:r>
      <w:r>
        <w:rPr>
          <w:rStyle w:val="VerbatimChar"/>
        </w:rPr>
        <w:t xml:space="preserve">  }</w:t>
      </w:r>
      <w:r>
        <w:br/>
      </w:r>
      <w:r>
        <w:rPr>
          <w:rStyle w:val="VerbatimChar"/>
        </w:rPr>
        <w:t xml:space="preserve">}</w:t>
      </w:r>
    </w:p>
    <w:p>
      <w:pPr>
        <w:pStyle w:val="FirstParagraph"/>
      </w:pPr>
      <w:r>
        <w:t xml:space="preserve">Shorthand: </w:t>
      </w:r>
      <w:r>
        <w:rPr>
          <w:rStyle w:val="VerbatimChar"/>
        </w:rPr>
        <w:t xml:space="preserve">inherit: *</w:t>
      </w:r>
      <w:r>
        <w:t xml:space="preserve"> (inherit everything), </w:t>
      </w:r>
      <w:r>
        <w:rPr>
          <w:rStyle w:val="VerbatimChar"/>
        </w:rPr>
        <w:t xml:space="preserve">inherit: null</w:t>
      </w:r>
      <w:r>
        <w:t xml:space="preserve"> (inherit nothing).</w:t>
      </w:r>
    </w:p>
    <w:p>
      <w:pPr>
        <w:pStyle w:val="BodyText"/>
      </w:pPr>
      <w:r>
        <w:t xml:space="preserve">Fields never inherited regardless of policy: </w:t>
      </w:r>
      <w:r>
        <w:rPr>
          <w:rStyle w:val="VerbatimChar"/>
        </w:rPr>
        <w:t xml:space="preserve">group</w:t>
      </w:r>
      <w:r>
        <w:t xml:space="preserve">, </w:t>
      </w:r>
      <w:r>
        <w:rPr>
          <w:rStyle w:val="VerbatimChar"/>
        </w:rPr>
        <w:t xml:space="preserve">artifact</w:t>
      </w:r>
      <w:r>
        <w:t xml:space="preserve">, </w:t>
      </w:r>
      <w:r>
        <w:rPr>
          <w:rStyle w:val="VerbatimChar"/>
        </w:rPr>
        <w:t xml:space="preserve">version</w:t>
      </w:r>
      <w:r>
        <w:t xml:space="preserve">, </w:t>
      </w:r>
      <w:r>
        <w:rPr>
          <w:rStyle w:val="VerbatimChar"/>
        </w:rPr>
        <w:t xml:space="preserve">modules</w:t>
      </w:r>
      <w:r>
        <w:t xml:space="preserve">, </w:t>
      </w:r>
      <w:r>
        <w:rPr>
          <w:rStyle w:val="VerbatimChar"/>
        </w:rPr>
        <w:t xml:space="preserve">output</w:t>
      </w:r>
      <w:r>
        <w:t xml:space="preserve">, </w:t>
      </w:r>
      <w:r>
        <w:rPr>
          <w:rStyle w:val="VerbatimChar"/>
        </w:rPr>
        <w:t xml:space="preserve">sources</w:t>
      </w:r>
      <w:r>
        <w:t xml:space="preserve">, </w:t>
      </w:r>
      <w:r>
        <w:rPr>
          <w:rStyle w:val="VerbatimChar"/>
        </w:rPr>
        <w:t xml:space="preserve">tests</w:t>
      </w:r>
      <w:r>
        <w:t xml:space="preserve">, </w:t>
      </w:r>
      <w:r>
        <w:rPr>
          <w:rStyle w:val="VerbatimChar"/>
        </w:rPr>
        <w:t xml:space="preserve">langs</w:t>
      </w:r>
      <w:r>
        <w:t xml:space="preserve">, </w:t>
      </w:r>
      <w:r>
        <w:rPr>
          <w:rStyle w:val="VerbatimChar"/>
        </w:rPr>
        <w:t xml:space="preserve">assembly</w:t>
      </w:r>
      <w:r>
        <w:t xml:space="preserve">, </w:t>
      </w:r>
      <w:r>
        <w:rPr>
          <w:rStyle w:val="VerbatimChar"/>
        </w:rPr>
        <w:t xml:space="preserve">publish</w:t>
      </w:r>
      <w:r>
        <w:t xml:space="preserve">.</w:t>
      </w:r>
    </w:p>
    <w:bookmarkStart w:id="34" w:name="property-volatility"/>
    <w:p>
      <w:pPr>
        <w:pStyle w:val="Heading3"/>
      </w:pPr>
      <w:r>
        <w:t xml:space="preserve">Property volatility</w:t>
      </w:r>
    </w:p>
    <w:p>
      <w:pPr>
        <w:pStyle w:val="FirstParagraph"/>
      </w:pPr>
      <w:r>
        <w:t xml:space="preserve">A property with </w:t>
      </w:r>
      <w:r>
        <w:rPr>
          <w:rStyle w:val="VerbatimChar"/>
        </w:rPr>
        <w:t xml:space="preserve">volatile: true</w:t>
      </w:r>
      <w:r>
        <w:t xml:space="preserve"> does not flow to any module or consumer. Both producer and consumer gates must be open for a property to reach a module: </w:t>
      </w:r>
      <w:r>
        <w:rPr>
          <w:rStyle w:val="VerbatimChar"/>
        </w:rPr>
        <w:t xml:space="preserve">property.volatile != true</w:t>
      </w:r>
      <w:r>
        <w:t xml:space="preserve"> AND </w:t>
      </w:r>
      <w:r>
        <w:rPr>
          <w:rStyle w:val="VerbatimChar"/>
        </w:rPr>
        <w:t xml:space="preserve">module.inherit.properties == true</w:t>
      </w:r>
      <w:r>
        <w:t xml:space="preserve">.</w:t>
      </w:r>
    </w:p>
    <w:bookmarkEnd w:id="34"/>
    <w:bookmarkStart w:id="35" w:name="workspace-mode"/>
    <w:p>
      <w:pPr>
        <w:pStyle w:val="Heading3"/>
      </w:pPr>
      <w:r>
        <w:t xml:space="preserve">Workspace mode</w:t>
      </w:r>
    </w:p>
    <w:p>
      <w:pPr>
        <w:pStyle w:val="FirstParagraph"/>
      </w:pPr>
      <w:r>
        <w:t xml:space="preserve">Inferred from </w:t>
      </w:r>
      <w:r>
        <w:rPr>
          <w:rStyle w:val="VerbatimChar"/>
        </w:rPr>
        <w:t xml:space="preserve">inherit_defaults</w:t>
      </w:r>
      <w:r>
        <w:t xml:space="preserve"> presence: if present → </w:t>
      </w:r>
      <w:r>
        <w:rPr>
          <w:rStyle w:val="VerbatimChar"/>
        </w:rPr>
        <w:t xml:space="preserve">monorepo</w:t>
      </w:r>
      <w:r>
        <w:t xml:space="preserve">; if absent → </w:t>
      </w:r>
      <w:r>
        <w:rPr>
          <w:rStyle w:val="VerbatimChar"/>
        </w:rPr>
        <w:t xml:space="preserve">aggregate</w:t>
      </w:r>
      <w:r>
        <w:t xml:space="preserve">. Override explicitly:</w:t>
      </w:r>
    </w:p>
    <w:p>
      <w:pPr>
        <w:pStyle w:val="SourceCode"/>
      </w:pPr>
      <w:r>
        <w:rPr>
          <w:rStyle w:val="VerbatimChar"/>
        </w:rPr>
        <w:t xml:space="preserve">{</w:t>
      </w:r>
      <w:r>
        <w:br/>
      </w:r>
      <w:r>
        <w:rPr>
          <w:rStyle w:val="VerbatimChar"/>
        </w:rPr>
        <w:t xml:space="preserve">  workspace_mode: "aggregate",   ; "monorepo" | "aggregate" | "inferred"</w:t>
      </w:r>
      <w:r>
        <w:br/>
      </w:r>
      <w:r>
        <w:rPr>
          <w:rStyle w:val="VerbatimChar"/>
        </w:rPr>
        <w:t xml:space="preserve">  walk_boundary:  "continue",    ; "stop" | "continue" (default: "continue")</w:t>
      </w:r>
      <w:r>
        <w:br/>
      </w:r>
      <w:r>
        <w:rPr>
          <w:rStyle w:val="VerbatimChar"/>
        </w:rPr>
        <w:t xml:space="preserve">  modules: [...]</w:t>
      </w:r>
      <w:r>
        <w:br/>
      </w:r>
      <w:r>
        <w:rPr>
          <w:rStyle w:val="VerbatimChar"/>
        </w:rPr>
        <w:t xml:space="preserve">}</w:t>
      </w:r>
    </w:p>
    <w:p>
      <w:pPr>
        <w:pStyle w:val="FirstParagraph"/>
      </w:pPr>
      <w:r>
        <w:t xml:space="preserve">Relevant for the layer filesystem walk (Chapter 25 §25.13).</w:t>
      </w:r>
    </w:p>
    <w:p>
      <w:r>
        <w:pict>
          <v:rect style="width:0;height:1.5pt" o:hralign="center" o:hrstd="t" o:hr="t"/>
        </w:pict>
      </w:r>
    </w:p>
    <w:bookmarkEnd w:id="35"/>
    <w:bookmarkEnd w:id="36"/>
    <w:bookmarkStart w:id="37" w:name="volatile-modules"/>
    <w:p>
      <w:pPr>
        <w:pStyle w:val="Heading2"/>
      </w:pPr>
      <w:r>
        <w:t xml:space="preserve">1.12 Volatile Modules</w:t>
      </w:r>
    </w:p>
    <w:p>
      <w:pPr>
        <w:pStyle w:val="SourceCode"/>
      </w:pPr>
      <w:r>
        <w:rPr>
          <w:rStyle w:val="VerbatimChar"/>
        </w:rPr>
        <w:t xml:space="preserve">; scheduler/now.pasta</w:t>
      </w:r>
      <w:r>
        <w:br/>
      </w:r>
      <w:r>
        <w:rPr>
          <w:rStyle w:val="VerbatimChar"/>
        </w:rPr>
        <w:t xml:space="preserve">{</w:t>
      </w:r>
      <w:r>
        <w:br/>
      </w:r>
      <w:r>
        <w:rPr>
          <w:rStyle w:val="VerbatimChar"/>
        </w:rPr>
        <w:t xml:space="preserve">  volatile: true,    ; design not stable — cannot be published or externally procured</w:t>
      </w:r>
      <w:r>
        <w:br/>
      </w:r>
      <w:r>
        <w:rPr>
          <w:rStyle w:val="VerbatimChar"/>
        </w:rPr>
        <w:t xml:space="preserve">  version:  "0.1.0-incubating",</w:t>
      </w:r>
      <w:r>
        <w:br/>
      </w:r>
      <w:r>
        <w:rPr>
          <w:rStyle w:val="VerbatimChar"/>
        </w:rPr>
        <w:t xml:space="preserve">  ...</w:t>
      </w:r>
      <w:r>
        <w:br/>
      </w:r>
      <w:r>
        <w:rPr>
          <w:rStyle w:val="VerbatimChar"/>
        </w:rPr>
        <w:t xml:space="preserve">}</w:t>
      </w:r>
    </w:p>
    <w:p>
      <w:pPr>
        <w:pStyle w:val="FirstParagraph"/>
      </w:pPr>
      <w:r>
        <w:t>A volatile module builds and tests normally within a workspace but cannot be published to a registry or resolved by external projects. Sibling dependencies on volatile modules require explicit acknowledgement (</w:t>
      </w:r>
      <w:r>
        <w:rPr>
          <w:rStyle w:val="VerbatimChar"/>
        </w:rPr>
        <w:t xml:space="preserve">volatile: true</w:t>
      </w:r>
      <w:r>
        <w:t xml:space="preserve"> on the dep entry). Volatility is transitive for publication: a module depending on a volatile sibling cannot itself be published.</w:t>
      </w:r>
    </w:p>
    <w:p>
      <w:pPr>
        <w:pStyle w:val="BodyText"/>
      </w:pPr>
      <w:r>
        <w:rPr>
          <w:rStyle w:val="VerbatimChar"/>
        </w:rPr>
        <w:t xml:space="preserve">now volatile:promote :module</w:t>
      </w:r>
      <w:r>
        <w:t xml:space="preserve"> removes the flag, removes sibling acknowledgements, and runs </w:t>
      </w:r>
      <w:r>
        <w:rPr>
          <w:rStyle w:val="VerbatimChar"/>
        </w:rPr>
        <w:t xml:space="preserve">now version:check</w:t>
      </w:r>
      <w:r>
        <w:t xml:space="preserve">.</w:t>
      </w:r>
    </w:p>
    <w:p>
      <w:r>
        <w:pict>
          <v:rect style="width:0;height:1.5pt" o:hralign="center" o:hrstd="t" o:hr="t"/>
        </w:pict>
      </w:r>
    </w:p>
    <w:bookmarkEnd w:id="37"/>
    <w:bookmarkStart w:id="38" w:name="additional-top-level-fields"/>
    <w:p>
      <w:pPr>
        <w:pStyle w:val="Heading2"/>
      </w:pPr>
      <w:r>
        <w:t xml:space="preserve">1.13 Additional Top-Level Fields</w:t>
      </w:r>
    </w:p>
    <w:tbl>
      <w:tblPr>
        <w:tblStyle w:val="Table"/>
        <w:tblW w:type="pct" w:w="5000"/>
        <w:tblLook w:firstRow="1" w:lastRow="0" w:firstColumn="0" w:lastColumn="0" w:noHBand="0" w:noVBand="0" w:val="0020"/>
      </w:tblPr>
      <w:tblGrid>
        <w:gridCol w:w="2772"/>
        <w:gridCol w:w="2376"/>
        <w:gridCol w:w="277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build_options</w:t>
            </w:r>
          </w:p>
        </w:tc>
        <w:tc>
          <w:tcPr/>
          <w:p>
            <w:pPr>
              <w:pStyle w:val="Compact"/>
              <w:jc w:val="left"/>
            </w:pPr>
            <w:r>
              <w:t xml:space="preserve">map?</w:t>
            </w:r>
          </w:p>
        </w:tc>
        <w:tc>
          <w:tcPr/>
          <w:p>
            <w:pPr>
              <w:pStyle w:val="Compact"/>
              <w:jc w:val="left"/>
            </w:pPr>
            <w:r>
              <w:t xml:space="preserve">Advanced build phase options (Chapter 8 §8.9)</w:t>
            </w:r>
          </w:p>
        </w:tc>
      </w:tr>
      <w:tr>
        <w:tc>
          <w:tcPr/>
          <w:p>
            <w:pPr>
              <w:pStyle w:val="Compact"/>
              <w:jc w:val="left"/>
            </w:pPr>
            <w:r>
              <w:rPr>
                <w:rStyle w:val="VerbatimChar"/>
              </w:rPr>
              <w:t xml:space="preserve">assembly</w:t>
            </w:r>
          </w:p>
        </w:tc>
        <w:tc>
          <w:tcPr/>
          <w:p>
            <w:pPr>
              <w:pStyle w:val="Compact"/>
              <w:jc w:val="left"/>
            </w:pPr>
            <w:r>
              <w:t xml:space="preserve">assembly[]?</w:t>
            </w:r>
          </w:p>
        </w:tc>
        <w:tc>
          <w:tcPr/>
          <w:p>
            <w:pPr>
              <w:pStyle w:val="Compact"/>
              <w:jc w:val="left"/>
            </w:pPr>
            <w:r>
              <w:t xml:space="preserve">Multi-artifact packaging (Chapter 13)</w:t>
            </w:r>
          </w:p>
        </w:tc>
      </w:tr>
      <w:tr>
        <w:tc>
          <w:tcPr/>
          <w:p>
            <w:pPr>
              <w:pStyle w:val="Compact"/>
              <w:jc w:val="left"/>
            </w:pPr>
            <w:r>
              <w:rPr>
                <w:rStyle w:val="VerbatimChar"/>
              </w:rPr>
              <w:t xml:space="preserve">publish</w:t>
            </w:r>
          </w:p>
        </w:tc>
        <w:tc>
          <w:tcPr/>
          <w:p>
            <w:pPr>
              <w:pStyle w:val="Compact"/>
              <w:jc w:val="left"/>
            </w:pPr>
            <w:r>
              <w:t xml:space="preserve">map?</w:t>
            </w:r>
          </w:p>
        </w:tc>
        <w:tc>
          <w:tcPr/>
          <w:p>
            <w:pPr>
              <w:pStyle w:val="Compact"/>
              <w:jc w:val="left"/>
            </w:pPr>
            <w:r>
              <w:t xml:space="preserve">Registry publication config</w:t>
            </w:r>
          </w:p>
        </w:tc>
      </w:tr>
      <w:tr>
        <w:tc>
          <w:tcPr/>
          <w:p>
            <w:pPr>
              <w:pStyle w:val="Compact"/>
              <w:jc w:val="left"/>
            </w:pPr>
            <w:r>
              <w:rPr>
                <w:rStyle w:val="VerbatimChar"/>
              </w:rPr>
              <w:t xml:space="preserve">reproducible</w:t>
            </w:r>
          </w:p>
        </w:tc>
        <w:tc>
          <w:tcPr/>
          <w:p>
            <w:pPr>
              <w:pStyle w:val="Compact"/>
              <w:jc w:val="left"/>
            </w:pPr>
            <w:r>
              <w:t xml:space="preserve">map?</w:t>
            </w:r>
          </w:p>
        </w:tc>
        <w:tc>
          <w:tcPr/>
          <w:p>
            <w:pPr>
              <w:pStyle w:val="Compact"/>
              <w:jc w:val="left"/>
            </w:pPr>
            <w:r>
              <w:t xml:space="preserve">Reproducible build settings (Chapter 22)</w:t>
            </w:r>
          </w:p>
        </w:tc>
      </w:tr>
      <w:tr>
        <w:tc>
          <w:tcPr/>
          <w:p>
            <w:pPr>
              <w:pStyle w:val="Compact"/>
              <w:jc w:val="left"/>
            </w:pPr>
            <w:r>
              <w:rPr>
                <w:rStyle w:val="VerbatimChar"/>
              </w:rPr>
              <w:t xml:space="preserve">target</w:t>
            </w:r>
            <w:r>
              <w:t xml:space="preserve"> / </w:t>
            </w:r>
            <w:r>
              <w:rPr>
                <w:rStyle w:val="VerbatimChar"/>
              </w:rPr>
              <w:t xml:space="preserve">targets</w:t>
            </w:r>
          </w:p>
        </w:tc>
        <w:tc>
          <w:tcPr/>
          <w:p>
            <w:pPr>
              <w:pStyle w:val="Compact"/>
              <w:jc w:val="left"/>
            </w:pPr>
            <w:r>
              <w:t xml:space="preserve">map?</w:t>
            </w:r>
          </w:p>
        </w:tc>
        <w:tc>
          <w:tcPr/>
          <w:p>
            <w:pPr>
              <w:pStyle w:val="Compact"/>
              <w:jc w:val="left"/>
            </w:pPr>
            <w:r>
              <w:t xml:space="preserve">Per-triple compile overrides (Chapter 12)</w:t>
            </w:r>
          </w:p>
        </w:tc>
      </w:tr>
      <w:tr>
        <w:tc>
          <w:tcPr/>
          <w:p>
            <w:pPr>
              <w:pStyle w:val="Compact"/>
              <w:jc w:val="left"/>
            </w:pPr>
            <w:r>
              <w:rPr>
                <w:rStyle w:val="VerbatimChar"/>
              </w:rPr>
              <w:t xml:space="preserve">toolchain</w:t>
            </w:r>
          </w:p>
        </w:tc>
        <w:tc>
          <w:tcPr/>
          <w:p>
            <w:pPr>
              <w:pStyle w:val="Compact"/>
              <w:jc w:val="left"/>
            </w:pPr>
            <w:r>
              <w:t xml:space="preserve">map?</w:t>
            </w:r>
          </w:p>
        </w:tc>
        <w:tc>
          <w:tcPr/>
          <w:p>
            <w:pPr>
              <w:pStyle w:val="Compact"/>
              <w:jc w:val="left"/>
            </w:pPr>
            <w:r>
              <w:t xml:space="preserve">Toolchain selection and config (Chapter 7)</w:t>
            </w:r>
          </w:p>
        </w:tc>
      </w:tr>
      <w:tr>
        <w:tc>
          <w:tcPr/>
          <w:p>
            <w:pPr>
              <w:pStyle w:val="Compact"/>
              <w:jc w:val="left"/>
            </w:pPr>
            <w:r>
              <w:rPr>
                <w:rStyle w:val="VerbatimChar"/>
              </w:rPr>
              <w:t xml:space="preserve">private_groups</w:t>
            </w:r>
          </w:p>
        </w:tc>
        <w:tc>
          <w:tcPr/>
          <w:p>
            <w:pPr>
              <w:pStyle w:val="Compact"/>
              <w:jc w:val="left"/>
            </w:pPr>
            <w:r>
              <w:t xml:space="preserve">string[]?</w:t>
            </w:r>
          </w:p>
        </w:tc>
        <w:tc>
          <w:tcPr/>
          <w:p>
            <w:pPr>
              <w:pStyle w:val="Compact"/>
              <w:jc w:val="left"/>
            </w:pPr>
            <w:r>
              <w:t xml:space="preserve">Private group prefixes (Chapter 24)</w:t>
            </w:r>
          </w:p>
        </w:tc>
      </w:tr>
      <w:tr>
        <w:tc>
          <w:tcPr/>
          <w:p>
            <w:pPr>
              <w:pStyle w:val="Compact"/>
              <w:jc w:val="left"/>
            </w:pPr>
            <w:r>
              <w:rPr>
                <w:rStyle w:val="VerbatimChar"/>
              </w:rPr>
              <w:t xml:space="preserve">parent</w:t>
            </w:r>
          </w:p>
        </w:tc>
        <w:tc>
          <w:tcPr/>
          <w:p>
            <w:pPr>
              <w:pStyle w:val="Compact"/>
              <w:jc w:val="left"/>
            </w:pPr>
            <w:r>
              <w:t xml:space="preserve">string?</w:t>
            </w:r>
          </w:p>
        </w:tc>
        <w:tc>
          <w:tcPr/>
          <w:p>
            <w:pPr>
              <w:pStyle w:val="Compact"/>
              <w:jc w:val="left"/>
            </w:pPr>
            <w:r>
              <w:t xml:space="preserve">Published parent descriptor coordinate</w:t>
            </w:r>
          </w:p>
        </w:tc>
      </w:tr>
    </w:tbl>
    <w:p>
      <w:r>
        <w:pict>
          <v:rect style="width:0;height:1.5pt" o:hralign="center" o:hrstd="t" o:hr="t"/>
        </w:pict>
      </w:r>
    </w:p>
    <w:bookmarkEnd w:id="38"/>
    <w:bookmarkStart w:id="39" w:name="minimal-and-rich-examples"/>
    <w:p>
      <w:pPr>
        <w:pStyle w:val="Heading2"/>
      </w:pPr>
      <w:r>
        <w:t xml:space="preserve">1.14 Minimal and Rich Examples</w:t>
      </w:r>
    </w:p>
    <w:p>
      <w:pPr>
        <w:pStyle w:val="SourceCode"/>
      </w:pPr>
      <w:r>
        <w:rPr>
          <w:rStyle w:val="VerbatimChar"/>
        </w:rPr>
        <w:t xml:space="preserve">; Minimal</w:t>
      </w:r>
      <w:r>
        <w:br/>
      </w:r>
      <w:r>
        <w:rPr>
          <w:rStyle w:val="VerbatimChar"/>
        </w:rPr>
        <w:t xml:space="preserve">{</w:t>
      </w:r>
      <w:r>
        <w:br/>
      </w:r>
      <w:r>
        <w:rPr>
          <w:rStyle w:val="VerbatimChar"/>
        </w:rPr>
        <w:t xml:space="preserve">  group:    "io.example",</w:t>
      </w:r>
      <w:r>
        <w:br/>
      </w:r>
      <w:r>
        <w:rPr>
          <w:rStyle w:val="VerbatimChar"/>
        </w:rPr>
        <w:t xml:space="preserve">  artifact: "hello",</w:t>
      </w:r>
      <w:r>
        <w:br/>
      </w:r>
      <w:r>
        <w:rPr>
          <w:rStyle w:val="VerbatimChar"/>
        </w:rPr>
        <w:t xml:space="preserve">  version:  "1.0.0",</w:t>
      </w:r>
      <w:r>
        <w:br/>
      </w:r>
      <w:r>
        <w:rPr>
          <w:rStyle w:val="VerbatimChar"/>
        </w:rPr>
        <w:t xml:space="preserve">  langs:    ["c"],</w:t>
      </w:r>
      <w:r>
        <w:br/>
      </w:r>
      <w:r>
        <w:rPr>
          <w:rStyle w:val="VerbatimChar"/>
        </w:rPr>
        <w:t xml:space="preserve">  std:      "c11",</w:t>
      </w:r>
      <w:r>
        <w:br/>
      </w:r>
      <w:r>
        <w:rPr>
          <w:rStyle w:val="VerbatimChar"/>
        </w:rPr>
        <w:t xml:space="preserve">  output:   { type: "executable", name: "hello" },</w:t>
      </w:r>
      <w:r>
        <w:br/>
      </w:r>
      <w:r>
        <w:rPr>
          <w:rStyle w:val="VerbatimChar"/>
        </w:rPr>
        <w:t xml:space="preserve">  compile:  { warnings: ["Wall", "Wextra"] }</w:t>
      </w:r>
      <w:r>
        <w:br/>
      </w:r>
      <w:r>
        <w:rPr>
          <w:rStyle w:val="VerbatimChar"/>
        </w:rPr>
        <w:t xml:space="preserve">}</w:t>
      </w:r>
    </w:p>
    <w:p>
      <w:pPr>
        <w:pStyle w:val="SourceCode"/>
      </w:pPr>
      <w:r>
        <w:rPr>
          <w:rStyle w:val="VerbatimChar"/>
        </w:rPr>
        <w:t xml:space="preserve">; Rich</w:t>
      </w:r>
      <w:r>
        <w:br/>
      </w:r>
      <w:r>
        <w:rPr>
          <w:rStyle w:val="VerbatimChar"/>
        </w:rPr>
        <w:t xml:space="preserve">{</w:t>
      </w:r>
      <w:r>
        <w:br/>
      </w:r>
      <w:r>
        <w:rPr>
          <w:rStyle w:val="VerbatimChar"/>
        </w:rPr>
        <w:t xml:space="preserve">  group:       "org.acme",</w:t>
      </w:r>
      <w:r>
        <w:br/>
      </w:r>
      <w:r>
        <w:rPr>
          <w:rStyle w:val="VerbatimChar"/>
        </w:rPr>
        <w:t xml:space="preserve">  artifact:    "rocketlib",</w:t>
      </w:r>
      <w:r>
        <w:br/>
      </w:r>
      <w:r>
        <w:rPr>
          <w:rStyle w:val="VerbatimChar"/>
        </w:rPr>
        <w:t xml:space="preserve">  version:     "3.0.0-beta.1",</w:t>
      </w:r>
      <w:r>
        <w:br/>
      </w:r>
      <w:r>
        <w:rPr>
          <w:rStyle w:val="VerbatimChar"/>
        </w:rPr>
        <w:t xml:space="preserve">  name:        "Rocket Library",</w:t>
      </w:r>
      <w:r>
        <w:br/>
      </w:r>
      <w:r>
        <w:rPr>
          <w:rStyle w:val="VerbatimChar"/>
        </w:rPr>
        <w:t xml:space="preserve">  license:     "Apache-2.0",</w:t>
      </w:r>
      <w:r>
        <w:br/>
      </w:r>
      <w:r>
        <w:rPr>
          <w:rStyle w:val="VerbatimChar"/>
        </w:rPr>
        <w:t xml:space="preserve">  langs:       ["c", "c++"],</w:t>
      </w:r>
      <w:r>
        <w:br/>
      </w:r>
      <w:r>
        <w:rPr>
          <w:rStyle w:val="VerbatimChar"/>
        </w:rPr>
        <w:t xml:space="preserve">  std:         "c17",</w:t>
      </w:r>
      <w:r>
        <w:br/>
        <w:br/>
      </w:r>
      <w:r>
        <w:rPr>
          <w:rStyle w:val="VerbatimChar"/>
        </w:rPr>
        <w:t xml:space="preserve">  sources: {</w:t>
      </w:r>
      <w:r>
        <w:br/>
      </w:r>
      <w:r>
        <w:rPr>
          <w:rStyle w:val="VerbatimChar"/>
        </w:rPr>
        <w:t xml:space="preserve">    dir:     "src/main",</w:t>
      </w:r>
      <w:r>
        <w:br/>
      </w:r>
      <w:r>
        <w:rPr>
          <w:rStyle w:val="VerbatimChar"/>
        </w:rPr>
        <w:t xml:space="preserve">    headers: "include",</w:t>
      </w:r>
      <w:r>
        <w:br/>
      </w:r>
      <w:r>
        <w:rPr>
          <w:rStyle w:val="VerbatimChar"/>
        </w:rPr>
        <w:t xml:space="preserve">    pattern: ["**.c", "**.cpp", "**.s"]</w:t>
      </w:r>
      <w:r>
        <w:br/>
      </w:r>
      <w:r>
        <w:rPr>
          <w:rStyle w:val="VerbatimChar"/>
        </w:rPr>
        <w:t xml:space="preserve">  },</w:t>
      </w:r>
      <w:r>
        <w:br/>
        <w:br/>
      </w:r>
      <w:r>
        <w:rPr>
          <w:rStyle w:val="VerbatimChar"/>
        </w:rPr>
        <w:t xml:space="preserve">  output:  { type: "shared", name: "rocket" },</w:t>
      </w:r>
      <w:r>
        <w:br/>
        <w:br/>
      </w:r>
      <w:r>
        <w:rPr>
          <w:rStyle w:val="VerbatimChar"/>
        </w:rPr>
        <w:t xml:space="preserve">  compile: {</w:t>
      </w:r>
      <w:r>
        <w:br/>
      </w:r>
      <w:r>
        <w:rPr>
          <w:rStyle w:val="VerbatimChar"/>
        </w:rPr>
        <w:t xml:space="preserve">    flags:    ["-fvisibility=hidden"],</w:t>
      </w:r>
      <w:r>
        <w:br/>
      </w:r>
      <w:r>
        <w:rPr>
          <w:rStyle w:val="VerbatimChar"/>
        </w:rPr>
        <w:t xml:space="preserve">    warnings: ["Wall", "Wextra", "Werror"],</w:t>
      </w:r>
      <w:r>
        <w:br/>
      </w:r>
      <w:r>
        <w:rPr>
          <w:rStyle w:val="VerbatimChar"/>
        </w:rPr>
        <w:t xml:space="preserve">    defines:  ["ROCKET_BUILDING"]</w:t>
      </w:r>
      <w:r>
        <w:br/>
      </w:r>
      <w:r>
        <w:rPr>
          <w:rStyle w:val="VerbatimChar"/>
        </w:rPr>
        <w:t xml:space="preserve">  },</w:t>
      </w:r>
      <w:r>
        <w:br/>
        <w:br/>
      </w:r>
      <w:r>
        <w:rPr>
          <w:rStyle w:val="VerbatimChar"/>
        </w:rPr>
        <w:t xml:space="preserve">  link: { flags: ["-pthread"], libs: ["m"] },</w:t>
      </w:r>
      <w:r>
        <w:br/>
        <w:br/>
      </w:r>
      <w:r>
        <w:rPr>
          <w:rStyle w:val="VerbatimChar"/>
        </w:rPr>
        <w:t xml:space="preserve">  deps: [</w:t>
      </w:r>
      <w:r>
        <w:br/>
      </w:r>
      <w:r>
        <w:rPr>
          <w:rStyle w:val="VerbatimChar"/>
        </w:rPr>
        <w:t xml:space="preserve">    { id: "org.acme:acme-core:^1.5", scope: "compile" },</w:t>
      </w:r>
      <w:r>
        <w:br/>
      </w:r>
      <w:r>
        <w:rPr>
          <w:rStyle w:val="VerbatimChar"/>
        </w:rPr>
        <w:t xml:space="preserve">    { id: "unity:unity:2.5.2",       scope: "test"    }</w:t>
      </w:r>
      <w:r>
        <w:br/>
      </w:r>
      <w:r>
        <w:rPr>
          <w:rStyle w:val="VerbatimChar"/>
        </w:rPr>
        <w:t xml:space="preserve">  ],</w:t>
      </w:r>
      <w:r>
        <w:br/>
        <w:br/>
      </w:r>
      <w:r>
        <w:rPr>
          <w:rStyle w:val="VerbatimChar"/>
        </w:rPr>
        <w:t xml:space="preserve">  profiles: {</w:t>
      </w:r>
      <w:r>
        <w:br/>
      </w:r>
      <w:r>
        <w:rPr>
          <w:rStyle w:val="VerbatimChar"/>
        </w:rPr>
        <w:t xml:space="preserve">    debug:   { compile: { flags: ["-g", "-O0"], defines: ["DEBUG"] } },</w:t>
      </w:r>
      <w:r>
        <w:br/>
      </w:r>
      <w:r>
        <w:rPr>
          <w:rStyle w:val="VerbatimChar"/>
        </w:rPr>
        <w:t xml:space="preserve">    release: { compile: { flags: ["-O3", "-flto"] } }</w:t>
      </w:r>
      <w:r>
        <w:br/>
      </w:r>
      <w:r>
        <w:rPr>
          <w:rStyle w:val="VerbatimChar"/>
        </w:rPr>
        <w:t xml:space="preserve">  },</w:t>
      </w:r>
      <w:r>
        <w:br/>
        <w:br/>
      </w:r>
      <w:r>
        <w:rPr>
          <w:rStyle w:val="VerbatimChar"/>
        </w:rPr>
        <w:t xml:space="preserve">  properties: { soversion: "3" }</w:t>
      </w:r>
      <w:r>
        <w:br/>
      </w:r>
      <w:r>
        <w:rPr>
          <w:rStyle w:val="VerbatimChar"/>
        </w:rPr>
        <w:t xml:space="preserve">}</w:t>
      </w:r>
    </w:p>
    <w:p>
      <w:r>
        <w:pict>
          <v:rect style="width:0;height:1.5pt" o:hralign="center" o:hrstd="t" o:hr="t"/>
        </w:pict>
      </w:r>
    </w:p>
    <w:p>
      <w:r>
        <w:pict>
          <v:rect style="width:0;height:1.5pt" o:hralign="center" o:hrstd="t" o:hr="t"/>
        </w:pict>
      </w:r>
    </w:p>
    <w:bookmarkEnd w:id="39"/>
    <w:bookmarkEnd w:id="40"/>
    <w:bookmarkStart w:id="49" w:name="chapter-2-lifecycle-and-phases"/>
    <w:p>
      <w:pPr>
        <w:pStyle w:val="Heading1"/>
      </w:pPr>
      <w:r>
        <w:t xml:space="preserve">Chapter 2 — Lifecycle and Phases</w:t>
      </w:r>
    </w:p>
    <w:p>
      <w:pPr>
        <w:pStyle w:val="FirstParagraph"/>
      </w:pPr>
      <w:r>
        <w:rPr>
          <w:rStyle w:val="VerbatimChar"/>
        </w:rPr>
        <w:t xml:space="preserve">now</w:t>
      </w:r>
      <w:r>
        <w:t xml:space="preserve"> defines two independent lifecycles: </w:t>
      </w:r>
      <w:r>
        <w:rPr>
          <w:bCs/>
          <w:b/>
        </w:rPr>
        <w:t xml:space="preserve">default</w:t>
      </w:r>
      <w:r>
        <w:t xml:space="preserve"> and </w:t>
      </w:r>
      <w:r>
        <w:rPr>
          <w:bCs/>
          <w:b/>
        </w:rPr>
        <w:t xml:space="preserve">clean</w:t>
      </w:r>
      <w:r>
        <w:t xml:space="preserve">.</w:t>
      </w:r>
    </w:p>
    <w:bookmarkStart w:id="41" w:name="default-lifecycle"/>
    <w:p>
      <w:pPr>
        <w:pStyle w:val="Heading2"/>
      </w:pPr>
      <w:r>
        <w:t xml:space="preserve">2.1 Default Lifecycle</w:t>
      </w:r>
    </w:p>
    <w:p>
      <w:pPr>
        <w:pStyle w:val="SourceCode"/>
      </w:pPr>
      <w:r>
        <w:rPr>
          <w:rStyle w:val="VerbatimChar"/>
        </w:rPr>
        <w:t xml:space="preserve">procure → generate → build → link → test → package → install → publish</w:t>
      </w:r>
    </w:p>
    <w:tbl>
      <w:tblPr>
        <w:tblStyle w:val="Table"/>
        <w:tblW w:type="pct" w:w="5000"/>
        <w:tblLook w:firstRow="1" w:lastRow="0" w:firstColumn="0" w:lastColumn="0" w:noHBand="0" w:noVBand="0" w:val="0020"/>
      </w:tblPr>
      <w:tblGrid>
        <w:gridCol w:w="2772"/>
        <w:gridCol w:w="5148"/>
      </w:tblGrid>
      <w:tr>
        <w:trPr>
          <w:tblHeader w:val="true"/>
        </w:trPr>
        <w:tc>
          <w:tcPr/>
          <w:p>
            <w:pPr>
              <w:pStyle w:val="Compact"/>
              <w:jc w:val="left"/>
            </w:pPr>
            <w:r>
              <w:t xml:space="preserve">Phase</w:t>
            </w:r>
          </w:p>
        </w:tc>
        <w:tc>
          <w:tcPr/>
          <w:p>
            <w:pPr>
              <w:pStyle w:val="Compact"/>
              <w:jc w:val="left"/>
            </w:pPr>
            <w:r>
              <w:t xml:space="preserve">Description</w:t>
            </w:r>
          </w:p>
        </w:tc>
      </w:tr>
      <w:tr>
        <w:tc>
          <w:tcPr/>
          <w:p>
            <w:pPr>
              <w:pStyle w:val="Compact"/>
              <w:jc w:val="left"/>
            </w:pPr>
            <w:r>
              <w:rPr>
                <w:rStyle w:val="VerbatimChar"/>
              </w:rPr>
              <w:t xml:space="preserve">procure</w:t>
            </w:r>
          </w:p>
        </w:tc>
        <w:tc>
          <w:tcPr/>
          <w:p>
            <w:pPr>
              <w:pStyle w:val="Compact"/>
              <w:jc w:val="left"/>
            </w:pPr>
            <w:r>
              <w:t xml:space="preserve">Resolve dependency graph. Download missing artifacts. Install to local repo. Write/verify </w:t>
            </w:r>
            <w:r>
              <w:rPr>
                <w:rStyle w:val="VerbatimChar"/>
              </w:rPr>
              <w:t xml:space="preserve">now.lock.pasta</w:t>
            </w:r>
            <w:r>
              <w:t xml:space="preserve">.</w:t>
            </w:r>
          </w:p>
        </w:tc>
      </w:tr>
      <w:tr>
        <w:tc>
          <w:tcPr/>
          <w:p>
            <w:pPr>
              <w:pStyle w:val="Compact"/>
              <w:jc w:val="left"/>
            </w:pPr>
            <w:r>
              <w:rPr>
                <w:rStyle w:val="VerbatimChar"/>
              </w:rPr>
              <w:t xml:space="preserve">generate</w:t>
            </w:r>
          </w:p>
        </w:tc>
        <w:tc>
          <w:tcPr/>
          <w:p>
            <w:pPr>
              <w:pStyle w:val="Compact"/>
              <w:jc w:val="left"/>
            </w:pPr>
            <w:r>
              <w:t xml:space="preserve">Run registered code-generation plugins. Outputs go to </w:t>
            </w:r>
            <w:r>
              <w:rPr>
                <w:rStyle w:val="VerbatimChar"/>
              </w:rPr>
              <w:t xml:space="preserve">target/generated/</w:t>
            </w:r>
            <w:r>
              <w:t xml:space="preserve">.</w:t>
            </w:r>
          </w:p>
        </w:tc>
      </w:tr>
      <w:tr>
        <w:tc>
          <w:tcPr/>
          <w:p>
            <w:pPr>
              <w:pStyle w:val="Compact"/>
              <w:jc w:val="left"/>
            </w:pPr>
            <w:r>
              <w:rPr>
                <w:rStyle w:val="VerbatimChar"/>
              </w:rPr>
              <w:t xml:space="preserve">build</w:t>
            </w:r>
          </w:p>
        </w:tc>
        <w:tc>
          <w:tcPr/>
          <w:p>
            <w:pPr>
              <w:pStyle w:val="Compact"/>
              <w:jc w:val="left"/>
            </w:pPr>
            <w:r>
              <w:t xml:space="preserve">Unified source→object phase: compile, assemble, and all other language transformations. Replaces old </w:t>
            </w:r>
            <w:r>
              <w:rPr>
                <w:rStyle w:val="VerbatimChar"/>
              </w:rPr>
              <w:t xml:space="preserve">compile</w:t>
            </w:r>
            <w:r>
              <w:t xml:space="preserve"> + </w:t>
            </w:r>
            <w:r>
              <w:rPr>
                <w:rStyle w:val="VerbatimChar"/>
              </w:rPr>
              <w:t xml:space="preserve">assemble</w:t>
            </w:r>
            <w:r>
              <w:t xml:space="preserve"> phases.</w:t>
            </w:r>
          </w:p>
        </w:tc>
      </w:tr>
      <w:tr>
        <w:tc>
          <w:tcPr/>
          <w:p>
            <w:pPr>
              <w:pStyle w:val="Compact"/>
              <w:jc w:val="left"/>
            </w:pPr>
            <w:r>
              <w:rPr>
                <w:rStyle w:val="VerbatimChar"/>
              </w:rPr>
              <w:t xml:space="preserve">link</w:t>
            </w:r>
          </w:p>
        </w:tc>
        <w:tc>
          <w:tcPr/>
          <w:p>
            <w:pPr>
              <w:pStyle w:val="Compact"/>
              <w:jc w:val="left"/>
            </w:pPr>
            <w:r>
              <w:t xml:space="preserve">Invoke linker or archiver on all object files. Produce final output in </w:t>
            </w:r>
            <w:r>
              <w:rPr>
                <w:rStyle w:val="VerbatimChar"/>
              </w:rPr>
              <w:t xml:space="preserve">target/bin/</w:t>
            </w:r>
            <w:r>
              <w:t xml:space="preserve">.</w:t>
            </w:r>
          </w:p>
        </w:tc>
      </w:tr>
      <w:tr>
        <w:tc>
          <w:tcPr/>
          <w:p>
            <w:pPr>
              <w:pStyle w:val="Compact"/>
              <w:jc w:val="left"/>
            </w:pPr>
            <w:r>
              <w:rPr>
                <w:rStyle w:val="VerbatimChar"/>
              </w:rPr>
              <w:t xml:space="preserve">test</w:t>
            </w:r>
          </w:p>
        </w:tc>
        <w:tc>
          <w:tcPr/>
          <w:p>
            <w:pPr>
              <w:pStyle w:val="Compact"/>
              <w:jc w:val="left"/>
            </w:pPr>
            <w:r>
              <w:t xml:space="preserve">Compile test sources and execute test binary. Fails build on any test failure.</w:t>
            </w:r>
          </w:p>
        </w:tc>
      </w:tr>
      <w:tr>
        <w:tc>
          <w:tcPr/>
          <w:p>
            <w:pPr>
              <w:pStyle w:val="Compact"/>
              <w:jc w:val="left"/>
            </w:pPr>
            <w:r>
              <w:rPr>
                <w:rStyle w:val="VerbatimChar"/>
              </w:rPr>
              <w:t xml:space="preserve">package</w:t>
            </w:r>
          </w:p>
        </w:tc>
        <w:tc>
          <w:tcPr/>
          <w:p>
            <w:pPr>
              <w:pStyle w:val="Compact"/>
              <w:jc w:val="left"/>
            </w:pPr>
            <w:r>
              <w:t xml:space="preserve">Bundle output artifact, headers, and descriptor into a tarball in </w:t>
            </w:r>
            <w:r>
              <w:rPr>
                <w:rStyle w:val="VerbatimChar"/>
              </w:rPr>
              <w:t xml:space="preserve">target/pkg/</w:t>
            </w:r>
            <w:r>
              <w:t xml:space="preserve">.</w:t>
            </w:r>
          </w:p>
        </w:tc>
      </w:tr>
      <w:tr>
        <w:tc>
          <w:tcPr/>
          <w:p>
            <w:pPr>
              <w:pStyle w:val="Compact"/>
              <w:jc w:val="left"/>
            </w:pPr>
            <w:r>
              <w:rPr>
                <w:rStyle w:val="VerbatimChar"/>
              </w:rPr>
              <w:t xml:space="preserve">install</w:t>
            </w:r>
          </w:p>
        </w:tc>
        <w:tc>
          <w:tcPr/>
          <w:p>
            <w:pPr>
              <w:pStyle w:val="Compact"/>
              <w:jc w:val="left"/>
            </w:pPr>
            <w:r>
              <w:t xml:space="preserve">Extract package into </w:t>
            </w:r>
            <w:r>
              <w:rPr>
                <w:rStyle w:val="VerbatimChar"/>
              </w:rPr>
              <w:t xml:space="preserve">~/.now/repo/{group}/{artifact}/{version}/</w:t>
            </w:r>
            <w:r>
              <w:t xml:space="preserve">.</w:t>
            </w:r>
          </w:p>
        </w:tc>
      </w:tr>
      <w:tr>
        <w:tc>
          <w:tcPr/>
          <w:p>
            <w:pPr>
              <w:pStyle w:val="Compact"/>
              <w:jc w:val="left"/>
            </w:pPr>
            <w:r>
              <w:rPr>
                <w:rStyle w:val="VerbatimChar"/>
              </w:rPr>
              <w:t xml:space="preserve">publish</w:t>
            </w:r>
          </w:p>
        </w:tc>
        <w:tc>
          <w:tcPr/>
          <w:p>
            <w:pPr>
              <w:pStyle w:val="Compact"/>
              <w:jc w:val="left"/>
            </w:pPr>
            <w:r>
              <w:t xml:space="preserve">Upload package archive and SHA-256 to configured remote registry.</w:t>
            </w:r>
          </w:p>
        </w:tc>
      </w:tr>
    </w:tbl>
    <w:p>
      <w:pPr>
        <w:pStyle w:val="BodyText"/>
      </w:pPr>
      <w:r>
        <w:t xml:space="preserve">Invoking a phase invokes all prior phases in its lifecycle first.</w:t>
      </w:r>
    </w:p>
    <w:bookmarkEnd w:id="41"/>
    <w:bookmarkStart w:id="42" w:name="clean-lifecycle"/>
    <w:p>
      <w:pPr>
        <w:pStyle w:val="Heading2"/>
      </w:pPr>
      <w:r>
        <w:t xml:space="preserve">2.2 Clean Lifecycle</w:t>
      </w:r>
    </w:p>
    <w:p>
      <w:pPr>
        <w:pStyle w:val="SourceCode"/>
      </w:pPr>
      <w:r>
        <w:rPr>
          <w:rStyle w:val="VerbatimChar"/>
        </w:rPr>
        <w:t xml:space="preserve">clean → vacate</w:t>
      </w:r>
    </w:p>
    <w:tbl>
      <w:tblPr>
        <w:tblStyle w:val="Table"/>
        <w:tblW w:type="pct" w:w="5000"/>
        <w:tblLook w:firstRow="1" w:lastRow="0" w:firstColumn="0" w:lastColumn="0" w:noHBand="0" w:noVBand="0" w:val="0020"/>
      </w:tblPr>
      <w:tblGrid>
        <w:gridCol w:w="2772"/>
        <w:gridCol w:w="5148"/>
      </w:tblGrid>
      <w:tr>
        <w:trPr>
          <w:tblHeader w:val="true"/>
        </w:trPr>
        <w:tc>
          <w:tcPr/>
          <w:p>
            <w:pPr>
              <w:pStyle w:val="Compact"/>
              <w:jc w:val="left"/>
            </w:pPr>
            <w:r>
              <w:t xml:space="preserve">Phase</w:t>
            </w:r>
          </w:p>
        </w:tc>
        <w:tc>
          <w:tcPr/>
          <w:p>
            <w:pPr>
              <w:pStyle w:val="Compact"/>
              <w:jc w:val="left"/>
            </w:pPr>
            <w:r>
              <w:t xml:space="preserve">Description</w:t>
            </w:r>
          </w:p>
        </w:tc>
      </w:tr>
      <w:tr>
        <w:tc>
          <w:tcPr/>
          <w:p>
            <w:pPr>
              <w:pStyle w:val="Compact"/>
              <w:jc w:val="left"/>
            </w:pPr>
            <w:r>
              <w:rPr>
                <w:rStyle w:val="VerbatimChar"/>
              </w:rPr>
              <w:t xml:space="preserve">clean</w:t>
            </w:r>
          </w:p>
        </w:tc>
        <w:tc>
          <w:tcPr/>
          <w:p>
            <w:pPr>
              <w:pStyle w:val="Compact"/>
              <w:jc w:val="left"/>
            </w:pPr>
            <w:r>
              <w:t xml:space="preserve">Delete </w:t>
            </w:r>
            <w:r>
              <w:rPr>
                <w:rStyle w:val="VerbatimChar"/>
              </w:rPr>
              <w:t xml:space="preserve">target/</w:t>
            </w:r>
            <w:r>
              <w:t xml:space="preserve">. Forces full rebuild.</w:t>
            </w:r>
          </w:p>
        </w:tc>
      </w:tr>
      <w:tr>
        <w:tc>
          <w:tcPr/>
          <w:p>
            <w:pPr>
              <w:pStyle w:val="Compact"/>
              <w:jc w:val="left"/>
            </w:pPr>
            <w:r>
              <w:rPr>
                <w:rStyle w:val="VerbatimChar"/>
              </w:rPr>
              <w:t xml:space="preserve">vacate</w:t>
            </w:r>
          </w:p>
        </w:tc>
        <w:tc>
          <w:tcPr/>
          <w:p>
            <w:pPr>
              <w:pStyle w:val="Compact"/>
              <w:jc w:val="left"/>
            </w:pPr>
            <w:r>
              <w:t xml:space="preserve">Remove installed dep artifacts from </w:t>
            </w:r>
            <w:r>
              <w:rPr>
                <w:rStyle w:val="VerbatimChar"/>
              </w:rPr>
              <w:t xml:space="preserve">~/.now/repo/</w:t>
            </w:r>
            <w:r>
              <w:t xml:space="preserve"> (and optionally cache).</w:t>
            </w:r>
          </w:p>
        </w:tc>
      </w:tr>
    </w:tbl>
    <w:p>
      <w:pPr>
        <w:pStyle w:val="BodyText"/>
      </w:pPr>
      <w:r>
        <w:rPr>
          <w:rStyle w:val="VerbatimChar"/>
        </w:rPr>
        <w:t xml:space="preserve">vacate</w:t>
      </w:r>
      <w:r>
        <w:t xml:space="preserve"> is never run automatically — it must be invoked explicitly.</w:t>
      </w:r>
    </w:p>
    <w:bookmarkEnd w:id="42"/>
    <w:bookmarkStart w:id="43" w:name="the-build-phase-in-detail"/>
    <w:p>
      <w:pPr>
        <w:pStyle w:val="Heading2"/>
      </w:pPr>
      <w:r>
        <w:t xml:space="preserve">2.3 The </w:t>
      </w:r>
      <w:r>
        <w:rPr>
          <w:rStyle w:val="VerbatimChar"/>
        </w:rPr>
        <w:t xml:space="preserve">build</w:t>
      </w:r>
      <w:r>
        <w:t xml:space="preserve"> Phase in Detail</w:t>
      </w:r>
    </w:p>
    <w:p>
      <w:pPr>
        <w:pStyle w:val="FirstParagraph"/>
      </w:pPr>
      <w:r>
        <w:rPr>
          <w:rStyle w:val="VerbatimChar"/>
        </w:rPr>
        <w:t xml:space="preserve">build</w:t>
      </w:r>
      <w:r>
        <w:t xml:space="preserve"> is a fixpoint loop, not a single pass:</w:t>
      </w:r>
    </w:p>
    <w:p>
      <w:pPr>
        <w:pStyle w:val="SourceCode"/>
      </w:pPr>
      <w:r>
        <w:rPr>
          <w:rStyle w:val="VerbatimChar"/>
        </w:rPr>
        <w:t xml:space="preserve">for each source file S in the resolved source set:</w:t>
      </w:r>
      <w:r>
        <w:br/>
      </w:r>
      <w:r>
        <w:rPr>
          <w:rStyle w:val="VerbatimChar"/>
        </w:rPr>
        <w:t xml:space="preserve">  T    = classify(S)                    ; language type (Chapter 4)</w:t>
      </w:r>
      <w:r>
        <w:br/>
      </w:r>
      <w:r>
        <w:rPr>
          <w:rStyle w:val="VerbatimChar"/>
        </w:rPr>
        <w:t xml:space="preserve">  tool = T.tool</w:t>
      </w:r>
      <w:r>
        <w:br/>
      </w:r>
      <w:r>
        <w:rPr>
          <w:rStyle w:val="VerbatimChar"/>
        </w:rPr>
        <w:t xml:space="preserve">  flags = T.flags(project, profile)</w:t>
      </w:r>
      <w:r>
        <w:br/>
      </w:r>
      <w:r>
        <w:rPr>
          <w:rStyle w:val="VerbatimChar"/>
        </w:rPr>
        <w:t xml:space="preserve">  intermediates = tool.invoke(S, flags)</w:t>
      </w:r>
      <w:r>
        <w:br/>
      </w:r>
      <w:r>
        <w:rPr>
          <w:rStyle w:val="VerbatimChar"/>
        </w:rPr>
        <w:t xml:space="preserve">  if intermediates produce further source files:</w:t>
      </w:r>
      <w:r>
        <w:br/>
      </w:r>
      <w:r>
        <w:rPr>
          <w:rStyle w:val="VerbatimChar"/>
        </w:rPr>
        <w:t xml:space="preserve">    re-classify each → re-enter build loop</w:t>
      </w:r>
      <w:r>
        <w:br/>
      </w:r>
      <w:r>
        <w:rPr>
          <w:rStyle w:val="VerbatimChar"/>
        </w:rPr>
        <w:t xml:space="preserve">  emit object file(s) to target/{triple}/obj/</w:t>
      </w:r>
    </w:p>
    <w:p>
      <w:pPr>
        <w:pStyle w:val="FirstParagraph"/>
      </w:pPr>
      <w:r>
        <w:t xml:space="preserve">This handles multi-step transforms: Fortran </w:t>
      </w:r>
      <w:r>
        <w:rPr>
          <w:rStyle w:val="VerbatimChar"/>
        </w:rPr>
        <w:t xml:space="preserve">.f</w:t>
      </w:r>
      <w:r>
        <w:t xml:space="preserve"> → preprocessed </w:t>
      </w:r>
      <w:r>
        <w:rPr>
          <w:rStyle w:val="VerbatimChar"/>
        </w:rPr>
        <w:t xml:space="preserve">.f90</w:t>
      </w:r>
      <w:r>
        <w:t xml:space="preserve"> → object; Modula-2 </w:t>
      </w:r>
      <w:r>
        <w:rPr>
          <w:rStyle w:val="VerbatimChar"/>
        </w:rPr>
        <w:t xml:space="preserve">.m</w:t>
      </w:r>
      <w:r>
        <w:t xml:space="preserve"> → symbol table </w:t>
      </w:r>
      <w:r>
        <w:rPr>
          <w:rStyle w:val="VerbatimChar"/>
        </w:rPr>
        <w:t xml:space="preserve">.sym</w:t>
      </w:r>
      <w:r>
        <w:t xml:space="preserve"> + object </w:t>
      </w:r>
      <w:r>
        <w:rPr>
          <w:rStyle w:val="VerbatimChar"/>
        </w:rPr>
        <w:t xml:space="preserve">.o</w:t>
      </w:r>
      <w:r>
        <w:t xml:space="preserve">; C++ module interface units → </w:t>
      </w:r>
      <w:r>
        <w:rPr>
          <w:rStyle w:val="VerbatimChar"/>
        </w:rPr>
        <w:t xml:space="preserve">.pcm</w:t>
      </w:r>
      <w:r>
        <w:t xml:space="preserve"> + object. The build phase also runs the module pre-scan sub-phase (Chapter 8 §8.2) for languages that declare it.</w:t>
      </w:r>
    </w:p>
    <w:bookmarkEnd w:id="43"/>
    <w:bookmarkStart w:id="44" w:name="link-as-a-standalone-phase"/>
    <w:p>
      <w:pPr>
        <w:pStyle w:val="Heading2"/>
      </w:pPr>
      <w:r>
        <w:t xml:space="preserve">2.4 </w:t>
      </w:r>
      <w:r>
        <w:rPr>
          <w:rStyle w:val="VerbatimChar"/>
        </w:rPr>
        <w:t xml:space="preserve">link</w:t>
      </w:r>
      <w:r>
        <w:t xml:space="preserve"> as a Standalone Phase</w:t>
      </w:r>
    </w:p>
    <w:p>
      <w:pPr>
        <w:pStyle w:val="FirstParagraph"/>
      </w:pPr>
      <w:r>
        <w:rPr>
          <w:rStyle w:val="VerbatimChar"/>
        </w:rPr>
        <w:t xml:space="preserve">now link</w:t>
      </w:r>
      <w:r>
        <w:t xml:space="preserve"> does not imply </w:t>
      </w:r>
      <w:r>
        <w:rPr>
          <w:rStyle w:val="VerbatimChar"/>
        </w:rPr>
        <w:t xml:space="preserve">build</w:t>
      </w:r>
      <w:r>
        <w:t>. It links existing object files. Useful when only link flags or the dep set has changed.</w:t>
      </w:r>
    </w:p>
    <w:p>
      <w:pPr>
        <w:pStyle w:val="SourceCode"/>
      </w:pPr>
      <w:r>
        <w:rPr>
          <w:rStyle w:val="ExtensionTok"/>
        </w:rPr>
        <w:t xml:space="preserve">now</w:t>
      </w:r>
      <w:r>
        <w:rPr>
          <w:rStyle w:val="NormalTok"/>
        </w:rPr>
        <w:t xml:space="preserve"> link</w:t>
      </w:r>
      <w:r>
        <w:br/>
      </w:r>
      <w:r>
        <w:rPr>
          <w:rStyle w:val="ExtensionTok"/>
        </w:rPr>
        <w:t xml:space="preserve">now</w:t>
      </w:r>
      <w:r>
        <w:rPr>
          <w:rStyle w:val="NormalTok"/>
        </w:rPr>
        <w:t xml:space="preserve"> link </w:t>
      </w:r>
      <w:r>
        <w:rPr>
          <w:rStyle w:val="AttributeTok"/>
        </w:rPr>
        <w:t xml:space="preserve">--target</w:t>
      </w:r>
      <w:r>
        <w:rPr>
          <w:rStyle w:val="NormalTok"/>
        </w:rPr>
        <w:t xml:space="preserve"> linux:amd64:musl</w:t>
      </w:r>
      <w:r>
        <w:br/>
      </w:r>
      <w:r>
        <w:rPr>
          <w:rStyle w:val="ExtensionTok"/>
        </w:rPr>
        <w:t xml:space="preserve">now</w:t>
      </w:r>
      <w:r>
        <w:rPr>
          <w:rStyle w:val="NormalTok"/>
        </w:rPr>
        <w:t xml:space="preserve"> link :scheduler</w:t>
      </w:r>
      <w:r>
        <w:br/>
      </w:r>
      <w:r>
        <w:rPr>
          <w:rStyle w:val="ExtensionTok"/>
        </w:rPr>
        <w:t xml:space="preserve">now</w:t>
      </w:r>
      <w:r>
        <w:rPr>
          <w:rStyle w:val="NormalTok"/>
        </w:rPr>
        <w:t xml:space="preserve"> procure link        </w:t>
      </w:r>
      <w:r>
        <w:rPr>
          <w:rStyle w:val="KeywordTok"/>
        </w:rPr>
        <w:t xml:space="preserve">;</w:t>
      </w:r>
      <w:r>
        <w:rPr>
          <w:rStyle w:val="NormalTok"/>
        </w:rPr>
        <w:t xml:space="preserve"> </w:t>
      </w:r>
      <w:r>
        <w:rPr>
          <w:rStyle w:val="ExtensionTok"/>
        </w:rPr>
        <w:t xml:space="preserve">re-procure</w:t>
      </w:r>
      <w:r>
        <w:rPr>
          <w:rStyle w:val="NormalTok"/>
        </w:rPr>
        <w:t xml:space="preserve"> deps then re-link </w:t>
      </w:r>
      <w:r>
        <w:rPr>
          <w:rStyle w:val="ErrorTok"/>
        </w:rPr>
        <w:t xml:space="preserve">(</w:t>
      </w:r>
      <w:r>
        <w:rPr>
          <w:rStyle w:val="ExtensionTok"/>
        </w:rPr>
        <w:t xml:space="preserve">no</w:t>
      </w:r>
      <w:r>
        <w:rPr>
          <w:rStyle w:val="NormalTok"/>
        </w:rPr>
        <w:t xml:space="preserve"> rebuild</w:t>
      </w:r>
      <w:r>
        <w:rPr>
          <w:rStyle w:val="KeywordTok"/>
        </w:rPr>
        <w:t xml:space="preserve">)</w:t>
      </w:r>
    </w:p>
    <w:bookmarkEnd w:id="44"/>
    <w:bookmarkStart w:id="45" w:name="cli-invocation"/>
    <w:p>
      <w:pPr>
        <w:pStyle w:val="Heading2"/>
      </w:pPr>
      <w:r>
        <w:t xml:space="preserve">2.5 CLI Invocation</w:t>
      </w:r>
    </w:p>
    <w:p>
      <w:pPr>
        <w:pStyle w:val="SourceCode"/>
      </w:pPr>
      <w:r>
        <w:rPr>
          <w:rStyle w:val="ExtensionTok"/>
        </w:rPr>
        <w:t xml:space="preserve">now</w:t>
      </w:r>
      <w:r>
        <w:rPr>
          <w:rStyle w:val="NormalTok"/>
        </w:rPr>
        <w:t xml:space="preserve"> build                       </w:t>
      </w:r>
      <w:r>
        <w:rPr>
          <w:rStyle w:val="KeywordTok"/>
        </w:rPr>
        <w:t xml:space="preserve">;</w:t>
      </w:r>
      <w:r>
        <w:rPr>
          <w:rStyle w:val="NormalTok"/>
        </w:rPr>
        <w:t xml:space="preserve"> </w:t>
      </w:r>
      <w:r>
        <w:rPr>
          <w:rStyle w:val="ExtensionTok"/>
        </w:rPr>
        <w:t xml:space="preserve">procure</w:t>
      </w:r>
      <w:r>
        <w:rPr>
          <w:rStyle w:val="NormalTok"/>
        </w:rPr>
        <w:t xml:space="preserve"> → generate → build → link</w:t>
      </w:r>
      <w:r>
        <w:br/>
      </w:r>
      <w:r>
        <w:rPr>
          <w:rStyle w:val="ExtensionTok"/>
        </w:rPr>
        <w:t xml:space="preserve">now</w:t>
      </w:r>
      <w:r>
        <w:rPr>
          <w:rStyle w:val="NormalTok"/>
        </w:rPr>
        <w:t xml:space="preserve"> build :scheduler            </w:t>
      </w:r>
      <w:r>
        <w:rPr>
          <w:rStyle w:val="KeywordTok"/>
        </w:rPr>
        <w:t xml:space="preserve">;</w:t>
      </w:r>
      <w:r>
        <w:rPr>
          <w:rStyle w:val="NormalTok"/>
        </w:rPr>
        <w:t xml:space="preserve"> </w:t>
      </w:r>
      <w:r>
        <w:rPr>
          <w:rStyle w:val="ExtensionTok"/>
        </w:rPr>
        <w:t xml:space="preserve">named</w:t>
      </w:r>
      <w:r>
        <w:rPr>
          <w:rStyle w:val="NormalTok"/>
        </w:rPr>
        <w:t xml:space="preserve"> target only</w:t>
      </w:r>
      <w:r>
        <w:br/>
      </w:r>
      <w:r>
        <w:rPr>
          <w:rStyle w:val="ExtensionTok"/>
        </w:rPr>
        <w:t xml:space="preserve">now</w:t>
      </w:r>
      <w:r>
        <w:rPr>
          <w:rStyle w:val="NormalTok"/>
        </w:rPr>
        <w:t xml:space="preserve"> build </w:t>
      </w:r>
      <w:r>
        <w:rPr>
          <w:rStyle w:val="AttributeTok"/>
        </w:rPr>
        <w:t xml:space="preserve">--target</w:t>
      </w:r>
      <w:r>
        <w:rPr>
          <w:rStyle w:val="NormalTok"/>
        </w:rPr>
        <w:t xml:space="preserve"> linux:</w:t>
      </w:r>
      <w:r>
        <w:rPr>
          <w:rStyle w:val="PreprocessorTok"/>
        </w:rPr>
        <w:t xml:space="preserve">*</w:t>
      </w:r>
      <w:r>
        <w:rPr>
          <w:rStyle w:val="NormalTok"/>
        </w:rPr>
        <w:t xml:space="preserve">:musl </w:t>
      </w:r>
      <w:r>
        <w:rPr>
          <w:rStyle w:val="KeywordTok"/>
        </w:rPr>
        <w:t xml:space="preserve">;</w:t>
      </w:r>
      <w:r>
        <w:rPr>
          <w:rStyle w:val="NormalTok"/>
        </w:rPr>
        <w:t xml:space="preserve"> </w:t>
      </w:r>
      <w:r>
        <w:rPr>
          <w:rStyle w:val="ExtensionTok"/>
        </w:rPr>
        <w:t xml:space="preserve">fan</w:t>
      </w:r>
      <w:r>
        <w:rPr>
          <w:rStyle w:val="NormalTok"/>
        </w:rPr>
        <w:t xml:space="preserve"> out across triples </w:t>
      </w:r>
      <w:r>
        <w:rPr>
          <w:rStyle w:val="ErrorTok"/>
        </w:rPr>
        <w:t xml:space="preserve">(</w:t>
      </w:r>
      <w:r>
        <w:rPr>
          <w:rStyle w:val="ExtensionTok"/>
        </w:rPr>
        <w:t xml:space="preserve">Chapter</w:t>
      </w:r>
      <w:r>
        <w:rPr>
          <w:rStyle w:val="NormalTok"/>
        </w:rPr>
        <w:t xml:space="preserve"> 12</w:t>
      </w:r>
      <w:r>
        <w:rPr>
          <w:rStyle w:val="KeywordTok"/>
        </w:rPr>
        <w:t xml:space="preserve">)</w:t>
      </w:r>
      <w:r>
        <w:br/>
      </w:r>
      <w:r>
        <w:rPr>
          <w:rStyle w:val="ExtensionTok"/>
        </w:rPr>
        <w:t xml:space="preserve">now</w:t>
      </w:r>
      <w:r>
        <w:rPr>
          <w:rStyle w:val="NormalTok"/>
        </w:rPr>
        <w:t xml:space="preserve"> link                        </w:t>
      </w:r>
      <w:r>
        <w:rPr>
          <w:rStyle w:val="KeywordTok"/>
        </w:rPr>
        <w:t xml:space="preserve">;</w:t>
      </w:r>
      <w:r>
        <w:rPr>
          <w:rStyle w:val="NormalTok"/>
        </w:rPr>
        <w:t xml:space="preserve"> </w:t>
      </w:r>
      <w:r>
        <w:rPr>
          <w:rStyle w:val="FunctionTok"/>
        </w:rPr>
        <w:t xml:space="preserve">link</w:t>
      </w:r>
      <w:r>
        <w:rPr>
          <w:rStyle w:val="NormalTok"/>
        </w:rPr>
        <w:t xml:space="preserve"> only</w:t>
      </w:r>
      <w:r>
        <w:br/>
      </w:r>
      <w:r>
        <w:rPr>
          <w:rStyle w:val="ExtensionTok"/>
        </w:rPr>
        <w:t xml:space="preserve">now</w:t>
      </w:r>
      <w:r>
        <w:rPr>
          <w:rStyle w:val="NormalTok"/>
        </w:rPr>
        <w:t xml:space="preserve"> test                        </w:t>
      </w:r>
      <w:r>
        <w:rPr>
          <w:rStyle w:val="KeywordTok"/>
        </w:rPr>
        <w:t xml:space="preserve">;</w:t>
      </w:r>
      <w:r>
        <w:rPr>
          <w:rStyle w:val="NormalTok"/>
        </w:rPr>
        <w:t xml:space="preserve"> </w:t>
      </w:r>
      <w:r>
        <w:rPr>
          <w:rStyle w:val="ExtensionTok"/>
        </w:rPr>
        <w:t xml:space="preserve">procure</w:t>
      </w:r>
      <w:r>
        <w:rPr>
          <w:rStyle w:val="NormalTok"/>
        </w:rPr>
        <w:t xml:space="preserve"> → generate → build → link → test</w:t>
      </w:r>
      <w:r>
        <w:br/>
      </w:r>
      <w:r>
        <w:rPr>
          <w:rStyle w:val="ExtensionTok"/>
        </w:rPr>
        <w:t xml:space="preserve">now</w:t>
      </w:r>
      <w:r>
        <w:rPr>
          <w:rStyle w:val="NormalTok"/>
        </w:rPr>
        <w:t xml:space="preserve"> test </w:t>
      </w:r>
      <w:r>
        <w:rPr>
          <w:rStyle w:val="AttributeTok"/>
        </w:rPr>
        <w:t xml:space="preserve">-p</w:t>
      </w:r>
      <w:r>
        <w:rPr>
          <w:rStyle w:val="NormalTok"/>
        </w:rPr>
        <w:t xml:space="preserve"> debug </w:t>
      </w:r>
      <w:r>
        <w:rPr>
          <w:rStyle w:val="AttributeTok"/>
        </w:rPr>
        <w:t xml:space="preserve">-p</w:t>
      </w:r>
      <w:r>
        <w:rPr>
          <w:rStyle w:val="NormalTok"/>
        </w:rPr>
        <w:t xml:space="preserve"> asan       </w:t>
      </w:r>
      <w:r>
        <w:rPr>
          <w:rStyle w:val="KeywordTok"/>
        </w:rPr>
        <w:t xml:space="preserve">;</w:t>
      </w:r>
      <w:r>
        <w:rPr>
          <w:rStyle w:val="NormalTok"/>
        </w:rPr>
        <w:t xml:space="preserve"> </w:t>
      </w:r>
      <w:r>
        <w:rPr>
          <w:rStyle w:val="ExtensionTok"/>
        </w:rPr>
        <w:t xml:space="preserve">with</w:t>
      </w:r>
      <w:r>
        <w:rPr>
          <w:rStyle w:val="NormalTok"/>
        </w:rPr>
        <w:t xml:space="preserve"> profiles</w:t>
      </w:r>
      <w:r>
        <w:br/>
      </w:r>
      <w:r>
        <w:rPr>
          <w:rStyle w:val="ExtensionTok"/>
        </w:rPr>
        <w:t xml:space="preserve">now</w:t>
      </w:r>
      <w:r>
        <w:rPr>
          <w:rStyle w:val="NormalTok"/>
        </w:rPr>
        <w:t xml:space="preserve"> clean build                 </w:t>
      </w:r>
      <w:r>
        <w:rPr>
          <w:rStyle w:val="KeywordTok"/>
        </w:rPr>
        <w:t xml:space="preserve">;</w:t>
      </w:r>
      <w:r>
        <w:rPr>
          <w:rStyle w:val="NormalTok"/>
        </w:rPr>
        <w:t xml:space="preserve"> </w:t>
      </w:r>
      <w:r>
        <w:rPr>
          <w:rStyle w:val="ExtensionTok"/>
        </w:rPr>
        <w:t xml:space="preserve">clean</w:t>
      </w:r>
      <w:r>
        <w:rPr>
          <w:rStyle w:val="NormalTok"/>
        </w:rPr>
        <w:t xml:space="preserve"> then full build</w:t>
      </w:r>
      <w:r>
        <w:br/>
      </w:r>
      <w:r>
        <w:rPr>
          <w:rStyle w:val="ExtensionTok"/>
        </w:rPr>
        <w:t xml:space="preserve">now</w:t>
      </w:r>
      <w:r>
        <w:rPr>
          <w:rStyle w:val="NormalTok"/>
        </w:rPr>
        <w:t xml:space="preserve"> procure                     </w:t>
      </w:r>
      <w:r>
        <w:rPr>
          <w:rStyle w:val="KeywordTok"/>
        </w:rPr>
        <w:t xml:space="preserve">;</w:t>
      </w:r>
      <w:r>
        <w:rPr>
          <w:rStyle w:val="NormalTok"/>
        </w:rPr>
        <w:t xml:space="preserve"> </w:t>
      </w:r>
      <w:r>
        <w:rPr>
          <w:rStyle w:val="ExtensionTok"/>
        </w:rPr>
        <w:t xml:space="preserve">dep</w:t>
      </w:r>
      <w:r>
        <w:rPr>
          <w:rStyle w:val="NormalTok"/>
        </w:rPr>
        <w:t xml:space="preserve"> resolution only</w:t>
      </w:r>
      <w:r>
        <w:br/>
      </w:r>
      <w:r>
        <w:rPr>
          <w:rStyle w:val="ExtensionTok"/>
        </w:rPr>
        <w:t xml:space="preserve">now</w:t>
      </w:r>
      <w:r>
        <w:rPr>
          <w:rStyle w:val="NormalTok"/>
        </w:rPr>
        <w:t xml:space="preserve"> generate                    </w:t>
      </w:r>
      <w:r>
        <w:rPr>
          <w:rStyle w:val="KeywordTok"/>
        </w:rPr>
        <w:t xml:space="preserve">;</w:t>
      </w:r>
      <w:r>
        <w:rPr>
          <w:rStyle w:val="NormalTok"/>
        </w:rPr>
        <w:t xml:space="preserve"> </w:t>
      </w:r>
      <w:r>
        <w:rPr>
          <w:rStyle w:val="ExtensionTok"/>
        </w:rPr>
        <w:t xml:space="preserve">procure</w:t>
      </w:r>
      <w:r>
        <w:rPr>
          <w:rStyle w:val="NormalTok"/>
        </w:rPr>
        <w:t xml:space="preserve"> → generate</w:t>
      </w:r>
      <w:r>
        <w:br/>
      </w:r>
      <w:r>
        <w:rPr>
          <w:rStyle w:val="ExtensionTok"/>
        </w:rPr>
        <w:t xml:space="preserve">now</w:t>
      </w:r>
      <w:r>
        <w:rPr>
          <w:rStyle w:val="NormalTok"/>
        </w:rPr>
        <w:t xml:space="preserve"> publish </w:t>
      </w:r>
      <w:r>
        <w:rPr>
          <w:rStyle w:val="AttributeTok"/>
        </w:rPr>
        <w:t xml:space="preserve">--repo</w:t>
      </w:r>
      <w:r>
        <w:rPr>
          <w:rStyle w:val="NormalTok"/>
        </w:rPr>
        <w:t xml:space="preserve"> https://pkg.acme.org/now</w:t>
      </w:r>
      <w:r>
        <w:br/>
      </w:r>
      <w:r>
        <w:rPr>
          <w:rStyle w:val="ExtensionTok"/>
        </w:rPr>
        <w:t xml:space="preserve">now</w:t>
      </w:r>
      <w:r>
        <w:rPr>
          <w:rStyle w:val="NormalTok"/>
        </w:rPr>
        <w:t xml:space="preserve"> vacate org.acme:core:1.5.0</w:t>
      </w:r>
      <w:r>
        <w:br/>
      </w:r>
      <w:r>
        <w:rPr>
          <w:rStyle w:val="ExtensionTok"/>
        </w:rPr>
        <w:t xml:space="preserve">now</w:t>
      </w:r>
      <w:r>
        <w:rPr>
          <w:rStyle w:val="NormalTok"/>
        </w:rPr>
        <w:t xml:space="preserve"> vacate </w:t>
      </w:r>
      <w:r>
        <w:rPr>
          <w:rStyle w:val="AttributeTok"/>
        </w:rPr>
        <w:t xml:space="preserve">--all</w:t>
      </w:r>
      <w:r>
        <w:rPr>
          <w:rStyle w:val="NormalTok"/>
        </w:rPr>
        <w:t xml:space="preserve"> </w:t>
      </w:r>
      <w:r>
        <w:rPr>
          <w:rStyle w:val="AttributeTok"/>
        </w:rPr>
        <w:t xml:space="preserve">--purge</w:t>
      </w:r>
      <w:r>
        <w:br/>
      </w:r>
      <w:r>
        <w:rPr>
          <w:rStyle w:val="ExtensionTok"/>
        </w:rPr>
        <w:t xml:space="preserve">now</w:t>
      </w:r>
      <w:r>
        <w:rPr>
          <w:rStyle w:val="NormalTok"/>
        </w:rPr>
        <w:t xml:space="preserve"> compile-db                  </w:t>
      </w:r>
      <w:r>
        <w:rPr>
          <w:rStyle w:val="KeywordTok"/>
        </w:rPr>
        <w:t xml:space="preserve">;</w:t>
      </w:r>
      <w:r>
        <w:rPr>
          <w:rStyle w:val="NormalTok"/>
        </w:rPr>
        <w:t xml:space="preserve"> </w:t>
      </w:r>
      <w:r>
        <w:rPr>
          <w:rStyle w:val="ExtensionTok"/>
        </w:rPr>
        <w:t xml:space="preserve">emit</w:t>
      </w:r>
      <w:r>
        <w:rPr>
          <w:rStyle w:val="NormalTok"/>
        </w:rPr>
        <w:t xml:space="preserve"> compile_commands.json </w:t>
      </w:r>
      <w:r>
        <w:rPr>
          <w:rStyle w:val="ErrorTok"/>
        </w:rPr>
        <w:t xml:space="preserve">(</w:t>
      </w:r>
      <w:r>
        <w:rPr>
          <w:rStyle w:val="ExtensionTok"/>
        </w:rPr>
        <w:t xml:space="preserve">IDE,</w:t>
      </w:r>
      <w:r>
        <w:rPr>
          <w:rStyle w:val="NormalTok"/>
        </w:rPr>
        <w:t xml:space="preserve"> Chapter 17</w:t>
      </w:r>
      <w:r>
        <w:rPr>
          <w:rStyle w:val="KeywordTok"/>
        </w:rPr>
        <w:t xml:space="preserve">)</w:t>
      </w:r>
    </w:p>
    <w:bookmarkEnd w:id="45"/>
    <w:bookmarkStart w:id="46" w:name="incremental-builds"/>
    <w:p>
      <w:pPr>
        <w:pStyle w:val="Heading2"/>
      </w:pPr>
      <w:r>
        <w:t xml:space="preserve">2.6 Incremental Builds</w:t>
      </w:r>
    </w:p>
    <w:p>
      <w:pPr>
        <w:pStyle w:val="FirstParagraph"/>
      </w:pPr>
      <w:r>
        <w:rPr>
          <w:rStyle w:val="VerbatimChar"/>
        </w:rPr>
        <w:t xml:space="preserve">now</w:t>
      </w:r>
      <w:r>
        <w:t xml:space="preserve"> maintains a per-project build manifest at </w:t>
      </w:r>
      <w:r>
        <w:rPr>
          <w:rStyle w:val="VerbatimChar"/>
        </w:rPr>
        <w:t xml:space="preserve">target/.now-manifest</w:t>
      </w:r>
      <w:r>
        <w:t xml:space="preserve"> (a Pasta file). Each entry records: source path, last-modified timestamp, source SHA-256, header SHA-256s, compiler flags fingerprint, tool binary SHA-256, target triple, and output </w:t>
      </w:r>
      <w:r>
        <w:rPr>
          <w:rStyle w:val="VerbatimChar"/>
        </w:rPr>
        <w:t xml:space="preserve">.o</w:t>
      </w:r>
      <w:r>
        <w:t xml:space="preserve"> path and SHA-256.</w:t>
      </w:r>
    </w:p>
    <w:p>
      <w:pPr>
        <w:pStyle w:val="BodyText"/>
      </w:pPr>
      <w:r>
        <w:t xml:space="preserve">A source file is recompiled when any tracked input changes. The link phase re-runs when any </w:t>
      </w:r>
      <w:r>
        <w:rPr>
          <w:rStyle w:val="VerbatimChar"/>
        </w:rPr>
        <w:t xml:space="preserve">.o</w:t>
      </w:r>
      <w:r>
        <w:t xml:space="preserve"> changes or link flags change. All source types — C, C++, assembly, Modula-2, Fortran — use the same incremental tracking; no per-language special cases.</w:t>
      </w:r>
    </w:p>
    <w:bookmarkEnd w:id="46"/>
    <w:bookmarkStart w:id="47" w:name="parallelism"/>
    <w:p>
      <w:pPr>
        <w:pStyle w:val="Heading2"/>
      </w:pPr>
      <w:r>
        <w:t xml:space="preserve">2.7 Parallelism</w:t>
      </w:r>
    </w:p>
    <w:p>
      <w:pPr>
        <w:pStyle w:val="FirstParagraph"/>
      </w:pPr>
      <w:r>
        <w:t>The build phase runs source files in parallel. Default job count: number of logical CPU cores. Override:</w:t>
      </w:r>
    </w:p>
    <w:p>
      <w:pPr>
        <w:pStyle w:val="SourceCode"/>
      </w:pPr>
      <w:r>
        <w:rPr>
          <w:rStyle w:val="ExtensionTok"/>
        </w:rPr>
        <w:t xml:space="preserve">now</w:t>
      </w:r>
      <w:r>
        <w:rPr>
          <w:rStyle w:val="NormalTok"/>
        </w:rPr>
        <w:t xml:space="preserve"> build </w:t>
      </w:r>
      <w:r>
        <w:rPr>
          <w:rStyle w:val="AttributeTok"/>
        </w:rPr>
        <w:t xml:space="preserve">-j</w:t>
      </w:r>
      <w:r>
        <w:rPr>
          <w:rStyle w:val="NormalTok"/>
        </w:rPr>
        <w:t xml:space="preserve"> 4</w:t>
      </w:r>
    </w:p>
    <w:p>
      <w:pPr>
        <w:pStyle w:val="FirstParagraph"/>
      </w:pPr>
      <w:r>
        <w:t xml:space="preserve">Or permanently in </w:t>
      </w:r>
      <w:r>
        <w:rPr>
          <w:rStyle w:val="VerbatimChar"/>
        </w:rPr>
        <w:t xml:space="preserve">~/.now/config.pasta</w:t>
      </w:r>
      <w:r>
        <w:t xml:space="preserve">:</w:t>
      </w:r>
    </w:p>
    <w:p>
      <w:pPr>
        <w:pStyle w:val="SourceCode"/>
      </w:pPr>
      <w:r>
        <w:rPr>
          <w:rStyle w:val="VerbatimChar"/>
        </w:rPr>
        <w:t xml:space="preserve">{ jobs: 4 }</w:t>
      </w:r>
    </w:p>
    <w:p>
      <w:pPr>
        <w:pStyle w:val="FirstParagraph"/>
      </w:pPr>
      <w:r>
        <w:t xml:space="preserve">Phases are always sequential — </w:t>
      </w:r>
      <w:r>
        <w:rPr>
          <w:rStyle w:val="VerbatimChar"/>
        </w:rPr>
        <w:t xml:space="preserve">build</w:t>
      </w:r>
      <w:r>
        <w:t xml:space="preserve"> never begins until </w:t>
      </w:r>
      <w:r>
        <w:rPr>
          <w:rStyle w:val="VerbatimChar"/>
        </w:rPr>
        <w:t xml:space="preserve">generate</w:t>
      </w:r>
      <w:r>
        <w:t xml:space="preserve"> completes.</w:t>
      </w:r>
    </w:p>
    <w:bookmarkEnd w:id="47"/>
    <w:bookmarkStart w:id="48" w:name="exit-codes"/>
    <w:p>
      <w:pPr>
        <w:pStyle w:val="Heading2"/>
      </w:pPr>
      <w:r>
        <w:t xml:space="preserve">2.8 Exit Codes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Code</w:t>
            </w:r>
          </w:p>
        </w:tc>
        <w:tc>
          <w:tcPr/>
          <w:p>
            <w:pPr>
              <w:pStyle w:val="Compact"/>
              <w:jc w:val="left"/>
            </w:pPr>
            <w:r>
              <w:t xml:space="preserve">Meaning</w:t>
            </w:r>
          </w:p>
        </w:tc>
      </w:tr>
      <w:tr>
        <w:tc>
          <w:tcPr/>
          <w:p>
            <w:pPr>
              <w:pStyle w:val="Compact"/>
              <w:jc w:val="left"/>
            </w:pPr>
            <w:r>
              <w:rPr>
                <w:rStyle w:val="VerbatimChar"/>
              </w:rPr>
              <w:t xml:space="preserve">0</w:t>
            </w:r>
          </w:p>
        </w:tc>
        <w:tc>
          <w:tcPr/>
          <w:p>
            <w:pPr>
              <w:pStyle w:val="Compact"/>
              <w:jc w:val="left"/>
            </w:pPr>
            <w:r>
              <w:t xml:space="preserve">Success.</w:t>
            </w:r>
          </w:p>
        </w:tc>
      </w:tr>
      <w:tr>
        <w:tc>
          <w:tcPr/>
          <w:p>
            <w:pPr>
              <w:pStyle w:val="Compact"/>
              <w:jc w:val="left"/>
            </w:pPr>
            <w:r>
              <w:rPr>
                <w:rStyle w:val="VerbatimChar"/>
              </w:rPr>
              <w:t xml:space="preserve">1</w:t>
            </w:r>
          </w:p>
        </w:tc>
        <w:tc>
          <w:tcPr/>
          <w:p>
            <w:pPr>
              <w:pStyle w:val="Compact"/>
              <w:jc w:val="left"/>
            </w:pPr>
            <w:r>
              <w:t xml:space="preserve">One or more errors produced.</w:t>
            </w:r>
          </w:p>
        </w:tc>
      </w:tr>
      <w:tr>
        <w:tc>
          <w:tcPr/>
          <w:p>
            <w:pPr>
              <w:pStyle w:val="Compact"/>
              <w:jc w:val="left"/>
            </w:pPr>
            <w:r>
              <w:rPr>
                <w:rStyle w:val="VerbatimChar"/>
              </w:rPr>
              <w:t xml:space="preserve">2</w:t>
            </w:r>
          </w:p>
        </w:tc>
        <w:tc>
          <w:tcPr/>
          <w:p>
            <w:pPr>
              <w:pStyle w:val="Compact"/>
              <w:jc w:val="left"/>
            </w:pPr>
            <w:r>
              <w:t xml:space="preserve">Internal </w:t>
            </w:r>
            <w:r>
              <w:rPr>
                <w:rStyle w:val="VerbatimChar"/>
              </w:rPr>
              <w:t xml:space="preserve">now</w:t>
            </w:r>
            <w:r>
              <w:t xml:space="preserve"> failure (bug).</w:t>
            </w:r>
          </w:p>
        </w:tc>
      </w:tr>
      <w:tr>
        <w:tc>
          <w:tcPr/>
          <w:p>
            <w:pPr>
              <w:pStyle w:val="Compact"/>
              <w:jc w:val="left"/>
            </w:pPr>
            <w:r>
              <w:rPr>
                <w:rStyle w:val="VerbatimChar"/>
              </w:rPr>
              <w:t xml:space="preserve">3</w:t>
            </w:r>
          </w:p>
        </w:tc>
        <w:tc>
          <w:tcPr/>
          <w:p>
            <w:pPr>
              <w:pStyle w:val="Compact"/>
              <w:jc w:val="left"/>
            </w:pPr>
            <w:r>
              <w:t xml:space="preserve">Input not found (no </w:t>
            </w:r>
            <w:r>
              <w:rPr>
                <w:rStyle w:val="VerbatimChar"/>
              </w:rPr>
              <w:t xml:space="preserve">now.pasta</w:t>
            </w:r>
            <w:r>
              <w:t xml:space="preserve">, missing file).</w:t>
            </w:r>
          </w:p>
        </w:tc>
      </w:tr>
      <w:tr>
        <w:tc>
          <w:tcPr/>
          <w:p>
            <w:pPr>
              <w:pStyle w:val="Compact"/>
              <w:jc w:val="left"/>
            </w:pPr>
            <w:r>
              <w:rPr>
                <w:rStyle w:val="VerbatimChar"/>
              </w:rPr>
              <w:t xml:space="preserve">4</w:t>
            </w:r>
          </w:p>
        </w:tc>
        <w:tc>
          <w:tcPr/>
          <w:p>
            <w:pPr>
              <w:pStyle w:val="Compact"/>
              <w:jc w:val="left"/>
            </w:pPr>
            <w:r>
              <w:t xml:space="preserve">Network error during </w:t>
            </w:r>
            <w:r>
              <w:rPr>
                <w:rStyle w:val="VerbatimChar"/>
              </w:rPr>
              <w:t xml:space="preserve">procure</w:t>
            </w:r>
            <w:r>
              <w:t xml:space="preserve">.</w:t>
            </w:r>
          </w:p>
        </w:tc>
      </w:tr>
      <w:tr>
        <w:tc>
          <w:tcPr/>
          <w:p>
            <w:pPr>
              <w:pStyle w:val="Compact"/>
              <w:jc w:val="left"/>
            </w:pPr>
            <w:r>
              <w:rPr>
                <w:rStyle w:val="VerbatimChar"/>
              </w:rPr>
              <w:t xml:space="preserve">5</w:t>
            </w:r>
          </w:p>
        </w:tc>
        <w:tc>
          <w:tcPr/>
          <w:p>
            <w:pPr>
              <w:pStyle w:val="Compact"/>
              <w:jc w:val="left"/>
            </w:pPr>
            <w:r>
              <w:t xml:space="preserve">Compiler or tool subprocess failed.</w:t>
            </w:r>
          </w:p>
        </w:tc>
      </w:tr>
      <w:tr>
        <w:tc>
          <w:tcPr/>
          <w:p>
            <w:pPr>
              <w:pStyle w:val="Compact"/>
              <w:jc w:val="left"/>
            </w:pPr>
            <w:r>
              <w:rPr>
                <w:rStyle w:val="VerbatimChar"/>
              </w:rPr>
              <w:t xml:space="preserve">10</w:t>
            </w:r>
          </w:p>
        </w:tc>
        <w:tc>
          <w:tcPr/>
          <w:p>
            <w:pPr>
              <w:pStyle w:val="Compact"/>
              <w:jc w:val="left"/>
            </w:pPr>
            <w:r>
              <w:t xml:space="preserve">Test failures (all tests ran, some failed).</w:t>
            </w:r>
          </w:p>
        </w:tc>
      </w:tr>
      <w:tr>
        <w:tc>
          <w:tcPr/>
          <w:p>
            <w:pPr>
              <w:pStyle w:val="Compact"/>
              <w:jc w:val="left"/>
            </w:pPr>
            <w:r>
              <w:rPr>
                <w:rStyle w:val="VerbatimChar"/>
              </w:rPr>
              <w:t xml:space="preserve">11</w:t>
            </w:r>
          </w:p>
        </w:tc>
        <w:tc>
          <w:tcPr/>
          <w:p>
            <w:pPr>
              <w:pStyle w:val="Compact"/>
              <w:jc w:val="left"/>
            </w:pPr>
            <w:r>
              <w:t xml:space="preserve">Test execution error (tests could not run).</w:t>
            </w:r>
          </w:p>
        </w:tc>
      </w:tr>
    </w:tbl>
    <w:p>
      <w:pPr>
        <w:pStyle w:val="BodyText"/>
      </w:pPr>
      <w:r>
        <w:t xml:space="preserve">Full error code catalogue in Chapter 27.</w:t>
      </w:r>
    </w:p>
    <w:p>
      <w:r>
        <w:pict>
          <v:rect style="width:0;height:1.5pt" o:hralign="center" o:hrstd="t" o:hr="t"/>
        </w:pict>
      </w:r>
    </w:p>
    <w:p>
      <w:r>
        <w:pict>
          <v:rect style="width:0;height:1.5pt" o:hralign="center" o:hrstd="t" o:hr="t"/>
        </w:pict>
      </w:r>
    </w:p>
    <w:bookmarkEnd w:id="48"/>
    <w:bookmarkEnd w:id="49"/>
    <w:bookmarkStart w:id="55" w:name="chapter-3-directory-layout"/>
    <w:p>
      <w:pPr>
        <w:pStyle w:val="Heading1"/>
      </w:pPr>
      <w:r>
        <w:t xml:space="preserve">Chapter 3 — Directory Layout</w:t>
      </w:r>
    </w:p>
    <w:p>
      <w:pPr>
        <w:pStyle w:val="FirstParagraph"/>
      </w:pPr>
      <w:r>
        <w:rPr>
          <w:rStyle w:val="VerbatimChar"/>
        </w:rPr>
        <w:t xml:space="preserve">now</w:t>
      </w:r>
      <w:r>
        <w:t xml:space="preserve"> follows a conventional layout derived from Maven’s src/main and src/test separation, adapted for native languages. Every path is configurable in </w:t>
      </w:r>
      <w:r>
        <w:rPr>
          <w:rStyle w:val="VerbatimChar"/>
        </w:rPr>
        <w:t xml:space="preserve">now.pasta</w:t>
      </w:r>
      <w:r>
        <w:t xml:space="preserve">; the convention minimises configuration.</w:t>
      </w:r>
    </w:p>
    <w:bookmarkStart w:id="50" w:name="standard-project-tree"/>
    <w:p>
      <w:pPr>
        <w:pStyle w:val="Heading2"/>
      </w:pPr>
      <w:r>
        <w:t xml:space="preserve">3.1 Standard Project Tree</w:t>
      </w:r>
    </w:p>
    <w:p>
      <w:pPr>
        <w:pStyle w:val="SourceCode"/>
      </w:pPr>
      <w:r>
        <w:rPr>
          <w:rStyle w:val="VerbatimChar"/>
        </w:rPr>
        <w:t xml:space="preserve">myproject/</w:t>
      </w:r>
      <w:r>
        <w:br/>
      </w:r>
      <w:r>
        <w:rPr>
          <w:rStyle w:val="VerbatimChar"/>
        </w:rPr>
        <w:t xml:space="preserve">├── now.pasta                   Project descriptor</w:t>
      </w:r>
      <w:r>
        <w:br/>
      </w:r>
      <w:r>
        <w:rPr>
          <w:rStyle w:val="VerbatimChar"/>
        </w:rPr>
        <w:t xml:space="preserve">├── now.lock.pasta              Locked dependency graph (commit to VCS)</w:t>
      </w:r>
      <w:r>
        <w:br/>
      </w:r>
      <w:r>
        <w:rPr>
          <w:rStyle w:val="VerbatimChar"/>
        </w:rPr>
        <w:t xml:space="preserve">├── layers.lock.pasta           Locked layer versions for repo/url sources (commit to VCS)</w:t>
      </w:r>
      <w:r>
        <w:br/>
      </w:r>
      <w:r>
        <w:rPr>
          <w:rStyle w:val="VerbatimChar"/>
        </w:rPr>
        <w:t xml:space="preserve">│</w:t>
      </w:r>
      <w:r>
        <w:br/>
      </w:r>
      <w:r>
        <w:rPr>
          <w:rStyle w:val="VerbatimChar"/>
        </w:rPr>
        <w:t xml:space="preserve">├── src/</w:t>
      </w:r>
      <w:r>
        <w:br/>
      </w:r>
      <w:r>
        <w:rPr>
          <w:rStyle w:val="VerbatimChar"/>
        </w:rPr>
        <w:t xml:space="preserve">│   ├── main/</w:t>
      </w:r>
      <w:r>
        <w:br/>
      </w:r>
      <w:r>
        <w:rPr>
          <w:rStyle w:val="VerbatimChar"/>
        </w:rPr>
        <w:t xml:space="preserve">│   │   ├── c/                  C production sources       (.c)</w:t>
      </w:r>
      <w:r>
        <w:br/>
      </w:r>
      <w:r>
        <w:rPr>
          <w:rStyle w:val="VerbatimChar"/>
        </w:rPr>
        <w:t xml:space="preserve">│   │   ├── cpp/                C++ production sources     (.cpp)</w:t>
      </w:r>
      <w:r>
        <w:br/>
      </w:r>
      <w:r>
        <w:rPr>
          <w:rStyle w:val="VerbatimChar"/>
        </w:rPr>
        <w:t xml:space="preserve">│   │   ├── asm/                Assembly sources            (.s .asm)</w:t>
      </w:r>
      <w:r>
        <w:br/>
      </w:r>
      <w:r>
        <w:rPr>
          <w:rStyle w:val="VerbatimChar"/>
        </w:rPr>
        <w:t xml:space="preserve">│   │   └── include/            Public headers              (.h .hpp)</w:t>
      </w:r>
      <w:r>
        <w:br/>
      </w:r>
      <w:r>
        <w:rPr>
          <w:rStyle w:val="VerbatimChar"/>
        </w:rPr>
        <w:t xml:space="preserve">│   │       └── myproject/      Namespaced header subdir</w:t>
      </w:r>
      <w:r>
        <w:br/>
      </w:r>
      <w:r>
        <w:rPr>
          <w:rStyle w:val="VerbatimChar"/>
        </w:rPr>
        <w:t xml:space="preserve">│   └── test/</w:t>
      </w:r>
      <w:r>
        <w:br/>
      </w:r>
      <w:r>
        <w:rPr>
          <w:rStyle w:val="VerbatimChar"/>
        </w:rPr>
        <w:t xml:space="preserve">│       ├── c/                  C test sources</w:t>
      </w:r>
      <w:r>
        <w:br/>
      </w:r>
      <w:r>
        <w:rPr>
          <w:rStyle w:val="VerbatimChar"/>
        </w:rPr>
        <w:t xml:space="preserve">│       ├── cpp/                C++ test sources</w:t>
      </w:r>
      <w:r>
        <w:br/>
      </w:r>
      <w:r>
        <w:rPr>
          <w:rStyle w:val="VerbatimChar"/>
        </w:rPr>
        <w:t xml:space="preserve">│       └── include/            Test-only headers</w:t>
      </w:r>
      <w:r>
        <w:br/>
      </w:r>
      <w:r>
        <w:rPr>
          <w:rStyle w:val="VerbatimChar"/>
        </w:rPr>
        <w:t xml:space="preserve">│</w:t>
      </w:r>
      <w:r>
        <w:br/>
      </w:r>
      <w:r>
        <w:rPr>
          <w:rStyle w:val="VerbatimChar"/>
        </w:rPr>
        <w:t xml:space="preserve">└── target/                     All generated output (gitignored)</w:t>
      </w:r>
      <w:r>
        <w:br/>
      </w:r>
      <w:r>
        <w:rPr>
          <w:rStyle w:val="VerbatimChar"/>
        </w:rPr>
        <w:t xml:space="preserve">    ├── obj/</w:t>
      </w:r>
      <w:r>
        <w:br/>
      </w:r>
      <w:r>
        <w:rPr>
          <w:rStyle w:val="VerbatimChar"/>
        </w:rPr>
        <w:t xml:space="preserve">    │   ├── main/               Object files (mirrors src/main tree)</w:t>
      </w:r>
      <w:r>
        <w:br/>
      </w:r>
      <w:r>
        <w:rPr>
          <w:rStyle w:val="VerbatimChar"/>
        </w:rPr>
        <w:t xml:space="preserve">    │   └── test/               Object files (mirrors src/test tree)</w:t>
      </w:r>
      <w:r>
        <w:br/>
      </w:r>
      <w:r>
        <w:rPr>
          <w:rStyle w:val="VerbatimChar"/>
        </w:rPr>
        <w:t xml:space="preserve">    ├── bin/                    Final linked output</w:t>
      </w:r>
      <w:r>
        <w:br/>
      </w:r>
      <w:r>
        <w:rPr>
          <w:rStyle w:val="VerbatimChar"/>
        </w:rPr>
        <w:t xml:space="preserve">    ├── pkg/                    Packaged artifact tarball</w:t>
      </w:r>
      <w:r>
        <w:br/>
      </w:r>
      <w:r>
        <w:rPr>
          <w:rStyle w:val="VerbatimChar"/>
        </w:rPr>
        <w:t xml:space="preserve">    ├── generated/              Code-gen plugin output</w:t>
      </w:r>
      <w:r>
        <w:br/>
      </w:r>
      <w:r>
        <w:rPr>
          <w:rStyle w:val="VerbatimChar"/>
        </w:rPr>
        <w:t xml:space="preserve">    ├── .now-manifest           Incremental build state (Pasta)</w:t>
      </w:r>
      <w:r>
        <w:br/>
      </w:r>
      <w:r>
        <w:rPr>
          <w:rStyle w:val="VerbatimChar"/>
        </w:rPr>
        <w:t xml:space="preserve">    └── .now-prescan/           Module pre-scan dependency cache (Chapter 8)</w:t>
      </w:r>
    </w:p>
    <w:p>
      <w:pPr>
        <w:pStyle w:val="FirstParagraph"/>
      </w:pPr>
      <w:r>
        <w:rPr>
          <w:rStyle w:val="VerbatimChar"/>
        </w:rPr>
        <w:t xml:space="preserve">target/</w:t>
      </w:r>
      <w:r>
        <w:t xml:space="preserve"> is always gitignored. </w:t>
      </w:r>
      <w:r>
        <w:rPr>
          <w:rStyle w:val="VerbatimChar"/>
        </w:rPr>
        <w:t xml:space="preserve">now.lock.pasta</w:t>
      </w:r>
      <w:r>
        <w:t xml:space="preserve"> and </w:t>
      </w:r>
      <w:r>
        <w:rPr>
          <w:rStyle w:val="VerbatimChar"/>
        </w:rPr>
        <w:t xml:space="preserve">layers.lock.pasta</w:t>
      </w:r>
      <w:r>
        <w:t xml:space="preserve"> are always committed to VCS.</w:t>
      </w:r>
    </w:p>
    <w:bookmarkEnd w:id="50"/>
    <w:bookmarkStart w:id="51" w:name="object-file-naming"/>
    <w:p>
      <w:pPr>
        <w:pStyle w:val="Heading2"/>
      </w:pPr>
      <w:r>
        <w:t xml:space="preserve">3.2 Object File Naming</w:t>
      </w:r>
    </w:p>
    <w:p>
      <w:pPr>
        <w:pStyle w:val="FirstParagraph"/>
      </w:pPr>
      <w:r>
        <w:t xml:space="preserve">Object files mirror the source tree. Extension is appended, not replaced:</w:t>
      </w:r>
    </w:p>
    <w:p>
      <w:pPr>
        <w:pStyle w:val="SourceCode"/>
      </w:pPr>
      <w:r>
        <w:rPr>
          <w:rStyle w:val="VerbatimChar"/>
        </w:rPr>
        <w:t xml:space="preserve">src/main/c/net/http/parser.c   →   target/obj/main/net/http/parser.c.o</w:t>
      </w:r>
      <w:r>
        <w:br/>
      </w:r>
      <w:r>
        <w:rPr>
          <w:rStyle w:val="VerbatimChar"/>
        </w:rPr>
        <w:t xml:space="preserve">src/main/cpp/core/engine.cpp   →   target/obj/main/core/engine.cpp.o</w:t>
      </w:r>
    </w:p>
    <w:p>
      <w:pPr>
        <w:pStyle w:val="FirstParagraph"/>
      </w:pPr>
      <w:r>
        <w:t xml:space="preserve">The </w:t>
      </w:r>
      <w:r>
        <w:rPr>
          <w:rStyle w:val="VerbatimChar"/>
        </w:rPr>
        <w:t xml:space="preserve">.c.o</w:t>
      </w:r>
      <w:r>
        <w:t xml:space="preserve"> double-extension convention avoids collisions between </w:t>
      </w:r>
      <w:r>
        <w:rPr>
          <w:rStyle w:val="VerbatimChar"/>
        </w:rPr>
        <w:t xml:space="preserve">foo.c</w:t>
      </w:r>
      <w:r>
        <w:t xml:space="preserve"> and </w:t>
      </w:r>
      <w:r>
        <w:rPr>
          <w:rStyle w:val="VerbatimChar"/>
        </w:rPr>
        <w:t xml:space="preserve">foo.cpp</w:t>
      </w:r>
      <w:r>
        <w:t xml:space="preserve"> in different subdirectories.</w:t>
      </w:r>
    </w:p>
    <w:bookmarkEnd w:id="51"/>
    <w:bookmarkStart w:id="52" w:name="multi-module-projects"/>
    <w:p>
      <w:pPr>
        <w:pStyle w:val="Heading2"/>
      </w:pPr>
      <w:r>
        <w:t xml:space="preserve">3.3 Multi-Module Projects</w:t>
      </w:r>
    </w:p>
    <w:p>
      <w:pPr>
        <w:pStyle w:val="SourceCode"/>
      </w:pPr>
      <w:r>
        <w:rPr>
          <w:rStyle w:val="VerbatimChar"/>
        </w:rPr>
        <w:t xml:space="preserve">acme-platform/</w:t>
      </w:r>
      <w:r>
        <w:br/>
      </w:r>
      <w:r>
        <w:rPr>
          <w:rStyle w:val="VerbatimChar"/>
        </w:rPr>
        <w:t xml:space="preserve">├── now.pasta           workspace root (declares modules:)</w:t>
      </w:r>
      <w:r>
        <w:br/>
      </w:r>
      <w:r>
        <w:rPr>
          <w:rStyle w:val="VerbatimChar"/>
        </w:rPr>
        <w:t xml:space="preserve">├── core/</w:t>
      </w:r>
      <w:r>
        <w:br/>
      </w:r>
      <w:r>
        <w:rPr>
          <w:rStyle w:val="VerbatimChar"/>
        </w:rPr>
        <w:t xml:space="preserve">│   ├── now.pasta</w:t>
      </w:r>
      <w:r>
        <w:br/>
      </w:r>
      <w:r>
        <w:rPr>
          <w:rStyle w:val="VerbatimChar"/>
        </w:rPr>
        <w:t xml:space="preserve">│   └── src/...</w:t>
      </w:r>
      <w:r>
        <w:br/>
      </w:r>
      <w:r>
        <w:rPr>
          <w:rStyle w:val="VerbatimChar"/>
        </w:rPr>
        <w:t xml:space="preserve">├── net/</w:t>
      </w:r>
      <w:r>
        <w:br/>
      </w:r>
      <w:r>
        <w:rPr>
          <w:rStyle w:val="VerbatimChar"/>
        </w:rPr>
        <w:t xml:space="preserve">│   ├── now.pasta       deps: [{id: "org.acme:core:*"}]</w:t>
      </w:r>
      <w:r>
        <w:br/>
      </w:r>
      <w:r>
        <w:rPr>
          <w:rStyle w:val="VerbatimChar"/>
        </w:rPr>
        <w:t xml:space="preserve">│   └── src/...</w:t>
      </w:r>
      <w:r>
        <w:br/>
      </w:r>
      <w:r>
        <w:rPr>
          <w:rStyle w:val="VerbatimChar"/>
        </w:rPr>
        <w:t xml:space="preserve">└── cli/</w:t>
      </w:r>
      <w:r>
        <w:br/>
      </w:r>
      <w:r>
        <w:rPr>
          <w:rStyle w:val="VerbatimChar"/>
        </w:rPr>
        <w:t xml:space="preserve">    ├── now.pasta       deps: [{id: "org.acme:net:*"}]</w:t>
      </w:r>
      <w:r>
        <w:br/>
      </w:r>
      <w:r>
        <w:rPr>
          <w:rStyle w:val="VerbatimChar"/>
        </w:rPr>
        <w:t xml:space="preserve">    └── src/...</w:t>
      </w:r>
    </w:p>
    <w:p>
      <w:pPr>
        <w:pStyle w:val="FirstParagraph"/>
      </w:pPr>
      <w:r>
        <w:t xml:space="preserve">Modules are built in dependency order derived from their </w:t>
      </w:r>
      <w:r>
        <w:rPr>
          <w:rStyle w:val="VerbatimChar"/>
        </w:rPr>
        <w:t xml:space="preserve">deps[]</w:t>
      </w:r>
      <w:r>
        <w:t xml:space="preserve"> lists. Sibling references are resolved from the local module tree before the registry.</w:t>
      </w:r>
    </w:p>
    <w:bookmarkEnd w:id="52"/>
    <w:bookmarkStart w:id="53" w:name="local-repo-layout-.nowrepo"/>
    <w:p>
      <w:pPr>
        <w:pStyle w:val="Heading2"/>
      </w:pPr>
      <w:r>
        <w:t xml:space="preserve">3.4 Local Repo Layout (</w:t>
      </w:r>
      <w:r>
        <w:rPr>
          <w:rStyle w:val="VerbatimChar"/>
        </w:rPr>
        <w:t xml:space="preserve">~/.now/repo/</w:t>
      </w:r>
      <w:r>
        <w:t xml:space="preserve">)</w:t>
      </w:r>
    </w:p>
    <w:p>
      <w:pPr>
        <w:pStyle w:val="SourceCode"/>
      </w:pPr>
      <w:r>
        <w:rPr>
          <w:rStyle w:val="VerbatimChar"/>
        </w:rPr>
        <w:t xml:space="preserve">~/.now/</w:t>
      </w:r>
      <w:r>
        <w:br/>
      </w:r>
      <w:r>
        <w:rPr>
          <w:rStyle w:val="VerbatimChar"/>
        </w:rPr>
        <w:t xml:space="preserve">├── repo/</w:t>
      </w:r>
      <w:r>
        <w:br/>
      </w:r>
      <w:r>
        <w:rPr>
          <w:rStyle w:val="VerbatimChar"/>
        </w:rPr>
        <w:t xml:space="preserve">│   └── {group}/{artifact}/{version}/</w:t>
      </w:r>
      <w:r>
        <w:br/>
      </w:r>
      <w:r>
        <w:rPr>
          <w:rStyle w:val="VerbatimChar"/>
        </w:rPr>
        <w:t xml:space="preserve">│       ├── {artifact}-{version}.tar.gz</w:t>
      </w:r>
      <w:r>
        <w:br/>
      </w:r>
      <w:r>
        <w:rPr>
          <w:rStyle w:val="VerbatimChar"/>
        </w:rPr>
        <w:t xml:space="preserve">│       ├── {artifact}-{version}.sha256</w:t>
      </w:r>
      <w:r>
        <w:br/>
      </w:r>
      <w:r>
        <w:rPr>
          <w:rStyle w:val="VerbatimChar"/>
        </w:rPr>
        <w:t xml:space="preserve">│       ├── now.pasta</w:t>
      </w:r>
      <w:r>
        <w:br/>
      </w:r>
      <w:r>
        <w:rPr>
          <w:rStyle w:val="VerbatimChar"/>
        </w:rPr>
        <w:t xml:space="preserve">│       ├── h/                      Public headers</w:t>
      </w:r>
      <w:r>
        <w:br/>
      </w:r>
      <w:r>
        <w:rPr>
          <w:rStyle w:val="VerbatimChar"/>
        </w:rPr>
        <w:t xml:space="preserve">│       ├── lib/                    Libraries</w:t>
      </w:r>
      <w:r>
        <w:br/>
      </w:r>
      <w:r>
        <w:rPr>
          <w:rStyle w:val="VerbatimChar"/>
        </w:rPr>
        <w:t xml:space="preserve">│       │   └── {os}-{arch}-{abi}/  Platform triple directory</w:t>
      </w:r>
      <w:r>
        <w:br/>
      </w:r>
      <w:r>
        <w:rPr>
          <w:rStyle w:val="VerbatimChar"/>
        </w:rPr>
        <w:t xml:space="preserve">│       ├── mod/                    Compiled module interfaces (Chapter 8)</w:t>
      </w:r>
      <w:r>
        <w:br/>
      </w:r>
      <w:r>
        <w:rPr>
          <w:rStyle w:val="VerbatimChar"/>
        </w:rPr>
        <w:t xml:space="preserve">│       └── asm/                    Assembly includes</w:t>
      </w:r>
      <w:r>
        <w:br/>
      </w:r>
      <w:r>
        <w:rPr>
          <w:rStyle w:val="VerbatimChar"/>
        </w:rPr>
        <w:t xml:space="preserve">│</w:t>
      </w:r>
      <w:r>
        <w:br/>
      </w:r>
      <w:r>
        <w:rPr>
          <w:rStyle w:val="VerbatimChar"/>
        </w:rPr>
        <w:t xml:space="preserve">├── cache/</w:t>
      </w:r>
      <w:r>
        <w:br/>
      </w:r>
      <w:r>
        <w:rPr>
          <w:rStyle w:val="VerbatimChar"/>
        </w:rPr>
        <w:t xml:space="preserve">│   └── {group}/{artifact}/{version}/</w:t>
      </w:r>
      <w:r>
        <w:br/>
      </w:r>
      <w:r>
        <w:rPr>
          <w:rStyle w:val="VerbatimChar"/>
        </w:rPr>
        <w:t xml:space="preserve">│       └── {artifact}-{version}-{triple}.tar.gz</w:t>
      </w:r>
      <w:r>
        <w:br/>
      </w:r>
      <w:r>
        <w:rPr>
          <w:rStyle w:val="VerbatimChar"/>
        </w:rPr>
        <w:t xml:space="preserve">│</w:t>
      </w:r>
      <w:r>
        <w:br/>
      </w:r>
      <w:r>
        <w:rPr>
          <w:rStyle w:val="VerbatimChar"/>
        </w:rPr>
        <w:t xml:space="preserve">└── config.pasta        Global user configuration</w:t>
      </w:r>
    </w:p>
    <w:p>
      <w:pPr>
        <w:pStyle w:val="FirstParagraph"/>
      </w:pPr>
      <w:r>
        <w:t xml:space="preserve">Platform directories use the full platform triple with </w:t>
      </w:r>
      <w:r>
        <w:rPr>
          <w:rStyle w:val="VerbatimChar"/>
        </w:rPr>
        <w:t xml:space="preserve">:</w:t>
      </w:r>
      <w:r>
        <w:t xml:space="preserve"> replaced by </w:t>
      </w:r>
      <w:r>
        <w:rPr>
          <w:rStyle w:val="VerbatimChar"/>
        </w:rPr>
        <w:t xml:space="preserve">-</w:t>
      </w:r>
      <w:r>
        <w:t xml:space="preserve"> for filesystem compatibility:</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Triple</w:t>
            </w:r>
          </w:p>
        </w:tc>
        <w:tc>
          <w:tcPr/>
          <w:p>
            <w:pPr>
              <w:pStyle w:val="Compact"/>
              <w:jc w:val="left"/>
            </w:pPr>
            <w:r>
              <w:t xml:space="preserve">Directory</w:t>
            </w:r>
          </w:p>
        </w:tc>
      </w:tr>
      <w:tr>
        <w:tc>
          <w:tcPr/>
          <w:p>
            <w:pPr>
              <w:pStyle w:val="Compact"/>
              <w:jc w:val="left"/>
            </w:pPr>
            <w:r>
              <w:rPr>
                <w:rStyle w:val="VerbatimChar"/>
              </w:rPr>
              <w:t xml:space="preserve">linux:x86_64:gnu</w:t>
            </w:r>
          </w:p>
        </w:tc>
        <w:tc>
          <w:tcPr/>
          <w:p>
            <w:pPr>
              <w:pStyle w:val="Compact"/>
              <w:jc w:val="left"/>
            </w:pPr>
            <w:r>
              <w:rPr>
                <w:rStyle w:val="VerbatimChar"/>
              </w:rPr>
              <w:t xml:space="preserve">linux-x86_64-gnu</w:t>
            </w:r>
          </w:p>
        </w:tc>
      </w:tr>
      <w:tr>
        <w:tc>
          <w:tcPr/>
          <w:p>
            <w:pPr>
              <w:pStyle w:val="Compact"/>
              <w:jc w:val="left"/>
            </w:pPr>
            <w:r>
              <w:rPr>
                <w:rStyle w:val="VerbatimChar"/>
              </w:rPr>
              <w:t xml:space="preserve">linux:aarch64:gnu</w:t>
            </w:r>
          </w:p>
        </w:tc>
        <w:tc>
          <w:tcPr/>
          <w:p>
            <w:pPr>
              <w:pStyle w:val="Compact"/>
              <w:jc w:val="left"/>
            </w:pPr>
            <w:r>
              <w:rPr>
                <w:rStyle w:val="VerbatimChar"/>
              </w:rPr>
              <w:t xml:space="preserve">linux-aarch64-gnu</w:t>
            </w:r>
          </w:p>
        </w:tc>
      </w:tr>
      <w:tr>
        <w:tc>
          <w:tcPr/>
          <w:p>
            <w:pPr>
              <w:pStyle w:val="Compact"/>
              <w:jc w:val="left"/>
            </w:pPr>
            <w:r>
              <w:rPr>
                <w:rStyle w:val="VerbatimChar"/>
              </w:rPr>
              <w:t xml:space="preserve">linux:x86_64:musl</w:t>
            </w:r>
          </w:p>
        </w:tc>
        <w:tc>
          <w:tcPr/>
          <w:p>
            <w:pPr>
              <w:pStyle w:val="Compact"/>
              <w:jc w:val="left"/>
            </w:pPr>
            <w:r>
              <w:rPr>
                <w:rStyle w:val="VerbatimChar"/>
              </w:rPr>
              <w:t xml:space="preserve">linux-x86_64-musl</w:t>
            </w:r>
          </w:p>
        </w:tc>
      </w:tr>
      <w:tr>
        <w:tc>
          <w:tcPr/>
          <w:p>
            <w:pPr>
              <w:pStyle w:val="Compact"/>
              <w:jc w:val="left"/>
            </w:pPr>
            <w:r>
              <w:rPr>
                <w:rStyle w:val="VerbatimChar"/>
              </w:rPr>
              <w:t xml:space="preserve">macos:x86_64:none</w:t>
            </w:r>
          </w:p>
        </w:tc>
        <w:tc>
          <w:tcPr/>
          <w:p>
            <w:pPr>
              <w:pStyle w:val="Compact"/>
              <w:jc w:val="left"/>
            </w:pPr>
            <w:r>
              <w:rPr>
                <w:rStyle w:val="VerbatimChar"/>
              </w:rPr>
              <w:t xml:space="preserve">macos-x86_64-none</w:t>
            </w:r>
          </w:p>
        </w:tc>
      </w:tr>
      <w:tr>
        <w:tc>
          <w:tcPr/>
          <w:p>
            <w:pPr>
              <w:pStyle w:val="Compact"/>
              <w:jc w:val="left"/>
            </w:pPr>
            <w:r>
              <w:rPr>
                <w:rStyle w:val="VerbatimChar"/>
              </w:rPr>
              <w:t xml:space="preserve">windows:x86_64:msvc</w:t>
            </w:r>
          </w:p>
        </w:tc>
        <w:tc>
          <w:tcPr/>
          <w:p>
            <w:pPr>
              <w:pStyle w:val="Compact"/>
              <w:jc w:val="left"/>
            </w:pPr>
            <w:r>
              <w:rPr>
                <w:rStyle w:val="VerbatimChar"/>
              </w:rPr>
              <w:t xml:space="preserve">windows-x86_64-msvc</w:t>
            </w:r>
          </w:p>
        </w:tc>
      </w:tr>
    </w:tbl>
    <w:bookmarkEnd w:id="53"/>
    <w:bookmarkStart w:id="54" w:name="credentials"/>
    <w:p>
      <w:pPr>
        <w:pStyle w:val="Heading2"/>
      </w:pPr>
      <w:r>
        <w:t xml:space="preserve">3.5 Credentials</w:t>
      </w:r>
    </w:p>
    <w:p>
      <w:pPr>
        <w:pStyle w:val="FirstParagraph"/>
      </w:pPr>
      <w:r>
        <w:t xml:space="preserve">Authentication credentials are never stored in </w:t>
      </w:r>
      <w:r>
        <w:rPr>
          <w:rStyle w:val="VerbatimChar"/>
        </w:rPr>
        <w:t xml:space="preserve">now.pasta</w:t>
      </w:r>
      <w:r>
        <w:t xml:space="preserve">. They live in:</w:t>
      </w:r>
    </w:p>
    <w:p>
      <w:pPr>
        <w:pStyle w:val="SourceCode"/>
      </w:pPr>
      <w:r>
        <w:rPr>
          <w:rStyle w:val="VerbatimChar"/>
        </w:rPr>
        <w:t xml:space="preserve">~/.now/credentials.pasta    ; chmod 600 — now refuses to read without this</w:t>
      </w:r>
    </w:p>
    <w:p>
      <w:pPr>
        <w:pStyle w:val="SourceCode"/>
      </w:pPr>
      <w:r>
        <w:rPr>
          <w:rStyle w:val="VerbatimChar"/>
        </w:rPr>
        <w:t xml:space="preserve">{</w:t>
      </w:r>
      <w:r>
        <w:br/>
      </w:r>
      <w:r>
        <w:rPr>
          <w:rStyle w:val="VerbatimChar"/>
        </w:rPr>
        <w:t xml:space="preserve">  registries: [</w:t>
      </w:r>
      <w:r>
        <w:br/>
      </w:r>
      <w:r>
        <w:rPr>
          <w:rStyle w:val="VerbatimChar"/>
        </w:rPr>
        <w:t xml:space="preserve">    { url: "https://pkg.acme.org/now", username: "alice", token: "ghp_xxx" }</w:t>
      </w:r>
      <w:r>
        <w:br/>
      </w:r>
      <w:r>
        <w:rPr>
          <w:rStyle w:val="VerbatimChar"/>
        </w:rPr>
        <w:t xml:space="preserve">  ]</w:t>
      </w:r>
      <w:r>
        <w:br/>
      </w:r>
      <w:r>
        <w:rPr>
          <w:rStyle w:val="VerbatimChar"/>
        </w:rPr>
        <w:t xml:space="preserve">}</w:t>
      </w:r>
    </w:p>
    <w:p>
      <w:pPr>
        <w:pStyle w:val="FirstParagraph"/>
      </w:pPr>
      <w:r>
        <w:rPr>
          <w:rStyle w:val="VerbatimChar"/>
        </w:rPr>
        <w:t xml:space="preserve">now publish</w:t>
      </w:r>
      <w:r>
        <w:t xml:space="preserve"> matches credentials by registry URL prefix.</w:t>
      </w:r>
    </w:p>
    <w:p>
      <w:r>
        <w:pict>
          <v:rect style="width:0;height:1.5pt" o:hralign="center" o:hrstd="t" o:hr="t"/>
        </w:pict>
      </w:r>
    </w:p>
    <w:p>
      <w:r>
        <w:pict>
          <v:rect style="width:0;height:1.5pt" o:hralign="center" o:hrstd="t" o:hr="t"/>
        </w:pict>
      </w:r>
    </w:p>
    <w:bookmarkEnd w:id="54"/>
    <w:bookmarkEnd w:id="55"/>
    <w:bookmarkStart w:id="73" w:name="X66014d4514d8dbe55595959b1a3202750de61f7"/>
    <w:p>
      <w:pPr>
        <w:pStyle w:val="Heading1"/>
      </w:pPr>
      <w:r>
        <w:t xml:space="preserve">Chapter 4 — Source Classification and Language Type System</w:t>
      </w:r>
    </w:p>
    <w:p>
      <w:pPr>
        <w:pStyle w:val="BlockText"/>
      </w:pPr>
      <w:r>
        <w:rPr>
          <w:bCs/>
          <w:b/>
        </w:rPr>
        <w:t xml:space="preserve">Scope note — v1: C and C++ only.</w:t>
      </w:r>
      <w:r>
        <w:t xml:space="preserve"> The language type system supports many native languages, but the v1 release targets </w:t>
      </w:r>
      <w:r>
        <w:rPr>
          <w:bCs/>
          <w:b/>
        </w:rPr>
        <w:t xml:space="preserve">C and C++</w:t>
      </w:r>
      <w:r>
        <w:t xml:space="preserve"> exclusively. Sections covering Ada, Fortran, Pascal, Modula-2, and other languages are fully specified for future releases; implementers should skip them during the initial build and return when the C/C++ core is stable.</w:t>
      </w:r>
    </w:p>
    <w:p>
      <w:pPr>
        <w:pStyle w:val="FirstParagraph"/>
      </w:pPr>
      <w:r>
        <w:t xml:space="preserve">The insight: a </w:t>
      </w:r>
      <w:r>
        <w:rPr>
          <w:bCs/>
          <w:b/>
        </w:rPr>
        <w:t xml:space="preserve">language</w:t>
      </w:r>
      <w:r>
        <w:t xml:space="preserve"> is not a string tag but a structured declaration — a named registry of </w:t>
      </w:r>
      <w:r>
        <w:rPr>
          <w:bCs/>
          <w:b/>
        </w:rPr>
        <w:t xml:space="preserve">defined types</w:t>
      </w:r>
      <w:r>
        <w:t>, where each type maps a file pattern to a tool invocation and declares what that invocation produces.</w:t>
      </w:r>
    </w:p>
    <w:p>
      <w:pPr>
        <w:pStyle w:val="BodyText"/>
      </w:pPr>
      <w:r>
        <w:t xml:space="preserve">This model is open: </w:t>
      </w:r>
      <w:r>
        <w:rPr>
          <w:rStyle w:val="VerbatimChar"/>
        </w:rPr>
        <w:t xml:space="preserve">now</w:t>
      </w:r>
      <w:r>
        <w:t xml:space="preserve"> ships built-in language definitions, but projects can declare new languages or extend existing ones in </w:t>
      </w:r>
      <w:r>
        <w:rPr>
          <w:rStyle w:val="VerbatimChar"/>
        </w:rPr>
        <w:t xml:space="preserve">now.pasta</w:t>
      </w:r>
      <w:r>
        <w:t xml:space="preserve">.</w:t>
      </w:r>
    </w:p>
    <w:p>
      <w:r>
        <w:pict>
          <v:rect style="width:0;height:1.5pt" o:hralign="center" o:hrstd="t" o:hr="t"/>
        </w:pict>
      </w:r>
    </w:p>
    <w:bookmarkStart w:id="56" w:name="source-file-taxonomy"/>
    <w:p>
      <w:pPr>
        <w:pStyle w:val="Heading2"/>
      </w:pPr>
      <w:r>
        <w:t xml:space="preserve">4.0 Source File Taxonomy</w:t>
      </w:r>
    </w:p>
    <w:tbl>
      <w:tblPr>
        <w:tblStyle w:val="Table"/>
        <w:tblW w:type="pct" w:w="5000"/>
        <w:tblLook w:firstRow="1" w:lastRow="0" w:firstColumn="0" w:lastColumn="0" w:noHBand="0" w:noVBand="0" w:val="0020"/>
      </w:tblPr>
      <w:tblGrid>
        <w:gridCol w:w="1980"/>
        <w:gridCol w:w="3394"/>
        <w:gridCol w:w="2545"/>
      </w:tblGrid>
      <w:tr>
        <w:trPr>
          <w:tblHeader w:val="true"/>
        </w:trPr>
        <w:tc>
          <w:tcPr/>
          <w:p>
            <w:pPr>
              <w:pStyle w:val="Compact"/>
              <w:jc w:val="left"/>
            </w:pPr>
            <w:r>
              <w:t xml:space="preserve">Class</w:t>
            </w:r>
          </w:p>
        </w:tc>
        <w:tc>
          <w:tcPr/>
          <w:p>
            <w:pPr>
              <w:pStyle w:val="Compact"/>
              <w:jc w:val="left"/>
            </w:pPr>
            <w:r>
              <w:t xml:space="preserve">Definition</w:t>
            </w:r>
          </w:p>
        </w:tc>
        <w:tc>
          <w:tcPr/>
          <w:p>
            <w:pPr>
              <w:pStyle w:val="Compact"/>
              <w:jc w:val="left"/>
            </w:pPr>
            <w:r>
              <w:t xml:space="preserve">Examples</w:t>
            </w:r>
          </w:p>
        </w:tc>
      </w:tr>
      <w:tr>
        <w:tc>
          <w:tcPr/>
          <w:p>
            <w:pPr>
              <w:pStyle w:val="Compact"/>
              <w:jc w:val="left"/>
            </w:pPr>
            <w:r>
              <w:rPr>
                <w:bCs/>
                <w:b/>
              </w:rPr>
              <w:t xml:space="preserve">Generator</w:t>
            </w:r>
          </w:p>
        </w:tc>
        <w:tc>
          <w:tcPr/>
          <w:p>
            <w:pPr>
              <w:pStyle w:val="Compact"/>
              <w:jc w:val="left"/>
            </w:pPr>
            <w:r>
              <w:t xml:space="preserve">Produces other source files when processed</w:t>
            </w:r>
          </w:p>
        </w:tc>
        <w:tc>
          <w:tcPr/>
          <w:p>
            <w:pPr>
              <w:pStyle w:val="Compact"/>
              <w:jc w:val="left"/>
            </w:pPr>
            <w:r>
              <w:rPr>
                <w:rStyle w:val="VerbatimChar"/>
              </w:rPr>
              <w:t xml:space="preserve">.proto</w:t>
            </w:r>
            <w:r>
              <w:t xml:space="preserve">, </w:t>
            </w:r>
            <w:r>
              <w:rPr>
                <w:rStyle w:val="VerbatimChar"/>
              </w:rPr>
              <w:t xml:space="preserve">.idl</w:t>
            </w:r>
            <w:r>
              <w:t xml:space="preserve">, </w:t>
            </w:r>
            <w:r>
              <w:rPr>
                <w:rStyle w:val="VerbatimChar"/>
              </w:rPr>
              <w:t xml:space="preserve">.y</w:t>
            </w:r>
            <w:r>
              <w:t xml:space="preserve">, </w:t>
            </w:r>
            <w:r>
              <w:rPr>
                <w:rStyle w:val="VerbatimChar"/>
              </w:rPr>
              <w:t xml:space="preserve">.l</w:t>
            </w:r>
            <w:r>
              <w:t xml:space="preserve">, </w:t>
            </w:r>
            <w:r>
              <w:rPr>
                <w:rStyle w:val="VerbatimChar"/>
              </w:rPr>
              <w:t xml:space="preserve">.x</w:t>
            </w:r>
          </w:p>
        </w:tc>
      </w:tr>
      <w:tr>
        <w:tc>
          <w:tcPr/>
          <w:p>
            <w:pPr>
              <w:pStyle w:val="Compact"/>
              <w:jc w:val="left"/>
            </w:pPr>
            <w:r>
              <w:rPr>
                <w:bCs/>
                <w:b/>
              </w:rPr>
              <w:t xml:space="preserve">Generated</w:t>
            </w:r>
          </w:p>
        </w:tc>
        <w:tc>
          <w:tcPr/>
          <w:p>
            <w:pPr>
              <w:pStyle w:val="Compact"/>
              <w:jc w:val="left"/>
            </w:pPr>
            <w:r>
              <w:t xml:space="preserve">Produced by processing a generator</w:t>
            </w:r>
          </w:p>
        </w:tc>
        <w:tc>
          <w:tcPr/>
          <w:p>
            <w:pPr>
              <w:pStyle w:val="Compact"/>
              <w:jc w:val="left"/>
            </w:pPr>
            <w:r>
              <w:rPr>
                <w:rStyle w:val="VerbatimChar"/>
              </w:rPr>
              <w:t xml:space="preserve">.pb.c</w:t>
            </w:r>
            <w:r>
              <w:t xml:space="preserve">, </w:t>
            </w:r>
            <w:r>
              <w:rPr>
                <w:rStyle w:val="VerbatimChar"/>
              </w:rPr>
              <w:t xml:space="preserve">.pb.h</w:t>
            </w:r>
            <w:r>
              <w:t xml:space="preserve">, </w:t>
            </w:r>
            <w:r>
              <w:rPr>
                <w:rStyle w:val="VerbatimChar"/>
              </w:rPr>
              <w:t xml:space="preserve">y.tab.c</w:t>
            </w:r>
          </w:p>
        </w:tc>
      </w:tr>
      <w:tr>
        <w:tc>
          <w:tcPr/>
          <w:p>
            <w:pPr>
              <w:pStyle w:val="Compact"/>
              <w:jc w:val="left"/>
            </w:pPr>
            <w:r>
              <w:rPr>
                <w:bCs/>
                <w:b/>
              </w:rPr>
              <w:t xml:space="preserve">Derived include</w:t>
            </w:r>
          </w:p>
        </w:tc>
        <w:tc>
          <w:tcPr/>
          <w:p>
            <w:pPr>
              <w:pStyle w:val="Compact"/>
              <w:jc w:val="left"/>
            </w:pPr>
            <w:r>
              <w:t xml:space="preserve">Header filtered for another language’s FFI</w:t>
            </w:r>
          </w:p>
        </w:tc>
        <w:tc>
          <w:tcPr/>
          <w:p>
            <w:pPr>
              <w:pStyle w:val="Compact"/>
              <w:jc w:val="left"/>
            </w:pPr>
            <w:r>
              <w:t xml:space="preserve">Pascal </w:t>
            </w:r>
            <w:r>
              <w:rPr>
                <w:rStyle w:val="VerbatimChar"/>
              </w:rPr>
              <w:t xml:space="preserve">.pas</w:t>
            </w:r>
            <w:r>
              <w:t xml:space="preserve">, Modula-2 </w:t>
            </w:r>
            <w:r>
              <w:rPr>
                <w:rStyle w:val="VerbatimChar"/>
              </w:rPr>
              <w:t xml:space="preserve">.def</w:t>
            </w:r>
            <w:r>
              <w:t xml:space="preserve"> from </w:t>
            </w:r>
            <w:r>
              <w:rPr>
                <w:rStyle w:val="VerbatimChar"/>
              </w:rPr>
              <w:t xml:space="preserve">.h</w:t>
            </w:r>
          </w:p>
        </w:tc>
      </w:tr>
      <w:tr>
        <w:tc>
          <w:tcPr/>
          <w:p>
            <w:pPr>
              <w:pStyle w:val="Compact"/>
              <w:jc w:val="left"/>
            </w:pPr>
            <w:r>
              <w:rPr>
                <w:bCs/>
                <w:b/>
              </w:rPr>
              <w:t xml:space="preserve">Compiled source</w:t>
            </w:r>
          </w:p>
        </w:tc>
        <w:tc>
          <w:tcPr/>
          <w:p>
            <w:pPr>
              <w:pStyle w:val="Compact"/>
              <w:jc w:val="left"/>
            </w:pPr>
            <w:r>
              <w:t xml:space="preserve">Compiled directly into an object</w:t>
            </w:r>
          </w:p>
        </w:tc>
        <w:tc>
          <w:tcPr/>
          <w:p>
            <w:pPr>
              <w:pStyle w:val="Compact"/>
              <w:jc w:val="left"/>
            </w:pPr>
            <w:r>
              <w:rPr>
                <w:rStyle w:val="VerbatimChar"/>
              </w:rPr>
              <w:t xml:space="preserve">.c</w:t>
            </w:r>
            <w:r>
              <w:t xml:space="preserve">, </w:t>
            </w:r>
            <w:r>
              <w:rPr>
                <w:rStyle w:val="VerbatimChar"/>
              </w:rPr>
              <w:t xml:space="preserve">.cpp</w:t>
            </w:r>
            <w:r>
              <w:t xml:space="preserve">, </w:t>
            </w:r>
            <w:r>
              <w:rPr>
                <w:rStyle w:val="VerbatimChar"/>
              </w:rPr>
              <w:t xml:space="preserve">.s</w:t>
            </w:r>
            <w:r>
              <w:t xml:space="preserve">, </w:t>
            </w:r>
            <w:r>
              <w:rPr>
                <w:rStyle w:val="VerbatimChar"/>
              </w:rPr>
              <w:t xml:space="preserve">.asm</w:t>
            </w:r>
          </w:p>
        </w:tc>
      </w:tr>
      <w:tr>
        <w:tc>
          <w:tcPr/>
          <w:p>
            <w:pPr>
              <w:pStyle w:val="Compact"/>
              <w:jc w:val="left"/>
            </w:pPr>
            <w:r>
              <w:rPr>
                <w:bCs/>
                <w:b/>
              </w:rPr>
              <w:t xml:space="preserve">Pure include</w:t>
            </w:r>
          </w:p>
        </w:tc>
        <w:tc>
          <w:tcPr/>
          <w:p>
            <w:pPr>
              <w:pStyle w:val="Compact"/>
              <w:jc w:val="left"/>
            </w:pPr>
            <w:r>
              <w:t xml:space="preserve">Never compiled alone; included by others</w:t>
            </w:r>
          </w:p>
        </w:tc>
        <w:tc>
          <w:tcPr/>
          <w:p>
            <w:pPr>
              <w:pStyle w:val="Compact"/>
              <w:jc w:val="left"/>
            </w:pPr>
            <w:r>
              <w:rPr>
                <w:rStyle w:val="VerbatimChar"/>
              </w:rPr>
              <w:t xml:space="preserve">.h</w:t>
            </w:r>
            <w:r>
              <w:t xml:space="preserve">, </w:t>
            </w:r>
            <w:r>
              <w:rPr>
                <w:rStyle w:val="VerbatimChar"/>
              </w:rPr>
              <w:t xml:space="preserve">.hpp</w:t>
            </w:r>
            <w:r>
              <w:t xml:space="preserve">, </w:t>
            </w:r>
            <w:r>
              <w:rPr>
                <w:rStyle w:val="VerbatimChar"/>
              </w:rPr>
              <w:t xml:space="preserve">.inc</w:t>
            </w:r>
          </w:p>
        </w:tc>
      </w:tr>
    </w:tbl>
    <w:p>
      <w:pPr>
        <w:pStyle w:val="BodyText"/>
      </w:pPr>
      <w:r>
        <w:t xml:space="preserve">Generators drive additional </w:t>
      </w:r>
      <w:r>
        <w:rPr>
          <w:rStyle w:val="VerbatimChar"/>
        </w:rPr>
        <w:t xml:space="preserve">generate</w:t>
      </w:r>
      <w:r>
        <w:t>-phase work. Generated files are tracked in VCS-ignored paths. Derived includes rebuild when their parent changes. Incremental builds track generator → generated → compiled chains.</w:t>
      </w:r>
    </w:p>
    <w:bookmarkEnd w:id="56"/>
    <w:bookmarkStart w:id="59" w:name="language-as-a-structured-declaration"/>
    <w:p>
      <w:pPr>
        <w:pStyle w:val="Heading2"/>
      </w:pPr>
      <w:r>
        <w:t xml:space="preserve">4.1 Language as a Structured Declaration</w:t>
      </w:r>
    </w:p>
    <w:p>
      <w:pPr>
        <w:pStyle w:val="FirstParagraph"/>
      </w:pPr>
      <w:r>
        <w:t xml:space="preserve">A language definition has the form:</w:t>
      </w:r>
    </w:p>
    <w:p>
      <w:pPr>
        <w:pStyle w:val="SourceCode"/>
      </w:pPr>
      <w:r>
        <w:rPr>
          <w:rStyle w:val="VerbatimChar"/>
        </w:rPr>
        <w:t xml:space="preserve">{</w:t>
      </w:r>
      <w:r>
        <w:br/>
      </w:r>
      <w:r>
        <w:rPr>
          <w:rStyle w:val="VerbatimChar"/>
        </w:rPr>
        <w:t xml:space="preserve">  id:          "c",</w:t>
      </w:r>
      <w:r>
        <w:br/>
      </w:r>
      <w:r>
        <w:rPr>
          <w:rStyle w:val="VerbatimChar"/>
        </w:rPr>
        <w:t xml:space="preserve">  name:        "C",</w:t>
      </w:r>
      <w:r>
        <w:br/>
      </w:r>
      <w:r>
        <w:rPr>
          <w:rStyle w:val="VerbatimChar"/>
        </w:rPr>
        <w:t xml:space="preserve">  std_flag:    "-std=${std}",     ; how to pass the standard to the compiler</w:t>
      </w:r>
      <w:r>
        <w:br/>
      </w:r>
      <w:r>
        <w:rPr>
          <w:rStyle w:val="VerbatimChar"/>
        </w:rPr>
        <w:t xml:space="preserve">  types: [</w:t>
      </w:r>
      <w:r>
        <w:br/>
      </w:r>
      <w:r>
        <w:rPr>
          <w:rStyle w:val="VerbatimChar"/>
        </w:rPr>
        <w:t xml:space="preserve">    { ... },   ; one entry per file type this language handles</w:t>
      </w:r>
      <w:r>
        <w:br/>
      </w:r>
      <w:r>
        <w:rPr>
          <w:rStyle w:val="VerbatimChar"/>
        </w:rPr>
        <w:t xml:space="preserve">    { ... }</w:t>
      </w:r>
      <w:r>
        <w:br/>
      </w:r>
      <w:r>
        <w:rPr>
          <w:rStyle w:val="VerbatimChar"/>
        </w:rPr>
        <w:t xml:space="preserve">  ]</w:t>
      </w:r>
      <w:r>
        <w:br/>
      </w:r>
      <w:r>
        <w:rPr>
          <w:rStyle w:val="VerbatimChar"/>
        </w:rPr>
        <w:t xml:space="preserve">}</w:t>
      </w:r>
    </w:p>
    <w:p>
      <w:pPr>
        <w:pStyle w:val="FirstParagraph"/>
      </w:pPr>
      <w:r>
        <w:t xml:space="preserve">A </w:t>
      </w:r>
      <w:r>
        <w:rPr>
          <w:bCs/>
          <w:b/>
        </w:rPr>
        <w:t xml:space="preserve">type</w:t>
      </w:r>
      <w:r>
        <w:t xml:space="preserve"> within a language defines:</w:t>
      </w:r>
    </w:p>
    <w:p>
      <w:pPr>
        <w:pStyle w:val="SourceCode"/>
      </w:pPr>
      <w:r>
        <w:rPr>
          <w:rStyle w:val="VerbatimChar"/>
        </w:rPr>
        <w:t xml:space="preserve">{</w:t>
      </w:r>
      <w:r>
        <w:br/>
      </w:r>
      <w:r>
        <w:rPr>
          <w:rStyle w:val="VerbatimChar"/>
        </w:rPr>
        <w:t xml:space="preserve">  id:        "c-source",          ; unique within this language</w:t>
      </w:r>
      <w:r>
        <w:br/>
      </w:r>
      <w:r>
        <w:rPr>
          <w:rStyle w:val="VerbatimChar"/>
        </w:rPr>
        <w:t xml:space="preserve">  pattern:   ["**.c"],            ; glob(s) that identify files of this type</w:t>
      </w:r>
      <w:r>
        <w:br/>
      </w:r>
      <w:r>
        <w:rPr>
          <w:rStyle w:val="VerbatimChar"/>
        </w:rPr>
        <w:t xml:space="preserve">  role:      "source",            ; source | header | intermediate | generated</w:t>
      </w:r>
      <w:r>
        <w:br/>
      </w:r>
      <w:r>
        <w:rPr>
          <w:rStyle w:val="VerbatimChar"/>
        </w:rPr>
        <w:t xml:space="preserve">  tool:      "${cc}",             ; tool variable to invoke</w:t>
      </w:r>
      <w:r>
        <w:br/>
      </w:r>
      <w:r>
        <w:rPr>
          <w:rStyle w:val="VerbatimChar"/>
        </w:rPr>
        <w:t xml:space="preserve">  args:      [                    ; argument template</w:t>
      </w:r>
      <w:r>
        <w:br/>
      </w:r>
      <w:r>
        <w:rPr>
          <w:rStyle w:val="VerbatimChar"/>
        </w:rPr>
        <w:t xml:space="preserve">    "${std_flag}",</w:t>
      </w:r>
      <w:r>
        <w:br/>
      </w:r>
      <w:r>
        <w:rPr>
          <w:rStyle w:val="VerbatimChar"/>
        </w:rPr>
        <w:t xml:space="preserve">    "${warning_flags}",</w:t>
      </w:r>
      <w:r>
        <w:br/>
      </w:r>
      <w:r>
        <w:rPr>
          <w:rStyle w:val="VerbatimChar"/>
        </w:rPr>
        <w:t xml:space="preserve">    "${define_flags}",</w:t>
      </w:r>
      <w:r>
        <w:br/>
      </w:r>
      <w:r>
        <w:rPr>
          <w:rStyle w:val="VerbatimChar"/>
        </w:rPr>
        <w:t xml:space="preserve">    "${include_flags}",</w:t>
      </w:r>
      <w:r>
        <w:br/>
      </w:r>
      <w:r>
        <w:rPr>
          <w:rStyle w:val="VerbatimChar"/>
        </w:rPr>
        <w:t xml:space="preserve">    "${compile_flags}",</w:t>
      </w:r>
      <w:r>
        <w:br/>
      </w:r>
      <w:r>
        <w:rPr>
          <w:rStyle w:val="VerbatimChar"/>
        </w:rPr>
        <w:t xml:space="preserve">    "-c", "${input}",</w:t>
      </w:r>
      <w:r>
        <w:br/>
      </w:r>
      <w:r>
        <w:rPr>
          <w:rStyle w:val="VerbatimChar"/>
        </w:rPr>
        <w:t xml:space="preserve">    "-o", "${output}",</w:t>
      </w:r>
      <w:r>
        <w:br/>
      </w:r>
      <w:r>
        <w:rPr>
          <w:rStyle w:val="VerbatimChar"/>
        </w:rPr>
        <w:t xml:space="preserve">    "-MMD", "-MF", "${depfile}"</w:t>
      </w:r>
      <w:r>
        <w:br/>
      </w:r>
      <w:r>
        <w:rPr>
          <w:rStyle w:val="VerbatimChar"/>
        </w:rPr>
        <w:t xml:space="preserve">  ],</w:t>
      </w:r>
      <w:r>
        <w:br/>
      </w:r>
      <w:r>
        <w:rPr>
          <w:rStyle w:val="VerbatimChar"/>
        </w:rPr>
        <w:t xml:space="preserve">  produces:  "object",            ; object | intermediate | none</w:t>
      </w:r>
      <w:r>
        <w:br/>
      </w:r>
      <w:r>
        <w:rPr>
          <w:rStyle w:val="VerbatimChar"/>
        </w:rPr>
        <w:t xml:space="preserve">  output_ext: ".c.o"              ; output filename = input basename + this ext</w:t>
      </w:r>
      <w:r>
        <w:br/>
      </w:r>
      <w:r>
        <w:rPr>
          <w:rStyle w:val="VerbatimChar"/>
        </w:rPr>
        <w:t xml:space="preserve">}</w:t>
      </w:r>
    </w:p>
    <w:bookmarkStart w:id="57" w:name="role-values"/>
    <w:p>
      <w:pPr>
        <w:pStyle w:val="Heading3"/>
      </w:pPr>
      <w:r>
        <w:rPr>
          <w:rStyle w:val="VerbatimChar"/>
        </w:rPr>
        <w:t xml:space="preserve">role</w:t>
      </w:r>
      <w:r>
        <w:t xml:space="preserve"> values</w:t>
      </w:r>
    </w:p>
    <w:tbl>
      <w:tblPr>
        <w:tblStyle w:val="Table"/>
        <w:tblW w:type="pct" w:w="5000"/>
        <w:tblLook w:firstRow="1" w:lastRow="0" w:firstColumn="0" w:lastColumn="0" w:noHBand="0" w:noVBand="0" w:val="0020"/>
      </w:tblPr>
      <w:tblGrid>
        <w:gridCol w:w="3168"/>
        <w:gridCol w:w="4752"/>
      </w:tblGrid>
      <w:tr>
        <w:trPr>
          <w:tblHeader w:val="true"/>
        </w:trPr>
        <w:tc>
          <w:tcPr/>
          <w:p>
            <w:pPr>
              <w:pStyle w:val="Compact"/>
              <w:jc w:val="left"/>
            </w:pPr>
            <w:r>
              <w:t xml:space="preserve">Role</w:t>
            </w:r>
          </w:p>
        </w:tc>
        <w:tc>
          <w:tcPr/>
          <w:p>
            <w:pPr>
              <w:pStyle w:val="Compact"/>
              <w:jc w:val="left"/>
            </w:pPr>
            <w:r>
              <w:t xml:space="preserve">Meaning</w:t>
            </w:r>
          </w:p>
        </w:tc>
      </w:tr>
      <w:tr>
        <w:tc>
          <w:tcPr/>
          <w:p>
            <w:pPr>
              <w:pStyle w:val="Compact"/>
              <w:jc w:val="left"/>
            </w:pPr>
            <w:r>
              <w:rPr>
                <w:rStyle w:val="VerbatimChar"/>
              </w:rPr>
              <w:t xml:space="preserve">source</w:t>
            </w:r>
          </w:p>
        </w:tc>
        <w:tc>
          <w:tcPr/>
          <w:p>
            <w:pPr>
              <w:pStyle w:val="Compact"/>
              <w:jc w:val="left"/>
            </w:pPr>
            <w:r>
              <w:t xml:space="preserve">Compiled/processed into an object or intermediate</w:t>
            </w:r>
          </w:p>
        </w:tc>
      </w:tr>
      <w:tr>
        <w:tc>
          <w:tcPr/>
          <w:p>
            <w:pPr>
              <w:pStyle w:val="Compact"/>
              <w:jc w:val="left"/>
            </w:pPr>
            <w:r>
              <w:rPr>
                <w:rStyle w:val="VerbatimChar"/>
              </w:rPr>
              <w:t xml:space="preserve">header</w:t>
            </w:r>
          </w:p>
        </w:tc>
        <w:tc>
          <w:tcPr/>
          <w:p>
            <w:pPr>
              <w:pStyle w:val="Compact"/>
              <w:jc w:val="left"/>
            </w:pPr>
            <w:r>
              <w:t xml:space="preserve">Never compiled alone; tracked for dependency changes</w:t>
            </w:r>
          </w:p>
        </w:tc>
      </w:tr>
      <w:tr>
        <w:tc>
          <w:tcPr/>
          <w:p>
            <w:pPr>
              <w:pStyle w:val="Compact"/>
              <w:jc w:val="left"/>
            </w:pPr>
            <w:r>
              <w:rPr>
                <w:rStyle w:val="VerbatimChar"/>
              </w:rPr>
              <w:t xml:space="preserve">intermediate</w:t>
            </w:r>
          </w:p>
        </w:tc>
        <w:tc>
          <w:tcPr/>
          <w:p>
            <w:pPr>
              <w:pStyle w:val="Compact"/>
              <w:jc w:val="left"/>
            </w:pPr>
            <w:r>
              <w:t xml:space="preserve">Output of one tool step, input to another (re-enters build loop)</w:t>
            </w:r>
          </w:p>
        </w:tc>
      </w:tr>
      <w:tr>
        <w:tc>
          <w:tcPr/>
          <w:p>
            <w:pPr>
              <w:pStyle w:val="Compact"/>
              <w:jc w:val="left"/>
            </w:pPr>
            <w:r>
              <w:rPr>
                <w:rStyle w:val="VerbatimChar"/>
              </w:rPr>
              <w:t xml:space="preserve">generated</w:t>
            </w:r>
          </w:p>
        </w:tc>
        <w:tc>
          <w:tcPr/>
          <w:p>
            <w:pPr>
              <w:pStyle w:val="Compact"/>
              <w:jc w:val="left"/>
            </w:pPr>
            <w:r>
              <w:t xml:space="preserve">Produced by the generate phase; classified on re-entry</w:t>
            </w:r>
          </w:p>
        </w:tc>
      </w:tr>
    </w:tbl>
    <w:bookmarkEnd w:id="57"/>
    <w:bookmarkStart w:id="58" w:name="produces-values"/>
    <w:p>
      <w:pPr>
        <w:pStyle w:val="Heading3"/>
      </w:pPr>
      <w:r>
        <w:rPr>
          <w:rStyle w:val="VerbatimChar"/>
        </w:rPr>
        <w:t xml:space="preserve">produces</w:t>
      </w:r>
      <w:r>
        <w:t xml:space="preserve"> values</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Value</w:t>
            </w:r>
          </w:p>
        </w:tc>
        <w:tc>
          <w:tcPr/>
          <w:p>
            <w:pPr>
              <w:pStyle w:val="Compact"/>
              <w:jc w:val="left"/>
            </w:pPr>
            <w:r>
              <w:t xml:space="preserve">Meaning</w:t>
            </w:r>
          </w:p>
        </w:tc>
      </w:tr>
      <w:tr>
        <w:tc>
          <w:tcPr/>
          <w:p>
            <w:pPr>
              <w:pStyle w:val="Compact"/>
              <w:jc w:val="left"/>
            </w:pPr>
            <w:r>
              <w:rPr>
                <w:rStyle w:val="VerbatimChar"/>
              </w:rPr>
              <w:t xml:space="preserve">object</w:t>
            </w:r>
          </w:p>
        </w:tc>
        <w:tc>
          <w:tcPr/>
          <w:p>
            <w:pPr>
              <w:pStyle w:val="Compact"/>
              <w:jc w:val="left"/>
            </w:pPr>
            <w:r>
              <w:t xml:space="preserve">Produces a linkable </w:t>
            </w:r>
            <w:r>
              <w:rPr>
                <w:rStyle w:val="VerbatimChar"/>
              </w:rPr>
              <w:t xml:space="preserve">.o</w:t>
            </w:r>
            <w:r>
              <w:t xml:space="preserve"> / </w:t>
            </w:r>
            <w:r>
              <w:rPr>
                <w:rStyle w:val="VerbatimChar"/>
              </w:rPr>
              <w:t xml:space="preserve">.obj</w:t>
            </w:r>
            <w:r>
              <w:t xml:space="preserve"> — build loop terminates for this file</w:t>
            </w:r>
          </w:p>
        </w:tc>
      </w:tr>
      <w:tr>
        <w:tc>
          <w:tcPr/>
          <w:p>
            <w:pPr>
              <w:pStyle w:val="Compact"/>
              <w:jc w:val="left"/>
            </w:pPr>
            <w:r>
              <w:rPr>
                <w:rStyle w:val="VerbatimChar"/>
              </w:rPr>
              <w:t xml:space="preserve">intermediate</w:t>
            </w:r>
          </w:p>
        </w:tc>
        <w:tc>
          <w:tcPr/>
          <w:p>
            <w:pPr>
              <w:pStyle w:val="Compact"/>
              <w:jc w:val="left"/>
            </w:pPr>
            <w:r>
              <w:t xml:space="preserve">Produces another source file — re-enters build loop with new classification</w:t>
            </w:r>
          </w:p>
        </w:tc>
      </w:tr>
      <w:tr>
        <w:tc>
          <w:tcPr/>
          <w:p>
            <w:pPr>
              <w:pStyle w:val="Compact"/>
              <w:jc w:val="left"/>
            </w:pPr>
            <w:r>
              <w:rPr>
                <w:rStyle w:val="VerbatimChar"/>
              </w:rPr>
              <w:t xml:space="preserve">none</w:t>
            </w:r>
          </w:p>
        </w:tc>
        <w:tc>
          <w:tcPr/>
          <w:p>
            <w:pPr>
              <w:pStyle w:val="Compact"/>
              <w:jc w:val="left"/>
            </w:pPr>
            <w:r>
              <w:t xml:space="preserve">Tool runs for side effects only (e.g. linting, formatting check)</w:t>
            </w:r>
          </w:p>
        </w:tc>
      </w:tr>
    </w:tbl>
    <w:p>
      <w:r>
        <w:pict>
          <v:rect style="width:0;height:1.5pt" o:hralign="center" o:hrstd="t" o:hr="t"/>
        </w:pict>
      </w:r>
    </w:p>
    <w:bookmarkEnd w:id="58"/>
    <w:bookmarkEnd w:id="59"/>
    <w:bookmarkStart w:id="67" w:name="built-in-language-definitions"/>
    <w:p>
      <w:pPr>
        <w:pStyle w:val="Heading2"/>
      </w:pPr>
      <w:r>
        <w:t xml:space="preserve">4.2 Built-In Language Definitions</w:t>
      </w:r>
    </w:p>
    <w:p>
      <w:pPr>
        <w:pStyle w:val="FirstParagraph"/>
      </w:pPr>
      <w:r>
        <w:rPr>
          <w:rStyle w:val="VerbatimChar"/>
        </w:rPr>
        <w:t xml:space="preserve">now</w:t>
      </w:r>
      <w:r>
        <w:t xml:space="preserve"> ships the following language definitions. They are equivalent to what a project would declare, but built-in so nothing needs to be written for common cases.</w:t>
      </w:r>
    </w:p>
    <w:bookmarkStart w:id="60" w:name="language-c"/>
    <w:p>
      <w:pPr>
        <w:pStyle w:val="Heading3"/>
      </w:pPr>
      <w:r>
        <w:t xml:space="preserve">Language: </w:t>
      </w:r>
      <w:r>
        <w:rPr>
          <w:rStyle w:val="VerbatimChar"/>
        </w:rPr>
        <w:t xml:space="preserve">c</w:t>
      </w:r>
    </w:p>
    <w:p>
      <w:pPr>
        <w:pStyle w:val="SourceCode"/>
      </w:pPr>
      <w:r>
        <w:rPr>
          <w:rStyle w:val="VerbatimChar"/>
        </w:rPr>
        <w:t xml:space="preserve">{</w:t>
      </w:r>
      <w:r>
        <w:br/>
      </w:r>
      <w:r>
        <w:rPr>
          <w:rStyle w:val="VerbatimChar"/>
        </w:rPr>
        <w:t xml:space="preserve">  id: "c",</w:t>
      </w:r>
      <w:r>
        <w:br/>
      </w:r>
      <w:r>
        <w:rPr>
          <w:rStyle w:val="VerbatimChar"/>
        </w:rPr>
        <w:t xml:space="preserve">  std_flag: "-std=${std}",</w:t>
      </w:r>
      <w:r>
        <w:br/>
      </w:r>
      <w:r>
        <w:rPr>
          <w:rStyle w:val="VerbatimChar"/>
        </w:rPr>
        <w:t xml:space="preserve">  types: [</w:t>
      </w:r>
      <w:r>
        <w:br/>
      </w:r>
      <w:r>
        <w:rPr>
          <w:rStyle w:val="VerbatimChar"/>
        </w:rPr>
        <w:t xml:space="preserve">    {</w:t>
      </w:r>
      <w:r>
        <w:br/>
      </w:r>
      <w:r>
        <w:rPr>
          <w:rStyle w:val="VerbatimChar"/>
        </w:rPr>
        <w:t xml:space="preserve">      id:         "c-source",</w:t>
      </w:r>
      <w:r>
        <w:br/>
      </w:r>
      <w:r>
        <w:rPr>
          <w:rStyle w:val="VerbatimChar"/>
        </w:rPr>
        <w:t xml:space="preserve">      pattern:    ["**.c"],</w:t>
      </w:r>
      <w:r>
        <w:br/>
      </w:r>
      <w:r>
        <w:rPr>
          <w:rStyle w:val="VerbatimChar"/>
        </w:rPr>
        <w:t xml:space="preserve">      role:       "source",</w:t>
      </w:r>
      <w:r>
        <w:br/>
      </w:r>
      <w:r>
        <w:rPr>
          <w:rStyle w:val="VerbatimChar"/>
        </w:rPr>
        <w:t xml:space="preserve">      tool:       "${cc}",</w:t>
      </w:r>
      <w:r>
        <w:br/>
      </w:r>
      <w:r>
        <w:rPr>
          <w:rStyle w:val="VerbatimChar"/>
        </w:rPr>
        <w:t xml:space="preserve">      args:       ["${std_flag}", "${warning_flags}", "${define_flags}",</w:t>
      </w:r>
      <w:r>
        <w:br/>
      </w:r>
      <w:r>
        <w:rPr>
          <w:rStyle w:val="VerbatimChar"/>
        </w:rPr>
        <w:t xml:space="preserve">                   "${include_flags}", "${compile_flags}",</w:t>
      </w:r>
      <w:r>
        <w:br/>
      </w:r>
      <w:r>
        <w:rPr>
          <w:rStyle w:val="VerbatimChar"/>
        </w:rPr>
        <w:t xml:space="preserve">                   "-c", "${input}", "-o", "${output}",</w:t>
      </w:r>
      <w:r>
        <w:br/>
      </w:r>
      <w:r>
        <w:rPr>
          <w:rStyle w:val="VerbatimChar"/>
        </w:rPr>
        <w:t xml:space="preserve">                   "-MMD", "-MF", "${depfile}"],</w:t>
      </w:r>
      <w:r>
        <w:br/>
      </w:r>
      <w:r>
        <w:rPr>
          <w:rStyle w:val="VerbatimChar"/>
        </w:rPr>
        <w:t xml:space="preserve">      produces:   "object",</w:t>
      </w:r>
      <w:r>
        <w:br/>
      </w:r>
      <w:r>
        <w:rPr>
          <w:rStyle w:val="VerbatimChar"/>
        </w:rPr>
        <w:t xml:space="preserve">      output_ext: ".c.o"</w:t>
      </w:r>
      <w:r>
        <w:br/>
      </w:r>
      <w:r>
        <w:rPr>
          <w:rStyle w:val="VerbatimChar"/>
        </w:rPr>
        <w:t xml:space="preserve">    },</w:t>
      </w:r>
      <w:r>
        <w:br/>
      </w:r>
      <w:r>
        <w:rPr>
          <w:rStyle w:val="VerbatimChar"/>
        </w:rPr>
        <w:t xml:space="preserve">    {</w:t>
      </w:r>
      <w:r>
        <w:br/>
      </w:r>
      <w:r>
        <w:rPr>
          <w:rStyle w:val="VerbatimChar"/>
        </w:rPr>
        <w:t xml:space="preserve">      id:         "c-preprocessed",</w:t>
      </w:r>
      <w:r>
        <w:br/>
      </w:r>
      <w:r>
        <w:rPr>
          <w:rStyle w:val="VerbatimChar"/>
        </w:rPr>
        <w:t xml:space="preserve">      pattern:    ["**.i"],</w:t>
      </w:r>
      <w:r>
        <w:br/>
      </w:r>
      <w:r>
        <w:rPr>
          <w:rStyle w:val="VerbatimChar"/>
        </w:rPr>
        <w:t xml:space="preserve">      role:       "source",</w:t>
      </w:r>
      <w:r>
        <w:br/>
      </w:r>
      <w:r>
        <w:rPr>
          <w:rStyle w:val="VerbatimChar"/>
        </w:rPr>
        <w:t xml:space="preserve">      tool:       "${cc}",</w:t>
      </w:r>
      <w:r>
        <w:br/>
      </w:r>
      <w:r>
        <w:rPr>
          <w:rStyle w:val="VerbatimChar"/>
        </w:rPr>
        <w:t xml:space="preserve">      args:       ["-x", "cpp-output", "${compile_flags}",</w:t>
      </w:r>
      <w:r>
        <w:br/>
      </w:r>
      <w:r>
        <w:rPr>
          <w:rStyle w:val="VerbatimChar"/>
        </w:rPr>
        <w:t xml:space="preserve">                   "-c", "${input}", "-o", "${output}"],</w:t>
      </w:r>
      <w:r>
        <w:br/>
      </w:r>
      <w:r>
        <w:rPr>
          <w:rStyle w:val="VerbatimChar"/>
        </w:rPr>
        <w:t xml:space="preserve">      produces:   "object",</w:t>
      </w:r>
      <w:r>
        <w:br/>
      </w:r>
      <w:r>
        <w:rPr>
          <w:rStyle w:val="VerbatimChar"/>
        </w:rPr>
        <w:t xml:space="preserve">      output_ext: ".i.o"</w:t>
      </w:r>
      <w:r>
        <w:br/>
      </w:r>
      <w:r>
        <w:rPr>
          <w:rStyle w:val="VerbatimChar"/>
        </w:rPr>
        <w:t xml:space="preserve">    },</w:t>
      </w:r>
      <w:r>
        <w:br/>
      </w:r>
      <w:r>
        <w:rPr>
          <w:rStyle w:val="VerbatimChar"/>
        </w:rPr>
        <w:t xml:space="preserve">    {</w:t>
      </w:r>
      <w:r>
        <w:br/>
      </w:r>
      <w:r>
        <w:rPr>
          <w:rStyle w:val="VerbatimChar"/>
        </w:rPr>
        <w:t xml:space="preserve">      id:      "c-header",</w:t>
      </w:r>
      <w:r>
        <w:br/>
      </w:r>
      <w:r>
        <w:rPr>
          <w:rStyle w:val="VerbatimChar"/>
        </w:rPr>
        <w:t xml:space="preserve">      pattern: ["**.h"],</w:t>
      </w:r>
      <w:r>
        <w:br/>
      </w:r>
      <w:r>
        <w:rPr>
          <w:rStyle w:val="VerbatimChar"/>
        </w:rPr>
        <w:t xml:space="preserve">      role:    "header"</w:t>
      </w:r>
      <w:r>
        <w:br/>
      </w:r>
      <w:r>
        <w:rPr>
          <w:rStyle w:val="VerbatimChar"/>
        </w:rPr>
        <w:t xml:space="preserve">      ; no tool, no args — tracked only</w:t>
      </w:r>
      <w:r>
        <w:br/>
      </w:r>
      <w:r>
        <w:rPr>
          <w:rStyle w:val="VerbatimChar"/>
        </w:rPr>
        <w:t xml:space="preserve">    }</w:t>
      </w:r>
      <w:r>
        <w:br/>
      </w:r>
      <w:r>
        <w:rPr>
          <w:rStyle w:val="VerbatimChar"/>
        </w:rPr>
        <w:t xml:space="preserve">  ]</w:t>
      </w:r>
      <w:r>
        <w:br/>
      </w:r>
      <w:r>
        <w:rPr>
          <w:rStyle w:val="VerbatimChar"/>
        </w:rPr>
        <w:t xml:space="preserve">}</w:t>
      </w:r>
    </w:p>
    <w:bookmarkEnd w:id="60"/>
    <w:bookmarkStart w:id="61" w:name="language-c-1"/>
    <w:p>
      <w:pPr>
        <w:pStyle w:val="Heading3"/>
      </w:pPr>
      <w:r>
        <w:t xml:space="preserve">Language: </w:t>
      </w:r>
      <w:r>
        <w:rPr>
          <w:rStyle w:val="VerbatimChar"/>
        </w:rPr>
        <w:t xml:space="preserve">c++</w:t>
      </w:r>
    </w:p>
    <w:p>
      <w:pPr>
        <w:pStyle w:val="SourceCode"/>
      </w:pPr>
      <w:r>
        <w:rPr>
          <w:rStyle w:val="VerbatimChar"/>
        </w:rPr>
        <w:t xml:space="preserve">{</w:t>
      </w:r>
      <w:r>
        <w:br/>
      </w:r>
      <w:r>
        <w:rPr>
          <w:rStyle w:val="VerbatimChar"/>
        </w:rPr>
        <w:t xml:space="preserve">  id: "c++",</w:t>
      </w:r>
      <w:r>
        <w:br/>
      </w:r>
      <w:r>
        <w:rPr>
          <w:rStyle w:val="VerbatimChar"/>
        </w:rPr>
        <w:t xml:space="preserve">  std_flag: "-std=${std}",</w:t>
      </w:r>
      <w:r>
        <w:br/>
      </w:r>
      <w:r>
        <w:rPr>
          <w:rStyle w:val="VerbatimChar"/>
        </w:rPr>
        <w:t xml:space="preserve">  types: [</w:t>
      </w:r>
      <w:r>
        <w:br/>
      </w:r>
      <w:r>
        <w:rPr>
          <w:rStyle w:val="VerbatimChar"/>
        </w:rPr>
        <w:t xml:space="preserve">    {</w:t>
      </w:r>
      <w:r>
        <w:br/>
      </w:r>
      <w:r>
        <w:rPr>
          <w:rStyle w:val="VerbatimChar"/>
        </w:rPr>
        <w:t xml:space="preserve">      id:         "cxx-source",</w:t>
      </w:r>
      <w:r>
        <w:br/>
      </w:r>
      <w:r>
        <w:rPr>
          <w:rStyle w:val="VerbatimChar"/>
        </w:rPr>
        <w:t xml:space="preserve">      pattern:    ["**.cpp", "**.cxx", "**.cc", "**.C", "**.c++"],</w:t>
      </w:r>
      <w:r>
        <w:br/>
      </w:r>
      <w:r>
        <w:rPr>
          <w:rStyle w:val="VerbatimChar"/>
        </w:rPr>
        <w:t xml:space="preserve">      role:       "source",</w:t>
      </w:r>
      <w:r>
        <w:br/>
      </w:r>
      <w:r>
        <w:rPr>
          <w:rStyle w:val="VerbatimChar"/>
        </w:rPr>
        <w:t xml:space="preserve">      tool:       "${cxx}",</w:t>
      </w:r>
      <w:r>
        <w:br/>
      </w:r>
      <w:r>
        <w:rPr>
          <w:rStyle w:val="VerbatimChar"/>
        </w:rPr>
        <w:t xml:space="preserve">      args:       ["${std_flag}", "${warning_flags}", "${define_flags}",</w:t>
      </w:r>
      <w:r>
        <w:br/>
      </w:r>
      <w:r>
        <w:rPr>
          <w:rStyle w:val="VerbatimChar"/>
        </w:rPr>
        <w:t xml:space="preserve">                   "${include_flags}", "${compile_flags}",</w:t>
      </w:r>
      <w:r>
        <w:br/>
      </w:r>
      <w:r>
        <w:rPr>
          <w:rStyle w:val="VerbatimChar"/>
        </w:rPr>
        <w:t xml:space="preserve">                   "-c", "${input}", "-o", "${output}",</w:t>
      </w:r>
      <w:r>
        <w:br/>
      </w:r>
      <w:r>
        <w:rPr>
          <w:rStyle w:val="VerbatimChar"/>
        </w:rPr>
        <w:t xml:space="preserve">                   "-MMD", "-MF", "${depfile}"],</w:t>
      </w:r>
      <w:r>
        <w:br/>
      </w:r>
      <w:r>
        <w:rPr>
          <w:rStyle w:val="VerbatimChar"/>
        </w:rPr>
        <w:t xml:space="preserve">      produces:   "object",</w:t>
      </w:r>
      <w:r>
        <w:br/>
      </w:r>
      <w:r>
        <w:rPr>
          <w:rStyle w:val="VerbatimChar"/>
        </w:rPr>
        <w:t xml:space="preserve">      output_ext: ".cpp.o"</w:t>
      </w:r>
      <w:r>
        <w:br/>
      </w:r>
      <w:r>
        <w:rPr>
          <w:rStyle w:val="VerbatimChar"/>
        </w:rPr>
        <w:t xml:space="preserve">    },</w:t>
      </w:r>
      <w:r>
        <w:br/>
      </w:r>
      <w:r>
        <w:rPr>
          <w:rStyle w:val="VerbatimChar"/>
        </w:rPr>
        <w:t xml:space="preserve">    {</w:t>
      </w:r>
      <w:r>
        <w:br/>
      </w:r>
      <w:r>
        <w:rPr>
          <w:rStyle w:val="VerbatimChar"/>
        </w:rPr>
        <w:t xml:space="preserve">      id:      "cxx-header",</w:t>
      </w:r>
      <w:r>
        <w:br/>
      </w:r>
      <w:r>
        <w:rPr>
          <w:rStyle w:val="VerbatimChar"/>
        </w:rPr>
        <w:t xml:space="preserve">      pattern: ["**.hpp", "**.hh", "**.hxx", "**.H"],</w:t>
      </w:r>
      <w:r>
        <w:br/>
      </w:r>
      <w:r>
        <w:rPr>
          <w:rStyle w:val="VerbatimChar"/>
        </w:rPr>
        <w:t xml:space="preserve">      role:    "header"</w:t>
      </w:r>
      <w:r>
        <w:br/>
      </w:r>
      <w:r>
        <w:rPr>
          <w:rStyle w:val="VerbatimChar"/>
        </w:rPr>
        <w:t xml:space="preserve">    }</w:t>
      </w:r>
      <w:r>
        <w:br/>
      </w:r>
      <w:r>
        <w:rPr>
          <w:rStyle w:val="VerbatimChar"/>
        </w:rPr>
        <w:t xml:space="preserve">  ]</w:t>
      </w:r>
      <w:r>
        <w:br/>
      </w:r>
      <w:r>
        <w:rPr>
          <w:rStyle w:val="VerbatimChar"/>
        </w:rPr>
        <w:t xml:space="preserve">}</w:t>
      </w:r>
    </w:p>
    <w:bookmarkEnd w:id="61"/>
    <w:bookmarkStart w:id="62" w:name="language-asm-gas"/>
    <w:p>
      <w:pPr>
        <w:pStyle w:val="Heading3"/>
      </w:pPr>
      <w:r>
        <w:t xml:space="preserve">Language: </w:t>
      </w:r>
      <w:r>
        <w:rPr>
          <w:rStyle w:val="VerbatimChar"/>
        </w:rPr>
        <w:t xml:space="preserve">asm-gas</w:t>
      </w:r>
    </w:p>
    <w:p>
      <w:pPr>
        <w:pStyle w:val="SourceCode"/>
      </w:pPr>
      <w:r>
        <w:rPr>
          <w:rStyle w:val="VerbatimChar"/>
        </w:rPr>
        <w:t xml:space="preserve">{</w:t>
      </w:r>
      <w:r>
        <w:br/>
      </w:r>
      <w:r>
        <w:rPr>
          <w:rStyle w:val="VerbatimChar"/>
        </w:rPr>
        <w:t xml:space="preserve">  id: "asm-gas",</w:t>
      </w:r>
      <w:r>
        <w:br/>
      </w:r>
      <w:r>
        <w:rPr>
          <w:rStyle w:val="VerbatimChar"/>
        </w:rPr>
        <w:t xml:space="preserve">  types: [</w:t>
      </w:r>
      <w:r>
        <w:br/>
      </w:r>
      <w:r>
        <w:rPr>
          <w:rStyle w:val="VerbatimChar"/>
        </w:rPr>
        <w:t xml:space="preserve">    {</w:t>
      </w:r>
      <w:r>
        <w:br/>
      </w:r>
      <w:r>
        <w:rPr>
          <w:rStyle w:val="VerbatimChar"/>
        </w:rPr>
        <w:t xml:space="preserve">      id:         "gas-source",</w:t>
      </w:r>
      <w:r>
        <w:br/>
      </w:r>
      <w:r>
        <w:rPr>
          <w:rStyle w:val="VerbatimChar"/>
        </w:rPr>
        <w:t xml:space="preserve">      pattern:    ["**.s"],</w:t>
      </w:r>
      <w:r>
        <w:br/>
      </w:r>
      <w:r>
        <w:rPr>
          <w:rStyle w:val="VerbatimChar"/>
        </w:rPr>
        <w:t xml:space="preserve">      role:       "source",</w:t>
      </w:r>
      <w:r>
        <w:br/>
      </w:r>
      <w:r>
        <w:rPr>
          <w:rStyle w:val="VerbatimChar"/>
        </w:rPr>
        <w:t xml:space="preserve">      tool:       "${as}",</w:t>
      </w:r>
      <w:r>
        <w:br/>
      </w:r>
      <w:r>
        <w:rPr>
          <w:rStyle w:val="VerbatimChar"/>
        </w:rPr>
        <w:t xml:space="preserve">      args:       ["${asm_flags}", "${input}", "-o", "${output}"],</w:t>
      </w:r>
      <w:r>
        <w:br/>
      </w:r>
      <w:r>
        <w:rPr>
          <w:rStyle w:val="VerbatimChar"/>
        </w:rPr>
        <w:t xml:space="preserve">      produces:   "object",</w:t>
      </w:r>
      <w:r>
        <w:br/>
      </w:r>
      <w:r>
        <w:rPr>
          <w:rStyle w:val="VerbatimChar"/>
        </w:rPr>
        <w:t xml:space="preserve">      output_ext: ".s.o"</w:t>
      </w:r>
      <w:r>
        <w:br/>
      </w:r>
      <w:r>
        <w:rPr>
          <w:rStyle w:val="VerbatimChar"/>
        </w:rPr>
        <w:t xml:space="preserve">    },</w:t>
      </w:r>
      <w:r>
        <w:br/>
      </w:r>
      <w:r>
        <w:rPr>
          <w:rStyle w:val="VerbatimChar"/>
        </w:rPr>
        <w:t xml:space="preserve">    {</w:t>
      </w:r>
      <w:r>
        <w:br/>
      </w:r>
      <w:r>
        <w:rPr>
          <w:rStyle w:val="VerbatimChar"/>
        </w:rPr>
        <w:t xml:space="preserve">      id:         "gas-cpp-source",</w:t>
      </w:r>
      <w:r>
        <w:br/>
      </w:r>
      <w:r>
        <w:rPr>
          <w:rStyle w:val="VerbatimChar"/>
        </w:rPr>
        <w:t xml:space="preserve">      pattern:    ["**.S"],</w:t>
      </w:r>
      <w:r>
        <w:br/>
      </w:r>
      <w:r>
        <w:rPr>
          <w:rStyle w:val="VerbatimChar"/>
        </w:rPr>
        <w:t xml:space="preserve">      role:       "source",</w:t>
      </w:r>
      <w:r>
        <w:br/>
      </w:r>
      <w:r>
        <w:rPr>
          <w:rStyle w:val="VerbatimChar"/>
        </w:rPr>
        <w:t xml:space="preserve">      tool:       "${cc}",</w:t>
      </w:r>
      <w:r>
        <w:br/>
      </w:r>
      <w:r>
        <w:rPr>
          <w:rStyle w:val="VerbatimChar"/>
        </w:rPr>
        <w:t xml:space="preserve">      args:       ["-x", "assembler-with-cpp",</w:t>
      </w:r>
      <w:r>
        <w:br/>
      </w:r>
      <w:r>
        <w:rPr>
          <w:rStyle w:val="VerbatimChar"/>
        </w:rPr>
        <w:t xml:space="preserve">                   "${define_flags}", "${include_flags}",</w:t>
      </w:r>
      <w:r>
        <w:br/>
      </w:r>
      <w:r>
        <w:rPr>
          <w:rStyle w:val="VerbatimChar"/>
        </w:rPr>
        <w:t xml:space="preserve">                   "-c", "${input}", "-o", "${output}"],</w:t>
      </w:r>
      <w:r>
        <w:br/>
      </w:r>
      <w:r>
        <w:rPr>
          <w:rStyle w:val="VerbatimChar"/>
        </w:rPr>
        <w:t xml:space="preserve">      produces:   "object",</w:t>
      </w:r>
      <w:r>
        <w:br/>
      </w:r>
      <w:r>
        <w:rPr>
          <w:rStyle w:val="VerbatimChar"/>
        </w:rPr>
        <w:t xml:space="preserve">      output_ext: ".S.o"</w:t>
      </w:r>
      <w:r>
        <w:br/>
      </w:r>
      <w:r>
        <w:rPr>
          <w:rStyle w:val="VerbatimChar"/>
        </w:rPr>
        <w:t xml:space="preserve">    },</w:t>
      </w:r>
      <w:r>
        <w:br/>
      </w:r>
      <w:r>
        <w:rPr>
          <w:rStyle w:val="VerbatimChar"/>
        </w:rPr>
        <w:t xml:space="preserve">    {</w:t>
      </w:r>
      <w:r>
        <w:br/>
      </w:r>
      <w:r>
        <w:rPr>
          <w:rStyle w:val="VerbatimChar"/>
        </w:rPr>
        <w:t xml:space="preserve">      id:      "gas-include",</w:t>
      </w:r>
      <w:r>
        <w:br/>
      </w:r>
      <w:r>
        <w:rPr>
          <w:rStyle w:val="VerbatimChar"/>
        </w:rPr>
        <w:t xml:space="preserve">      pattern: ["**.inc"],</w:t>
      </w:r>
      <w:r>
        <w:br/>
      </w:r>
      <w:r>
        <w:rPr>
          <w:rStyle w:val="VerbatimChar"/>
        </w:rPr>
        <w:t xml:space="preserve">      role:    "header"</w:t>
      </w:r>
      <w:r>
        <w:br/>
      </w:r>
      <w:r>
        <w:rPr>
          <w:rStyle w:val="VerbatimChar"/>
        </w:rPr>
        <w:t xml:space="preserve">    }</w:t>
      </w:r>
      <w:r>
        <w:br/>
      </w:r>
      <w:r>
        <w:rPr>
          <w:rStyle w:val="VerbatimChar"/>
        </w:rPr>
        <w:t xml:space="preserve">  ]</w:t>
      </w:r>
      <w:r>
        <w:br/>
      </w:r>
      <w:r>
        <w:rPr>
          <w:rStyle w:val="VerbatimChar"/>
        </w:rPr>
        <w:t xml:space="preserve">}</w:t>
      </w:r>
    </w:p>
    <w:bookmarkEnd w:id="62"/>
    <w:bookmarkStart w:id="63" w:name="language-asm-nasm"/>
    <w:p>
      <w:pPr>
        <w:pStyle w:val="Heading3"/>
      </w:pPr>
      <w:r>
        <w:t xml:space="preserve">Language: </w:t>
      </w:r>
      <w:r>
        <w:rPr>
          <w:rStyle w:val="VerbatimChar"/>
        </w:rPr>
        <w:t xml:space="preserve">asm-nasm</w:t>
      </w:r>
    </w:p>
    <w:p>
      <w:pPr>
        <w:pStyle w:val="SourceCode"/>
      </w:pPr>
      <w:r>
        <w:rPr>
          <w:rStyle w:val="VerbatimChar"/>
        </w:rPr>
        <w:t xml:space="preserve">{</w:t>
      </w:r>
      <w:r>
        <w:br/>
      </w:r>
      <w:r>
        <w:rPr>
          <w:rStyle w:val="VerbatimChar"/>
        </w:rPr>
        <w:t xml:space="preserve">  id: "asm-nasm",</w:t>
      </w:r>
      <w:r>
        <w:br/>
      </w:r>
      <w:r>
        <w:rPr>
          <w:rStyle w:val="VerbatimChar"/>
        </w:rPr>
        <w:t xml:space="preserve">  types: [</w:t>
      </w:r>
      <w:r>
        <w:br/>
      </w:r>
      <w:r>
        <w:rPr>
          <w:rStyle w:val="VerbatimChar"/>
        </w:rPr>
        <w:t xml:space="preserve">    {</w:t>
      </w:r>
      <w:r>
        <w:br/>
      </w:r>
      <w:r>
        <w:rPr>
          <w:rStyle w:val="VerbatimChar"/>
        </w:rPr>
        <w:t xml:space="preserve">      id:         "nasm-source",</w:t>
      </w:r>
      <w:r>
        <w:br/>
      </w:r>
      <w:r>
        <w:rPr>
          <w:rStyle w:val="VerbatimChar"/>
        </w:rPr>
        <w:t xml:space="preserve">      pattern:    ["**.asm"],</w:t>
      </w:r>
      <w:r>
        <w:br/>
      </w:r>
      <w:r>
        <w:rPr>
          <w:rStyle w:val="VerbatimChar"/>
        </w:rPr>
        <w:t xml:space="preserve">      role:       "source",</w:t>
      </w:r>
      <w:r>
        <w:br/>
      </w:r>
      <w:r>
        <w:rPr>
          <w:rStyle w:val="VerbatimChar"/>
        </w:rPr>
        <w:t xml:space="preserve">      tool:       "${asm}",</w:t>
      </w:r>
      <w:r>
        <w:br/>
      </w:r>
      <w:r>
        <w:rPr>
          <w:rStyle w:val="VerbatimChar"/>
        </w:rPr>
        <w:t xml:space="preserve">      args:       ["-f", "${nasm_format}", "${nasm_include_flags}",</w:t>
      </w:r>
      <w:r>
        <w:br/>
      </w:r>
      <w:r>
        <w:rPr>
          <w:rStyle w:val="VerbatimChar"/>
        </w:rPr>
        <w:t xml:space="preserve">                   "${input}", "-o", "${output}"],</w:t>
      </w:r>
      <w:r>
        <w:br/>
      </w:r>
      <w:r>
        <w:rPr>
          <w:rStyle w:val="VerbatimChar"/>
        </w:rPr>
        <w:t xml:space="preserve">      produces:   "object",</w:t>
      </w:r>
      <w:r>
        <w:br/>
      </w:r>
      <w:r>
        <w:rPr>
          <w:rStyle w:val="VerbatimChar"/>
        </w:rPr>
        <w:t xml:space="preserve">      output_ext: ".asm.o"</w:t>
      </w:r>
      <w:r>
        <w:br/>
      </w:r>
      <w:r>
        <w:rPr>
          <w:rStyle w:val="VerbatimChar"/>
        </w:rPr>
        <w:t xml:space="preserve">    },</w:t>
      </w:r>
      <w:r>
        <w:br/>
      </w:r>
      <w:r>
        <w:rPr>
          <w:rStyle w:val="VerbatimChar"/>
        </w:rPr>
        <w:t xml:space="preserve">    {</w:t>
      </w:r>
      <w:r>
        <w:br/>
      </w:r>
      <w:r>
        <w:rPr>
          <w:rStyle w:val="VerbatimChar"/>
        </w:rPr>
        <w:t xml:space="preserve">      id:      "nasm-include",</w:t>
      </w:r>
      <w:r>
        <w:br/>
      </w:r>
      <w:r>
        <w:rPr>
          <w:rStyle w:val="VerbatimChar"/>
        </w:rPr>
        <w:t xml:space="preserve">      pattern: ["**.inc", "**.asm.h"],</w:t>
      </w:r>
      <w:r>
        <w:br/>
      </w:r>
      <w:r>
        <w:rPr>
          <w:rStyle w:val="VerbatimChar"/>
        </w:rPr>
        <w:t xml:space="preserve">      role:    "header"</w:t>
      </w:r>
      <w:r>
        <w:br/>
      </w:r>
      <w:r>
        <w:rPr>
          <w:rStyle w:val="VerbatimChar"/>
        </w:rPr>
        <w:t xml:space="preserve">    }</w:t>
      </w:r>
      <w:r>
        <w:br/>
      </w:r>
      <w:r>
        <w:rPr>
          <w:rStyle w:val="VerbatimChar"/>
        </w:rPr>
        <w:t xml:space="preserve">  ]</w:t>
      </w:r>
      <w:r>
        <w:br/>
      </w:r>
      <w:r>
        <w:rPr>
          <w:rStyle w:val="VerbatimChar"/>
        </w:rPr>
        <w:t xml:space="preserve">}</w:t>
      </w:r>
    </w:p>
    <w:bookmarkEnd w:id="63"/>
    <w:bookmarkStart w:id="64" w:name="language-objc"/>
    <w:p>
      <w:pPr>
        <w:pStyle w:val="Heading3"/>
      </w:pPr>
      <w:r>
        <w:t xml:space="preserve">Language: </w:t>
      </w:r>
      <w:r>
        <w:rPr>
          <w:rStyle w:val="VerbatimChar"/>
        </w:rPr>
        <w:t xml:space="preserve">objc</w:t>
      </w:r>
    </w:p>
    <w:p>
      <w:pPr>
        <w:pStyle w:val="SourceCode"/>
      </w:pPr>
      <w:r>
        <w:rPr>
          <w:rStyle w:val="VerbatimChar"/>
        </w:rPr>
        <w:t xml:space="preserve">{</w:t>
      </w:r>
      <w:r>
        <w:br/>
      </w:r>
      <w:r>
        <w:rPr>
          <w:rStyle w:val="VerbatimChar"/>
        </w:rPr>
        <w:t xml:space="preserve">  id: "objc",</w:t>
      </w:r>
      <w:r>
        <w:br/>
      </w:r>
      <w:r>
        <w:rPr>
          <w:rStyle w:val="VerbatimChar"/>
        </w:rPr>
        <w:t xml:space="preserve">  std_flag: "-std=${std}",</w:t>
      </w:r>
      <w:r>
        <w:br/>
      </w:r>
      <w:r>
        <w:rPr>
          <w:rStyle w:val="VerbatimChar"/>
        </w:rPr>
        <w:t xml:space="preserve">  types: [</w:t>
      </w:r>
      <w:r>
        <w:br/>
      </w:r>
      <w:r>
        <w:rPr>
          <w:rStyle w:val="VerbatimChar"/>
        </w:rPr>
        <w:t xml:space="preserve">    {</w:t>
      </w:r>
      <w:r>
        <w:br/>
      </w:r>
      <w:r>
        <w:rPr>
          <w:rStyle w:val="VerbatimChar"/>
        </w:rPr>
        <w:t xml:space="preserve">      id:         "objc-source",</w:t>
      </w:r>
      <w:r>
        <w:br/>
      </w:r>
      <w:r>
        <w:rPr>
          <w:rStyle w:val="VerbatimChar"/>
        </w:rPr>
        <w:t xml:space="preserve">      pattern:    ["**.m"],</w:t>
      </w:r>
      <w:r>
        <w:br/>
      </w:r>
      <w:r>
        <w:rPr>
          <w:rStyle w:val="VerbatimChar"/>
        </w:rPr>
        <w:t xml:space="preserve">      role:       "source",</w:t>
      </w:r>
      <w:r>
        <w:br/>
      </w:r>
      <w:r>
        <w:rPr>
          <w:rStyle w:val="VerbatimChar"/>
        </w:rPr>
        <w:t xml:space="preserve">      tool:       "${cc}",</w:t>
      </w:r>
      <w:r>
        <w:br/>
      </w:r>
      <w:r>
        <w:rPr>
          <w:rStyle w:val="VerbatimChar"/>
        </w:rPr>
        <w:t xml:space="preserve">      args:       ["-x", "objective-c", "${std_flag}",</w:t>
      </w:r>
      <w:r>
        <w:br/>
      </w:r>
      <w:r>
        <w:rPr>
          <w:rStyle w:val="VerbatimChar"/>
        </w:rPr>
        <w:t xml:space="preserve">                   "${warning_flags}", "${define_flags}", "${include_flags}",</w:t>
      </w:r>
      <w:r>
        <w:br/>
      </w:r>
      <w:r>
        <w:rPr>
          <w:rStyle w:val="VerbatimChar"/>
        </w:rPr>
        <w:t xml:space="preserve">                   "${compile_flags}", "-c", "${input}", "-o", "${output}",</w:t>
      </w:r>
      <w:r>
        <w:br/>
      </w:r>
      <w:r>
        <w:rPr>
          <w:rStyle w:val="VerbatimChar"/>
        </w:rPr>
        <w:t xml:space="preserve">                   "-MMD", "-MF", "${depfile}"],</w:t>
      </w:r>
      <w:r>
        <w:br/>
      </w:r>
      <w:r>
        <w:rPr>
          <w:rStyle w:val="VerbatimChar"/>
        </w:rPr>
        <w:t xml:space="preserve">      produces:   "object",</w:t>
      </w:r>
      <w:r>
        <w:br/>
      </w:r>
      <w:r>
        <w:rPr>
          <w:rStyle w:val="VerbatimChar"/>
        </w:rPr>
        <w:t xml:space="preserve">      output_ext: ".m.o"</w:t>
      </w:r>
      <w:r>
        <w:br/>
      </w:r>
      <w:r>
        <w:rPr>
          <w:rStyle w:val="VerbatimChar"/>
        </w:rPr>
        <w:t xml:space="preserve">    },</w:t>
      </w:r>
      <w:r>
        <w:br/>
      </w:r>
      <w:r>
        <w:rPr>
          <w:rStyle w:val="VerbatimChar"/>
        </w:rPr>
        <w:t xml:space="preserve">    {</w:t>
      </w:r>
      <w:r>
        <w:br/>
      </w:r>
      <w:r>
        <w:rPr>
          <w:rStyle w:val="VerbatimChar"/>
        </w:rPr>
        <w:t xml:space="preserve">      id:         "objcxx-source",</w:t>
      </w:r>
      <w:r>
        <w:br/>
      </w:r>
      <w:r>
        <w:rPr>
          <w:rStyle w:val="VerbatimChar"/>
        </w:rPr>
        <w:t xml:space="preserve">      pattern:    ["**.mm"],</w:t>
      </w:r>
      <w:r>
        <w:br/>
      </w:r>
      <w:r>
        <w:rPr>
          <w:rStyle w:val="VerbatimChar"/>
        </w:rPr>
        <w:t xml:space="preserve">      role:       "source",</w:t>
      </w:r>
      <w:r>
        <w:br/>
      </w:r>
      <w:r>
        <w:rPr>
          <w:rStyle w:val="VerbatimChar"/>
        </w:rPr>
        <w:t xml:space="preserve">      tool:       "${cxx}",</w:t>
      </w:r>
      <w:r>
        <w:br/>
      </w:r>
      <w:r>
        <w:rPr>
          <w:rStyle w:val="VerbatimChar"/>
        </w:rPr>
        <w:t xml:space="preserve">      args:       ["-x", "objective-c++", "${std_flag}",</w:t>
      </w:r>
      <w:r>
        <w:br/>
      </w:r>
      <w:r>
        <w:rPr>
          <w:rStyle w:val="VerbatimChar"/>
        </w:rPr>
        <w:t xml:space="preserve">                   "${warning_flags}", "${define_flags}", "${include_flags}",</w:t>
      </w:r>
      <w:r>
        <w:br/>
      </w:r>
      <w:r>
        <w:rPr>
          <w:rStyle w:val="VerbatimChar"/>
        </w:rPr>
        <w:t xml:space="preserve">                   "${compile_flags}", "-c", "${input}", "-o", "${output}",</w:t>
      </w:r>
      <w:r>
        <w:br/>
      </w:r>
      <w:r>
        <w:rPr>
          <w:rStyle w:val="VerbatimChar"/>
        </w:rPr>
        <w:t xml:space="preserve">                   "-MMD", "-MF", "${depfile}"],</w:t>
      </w:r>
      <w:r>
        <w:br/>
      </w:r>
      <w:r>
        <w:rPr>
          <w:rStyle w:val="VerbatimChar"/>
        </w:rPr>
        <w:t xml:space="preserve">      produces:   "object",</w:t>
      </w:r>
      <w:r>
        <w:br/>
      </w:r>
      <w:r>
        <w:rPr>
          <w:rStyle w:val="VerbatimChar"/>
        </w:rPr>
        <w:t xml:space="preserve">      output_ext: ".mm.o"</w:t>
      </w:r>
      <w:r>
        <w:br/>
      </w:r>
      <w:r>
        <w:rPr>
          <w:rStyle w:val="VerbatimChar"/>
        </w:rPr>
        <w:t xml:space="preserve">    }</w:t>
      </w:r>
      <w:r>
        <w:br/>
      </w:r>
      <w:r>
        <w:rPr>
          <w:rStyle w:val="VerbatimChar"/>
        </w:rPr>
        <w:t xml:space="preserve">  ]</w:t>
      </w:r>
      <w:r>
        <w:br/>
      </w:r>
      <w:r>
        <w:rPr>
          <w:rStyle w:val="VerbatimChar"/>
        </w:rPr>
        <w:t xml:space="preserve">}</w:t>
      </w:r>
    </w:p>
    <w:bookmarkEnd w:id="64"/>
    <w:bookmarkStart w:id="65" w:name="language-modula2"/>
    <w:p>
      <w:pPr>
        <w:pStyle w:val="Heading3"/>
      </w:pPr>
      <w:r>
        <w:t xml:space="preserve">Language: </w:t>
      </w:r>
      <w:r>
        <w:rPr>
          <w:rStyle w:val="VerbatimChar"/>
        </w:rPr>
        <w:t xml:space="preserve">modula2</w:t>
      </w:r>
    </w:p>
    <w:p>
      <w:pPr>
        <w:pStyle w:val="SourceCode"/>
      </w:pPr>
      <w:r>
        <w:rPr>
          <w:rStyle w:val="VerbatimChar"/>
        </w:rPr>
        <w:t xml:space="preserve">{</w:t>
      </w:r>
      <w:r>
        <w:br/>
      </w:r>
      <w:r>
        <w:rPr>
          <w:rStyle w:val="VerbatimChar"/>
        </w:rPr>
        <w:t xml:space="preserve">  id: "modula2",</w:t>
      </w:r>
      <w:r>
        <w:br/>
      </w:r>
      <w:r>
        <w:rPr>
          <w:rStyle w:val="VerbatimChar"/>
        </w:rPr>
        <w:t xml:space="preserve">  types: [</w:t>
      </w:r>
      <w:r>
        <w:br/>
      </w:r>
      <w:r>
        <w:rPr>
          <w:rStyle w:val="VerbatimChar"/>
        </w:rPr>
        <w:t xml:space="preserve">    {</w:t>
      </w:r>
      <w:r>
        <w:br/>
      </w:r>
      <w:r>
        <w:rPr>
          <w:rStyle w:val="VerbatimChar"/>
        </w:rPr>
        <w:t xml:space="preserve">      id:         "mod-implementation",</w:t>
      </w:r>
      <w:r>
        <w:br/>
      </w:r>
      <w:r>
        <w:rPr>
          <w:rStyle w:val="VerbatimChar"/>
        </w:rPr>
        <w:t xml:space="preserve">      pattern:    ["**.mod"],</w:t>
      </w:r>
      <w:r>
        <w:br/>
      </w:r>
      <w:r>
        <w:rPr>
          <w:rStyle w:val="VerbatimChar"/>
        </w:rPr>
        <w:t xml:space="preserve">      role:       "source",</w:t>
      </w:r>
      <w:r>
        <w:br/>
      </w:r>
      <w:r>
        <w:rPr>
          <w:rStyle w:val="VerbatimChar"/>
        </w:rPr>
        <w:t xml:space="preserve">      tool:       "${cc}",          ; gm2 is invoked as a gcc frontend</w:t>
      </w:r>
      <w:r>
        <w:br/>
      </w:r>
      <w:r>
        <w:rPr>
          <w:rStyle w:val="VerbatimChar"/>
        </w:rPr>
        <w:t xml:space="preserve">      args:       ["-fmodula-2", "${std_flag}", "${compile_flags}",</w:t>
      </w:r>
      <w:r>
        <w:br/>
      </w:r>
      <w:r>
        <w:rPr>
          <w:rStyle w:val="VerbatimChar"/>
        </w:rPr>
        <w:t xml:space="preserve">                   "-c", "${input}", "-o", "${output}"],</w:t>
      </w:r>
      <w:r>
        <w:br/>
      </w:r>
      <w:r>
        <w:rPr>
          <w:rStyle w:val="VerbatimChar"/>
        </w:rPr>
        <w:t xml:space="preserve">      produces:   "object",</w:t>
      </w:r>
      <w:r>
        <w:br/>
      </w:r>
      <w:r>
        <w:rPr>
          <w:rStyle w:val="VerbatimChar"/>
        </w:rPr>
        <w:t xml:space="preserve">      output_ext: ".mod.o"</w:t>
      </w:r>
      <w:r>
        <w:br/>
      </w:r>
      <w:r>
        <w:rPr>
          <w:rStyle w:val="VerbatimChar"/>
        </w:rPr>
        <w:t xml:space="preserve">    },</w:t>
      </w:r>
      <w:r>
        <w:br/>
      </w:r>
      <w:r>
        <w:rPr>
          <w:rStyle w:val="VerbatimChar"/>
        </w:rPr>
        <w:t xml:space="preserve">    {</w:t>
      </w:r>
      <w:r>
        <w:br/>
      </w:r>
      <w:r>
        <w:rPr>
          <w:rStyle w:val="VerbatimChar"/>
        </w:rPr>
        <w:t xml:space="preserve">      id:         "mod-definition",</w:t>
      </w:r>
      <w:r>
        <w:br/>
      </w:r>
      <w:r>
        <w:rPr>
          <w:rStyle w:val="VerbatimChar"/>
        </w:rPr>
        <w:t xml:space="preserve">      pattern:    ["**.def"],</w:t>
      </w:r>
      <w:r>
        <w:br/>
      </w:r>
      <w:r>
        <w:rPr>
          <w:rStyle w:val="VerbatimChar"/>
        </w:rPr>
        <w:t xml:space="preserve">      role:       "header"          ; .def files are module interfaces, not compiled</w:t>
      </w:r>
      <w:r>
        <w:br/>
      </w:r>
      <w:r>
        <w:rPr>
          <w:rStyle w:val="VerbatimChar"/>
        </w:rPr>
        <w:t xml:space="preserve">    },</w:t>
      </w:r>
      <w:r>
        <w:br/>
      </w:r>
      <w:r>
        <w:rPr>
          <w:rStyle w:val="VerbatimChar"/>
        </w:rPr>
        <w:t xml:space="preserve">    {</w:t>
      </w:r>
      <w:r>
        <w:br/>
      </w:r>
      <w:r>
        <w:rPr>
          <w:rStyle w:val="VerbatimChar"/>
        </w:rPr>
        <w:t xml:space="preserve">      id:         "mod-m-source",</w:t>
      </w:r>
      <w:r>
        <w:br/>
      </w:r>
      <w:r>
        <w:rPr>
          <w:rStyle w:val="VerbatimChar"/>
        </w:rPr>
        <w:t xml:space="preserve">      pattern:    ["**.m"],</w:t>
      </w:r>
      <w:r>
        <w:br/>
      </w:r>
      <w:r>
        <w:rPr>
          <w:rStyle w:val="VerbatimChar"/>
        </w:rPr>
        <w:t xml:space="preserve">      role:       "source",</w:t>
      </w:r>
      <w:r>
        <w:br/>
      </w:r>
      <w:r>
        <w:rPr>
          <w:rStyle w:val="VerbatimChar"/>
        </w:rPr>
        <w:t xml:space="preserve">      tool:       "${cc}",</w:t>
      </w:r>
      <w:r>
        <w:br/>
      </w:r>
      <w:r>
        <w:rPr>
          <w:rStyle w:val="VerbatimChar"/>
        </w:rPr>
        <w:t xml:space="preserve">      args:       ["-fmodula-2", "${compile_flags}",</w:t>
      </w:r>
      <w:r>
        <w:br/>
      </w:r>
      <w:r>
        <w:rPr>
          <w:rStyle w:val="VerbatimChar"/>
        </w:rPr>
        <w:t xml:space="preserve">                   "-c", "${input}", "-o", "${output}"],</w:t>
      </w:r>
      <w:r>
        <w:br/>
      </w:r>
      <w:r>
        <w:rPr>
          <w:rStyle w:val="VerbatimChar"/>
        </w:rPr>
        <w:t xml:space="preserve">      produces:   "object",</w:t>
      </w:r>
      <w:r>
        <w:br/>
      </w:r>
      <w:r>
        <w:rPr>
          <w:rStyle w:val="VerbatimChar"/>
        </w:rPr>
        <w:t xml:space="preserve">      output_ext: ".m.o"</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Note: </w:t>
      </w:r>
      <w:r>
        <w:rPr>
          <w:rStyle w:val="VerbatimChar"/>
        </w:rPr>
        <w:t xml:space="preserve">.m</w:t>
      </w:r>
      <w:r>
        <w:t xml:space="preserve"> is claimed by </w:t>
      </w:r>
      <w:r>
        <w:rPr>
          <w:rStyle w:val="VerbatimChar"/>
        </w:rPr>
        <w:t xml:space="preserve">modula2</w:t>
      </w:r>
      <w:r>
        <w:t xml:space="preserve"> only when </w:t>
      </w:r>
      <w:r>
        <w:rPr>
          <w:rStyle w:val="VerbatimChar"/>
        </w:rPr>
        <w:t xml:space="preserve">lang: "modula2"</w:t>
      </w:r>
      <w:r>
        <w:t xml:space="preserve"> is active. The ambiguity with Objective-C is resolved at the language level, not the type level — exactly one language is active for </w:t>
      </w:r>
      <w:r>
        <w:rPr>
          <w:rStyle w:val="VerbatimChar"/>
        </w:rPr>
        <w:t xml:space="preserve">.m</w:t>
      </w:r>
      <w:r>
        <w:t xml:space="preserve"> resolution.</w:t>
      </w:r>
    </w:p>
    <w:bookmarkEnd w:id="65"/>
    <w:bookmarkStart w:id="66" w:name="language-fortran"/>
    <w:p>
      <w:pPr>
        <w:pStyle w:val="Heading3"/>
      </w:pPr>
      <w:r>
        <w:t xml:space="preserve">Language: </w:t>
      </w:r>
      <w:r>
        <w:rPr>
          <w:rStyle w:val="VerbatimChar"/>
        </w:rPr>
        <w:t xml:space="preserve">fortran</w:t>
      </w:r>
    </w:p>
    <w:p>
      <w:pPr>
        <w:pStyle w:val="SourceCode"/>
      </w:pPr>
      <w:r>
        <w:rPr>
          <w:rStyle w:val="VerbatimChar"/>
        </w:rPr>
        <w:t xml:space="preserve">{</w:t>
      </w:r>
      <w:r>
        <w:br/>
      </w:r>
      <w:r>
        <w:rPr>
          <w:rStyle w:val="VerbatimChar"/>
        </w:rPr>
        <w:t xml:space="preserve">  id: "fortran",</w:t>
      </w:r>
      <w:r>
        <w:br/>
      </w:r>
      <w:r>
        <w:rPr>
          <w:rStyle w:val="VerbatimChar"/>
        </w:rPr>
        <w:t xml:space="preserve">  types: [</w:t>
      </w:r>
      <w:r>
        <w:br/>
      </w:r>
      <w:r>
        <w:rPr>
          <w:rStyle w:val="VerbatimChar"/>
        </w:rPr>
        <w:t xml:space="preserve">    {</w:t>
      </w:r>
      <w:r>
        <w:br/>
      </w:r>
      <w:r>
        <w:rPr>
          <w:rStyle w:val="VerbatimChar"/>
        </w:rPr>
        <w:t xml:space="preserve">      id:         "f90-source",</w:t>
      </w:r>
      <w:r>
        <w:br/>
      </w:r>
      <w:r>
        <w:rPr>
          <w:rStyle w:val="VerbatimChar"/>
        </w:rPr>
        <w:t xml:space="preserve">      pattern:    ["**.f90", "**.f95", "**.f03", "**.f08"],</w:t>
      </w:r>
      <w:r>
        <w:br/>
      </w:r>
      <w:r>
        <w:rPr>
          <w:rStyle w:val="VerbatimChar"/>
        </w:rPr>
        <w:t xml:space="preserve">      role:       "source",</w:t>
      </w:r>
      <w:r>
        <w:br/>
      </w:r>
      <w:r>
        <w:rPr>
          <w:rStyle w:val="VerbatimChar"/>
        </w:rPr>
        <w:t xml:space="preserve">      tool:       "${fc}",</w:t>
      </w:r>
      <w:r>
        <w:br/>
      </w:r>
      <w:r>
        <w:rPr>
          <w:rStyle w:val="VerbatimChar"/>
        </w:rPr>
        <w:t xml:space="preserve">      args:       ["${std_flag}", "${compile_flags}",</w:t>
      </w:r>
      <w:r>
        <w:br/>
      </w:r>
      <w:r>
        <w:rPr>
          <w:rStyle w:val="VerbatimChar"/>
        </w:rPr>
        <w:t xml:space="preserve">                   "-c", "${input}", "-o", "${output}"],</w:t>
      </w:r>
      <w:r>
        <w:br/>
      </w:r>
      <w:r>
        <w:rPr>
          <w:rStyle w:val="VerbatimChar"/>
        </w:rPr>
        <w:t xml:space="preserve">      produces:   "object",</w:t>
      </w:r>
      <w:r>
        <w:br/>
      </w:r>
      <w:r>
        <w:rPr>
          <w:rStyle w:val="VerbatimChar"/>
        </w:rPr>
        <w:t xml:space="preserve">      output_ext: ".f90.o"</w:t>
      </w:r>
      <w:r>
        <w:br/>
      </w:r>
      <w:r>
        <w:rPr>
          <w:rStyle w:val="VerbatimChar"/>
        </w:rPr>
        <w:t xml:space="preserve">    },</w:t>
      </w:r>
      <w:r>
        <w:br/>
      </w:r>
      <w:r>
        <w:rPr>
          <w:rStyle w:val="VerbatimChar"/>
        </w:rPr>
        <w:t xml:space="preserve">    {</w:t>
      </w:r>
      <w:r>
        <w:br/>
      </w:r>
      <w:r>
        <w:rPr>
          <w:rStyle w:val="VerbatimChar"/>
        </w:rPr>
        <w:t xml:space="preserve">      ; Fixed-form Fortran — preprocessor produces free-form intermediate</w:t>
      </w:r>
      <w:r>
        <w:br/>
      </w:r>
      <w:r>
        <w:rPr>
          <w:rStyle w:val="VerbatimChar"/>
        </w:rPr>
        <w:t xml:space="preserve">      id:         "f77-source",</w:t>
      </w:r>
      <w:r>
        <w:br/>
      </w:r>
      <w:r>
        <w:rPr>
          <w:rStyle w:val="VerbatimChar"/>
        </w:rPr>
        <w:t xml:space="preserve">      pattern:    ["**.f", "**.for", "**.ftn"],</w:t>
      </w:r>
      <w:r>
        <w:br/>
      </w:r>
      <w:r>
        <w:rPr>
          <w:rStyle w:val="VerbatimChar"/>
        </w:rPr>
        <w:t xml:space="preserve">      role:       "source",</w:t>
      </w:r>
      <w:r>
        <w:br/>
      </w:r>
      <w:r>
        <w:rPr>
          <w:rStyle w:val="VerbatimChar"/>
        </w:rPr>
        <w:t xml:space="preserve">      tool:       "${fc}",</w:t>
      </w:r>
      <w:r>
        <w:br/>
      </w:r>
      <w:r>
        <w:rPr>
          <w:rStyle w:val="VerbatimChar"/>
        </w:rPr>
        <w:t xml:space="preserve">      args:       ["-ffixed-form", "${compile_flags}",</w:t>
      </w:r>
      <w:r>
        <w:br/>
      </w:r>
      <w:r>
        <w:rPr>
          <w:rStyle w:val="VerbatimChar"/>
        </w:rPr>
        <w:t xml:space="preserve">                   "-c", "${input}", "-o", "${output}"],</w:t>
      </w:r>
      <w:r>
        <w:br/>
      </w:r>
      <w:r>
        <w:rPr>
          <w:rStyle w:val="VerbatimChar"/>
        </w:rPr>
        <w:t xml:space="preserve">      produces:   "object",</w:t>
      </w:r>
      <w:r>
        <w:br/>
      </w:r>
      <w:r>
        <w:rPr>
          <w:rStyle w:val="VerbatimChar"/>
        </w:rPr>
        <w:t xml:space="preserve">      output_ext: ".f.o"</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66"/>
    <w:bookmarkEnd w:id="67"/>
    <w:bookmarkStart w:id="69" w:name="intermediate-producing-types"/>
    <w:p>
      <w:pPr>
        <w:pStyle w:val="Heading2"/>
      </w:pPr>
      <w:r>
        <w:t xml:space="preserve">4.3 Intermediate-Producing Types</w:t>
      </w:r>
    </w:p>
    <w:p>
      <w:pPr>
        <w:pStyle w:val="FirstParagraph"/>
      </w:pPr>
      <w:r>
        <w:t xml:space="preserve">When </w:t>
      </w:r>
      <w:r>
        <w:rPr>
          <w:rStyle w:val="VerbatimChar"/>
        </w:rPr>
        <w:t xml:space="preserve">produces: "intermediate"</w:t>
      </w:r>
      <w:r>
        <w:t>, the tool’s output is a new source file that re-enters the build loop. The intermediate is classified by the build loop as a new type and compiled again.</w:t>
      </w:r>
    </w:p>
    <w:bookmarkStart w:id="68" w:name="example-pascal-with-pre-processing"/>
    <w:p>
      <w:pPr>
        <w:pStyle w:val="Heading3"/>
      </w:pPr>
      <w:r>
        <w:t xml:space="preserve">Example: Pascal with pre-processing</w:t>
      </w:r>
    </w:p>
    <w:p>
      <w:pPr>
        <w:pStyle w:val="FirstParagraph"/>
      </w:pPr>
      <w:r>
        <w:t xml:space="preserve">Free Pascal can emit preprocessed </w:t>
      </w:r>
      <w:r>
        <w:rPr>
          <w:rStyle w:val="VerbatimChar"/>
        </w:rPr>
        <w:t xml:space="preserve">.pp</w:t>
      </w:r>
      <w:r>
        <w:t xml:space="preserve"> files before final compilation. A project might want to run a custom preprocessor first:</w:t>
      </w:r>
    </w:p>
    <w:p>
      <w:pPr>
        <w:pStyle w:val="SourceCode"/>
      </w:pPr>
      <w:r>
        <w:rPr>
          <w:rStyle w:val="VerbatimChar"/>
        </w:rPr>
        <w:t xml:space="preserve">; In a custom language definition</w:t>
      </w:r>
      <w:r>
        <w:br/>
      </w:r>
      <w:r>
        <w:rPr>
          <w:rStyle w:val="VerbatimChar"/>
        </w:rPr>
        <w:t xml:space="preserve">{</w:t>
      </w:r>
      <w:r>
        <w:br/>
      </w:r>
      <w:r>
        <w:rPr>
          <w:rStyle w:val="VerbatimChar"/>
        </w:rPr>
        <w:t xml:space="preserve">  id: "pascal-with-macros",</w:t>
      </w:r>
      <w:r>
        <w:br/>
      </w:r>
      <w:r>
        <w:rPr>
          <w:rStyle w:val="VerbatimChar"/>
        </w:rPr>
        <w:t xml:space="preserve">  types: [</w:t>
      </w:r>
      <w:r>
        <w:br/>
      </w:r>
      <w:r>
        <w:rPr>
          <w:rStyle w:val="VerbatimChar"/>
        </w:rPr>
        <w:t xml:space="preserve">    {</w:t>
      </w:r>
      <w:r>
        <w:br/>
      </w:r>
      <w:r>
        <w:rPr>
          <w:rStyle w:val="VerbatimChar"/>
        </w:rPr>
        <w:t xml:space="preserve">      id:         "ppm-source",</w:t>
      </w:r>
      <w:r>
        <w:br/>
      </w:r>
      <w:r>
        <w:rPr>
          <w:rStyle w:val="VerbatimChar"/>
        </w:rPr>
        <w:t xml:space="preserve">      pattern:    ["**.ppm"],         ; custom macro-pascal</w:t>
      </w:r>
      <w:r>
        <w:br/>
      </w:r>
      <w:r>
        <w:rPr>
          <w:rStyle w:val="VerbatimChar"/>
        </w:rPr>
        <w:t xml:space="preserve">      role:       "source",</w:t>
      </w:r>
      <w:r>
        <w:br/>
      </w:r>
      <w:r>
        <w:rPr>
          <w:rStyle w:val="VerbatimChar"/>
        </w:rPr>
        <w:t xml:space="preserve">      tool:       "ppm-expand",       ; custom macro expander</w:t>
      </w:r>
      <w:r>
        <w:br/>
      </w:r>
      <w:r>
        <w:rPr>
          <w:rStyle w:val="VerbatimChar"/>
        </w:rPr>
        <w:t xml:space="preserve">      args:       ["${input}", "-o", "${output}"],</w:t>
      </w:r>
      <w:r>
        <w:br/>
      </w:r>
      <w:r>
        <w:rPr>
          <w:rStyle w:val="VerbatimChar"/>
        </w:rPr>
        <w:t xml:space="preserve">      produces:   "intermediate",</w:t>
      </w:r>
      <w:r>
        <w:br/>
      </w:r>
      <w:r>
        <w:rPr>
          <w:rStyle w:val="VerbatimChar"/>
        </w:rPr>
        <w:t xml:space="preserve">      output_ext: ".pp",              ; output is a .pp file</w:t>
      </w:r>
      <w:r>
        <w:br/>
      </w:r>
      <w:r>
        <w:rPr>
          <w:rStyle w:val="VerbatimChar"/>
        </w:rPr>
        <w:t xml:space="preserve">      output_dir: "target/generated/pascal"</w:t>
      </w:r>
      <w:r>
        <w:br/>
      </w:r>
      <w:r>
        <w:rPr>
          <w:rStyle w:val="VerbatimChar"/>
        </w:rPr>
        <w:t xml:space="preserve">    },</w:t>
      </w:r>
      <w:r>
        <w:br/>
      </w:r>
      <w:r>
        <w:rPr>
          <w:rStyle w:val="VerbatimChar"/>
        </w:rPr>
        <w:t xml:space="preserve">    {</w:t>
      </w:r>
      <w:r>
        <w:br/>
      </w:r>
      <w:r>
        <w:rPr>
          <w:rStyle w:val="VerbatimChar"/>
        </w:rPr>
        <w:t xml:space="preserve">      id:         "pascal-source",</w:t>
      </w:r>
      <w:r>
        <w:br/>
      </w:r>
      <w:r>
        <w:rPr>
          <w:rStyle w:val="VerbatimChar"/>
        </w:rPr>
        <w:t xml:space="preserve">      pattern:    ["**.pp", "**.pas"],</w:t>
      </w:r>
      <w:r>
        <w:br/>
      </w:r>
      <w:r>
        <w:rPr>
          <w:rStyle w:val="VerbatimChar"/>
        </w:rPr>
        <w:t xml:space="preserve">      role:       "source",</w:t>
      </w:r>
      <w:r>
        <w:br/>
      </w:r>
      <w:r>
        <w:rPr>
          <w:rStyle w:val="VerbatimChar"/>
        </w:rPr>
        <w:t xml:space="preserve">      tool:       "${fpc}",</w:t>
      </w:r>
      <w:r>
        <w:br/>
      </w:r>
      <w:r>
        <w:rPr>
          <w:rStyle w:val="VerbatimChar"/>
        </w:rPr>
        <w:t xml:space="preserve">      args:       ["${compile_flags}", "${include_flags}", "${input}"],</w:t>
      </w:r>
      <w:r>
        <w:br/>
      </w:r>
      <w:r>
        <w:rPr>
          <w:rStyle w:val="VerbatimChar"/>
        </w:rPr>
        <w:t xml:space="preserve">      produces:   "object",</w:t>
      </w:r>
      <w:r>
        <w:br/>
      </w:r>
      <w:r>
        <w:rPr>
          <w:rStyle w:val="VerbatimChar"/>
        </w:rPr>
        <w:t xml:space="preserve">      output_ext: ".pp.o"</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Build loop for </w:t>
      </w:r>
      <w:r>
        <w:rPr>
          <w:rStyle w:val="VerbatimChar"/>
        </w:rPr>
        <w:t xml:space="preserve">src/main/pascal/screen.ppm</w:t>
      </w:r>
      <w:r>
        <w:t xml:space="preserve">:</w:t>
      </w:r>
    </w:p>
    <w:p>
      <w:pPr>
        <w:pStyle w:val="SourceCode"/>
      </w:pPr>
      <w:r>
        <w:rPr>
          <w:rStyle w:val="VerbatimChar"/>
        </w:rPr>
        <w:t xml:space="preserve">1. classify screen.ppm        → type: ppm-source (produces: intermediate)</w:t>
      </w:r>
      <w:r>
        <w:br/>
      </w:r>
      <w:r>
        <w:rPr>
          <w:rStyle w:val="VerbatimChar"/>
        </w:rPr>
        <w:t xml:space="preserve">2. invoke ppm-expand          → target/generated/pascal/screen.pp</w:t>
      </w:r>
      <w:r>
        <w:br/>
      </w:r>
      <w:r>
        <w:rPr>
          <w:rStyle w:val="VerbatimChar"/>
        </w:rPr>
        <w:t xml:space="preserve">3. classify screen.pp         → type: pascal-source (produces: object)</w:t>
      </w:r>
      <w:r>
        <w:br/>
      </w:r>
      <w:r>
        <w:rPr>
          <w:rStyle w:val="VerbatimChar"/>
        </w:rPr>
        <w:t xml:space="preserve">4. invoke fpc                 → target/obj/main/pascal/screen.pp.o</w:t>
      </w:r>
      <w:r>
        <w:br/>
      </w:r>
      <w:r>
        <w:rPr>
          <w:rStyle w:val="VerbatimChar"/>
        </w:rPr>
        <w:t xml:space="preserve">5. loop terminates (object)</w:t>
      </w:r>
    </w:p>
    <w:p>
      <w:pPr>
        <w:pStyle w:val="FirstParagraph"/>
      </w:pPr>
      <w:r>
        <w:t xml:space="preserve">The manifest tracks the full chain: </w:t>
      </w:r>
      <w:r>
        <w:rPr>
          <w:rStyle w:val="VerbatimChar"/>
        </w:rPr>
        <w:t xml:space="preserve">screen.ppm → screen.pp → screen.pp.o</w:t>
      </w:r>
      <w:r>
        <w:t xml:space="preserve">. Any change to </w:t>
      </w:r>
      <w:r>
        <w:rPr>
          <w:rStyle w:val="VerbatimChar"/>
        </w:rPr>
        <w:t xml:space="preserve">screen.ppm</w:t>
      </w:r>
      <w:r>
        <w:t xml:space="preserve"> invalidates both the intermediate and the object.</w:t>
      </w:r>
    </w:p>
    <w:p>
      <w:r>
        <w:pict>
          <v:rect style="width:0;height:1.5pt" o:hralign="center" o:hrstd="t" o:hr="t"/>
        </w:pict>
      </w:r>
    </w:p>
    <w:bookmarkEnd w:id="68"/>
    <w:bookmarkEnd w:id="69"/>
    <w:bookmarkStart w:id="70" w:name="declaring-languages-in-now.pasta"/>
    <w:p>
      <w:pPr>
        <w:pStyle w:val="Heading2"/>
      </w:pPr>
      <w:r>
        <w:t xml:space="preserve">4.4 Declaring Languages in </w:t>
      </w:r>
      <w:r>
        <w:rPr>
          <w:rStyle w:val="VerbatimChar"/>
        </w:rPr>
        <w:t xml:space="preserve">now.pasta</w:t>
      </w:r>
    </w:p>
    <w:p>
      <w:pPr>
        <w:pStyle w:val="FirstParagraph"/>
      </w:pPr>
      <w:r>
        <w:t>Projects declare which languages are active and can extend or override built-in language definitions:</w:t>
      </w:r>
    </w:p>
    <w:p>
      <w:pPr>
        <w:pStyle w:val="SourceCode"/>
      </w:pPr>
      <w:r>
        <w:rPr>
          <w:rStyle w:val="VerbatimChar"/>
        </w:rPr>
        <w:t xml:space="preserve">{</w:t>
      </w:r>
      <w:r>
        <w:br/>
      </w:r>
      <w:r>
        <w:rPr>
          <w:rStyle w:val="VerbatimChar"/>
        </w:rPr>
        <w:t xml:space="preserve">  ; Simple: single language by id</w:t>
      </w:r>
      <w:r>
        <w:br/>
      </w:r>
      <w:r>
        <w:rPr>
          <w:rStyle w:val="VerbatimChar"/>
        </w:rPr>
        <w:t xml:space="preserve">  lang: "c",</w:t>
      </w:r>
      <w:r>
        <w:br/>
      </w:r>
      <w:r>
        <w:rPr>
          <w:rStyle w:val="VerbatimChar"/>
        </w:rPr>
        <w:t xml:space="preserve">  std:  "c11",</w:t>
      </w:r>
      <w:r>
        <w:br/>
        <w:br/>
      </w:r>
      <w:r>
        <w:rPr>
          <w:rStyle w:val="VerbatimChar"/>
        </w:rPr>
        <w:t xml:space="preserve">  ; OR: multiple active languages</w:t>
      </w:r>
      <w:r>
        <w:br/>
      </w:r>
      <w:r>
        <w:rPr>
          <w:rStyle w:val="VerbatimChar"/>
        </w:rPr>
        <w:t xml:space="preserve">  langs: ["c", "asm-nasm"],</w:t>
      </w:r>
      <w:r>
        <w:br/>
        <w:br/>
      </w:r>
      <w:r>
        <w:rPr>
          <w:rStyle w:val="VerbatimChar"/>
        </w:rPr>
        <w:t xml:space="preserve">  ; OR: extend a built-in language</w:t>
      </w:r>
      <w:r>
        <w:br/>
      </w:r>
      <w:r>
        <w:rPr>
          <w:rStyle w:val="VerbatimChar"/>
        </w:rPr>
        <w:t xml:space="preserve">  langs: [</w:t>
      </w:r>
      <w:r>
        <w:br/>
      </w:r>
      <w:r>
        <w:rPr>
          <w:rStyle w:val="VerbatimChar"/>
        </w:rPr>
        <w:t xml:space="preserve">    "c",</w:t>
      </w:r>
      <w:r>
        <w:br/>
      </w:r>
      <w:r>
        <w:rPr>
          <w:rStyle w:val="VerbatimChar"/>
        </w:rPr>
        <w:t xml:space="preserve">    "asm-nasm",</w:t>
      </w:r>
      <w:r>
        <w:br/>
      </w:r>
      <w:r>
        <w:rPr>
          <w:rStyle w:val="VerbatimChar"/>
        </w:rPr>
        <w:t xml:space="preserve">    {</w:t>
      </w:r>
      <w:r>
        <w:br/>
      </w:r>
      <w:r>
        <w:rPr>
          <w:rStyle w:val="VerbatimChar"/>
        </w:rPr>
        <w:t xml:space="preserve">      ; Override the nasm format for this project</w:t>
      </w:r>
      <w:r>
        <w:br/>
      </w:r>
      <w:r>
        <w:rPr>
          <w:rStyle w:val="VerbatimChar"/>
        </w:rPr>
        <w:t xml:space="preserve">      extends: "asm-nasm",</w:t>
      </w:r>
      <w:r>
        <w:br/>
      </w:r>
      <w:r>
        <w:rPr>
          <w:rStyle w:val="VerbatimChar"/>
        </w:rPr>
        <w:t xml:space="preserve">      types: [</w:t>
      </w:r>
      <w:r>
        <w:br/>
      </w:r>
      <w:r>
        <w:rPr>
          <w:rStyle w:val="VerbatimChar"/>
        </w:rPr>
        <w:t xml:space="preserve">        {</w:t>
      </w:r>
      <w:r>
        <w:br/>
      </w:r>
      <w:r>
        <w:rPr>
          <w:rStyle w:val="VerbatimChar"/>
        </w:rPr>
        <w:t xml:space="preserve">          id:   "nasm-source",          ; override this type in the parent</w:t>
      </w:r>
      <w:r>
        <w:br/>
      </w:r>
      <w:r>
        <w:rPr>
          <w:rStyle w:val="VerbatimChar"/>
        </w:rPr>
        <w:t xml:space="preserve">          args: ["-f", "elf64", "-g",   ; always elf64 debug</w:t>
      </w:r>
      <w:r>
        <w:br/>
      </w:r>
      <w:r>
        <w:rPr>
          <w:rStyle w:val="VerbatimChar"/>
        </w:rPr>
        <w:t xml:space="preserve">                 "${nasm_include_flags}",</w:t>
      </w:r>
      <w:r>
        <w:br/>
      </w:r>
      <w:r>
        <w:rPr>
          <w:rStyle w:val="VerbatimChar"/>
        </w:rPr>
        <w:t xml:space="preserve">                 "${input}", "-o", "${output}"]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br/>
      </w:r>
      <w:r>
        <w:rPr>
          <w:rStyle w:val="VerbatimChar"/>
        </w:rPr>
        <w:t xml:space="preserve">  ; OR: define a fully custom language</w:t>
      </w:r>
      <w:r>
        <w:br/>
      </w:r>
      <w:r>
        <w:rPr>
          <w:rStyle w:val="VerbatimChar"/>
        </w:rPr>
        <w:t xml:space="preserve">  langs: [</w:t>
      </w:r>
      <w:r>
        <w:br/>
      </w:r>
      <w:r>
        <w:rPr>
          <w:rStyle w:val="VerbatimChar"/>
        </w:rPr>
        <w:t xml:space="preserve">    "c",</w:t>
      </w:r>
      <w:r>
        <w:br/>
      </w:r>
      <w:r>
        <w:rPr>
          <w:rStyle w:val="VerbatimChar"/>
        </w:rPr>
        <w:t xml:space="preserve">    {</w:t>
      </w:r>
      <w:r>
        <w:br/>
      </w:r>
      <w:r>
        <w:rPr>
          <w:rStyle w:val="VerbatimChar"/>
        </w:rPr>
        <w:t xml:space="preserve">      id: "my-dsl",</w:t>
      </w:r>
      <w:r>
        <w:br/>
      </w:r>
      <w:r>
        <w:rPr>
          <w:rStyle w:val="VerbatimChar"/>
        </w:rPr>
        <w:t xml:space="preserve">      types: [</w:t>
      </w:r>
      <w:r>
        <w:br/>
      </w:r>
      <w:r>
        <w:rPr>
          <w:rStyle w:val="VerbatimChar"/>
        </w:rPr>
        <w:t xml:space="preserve">        {</w:t>
      </w:r>
      <w:r>
        <w:br/>
      </w:r>
      <w:r>
        <w:rPr>
          <w:rStyle w:val="VerbatimChar"/>
        </w:rPr>
        <w:t xml:space="preserve">          id:         "dsl-source",</w:t>
      </w:r>
      <w:r>
        <w:br/>
      </w:r>
      <w:r>
        <w:rPr>
          <w:rStyle w:val="VerbatimChar"/>
        </w:rPr>
        <w:t xml:space="preserve">          pattern:    ["**.mydsl"],</w:t>
      </w:r>
      <w:r>
        <w:br/>
      </w:r>
      <w:r>
        <w:rPr>
          <w:rStyle w:val="VerbatimChar"/>
        </w:rPr>
        <w:t xml:space="preserve">          role:       "source",</w:t>
      </w:r>
      <w:r>
        <w:br/>
      </w:r>
      <w:r>
        <w:rPr>
          <w:rStyle w:val="VerbatimChar"/>
        </w:rPr>
        <w:t xml:space="preserve">          tool:       "mydsl-compiler",</w:t>
      </w:r>
      <w:r>
        <w:br/>
      </w:r>
      <w:r>
        <w:rPr>
          <w:rStyle w:val="VerbatimChar"/>
        </w:rPr>
        <w:t xml:space="preserve">          args:       ["--target", "${arch}", "${input}", "-o", "${output}"],</w:t>
      </w:r>
      <w:r>
        <w:br/>
      </w:r>
      <w:r>
        <w:rPr>
          <w:rStyle w:val="VerbatimChar"/>
        </w:rPr>
        <w:t xml:space="preserve">          produces:   "object",</w:t>
      </w:r>
      <w:r>
        <w:br/>
      </w:r>
      <w:r>
        <w:rPr>
          <w:rStyle w:val="VerbatimChar"/>
        </w:rPr>
        <w:t xml:space="preserve">          output_ext: ".mydsl.o"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70"/>
    <w:bookmarkStart w:id="71" w:name="type-variable-reference"/>
    <w:p>
      <w:pPr>
        <w:pStyle w:val="Heading2"/>
      </w:pPr>
      <w:r>
        <w:t xml:space="preserve">4.5 Type Variable Reference</w:t>
      </w:r>
    </w:p>
    <w:p>
      <w:pPr>
        <w:pStyle w:val="FirstParagraph"/>
      </w:pPr>
      <w:r>
        <w:t xml:space="preserve">Variables available in </w:t>
      </w:r>
      <w:r>
        <w:rPr>
          <w:rStyle w:val="VerbatimChar"/>
        </w:rPr>
        <w:t xml:space="preserve">args</w:t>
      </w:r>
      <w:r>
        <w:t xml:space="preserve"> templates:</w:t>
      </w:r>
    </w:p>
    <w:tbl>
      <w:tblPr>
        <w:tblStyle w:val="Table"/>
        <w:tblW w:type="pct" w:w="5000"/>
        <w:tblLook w:firstRow="1" w:lastRow="0" w:firstColumn="0" w:lastColumn="0" w:noHBand="0" w:noVBand="0" w:val="0020"/>
      </w:tblPr>
      <w:tblGrid>
        <w:gridCol w:w="4658"/>
        <w:gridCol w:w="3261"/>
      </w:tblGrid>
      <w:tr>
        <w:trPr>
          <w:tblHeader w:val="true"/>
        </w:trPr>
        <w:tc>
          <w:tcPr/>
          <w:p>
            <w:pPr>
              <w:pStyle w:val="Compact"/>
              <w:jc w:val="left"/>
            </w:pPr>
            <w:r>
              <w:t xml:space="preserve">Variable</w:t>
            </w:r>
          </w:p>
        </w:tc>
        <w:tc>
          <w:tcPr/>
          <w:p>
            <w:pPr>
              <w:pStyle w:val="Compact"/>
              <w:jc w:val="left"/>
            </w:pPr>
            <w:r>
              <w:t xml:space="preserve">Value</w:t>
            </w:r>
          </w:p>
        </w:tc>
      </w:tr>
      <w:tr>
        <w:tc>
          <w:tcPr/>
          <w:p>
            <w:pPr>
              <w:pStyle w:val="Compact"/>
              <w:jc w:val="left"/>
            </w:pPr>
            <w:r>
              <w:rPr>
                <w:rStyle w:val="VerbatimChar"/>
              </w:rPr>
              <w:t xml:space="preserve">${input}</w:t>
            </w:r>
          </w:p>
        </w:tc>
        <w:tc>
          <w:tcPr/>
          <w:p>
            <w:pPr>
              <w:pStyle w:val="Compact"/>
              <w:jc w:val="left"/>
            </w:pPr>
            <w:r>
              <w:t xml:space="preserve">Absolute path to the input source file</w:t>
            </w:r>
          </w:p>
        </w:tc>
      </w:tr>
      <w:tr>
        <w:tc>
          <w:tcPr/>
          <w:p>
            <w:pPr>
              <w:pStyle w:val="Compact"/>
              <w:jc w:val="left"/>
            </w:pPr>
            <w:r>
              <w:rPr>
                <w:rStyle w:val="VerbatimChar"/>
              </w:rPr>
              <w:t xml:space="preserve">${output}</w:t>
            </w:r>
          </w:p>
        </w:tc>
        <w:tc>
          <w:tcPr/>
          <w:p>
            <w:pPr>
              <w:pStyle w:val="Compact"/>
              <w:jc w:val="left"/>
            </w:pPr>
            <w:r>
              <w:t xml:space="preserve">Absolute path to the output file</w:t>
            </w:r>
          </w:p>
        </w:tc>
      </w:tr>
      <w:tr>
        <w:tc>
          <w:tcPr/>
          <w:p>
            <w:pPr>
              <w:pStyle w:val="Compact"/>
              <w:jc w:val="left"/>
            </w:pPr>
            <w:r>
              <w:rPr>
                <w:rStyle w:val="VerbatimChar"/>
              </w:rPr>
              <w:t xml:space="preserve">${depfile}</w:t>
            </w:r>
          </w:p>
        </w:tc>
        <w:tc>
          <w:tcPr/>
          <w:p>
            <w:pPr>
              <w:pStyle w:val="Compact"/>
              <w:jc w:val="left"/>
            </w:pPr>
            <w:r>
              <w:t xml:space="preserve">Absolute path to the dependency tracking file</w:t>
            </w:r>
          </w:p>
        </w:tc>
      </w:tr>
      <w:tr>
        <w:tc>
          <w:tcPr/>
          <w:p>
            <w:pPr>
              <w:pStyle w:val="Compact"/>
              <w:jc w:val="left"/>
            </w:pPr>
            <w:r>
              <w:rPr>
                <w:rStyle w:val="VerbatimChar"/>
              </w:rPr>
              <w:t xml:space="preserve">${std_flag}</w:t>
            </w:r>
          </w:p>
        </w:tc>
        <w:tc>
          <w:tcPr/>
          <w:p>
            <w:pPr>
              <w:pStyle w:val="Compact"/>
              <w:jc w:val="left"/>
            </w:pPr>
            <w:r>
              <w:t xml:space="preserve">The language’s </w:t>
            </w:r>
            <w:r>
              <w:rPr>
                <w:rStyle w:val="VerbatimChar"/>
              </w:rPr>
              <w:t xml:space="preserve">std_flag</w:t>
            </w:r>
            <w:r>
              <w:t xml:space="preserve"> with </w:t>
            </w:r>
            <w:r>
              <w:rPr>
                <w:rStyle w:val="VerbatimChar"/>
              </w:rPr>
              <w:t xml:space="preserve">${std}</w:t>
            </w:r>
            <w:r>
              <w:t xml:space="preserve"> resolved</w:t>
            </w:r>
          </w:p>
        </w:tc>
      </w:tr>
      <w:tr>
        <w:tc>
          <w:tcPr/>
          <w:p>
            <w:pPr>
              <w:pStyle w:val="Compact"/>
              <w:jc w:val="left"/>
            </w:pPr>
            <w:r>
              <w:rPr>
                <w:rStyle w:val="VerbatimChar"/>
              </w:rPr>
              <w:t xml:space="preserve">${std}</w:t>
            </w:r>
          </w:p>
        </w:tc>
        <w:tc>
          <w:tcPr/>
          <w:p>
            <w:pPr>
              <w:pStyle w:val="Compact"/>
              <w:jc w:val="left"/>
            </w:pPr>
            <w:r>
              <w:t xml:space="preserve">The </w:t>
            </w:r>
            <w:r>
              <w:rPr>
                <w:rStyle w:val="VerbatimChar"/>
              </w:rPr>
              <w:t xml:space="preserve">std</w:t>
            </w:r>
            <w:r>
              <w:t xml:space="preserve"> value from </w:t>
            </w:r>
            <w:r>
              <w:rPr>
                <w:rStyle w:val="VerbatimChar"/>
              </w:rPr>
              <w:t xml:space="preserve">now.pasta</w:t>
            </w:r>
          </w:p>
        </w:tc>
      </w:tr>
      <w:tr>
        <w:tc>
          <w:tcPr/>
          <w:p>
            <w:pPr>
              <w:pStyle w:val="Compact"/>
              <w:jc w:val="left"/>
            </w:pPr>
            <w:r>
              <w:rPr>
                <w:rStyle w:val="VerbatimChar"/>
              </w:rPr>
              <w:t xml:space="preserve">${cc}</w:t>
            </w:r>
          </w:p>
        </w:tc>
        <w:tc>
          <w:tcPr/>
          <w:p>
            <w:pPr>
              <w:pStyle w:val="Compact"/>
              <w:jc w:val="left"/>
            </w:pPr>
            <w:r>
              <w:t xml:space="preserve">C compiler executable</w:t>
            </w:r>
          </w:p>
        </w:tc>
      </w:tr>
      <w:tr>
        <w:tc>
          <w:tcPr/>
          <w:p>
            <w:pPr>
              <w:pStyle w:val="Compact"/>
              <w:jc w:val="left"/>
            </w:pPr>
            <w:r>
              <w:rPr>
                <w:rStyle w:val="VerbatimChar"/>
              </w:rPr>
              <w:t xml:space="preserve">${cxx}</w:t>
            </w:r>
          </w:p>
        </w:tc>
        <w:tc>
          <w:tcPr/>
          <w:p>
            <w:pPr>
              <w:pStyle w:val="Compact"/>
              <w:jc w:val="left"/>
            </w:pPr>
            <w:r>
              <w:t xml:space="preserve">C++ compiler executable</w:t>
            </w:r>
          </w:p>
        </w:tc>
      </w:tr>
      <w:tr>
        <w:tc>
          <w:tcPr/>
          <w:p>
            <w:pPr>
              <w:pStyle w:val="Compact"/>
              <w:jc w:val="left"/>
            </w:pPr>
            <w:r>
              <w:rPr>
                <w:rStyle w:val="VerbatimChar"/>
              </w:rPr>
              <w:t xml:space="preserve">${fc}</w:t>
            </w:r>
          </w:p>
        </w:tc>
        <w:tc>
          <w:tcPr/>
          <w:p>
            <w:pPr>
              <w:pStyle w:val="Compact"/>
              <w:jc w:val="left"/>
            </w:pPr>
            <w:r>
              <w:t xml:space="preserve">Fortran compiler executable</w:t>
            </w:r>
          </w:p>
        </w:tc>
      </w:tr>
      <w:tr>
        <w:tc>
          <w:tcPr/>
          <w:p>
            <w:pPr>
              <w:pStyle w:val="Compact"/>
              <w:jc w:val="left"/>
            </w:pPr>
            <w:r>
              <w:rPr>
                <w:rStyle w:val="VerbatimChar"/>
              </w:rPr>
              <w:t xml:space="preserve">${as}</w:t>
            </w:r>
          </w:p>
        </w:tc>
        <w:tc>
          <w:tcPr/>
          <w:p>
            <w:pPr>
              <w:pStyle w:val="Compact"/>
              <w:jc w:val="left"/>
            </w:pPr>
            <w:r>
              <w:t xml:space="preserve">AT&amp;T assembler</w:t>
            </w:r>
          </w:p>
        </w:tc>
      </w:tr>
      <w:tr>
        <w:tc>
          <w:tcPr/>
          <w:p>
            <w:pPr>
              <w:pStyle w:val="Compact"/>
              <w:jc w:val="left"/>
            </w:pPr>
            <w:r>
              <w:rPr>
                <w:rStyle w:val="VerbatimChar"/>
              </w:rPr>
              <w:t xml:space="preserve">${asm}</w:t>
            </w:r>
          </w:p>
        </w:tc>
        <w:tc>
          <w:tcPr/>
          <w:p>
            <w:pPr>
              <w:pStyle w:val="Compact"/>
              <w:jc w:val="left"/>
            </w:pPr>
            <w:r>
              <w:t xml:space="preserve">NASM/MASM assembler</w:t>
            </w:r>
          </w:p>
        </w:tc>
      </w:tr>
      <w:tr>
        <w:tc>
          <w:tcPr/>
          <w:p>
            <w:pPr>
              <w:pStyle w:val="Compact"/>
              <w:jc w:val="left"/>
            </w:pPr>
            <w:r>
              <w:rPr>
                <w:rStyle w:val="VerbatimChar"/>
              </w:rPr>
              <w:t xml:space="preserve">${fpc}</w:t>
            </w:r>
          </w:p>
        </w:tc>
        <w:tc>
          <w:tcPr/>
          <w:p>
            <w:pPr>
              <w:pStyle w:val="Compact"/>
              <w:jc w:val="left"/>
            </w:pPr>
            <w:r>
              <w:t xml:space="preserve">Free Pascal compiler</w:t>
            </w:r>
          </w:p>
        </w:tc>
      </w:tr>
      <w:tr>
        <w:tc>
          <w:tcPr/>
          <w:p>
            <w:pPr>
              <w:pStyle w:val="Compact"/>
              <w:jc w:val="left"/>
            </w:pPr>
            <w:r>
              <w:rPr>
                <w:rStyle w:val="VerbatimChar"/>
              </w:rPr>
              <w:t xml:space="preserve">${warning_flags}</w:t>
            </w:r>
          </w:p>
        </w:tc>
        <w:tc>
          <w:tcPr/>
          <w:p>
            <w:pPr>
              <w:pStyle w:val="Compact"/>
              <w:jc w:val="left"/>
            </w:pPr>
            <w:r>
              <w:t xml:space="preserve">Expanded from </w:t>
            </w:r>
            <w:r>
              <w:rPr>
                <w:rStyle w:val="VerbatimChar"/>
              </w:rPr>
              <w:t xml:space="preserve">compile.warnings[]</w:t>
            </w:r>
          </w:p>
        </w:tc>
      </w:tr>
      <w:tr>
        <w:tc>
          <w:tcPr/>
          <w:p>
            <w:pPr>
              <w:pStyle w:val="Compact"/>
              <w:jc w:val="left"/>
            </w:pPr>
            <w:r>
              <w:rPr>
                <w:rStyle w:val="VerbatimChar"/>
              </w:rPr>
              <w:t xml:space="preserve">${define_flags}</w:t>
            </w:r>
          </w:p>
        </w:tc>
        <w:tc>
          <w:tcPr/>
          <w:p>
            <w:pPr>
              <w:pStyle w:val="Compact"/>
              <w:jc w:val="left"/>
            </w:pPr>
            <w:r>
              <w:t xml:space="preserve">Expanded from </w:t>
            </w:r>
            <w:r>
              <w:rPr>
                <w:rStyle w:val="VerbatimChar"/>
              </w:rPr>
              <w:t xml:space="preserve">compile.defines[]</w:t>
            </w:r>
          </w:p>
        </w:tc>
      </w:tr>
      <w:tr>
        <w:tc>
          <w:tcPr/>
          <w:p>
            <w:pPr>
              <w:pStyle w:val="Compact"/>
              <w:jc w:val="left"/>
            </w:pPr>
            <w:r>
              <w:rPr>
                <w:rStyle w:val="VerbatimChar"/>
              </w:rPr>
              <w:t xml:space="preserve">${include_flags}</w:t>
            </w:r>
          </w:p>
        </w:tc>
        <w:tc>
          <w:tcPr/>
          <w:p>
            <w:pPr>
              <w:pStyle w:val="Compact"/>
              <w:jc w:val="left"/>
            </w:pPr>
            <w:r>
              <w:t xml:space="preserve">Expanded from </w:t>
            </w:r>
            <w:r>
              <w:rPr>
                <w:rStyle w:val="VerbatimChar"/>
              </w:rPr>
              <w:t xml:space="preserve">compile.includes[]</w:t>
            </w:r>
            <w:r>
              <w:t xml:space="preserve"> and dep includes</w:t>
            </w:r>
          </w:p>
        </w:tc>
      </w:tr>
      <w:tr>
        <w:tc>
          <w:tcPr/>
          <w:p>
            <w:pPr>
              <w:pStyle w:val="Compact"/>
              <w:jc w:val="left"/>
            </w:pPr>
            <w:r>
              <w:rPr>
                <w:rStyle w:val="VerbatimChar"/>
              </w:rPr>
              <w:t xml:space="preserve">${compile_flags}</w:t>
            </w:r>
          </w:p>
        </w:tc>
        <w:tc>
          <w:tcPr/>
          <w:p>
            <w:pPr>
              <w:pStyle w:val="Compact"/>
              <w:jc w:val="left"/>
            </w:pPr>
            <w:r>
              <w:t xml:space="preserve">Expanded from </w:t>
            </w:r>
            <w:r>
              <w:rPr>
                <w:rStyle w:val="VerbatimChar"/>
              </w:rPr>
              <w:t xml:space="preserve">compile.flags[]</w:t>
            </w:r>
          </w:p>
        </w:tc>
      </w:tr>
      <w:tr>
        <w:tc>
          <w:tcPr/>
          <w:p>
            <w:pPr>
              <w:pStyle w:val="Compact"/>
              <w:jc w:val="left"/>
            </w:pPr>
            <w:r>
              <w:rPr>
                <w:rStyle w:val="VerbatimChar"/>
              </w:rPr>
              <w:t xml:space="preserve">${nasm_format}</w:t>
            </w:r>
          </w:p>
        </w:tc>
        <w:tc>
          <w:tcPr/>
          <w:p>
            <w:pPr>
              <w:pStyle w:val="Compact"/>
              <w:jc w:val="left"/>
            </w:pPr>
            <w:r>
              <w:t xml:space="preserve">Platform-derived NASM output format</w:t>
            </w:r>
          </w:p>
        </w:tc>
      </w:tr>
      <w:tr>
        <w:tc>
          <w:tcPr/>
          <w:p>
            <w:pPr>
              <w:pStyle w:val="Compact"/>
              <w:jc w:val="left"/>
            </w:pPr>
            <w:r>
              <w:rPr>
                <w:rStyle w:val="VerbatimChar"/>
              </w:rPr>
              <w:t xml:space="preserve">${nasm_include_flags}</w:t>
            </w:r>
          </w:p>
        </w:tc>
        <w:tc>
          <w:tcPr/>
          <w:p>
            <w:pPr>
              <w:pStyle w:val="Compact"/>
              <w:jc w:val="left"/>
            </w:pPr>
            <w:r>
              <w:t xml:space="preserve">NASM-style </w:t>
            </w:r>
            <w:r>
              <w:rPr>
                <w:rStyle w:val="VerbatimChar"/>
              </w:rPr>
              <w:t xml:space="preserve">-I</w:t>
            </w:r>
            <w:r>
              <w:t xml:space="preserve"> flags (trailing slash convention)</w:t>
            </w:r>
          </w:p>
        </w:tc>
      </w:tr>
      <w:tr>
        <w:tc>
          <w:tcPr/>
          <w:p>
            <w:pPr>
              <w:pStyle w:val="Compact"/>
              <w:jc w:val="left"/>
            </w:pPr>
            <w:r>
              <w:rPr>
                <w:rStyle w:val="VerbatimChar"/>
              </w:rPr>
              <w:t xml:space="preserve">${asm_flags}</w:t>
            </w:r>
          </w:p>
        </w:tc>
        <w:tc>
          <w:tcPr/>
          <w:p>
            <w:pPr>
              <w:pStyle w:val="Compact"/>
              <w:jc w:val="left"/>
            </w:pPr>
            <w:r>
              <w:t xml:space="preserve">Raw assembler flags from </w:t>
            </w:r>
            <w:r>
              <w:rPr>
                <w:rStyle w:val="VerbatimChar"/>
              </w:rPr>
              <w:t xml:space="preserve">compile.asm_flags[]</w:t>
            </w:r>
          </w:p>
        </w:tc>
      </w:tr>
      <w:tr>
        <w:tc>
          <w:tcPr/>
          <w:p>
            <w:pPr>
              <w:pStyle w:val="Compact"/>
              <w:jc w:val="left"/>
            </w:pPr>
            <w:r>
              <w:rPr>
                <w:rStyle w:val="VerbatimChar"/>
              </w:rPr>
              <w:t xml:space="preserve">${arch}</w:t>
            </w:r>
          </w:p>
        </w:tc>
        <w:tc>
          <w:tcPr/>
          <w:p>
            <w:pPr>
              <w:pStyle w:val="Compact"/>
              <w:jc w:val="left"/>
            </w:pPr>
            <w:r>
              <w:t xml:space="preserve">Architecture component of active target triple</w:t>
            </w:r>
          </w:p>
        </w:tc>
      </w:tr>
      <w:tr>
        <w:tc>
          <w:tcPr/>
          <w:p>
            <w:pPr>
              <w:pStyle w:val="Compact"/>
              <w:jc w:val="left"/>
            </w:pPr>
            <w:r>
              <w:rPr>
                <w:rStyle w:val="VerbatimChar"/>
              </w:rPr>
              <w:t xml:space="preserve">${os}</w:t>
            </w:r>
          </w:p>
        </w:tc>
        <w:tc>
          <w:tcPr/>
          <w:p>
            <w:pPr>
              <w:pStyle w:val="Compact"/>
              <w:jc w:val="left"/>
            </w:pPr>
            <w:r>
              <w:t xml:space="preserve">OS component of active target triple</w:t>
            </w:r>
          </w:p>
        </w:tc>
      </w:tr>
      <w:tr>
        <w:tc>
          <w:tcPr/>
          <w:p>
            <w:pPr>
              <w:pStyle w:val="Compact"/>
              <w:jc w:val="left"/>
            </w:pPr>
            <w:r>
              <w:rPr>
                <w:rStyle w:val="VerbatimChar"/>
              </w:rPr>
              <w:t xml:space="preserve">${variant}</w:t>
            </w:r>
          </w:p>
        </w:tc>
        <w:tc>
          <w:tcPr/>
          <w:p>
            <w:pPr>
              <w:pStyle w:val="Compact"/>
              <w:jc w:val="left"/>
            </w:pPr>
            <w:r>
              <w:t xml:space="preserve">Variant component of active target triple</w:t>
            </w:r>
          </w:p>
        </w:tc>
      </w:tr>
      <w:tr>
        <w:tc>
          <w:tcPr/>
          <w:p>
            <w:pPr>
              <w:pStyle w:val="Compact"/>
              <w:jc w:val="left"/>
            </w:pPr>
            <w:r>
              <w:rPr>
                <w:rStyle w:val="VerbatimChar"/>
              </w:rPr>
              <w:t xml:space="preserve">${basedir}</w:t>
            </w:r>
          </w:p>
        </w:tc>
        <w:tc>
          <w:tcPr/>
          <w:p>
            <w:pPr>
              <w:pStyle w:val="Compact"/>
              <w:jc w:val="left"/>
            </w:pPr>
            <w:r>
              <w:t xml:space="preserve">Project root absolute path</w:t>
            </w:r>
          </w:p>
        </w:tc>
      </w:tr>
      <w:tr>
        <w:tc>
          <w:tcPr/>
          <w:p>
            <w:pPr>
              <w:pStyle w:val="Compact"/>
              <w:jc w:val="left"/>
            </w:pPr>
            <w:r>
              <w:rPr>
                <w:rStyle w:val="VerbatimChar"/>
              </w:rPr>
              <w:t xml:space="preserve">${target}</w:t>
            </w:r>
          </w:p>
        </w:tc>
        <w:tc>
          <w:tcPr/>
          <w:p>
            <w:pPr>
              <w:pStyle w:val="Compact"/>
              <w:jc w:val="left"/>
            </w:pPr>
            <w:r>
              <w:rPr>
                <w:rStyle w:val="VerbatimChar"/>
              </w:rPr>
              <w:t xml:space="preserve">target/</w:t>
            </w:r>
            <w:r>
              <w:t xml:space="preserve"> directory absolute path</w:t>
            </w:r>
          </w:p>
        </w:tc>
      </w:tr>
    </w:tbl>
    <w:p>
      <w:r>
        <w:pict>
          <v:rect style="width:0;height:1.5pt" o:hralign="center" o:hrstd="t" o:hr="t"/>
        </w:pict>
      </w:r>
    </w:p>
    <w:bookmarkEnd w:id="71"/>
    <w:bookmarkStart w:id="72" w:name="conflict-resolution-between-languages"/>
    <w:p>
      <w:pPr>
        <w:pStyle w:val="Heading2"/>
      </w:pPr>
      <w:r>
        <w:t xml:space="preserve">4.6 Conflict Resolution Between Languages</w:t>
      </w:r>
    </w:p>
    <w:p>
      <w:pPr>
        <w:pStyle w:val="FirstParagraph"/>
      </w:pPr>
      <w:r>
        <w:t>When multiple active languages claim the same extension, the resolution order is:</w:t>
      </w:r>
    </w:p>
    <w:p>
      <w:pPr>
        <w:pStyle w:val="Compact"/>
        <w:numPr>
          <w:ilvl w:val="0"/>
          <w:numId w:val="1002"/>
        </w:numPr>
      </w:pPr>
      <w:r>
        <w:t xml:space="preserve">Explicit </w:t>
      </w:r>
      <w:r>
        <w:rPr>
          <w:rStyle w:val="VerbatimChar"/>
        </w:rPr>
        <w:t xml:space="preserve">sources.classify</w:t>
      </w:r>
      <w:r>
        <w:t xml:space="preserve"> glob override (always wins).</w:t>
      </w:r>
    </w:p>
    <w:p>
      <w:pPr>
        <w:pStyle w:val="Compact"/>
        <w:numPr>
          <w:ilvl w:val="0"/>
          <w:numId w:val="1002"/>
        </w:numPr>
      </w:pPr>
      <w:r>
        <w:t xml:space="preserve">The first language in </w:t>
      </w:r>
      <w:r>
        <w:rPr>
          <w:rStyle w:val="VerbatimChar"/>
        </w:rPr>
        <w:t xml:space="preserve">langs[]</w:t>
      </w:r>
      <w:r>
        <w:t xml:space="preserve"> that claims the extension wins.</w:t>
      </w:r>
    </w:p>
    <w:p>
      <w:pPr>
        <w:pStyle w:val="Compact"/>
        <w:numPr>
          <w:ilvl w:val="0"/>
          <w:numId w:val="1002"/>
        </w:numPr>
      </w:pPr>
      <w:r>
        <w:t xml:space="preserve">Built-in languages are ordered after user-declared ones.</w:t>
      </w:r>
    </w:p>
    <w:p>
      <w:pPr>
        <w:pStyle w:val="SourceCode"/>
      </w:pPr>
      <w:r>
        <w:rPr>
          <w:rStyle w:val="VerbatimChar"/>
        </w:rPr>
        <w:t xml:space="preserve">; .m is claimed by both objc and modula2 in the built-in definitions.</w:t>
      </w:r>
      <w:r>
        <w:br/>
      </w:r>
      <w:r>
        <w:rPr>
          <w:rStyle w:val="VerbatimChar"/>
        </w:rPr>
        <w:t xml:space="preserve">; Declaring modula2 first gives it priority for .m:</w:t>
      </w:r>
      <w:r>
        <w:br/>
      </w:r>
      <w:r>
        <w:rPr>
          <w:rStyle w:val="VerbatimChar"/>
        </w:rPr>
        <w:t xml:space="preserve">langs: ["modula2", "c"]</w:t>
      </w:r>
      <w:r>
        <w:br/>
        <w:br/>
      </w:r>
      <w:r>
        <w:rPr>
          <w:rStyle w:val="VerbatimChar"/>
        </w:rPr>
        <w:t xml:space="preserve">; Declaring objc first gives it priority for .m:</w:t>
      </w:r>
      <w:r>
        <w:br/>
      </w:r>
      <w:r>
        <w:rPr>
          <w:rStyle w:val="VerbatimChar"/>
        </w:rPr>
        <w:t xml:space="preserve">langs: ["objc", "c"]</w:t>
      </w:r>
    </w:p>
    <w:p>
      <w:pPr>
        <w:pStyle w:val="FirstParagraph"/>
      </w:pPr>
      <w:r>
        <w:t xml:space="preserve">If two languages in </w:t>
      </w:r>
      <w:r>
        <w:rPr>
          <w:rStyle w:val="VerbatimChar"/>
        </w:rPr>
        <w:t xml:space="preserve">langs[]</w:t>
      </w:r>
      <w:r>
        <w:t xml:space="preserve"> both claim the same extension and neither is ordered before the other, </w:t>
      </w:r>
      <w:r>
        <w:rPr>
          <w:rStyle w:val="VerbatimChar"/>
        </w:rPr>
        <w:t xml:space="preserve">now</w:t>
      </w:r>
      <w:r>
        <w:t xml:space="preserve"> emits an error at startup listing the conflict, not at build time.</w:t>
      </w:r>
    </w:p>
    <w:p>
      <w:r>
        <w:pict>
          <v:rect style="width:0;height:1.5pt" o:hralign="center" o:hrstd="t" o:hr="t"/>
        </w:pict>
      </w:r>
    </w:p>
    <w:p>
      <w:r>
        <w:pict>
          <v:rect style="width:0;height:1.5pt" o:hralign="center" o:hrstd="t" o:hr="t"/>
        </w:pict>
      </w:r>
    </w:p>
    <w:bookmarkEnd w:id="72"/>
    <w:bookmarkEnd w:id="73"/>
    <w:bookmarkStart w:id="91" w:name="X6bec95164dc1ad82d0a0e0baedef13f6373c1d8"/>
    <w:p>
      <w:pPr>
        <w:pStyle w:val="Heading1"/>
      </w:pPr>
      <w:r>
        <w:t xml:space="preserve">Chapter 5 — Artifact Model and Installed Layout</w:t>
      </w:r>
    </w:p>
    <w:p>
      <w:pPr>
        <w:pStyle w:val="FirstParagraph"/>
      </w:pPr>
      <w:r>
        <w:t xml:space="preserve">An artifact is anything </w:t>
      </w:r>
      <w:r>
        <w:rPr>
          <w:rStyle w:val="VerbatimChar"/>
        </w:rPr>
        <w:t xml:space="preserve">now</w:t>
      </w:r>
      <w:r>
        <w:t xml:space="preserve"> produces that can be stored, versioned, depended upon, and reproduced. This document defines what an artifact is, what it contains, how it is identified, and how it is consumed downstream.</w:t>
      </w:r>
    </w:p>
    <w:p>
      <w:r>
        <w:pict>
          <v:rect style="width:0;height:1.5pt" o:hralign="center" o:hrstd="t" o:hr="t"/>
        </w:pict>
      </w:r>
    </w:p>
    <w:bookmarkStart w:id="74" w:name="artifact-identity"/>
    <w:p>
      <w:pPr>
        <w:pStyle w:val="Heading2"/>
      </w:pPr>
      <w:r>
        <w:t xml:space="preserve">5.1 Artifact Identity</w:t>
      </w:r>
    </w:p>
    <w:p>
      <w:pPr>
        <w:pStyle w:val="FirstParagraph"/>
      </w:pPr>
      <w:r>
        <w:t xml:space="preserve">Every artifact is uniquely identified by its </w:t>
      </w:r>
      <w:r>
        <w:rPr>
          <w:bCs/>
          <w:b/>
        </w:rPr>
        <w:t xml:space="preserve">coordinate</w:t>
      </w:r>
      <w:r>
        <w:t xml:space="preserve">:</w:t>
      </w:r>
    </w:p>
    <w:p>
      <w:pPr>
        <w:pStyle w:val="SourceCode"/>
      </w:pPr>
      <w:r>
        <w:rPr>
          <w:rStyle w:val="VerbatimChar"/>
        </w:rPr>
        <w:t xml:space="preserve">group:artifact:version</w:t>
      </w:r>
    </w:p>
    <w:p>
      <w:pPr>
        <w:pStyle w:val="FirstParagraph"/>
      </w:pPr>
      <w:r>
        <w:t xml:space="preserve">Examples:</w:t>
      </w:r>
    </w:p>
    <w:p>
      <w:pPr>
        <w:pStyle w:val="SourceCode"/>
      </w:pPr>
      <w:r>
        <w:rPr>
          <w:rStyle w:val="VerbatimChar"/>
        </w:rPr>
        <w:t xml:space="preserve">org.acme:rocketlib:3.0.0</w:t>
      </w:r>
      <w:r>
        <w:br/>
      </w:r>
      <w:r>
        <w:rPr>
          <w:rStyle w:val="VerbatimChar"/>
        </w:rPr>
        <w:t xml:space="preserve">iridiumfx.pasta:libpasta:1.2.0</w:t>
      </w:r>
      <w:r>
        <w:br/>
      </w:r>
      <w:r>
        <w:rPr>
          <w:rStyle w:val="VerbatimChar"/>
        </w:rPr>
        <w:t xml:space="preserve">zlib:zlib:1.3.1</w:t>
      </w:r>
    </w:p>
    <w:p>
      <w:pPr>
        <w:pStyle w:val="Compact"/>
        <w:numPr>
          <w:ilvl w:val="0"/>
          <w:numId w:val="1003"/>
        </w:numPr>
      </w:pPr>
      <w:r>
        <w:rPr>
          <w:rStyle w:val="VerbatimChar"/>
        </w:rPr>
        <w:t xml:space="preserve">group</w:t>
      </w:r>
      <w:r>
        <w:t xml:space="preserve">: reverse-domain namespace. Dots are separators. No slashes.</w:t>
      </w:r>
    </w:p>
    <w:p>
      <w:pPr>
        <w:pStyle w:val="Compact"/>
        <w:numPr>
          <w:ilvl w:val="0"/>
          <w:numId w:val="1003"/>
        </w:numPr>
      </w:pPr>
      <w:r>
        <w:rPr>
          <w:rStyle w:val="VerbatimChar"/>
        </w:rPr>
        <w:t xml:space="preserve">artifact</w:t>
      </w:r>
      <w:r>
        <w:t xml:space="preserve">: short project name. Lowercase, hyphens allowed, no dots.</w:t>
      </w:r>
    </w:p>
    <w:p>
      <w:pPr>
        <w:pStyle w:val="Compact"/>
        <w:numPr>
          <w:ilvl w:val="0"/>
          <w:numId w:val="1003"/>
        </w:numPr>
      </w:pPr>
      <w:r>
        <w:rPr>
          <w:rStyle w:val="VerbatimChar"/>
        </w:rPr>
        <w:t xml:space="preserve">version</w:t>
      </w:r>
      <w:r>
        <w:t xml:space="preserve">: semantic version. Full SemVer 2.0 including pre-release and build metadata: </w:t>
      </w:r>
      <w:r>
        <w:rPr>
          <w:rStyle w:val="VerbatimChar"/>
        </w:rPr>
        <w:t xml:space="preserve">1.0.0-beta.2+build.42</w:t>
      </w:r>
      <w:r>
        <w:t xml:space="preserve">.</w:t>
      </w:r>
    </w:p>
    <w:p>
      <w:pPr>
        <w:pStyle w:val="FirstParagraph"/>
      </w:pPr>
      <w:r>
        <w:t xml:space="preserve">The coordinate is the only thing another project’s </w:t>
      </w:r>
      <w:r>
        <w:rPr>
          <w:rStyle w:val="VerbatimChar"/>
        </w:rPr>
        <w:t xml:space="preserve">deps[]</w:t>
      </w:r>
      <w:r>
        <w:t xml:space="preserve"> entry needs. Platform, variant, and scope are separate concerns.</w:t>
      </w:r>
    </w:p>
    <w:p>
      <w:r>
        <w:pict>
          <v:rect style="width:0;height:1.5pt" o:hralign="center" o:hrstd="t" o:hr="t"/>
        </w:pict>
      </w:r>
    </w:p>
    <w:bookmarkEnd w:id="74"/>
    <w:bookmarkStart w:id="77" w:name="artifact-types"/>
    <w:p>
      <w:pPr>
        <w:pStyle w:val="Heading2"/>
      </w:pPr>
      <w:r>
        <w:t xml:space="preserve">5.2 Artifact Types</w:t>
      </w:r>
    </w:p>
    <w:tbl>
      <w:tblPr>
        <w:tblStyle w:val="Table"/>
        <w:tblW w:type="pct" w:w="5000"/>
        <w:tblLook w:firstRow="1" w:lastRow="0" w:firstColumn="0" w:lastColumn="0" w:noHBand="0" w:noVBand="0" w:val="0020"/>
      </w:tblPr>
      <w:tblGrid>
        <w:gridCol w:w="1856"/>
        <w:gridCol w:w="2598"/>
        <w:gridCol w:w="3465"/>
      </w:tblGrid>
      <w:tr>
        <w:trPr>
          <w:tblHeader w:val="true"/>
        </w:trPr>
        <w:tc>
          <w:tcPr/>
          <w:p>
            <w:pPr>
              <w:pStyle w:val="Compact"/>
              <w:jc w:val="left"/>
            </w:pPr>
            <w:r>
              <w:t xml:space="preserve">Type</w:t>
            </w:r>
          </w:p>
        </w:tc>
        <w:tc>
          <w:tcPr/>
          <w:p>
            <w:pPr>
              <w:pStyle w:val="Compact"/>
              <w:jc w:val="left"/>
            </w:pPr>
            <w:r>
              <w:t xml:space="preserve">Output</w:t>
            </w:r>
          </w:p>
        </w:tc>
        <w:tc>
          <w:tcPr/>
          <w:p>
            <w:pPr>
              <w:pStyle w:val="Compact"/>
              <w:jc w:val="left"/>
            </w:pPr>
            <w:r>
              <w:t xml:space="preserve">Installed as</w:t>
            </w:r>
          </w:p>
        </w:tc>
      </w:tr>
      <w:tr>
        <w:tc>
          <w:tcPr/>
          <w:p>
            <w:pPr>
              <w:pStyle w:val="Compact"/>
              <w:jc w:val="left"/>
            </w:pPr>
            <w:r>
              <w:rPr>
                <w:rStyle w:val="VerbatimChar"/>
              </w:rPr>
              <w:t xml:space="preserve">executable</w:t>
            </w:r>
          </w:p>
        </w:tc>
        <w:tc>
          <w:tcPr/>
          <w:p>
            <w:pPr>
              <w:pStyle w:val="Compact"/>
              <w:jc w:val="left"/>
            </w:pPr>
            <w:r>
              <w:t xml:space="preserve">Binary program</w:t>
            </w:r>
          </w:p>
        </w:tc>
        <w:tc>
          <w:tcPr/>
          <w:p>
            <w:pPr>
              <w:pStyle w:val="Compact"/>
              <w:jc w:val="left"/>
            </w:pPr>
            <w:r>
              <w:t xml:space="preserve">bin/ in repo (not linkable)</w:t>
            </w:r>
          </w:p>
        </w:tc>
      </w:tr>
      <w:tr>
        <w:tc>
          <w:tcPr/>
          <w:p>
            <w:pPr>
              <w:pStyle w:val="Compact"/>
              <w:jc w:val="left"/>
            </w:pPr>
            <w:r>
              <w:rPr>
                <w:rStyle w:val="VerbatimChar"/>
              </w:rPr>
              <w:t xml:space="preserve">static</w:t>
            </w:r>
          </w:p>
        </w:tc>
        <w:tc>
          <w:tcPr/>
          <w:p>
            <w:pPr>
              <w:pStyle w:val="Compact"/>
              <w:jc w:val="left"/>
            </w:pPr>
            <w:r>
              <w:rPr>
                <w:rStyle w:val="VerbatimChar"/>
              </w:rPr>
              <w:t xml:space="preserve">.a</w:t>
            </w:r>
            <w:r>
              <w:t xml:space="preserve"> / </w:t>
            </w:r>
            <w:r>
              <w:rPr>
                <w:rStyle w:val="VerbatimChar"/>
              </w:rPr>
              <w:t xml:space="preserve">.lib</w:t>
            </w:r>
          </w:p>
        </w:tc>
        <w:tc>
          <w:tcPr/>
          <w:p>
            <w:pPr>
              <w:pStyle w:val="Compact"/>
              <w:jc w:val="left"/>
            </w:pPr>
            <w:r>
              <w:t xml:space="preserve">lib/ in repo</w:t>
            </w:r>
          </w:p>
        </w:tc>
      </w:tr>
      <w:tr>
        <w:tc>
          <w:tcPr/>
          <w:p>
            <w:pPr>
              <w:pStyle w:val="Compact"/>
              <w:jc w:val="left"/>
            </w:pPr>
            <w:r>
              <w:rPr>
                <w:rStyle w:val="VerbatimChar"/>
              </w:rPr>
              <w:t xml:space="preserve">shared</w:t>
            </w:r>
          </w:p>
        </w:tc>
        <w:tc>
          <w:tcPr/>
          <w:p>
            <w:pPr>
              <w:pStyle w:val="Compact"/>
              <w:jc w:val="left"/>
            </w:pPr>
            <w:r>
              <w:rPr>
                <w:rStyle w:val="VerbatimChar"/>
              </w:rPr>
              <w:t xml:space="preserve">.so</w:t>
            </w:r>
            <w:r>
              <w:t xml:space="preserve"> / </w:t>
            </w:r>
            <w:r>
              <w:rPr>
                <w:rStyle w:val="VerbatimChar"/>
              </w:rPr>
              <w:t xml:space="preserve">.dylib</w:t>
            </w:r>
            <w:r>
              <w:t xml:space="preserve"> / </w:t>
            </w:r>
            <w:r>
              <w:rPr>
                <w:rStyle w:val="VerbatimChar"/>
              </w:rPr>
              <w:t xml:space="preserve">.dll</w:t>
            </w:r>
          </w:p>
        </w:tc>
        <w:tc>
          <w:tcPr/>
          <w:p>
            <w:pPr>
              <w:pStyle w:val="Compact"/>
              <w:jc w:val="left"/>
            </w:pPr>
            <w:r>
              <w:t xml:space="preserve">lib/ in repo</w:t>
            </w:r>
          </w:p>
        </w:tc>
      </w:tr>
      <w:tr>
        <w:tc>
          <w:tcPr/>
          <w:p>
            <w:pPr>
              <w:pStyle w:val="Compact"/>
              <w:jc w:val="left"/>
            </w:pPr>
            <w:r>
              <w:rPr>
                <w:rStyle w:val="VerbatimChar"/>
              </w:rPr>
              <w:t xml:space="preserve">header-only</w:t>
            </w:r>
          </w:p>
        </w:tc>
        <w:tc>
          <w:tcPr/>
          <w:p>
            <w:pPr>
              <w:pStyle w:val="Compact"/>
              <w:jc w:val="left"/>
            </w:pPr>
            <w:r>
              <w:t xml:space="preserve">No compiled output</w:t>
            </w:r>
          </w:p>
        </w:tc>
        <w:tc>
          <w:tcPr/>
          <w:p>
            <w:pPr>
              <w:pStyle w:val="Compact"/>
              <w:jc w:val="left"/>
            </w:pPr>
            <w:r>
              <w:t xml:space="preserve">include/ only in repo</w:t>
            </w:r>
          </w:p>
        </w:tc>
      </w:tr>
      <w:tr>
        <w:tc>
          <w:tcPr/>
          <w:p>
            <w:pPr>
              <w:pStyle w:val="Compact"/>
              <w:jc w:val="left"/>
            </w:pPr>
            <w:r>
              <w:rPr>
                <w:rStyle w:val="VerbatimChar"/>
              </w:rPr>
              <w:t xml:space="preserve">package</w:t>
            </w:r>
          </w:p>
        </w:tc>
        <w:tc>
          <w:tcPr/>
          <w:p>
            <w:pPr>
              <w:pStyle w:val="Compact"/>
              <w:jc w:val="left"/>
            </w:pPr>
            <w:r>
              <w:t xml:space="preserve">Collection of other artifacts (multi-output)</w:t>
            </w:r>
          </w:p>
        </w:tc>
        <w:tc>
          <w:tcPr/>
          <w:p>
            <w:pPr>
              <w:pStyle w:val="Compact"/>
              <w:jc w:val="left"/>
            </w:pPr>
            <w:r>
              <w:t xml:space="preserve">each sub-artifact installed separately</w:t>
            </w:r>
          </w:p>
        </w:tc>
      </w:tr>
    </w:tbl>
    <w:bookmarkStart w:id="75" w:name="static-vs-shared"/>
    <w:p>
      <w:pPr>
        <w:pStyle w:val="Heading3"/>
      </w:pPr>
      <w:r>
        <w:t xml:space="preserve">Static vs Shared</w:t>
      </w:r>
    </w:p>
    <w:p>
      <w:pPr>
        <w:pStyle w:val="FirstParagraph"/>
      </w:pPr>
      <w:r>
        <w:t xml:space="preserve">A project may produce both a static and shared variant in one build:</w:t>
      </w:r>
    </w:p>
    <w:p>
      <w:pPr>
        <w:pStyle w:val="SourceCode"/>
      </w:pPr>
      <w:r>
        <w:rPr>
          <w:rStyle w:val="VerbatimChar"/>
        </w:rPr>
        <w:t xml:space="preserve">output: [</w:t>
      </w:r>
      <w:r>
        <w:br/>
      </w:r>
      <w:r>
        <w:rPr>
          <w:rStyle w:val="VerbatimChar"/>
        </w:rPr>
        <w:t xml:space="preserve">  { type: "static", name: "rocket" },</w:t>
      </w:r>
      <w:r>
        <w:br/>
      </w:r>
      <w:r>
        <w:rPr>
          <w:rStyle w:val="VerbatimChar"/>
        </w:rPr>
        <w:t xml:space="preserve">  { type: "shared", name: "rocket", soversion: "3" }</w:t>
      </w:r>
      <w:r>
        <w:br/>
      </w:r>
      <w:r>
        <w:rPr>
          <w:rStyle w:val="VerbatimChar"/>
        </w:rPr>
        <w:t xml:space="preserve">]</w:t>
      </w:r>
    </w:p>
    <w:p>
      <w:pPr>
        <w:pStyle w:val="FirstParagraph"/>
      </w:pPr>
      <w:r>
        <w:t xml:space="preserve">When </w:t>
      </w:r>
      <w:r>
        <w:rPr>
          <w:rStyle w:val="VerbatimChar"/>
        </w:rPr>
        <w:t xml:space="preserve">output</w:t>
      </w:r>
      <w:r>
        <w:t xml:space="preserve"> is an array, both are built. The </w:t>
      </w:r>
      <w:r>
        <w:rPr>
          <w:rStyle w:val="VerbatimChar"/>
        </w:rPr>
        <w:t xml:space="preserve">package</w:t>
      </w:r>
      <w:r>
        <w:t xml:space="preserve"> phase bundles all outputs into one archive. Downstream deps declare which variant they want via the </w:t>
      </w:r>
      <w:r>
        <w:rPr>
          <w:rStyle w:val="VerbatimChar"/>
        </w:rPr>
        <w:t xml:space="preserve">link</w:t>
      </w:r>
      <w:r>
        <w:t xml:space="preserve"> scope modifier (see document 06).</w:t>
      </w:r>
    </w:p>
    <w:bookmarkEnd w:id="75"/>
    <w:bookmarkStart w:id="76" w:name="header-only"/>
    <w:p>
      <w:pPr>
        <w:pStyle w:val="Heading3"/>
      </w:pPr>
      <w:r>
        <w:t xml:space="preserve">Header-Only</w:t>
      </w:r>
    </w:p>
    <w:p>
      <w:pPr>
        <w:pStyle w:val="FirstParagraph"/>
      </w:pPr>
      <w:r>
        <w:t xml:space="preserve">No compilation occurs. The </w:t>
      </w:r>
      <w:r>
        <w:rPr>
          <w:rStyle w:val="VerbatimChar"/>
        </w:rPr>
        <w:t xml:space="preserve">package</w:t>
      </w:r>
      <w:r>
        <w:t xml:space="preserve"> phase bundles only the public headers and </w:t>
      </w:r>
      <w:r>
        <w:rPr>
          <w:rStyle w:val="VerbatimChar"/>
        </w:rPr>
        <w:t xml:space="preserve">now.pasta</w:t>
      </w:r>
      <w:r>
        <w:t xml:space="preserve">. Useful for template libraries or pure-macro libraries.</w:t>
      </w:r>
    </w:p>
    <w:p>
      <w:pPr>
        <w:pStyle w:val="SourceCode"/>
      </w:pPr>
      <w:r>
        <w:rPr>
          <w:rStyle w:val="VerbatimChar"/>
        </w:rPr>
        <w:t xml:space="preserve">{</w:t>
      </w:r>
      <w:r>
        <w:br/>
      </w:r>
      <w:r>
        <w:rPr>
          <w:rStyle w:val="VerbatimChar"/>
        </w:rPr>
        <w:t xml:space="preserve">  group:    "org.acme",</w:t>
      </w:r>
      <w:r>
        <w:br/>
      </w:r>
      <w:r>
        <w:rPr>
          <w:rStyle w:val="VerbatimChar"/>
        </w:rPr>
        <w:t xml:space="preserve">  artifact: "acme-concepts",</w:t>
      </w:r>
      <w:r>
        <w:br/>
      </w:r>
      <w:r>
        <w:rPr>
          <w:rStyle w:val="VerbatimChar"/>
        </w:rPr>
        <w:t xml:space="preserve">  version:  "1.0.0",</w:t>
      </w:r>
      <w:r>
        <w:br/>
      </w:r>
      <w:r>
        <w:rPr>
          <w:rStyle w:val="VerbatimChar"/>
        </w:rPr>
        <w:t xml:space="preserve">  lang:     "c",</w:t>
      </w:r>
      <w:r>
        <w:br/>
      </w:r>
      <w:r>
        <w:rPr>
          <w:rStyle w:val="VerbatimChar"/>
        </w:rPr>
        <w:t xml:space="preserve">  output:   { type: "header-only" }</w:t>
      </w:r>
      <w:r>
        <w:br/>
      </w:r>
      <w:r>
        <w:rPr>
          <w:rStyle w:val="VerbatimChar"/>
        </w:rPr>
        <w:t xml:space="preserve">}</w:t>
      </w:r>
    </w:p>
    <w:p>
      <w:r>
        <w:pict>
          <v:rect style="width:0;height:1.5pt" o:hralign="center" o:hrstd="t" o:hr="t"/>
        </w:pict>
      </w:r>
    </w:p>
    <w:bookmarkEnd w:id="76"/>
    <w:bookmarkEnd w:id="77"/>
    <w:bookmarkStart w:id="81" w:name="the-package-archive"/>
    <w:p>
      <w:pPr>
        <w:pStyle w:val="Heading2"/>
      </w:pPr>
      <w:r>
        <w:t xml:space="preserve">5.3 The Package Archive</w:t>
      </w:r>
    </w:p>
    <w:p>
      <w:pPr>
        <w:pStyle w:val="FirstParagraph"/>
      </w:pPr>
      <w:r>
        <w:t xml:space="preserve">The canonical artifact on disk and in transit is a </w:t>
      </w:r>
      <w:r>
        <w:rPr>
          <w:rStyle w:val="VerbatimChar"/>
        </w:rPr>
        <w:t xml:space="preserve">.tar.gz</w:t>
      </w:r>
      <w:r>
        <w:t xml:space="preserve"> archive.</w:t>
      </w:r>
    </w:p>
    <w:bookmarkStart w:id="78" w:name="archive-name"/>
    <w:p>
      <w:pPr>
        <w:pStyle w:val="Heading3"/>
      </w:pPr>
      <w:r>
        <w:t xml:space="preserve">Archive Name</w:t>
      </w:r>
    </w:p>
    <w:p>
      <w:pPr>
        <w:pStyle w:val="SourceCode"/>
      </w:pPr>
      <w:r>
        <w:rPr>
          <w:rStyle w:val="VerbatimChar"/>
        </w:rPr>
        <w:t xml:space="preserve">{artifact}-{version}-{platform}.tar.gz</w:t>
      </w:r>
    </w:p>
    <w:p>
      <w:pPr>
        <w:pStyle w:val="FirstParagraph"/>
      </w:pPr>
      <w:r>
        <w:t xml:space="preserve">For header-only artifacts (no platform dependency):</w:t>
      </w:r>
    </w:p>
    <w:p>
      <w:pPr>
        <w:pStyle w:val="SourceCode"/>
      </w:pPr>
      <w:r>
        <w:rPr>
          <w:rStyle w:val="VerbatimChar"/>
        </w:rPr>
        <w:t xml:space="preserve">{artifact}-{version}-noarch.tar.gz</w:t>
      </w:r>
    </w:p>
    <w:bookmarkEnd w:id="78"/>
    <w:bookmarkStart w:id="79" w:name="archive-contents"/>
    <w:p>
      <w:pPr>
        <w:pStyle w:val="Heading3"/>
      </w:pPr>
      <w:r>
        <w:t xml:space="preserve">Archive Contents</w:t>
      </w:r>
    </w:p>
    <w:p>
      <w:pPr>
        <w:pStyle w:val="SourceCode"/>
      </w:pPr>
      <w:r>
        <w:rPr>
          <w:rStyle w:val="VerbatimChar"/>
        </w:rPr>
        <w:t xml:space="preserve">{artifact}-{version}/</w:t>
      </w:r>
      <w:r>
        <w:br/>
      </w:r>
      <w:r>
        <w:rPr>
          <w:rStyle w:val="VerbatimChar"/>
        </w:rPr>
        <w:t xml:space="preserve">├── now.pasta                     Descriptor (required)</w:t>
      </w:r>
      <w:r>
        <w:br/>
      </w:r>
      <w:r>
        <w:rPr>
          <w:rStyle w:val="VerbatimChar"/>
        </w:rPr>
        <w:t xml:space="preserve">├── now.lock.pasta                Locked dep graph (required)</w:t>
      </w:r>
      <w:r>
        <w:br/>
      </w:r>
      <w:r>
        <w:rPr>
          <w:rStyle w:val="VerbatimChar"/>
        </w:rPr>
        <w:t xml:space="preserve">├── LICENSE                       License file (if present)</w:t>
      </w:r>
      <w:r>
        <w:br/>
      </w:r>
      <w:r>
        <w:rPr>
          <w:rStyle w:val="VerbatimChar"/>
        </w:rPr>
        <w:t xml:space="preserve">├── include/                      Public headers</w:t>
      </w:r>
      <w:r>
        <w:br/>
      </w:r>
      <w:r>
        <w:rPr>
          <w:rStyle w:val="VerbatimChar"/>
        </w:rPr>
        <w:t xml:space="preserve">│   └── myproject/</w:t>
      </w:r>
      <w:r>
        <w:br/>
      </w:r>
      <w:r>
        <w:rPr>
          <w:rStyle w:val="VerbatimChar"/>
        </w:rPr>
        <w:t xml:space="preserve">│       └── api.h</w:t>
      </w:r>
      <w:r>
        <w:br/>
      </w:r>
      <w:r>
        <w:rPr>
          <w:rStyle w:val="VerbatimChar"/>
        </w:rPr>
        <w:t xml:space="preserve">├── lib/</w:t>
      </w:r>
      <w:r>
        <w:br/>
      </w:r>
      <w:r>
        <w:rPr>
          <w:rStyle w:val="VerbatimChar"/>
        </w:rPr>
        <w:t xml:space="preserve">│   ├── linux-x86_64/</w:t>
      </w:r>
      <w:r>
        <w:br/>
      </w:r>
      <w:r>
        <w:rPr>
          <w:rStyle w:val="VerbatimChar"/>
        </w:rPr>
        <w:t xml:space="preserve">│   │   ├── libmyproject.a</w:t>
      </w:r>
      <w:r>
        <w:br/>
      </w:r>
      <w:r>
        <w:rPr>
          <w:rStyle w:val="VerbatimChar"/>
        </w:rPr>
        <w:t xml:space="preserve">│   │   └── libmyproject.so.3</w:t>
      </w:r>
      <w:r>
        <w:br/>
      </w:r>
      <w:r>
        <w:rPr>
          <w:rStyle w:val="VerbatimChar"/>
        </w:rPr>
        <w:t xml:space="preserve">│   └── macos-arm64/</w:t>
      </w:r>
      <w:r>
        <w:br/>
      </w:r>
      <w:r>
        <w:rPr>
          <w:rStyle w:val="VerbatimChar"/>
        </w:rPr>
        <w:t xml:space="preserve">│       ├── libmyproject.a</w:t>
      </w:r>
      <w:r>
        <w:br/>
      </w:r>
      <w:r>
        <w:rPr>
          <w:rStyle w:val="VerbatimChar"/>
        </w:rPr>
        <w:t xml:space="preserve">│       └── libmyproject.3.dylib</w:t>
      </w:r>
      <w:r>
        <w:br/>
      </w:r>
      <w:r>
        <w:rPr>
          <w:rStyle w:val="VerbatimChar"/>
        </w:rPr>
        <w:t xml:space="preserve">└── bin/                          Only for type: executable</w:t>
      </w:r>
      <w:r>
        <w:br/>
      </w:r>
      <w:r>
        <w:rPr>
          <w:rStyle w:val="VerbatimChar"/>
        </w:rPr>
        <w:t xml:space="preserve">    └── linux-x86_64/</w:t>
      </w:r>
      <w:r>
        <w:br/>
      </w:r>
      <w:r>
        <w:rPr>
          <w:rStyle w:val="VerbatimChar"/>
        </w:rPr>
        <w:t xml:space="preserve">        └── myproject</w:t>
      </w:r>
    </w:p>
    <w:p>
      <w:pPr>
        <w:pStyle w:val="FirstParagraph"/>
      </w:pPr>
      <w:r>
        <w:t xml:space="preserve">Multi-platform archives are produced by the </w:t>
      </w:r>
      <w:r>
        <w:rPr>
          <w:rStyle w:val="VerbatimChar"/>
        </w:rPr>
        <w:t xml:space="preserve">package</w:t>
      </w:r>
      <w:r>
        <w:t xml:space="preserve"> phase when building on a system with cross-compilation configured. Single-platform builds produce archives with only one platform directory.</w:t>
      </w:r>
    </w:p>
    <w:bookmarkEnd w:id="79"/>
    <w:bookmarkStart w:id="80" w:name="checksum-file"/>
    <w:p>
      <w:pPr>
        <w:pStyle w:val="Heading3"/>
      </w:pPr>
      <w:r>
        <w:t xml:space="preserve">Checksum File</w:t>
      </w:r>
    </w:p>
    <w:p>
      <w:pPr>
        <w:pStyle w:val="FirstParagraph"/>
      </w:pPr>
      <w:r>
        <w:t xml:space="preserve">Every archive is accompanied by a </w:t>
      </w:r>
      <w:r>
        <w:rPr>
          <w:rStyle w:val="VerbatimChar"/>
        </w:rPr>
        <w:t xml:space="preserve">.sha256</w:t>
      </w:r>
      <w:r>
        <w:t xml:space="preserve"> file:</w:t>
      </w:r>
    </w:p>
    <w:p>
      <w:pPr>
        <w:pStyle w:val="SourceCode"/>
      </w:pPr>
      <w:r>
        <w:rPr>
          <w:rStyle w:val="VerbatimChar"/>
        </w:rPr>
        <w:t xml:space="preserve">{artifact}-{version}-{platform}.sha256</w:t>
      </w:r>
    </w:p>
    <w:p>
      <w:pPr>
        <w:pStyle w:val="FirstParagraph"/>
      </w:pPr>
      <w:r>
        <w:t xml:space="preserve">Contents: single line, hex SHA-256 of the archive file. Used by </w:t>
      </w:r>
      <w:r>
        <w:rPr>
          <w:rStyle w:val="VerbatimChar"/>
        </w:rPr>
        <w:t xml:space="preserve">procure</w:t>
      </w:r>
      <w:r>
        <w:t xml:space="preserve"> to verify integrity and by </w:t>
      </w:r>
      <w:r>
        <w:rPr>
          <w:rStyle w:val="VerbatimChar"/>
        </w:rPr>
        <w:t xml:space="preserve">now.lock.pasta</w:t>
      </w:r>
      <w:r>
        <w:t xml:space="preserve"> for pinning.</w:t>
      </w:r>
    </w:p>
    <w:p>
      <w:r>
        <w:pict>
          <v:rect style="width:0;height:1.5pt" o:hralign="center" o:hrstd="t" o:hr="t"/>
        </w:pict>
      </w:r>
    </w:p>
    <w:p>
      <w:r>
        <w:pict>
          <v:rect style="width:0;height:1.5pt" o:hralign="center" o:hrstd="t" o:hr="t"/>
        </w:pict>
      </w:r>
    </w:p>
    <w:p>
      <w:pPr>
        <w:pStyle w:val="FirstParagraph"/>
      </w:pPr>
      <w:r>
        <w:t xml:space="preserve">The project source tree never contains third-party code. Dependencies are installed into a canonical layout under </w:t>
      </w:r>
      <w:r>
        <w:rPr>
          <w:rStyle w:val="VerbatimChar"/>
        </w:rPr>
        <w:t xml:space="preserve">~/.now/repo/</w:t>
      </w:r>
      <w:r>
        <w:t xml:space="preserve"> and referenced from there at build time.</w:t>
      </w:r>
    </w:p>
    <w:p>
      <w:r>
        <w:pict>
          <v:rect style="width:0;height:1.5pt" o:hralign="center" o:hrstd="t" o:hr="t"/>
        </w:pict>
      </w:r>
    </w:p>
    <w:bookmarkEnd w:id="80"/>
    <w:bookmarkEnd w:id="81"/>
    <w:bookmarkStart w:id="82" w:name="the-principle"/>
    <w:p>
      <w:pPr>
        <w:pStyle w:val="Heading2"/>
      </w:pPr>
      <w:r>
        <w:t xml:space="preserve">5.4 The Principle</w:t>
      </w:r>
    </w:p>
    <w:p>
      <w:pPr>
        <w:pStyle w:val="FirstParagraph"/>
      </w:pPr>
      <w:r>
        <w:t xml:space="preserve">Maven’s local repository (</w:t>
      </w:r>
      <w:r>
        <w:rPr>
          <w:rStyle w:val="VerbatimChar"/>
        </w:rPr>
        <w:t xml:space="preserve">~/.m2/repository/</w:t>
      </w:r>
      <w:r>
        <w:t>) is one of its best ideas. Dependencies are not vendored, not copied, not subtree-merged. They are installed once, referenced by coordinate, and shared across all projects on the machine.</w:t>
      </w:r>
    </w:p>
    <w:p>
      <w:pPr>
        <w:pStyle w:val="BodyText"/>
      </w:pPr>
      <w:r>
        <w:rPr>
          <w:rStyle w:val="VerbatimChar"/>
        </w:rPr>
        <w:t xml:space="preserve">now</w:t>
      </w:r>
      <w:r>
        <w:t xml:space="preserve"> adopts this fully. A dependency is never “inside” your project. The project source tree contains only what a human wrote for this project.</w:t>
      </w:r>
    </w:p>
    <w:p>
      <w:pPr>
        <w:pStyle w:val="BodyText"/>
      </w:pPr>
      <w:r>
        <w:t xml:space="preserve">This has a corollary: the installed layout of a dependency must be predictable from its coordinate alone. Given </w:t>
      </w:r>
      <w:r>
        <w:rPr>
          <w:rStyle w:val="VerbatimChar"/>
        </w:rPr>
        <w:t xml:space="preserve">amiga.os:intuition:1.3.0</w:t>
      </w:r>
      <w:r>
        <w:t>, you can derive exactly where every file lives without reading any manifest.</w:t>
      </w:r>
    </w:p>
    <w:p>
      <w:r>
        <w:pict>
          <v:rect style="width:0;height:1.5pt" o:hralign="center" o:hrstd="t" o:hr="t"/>
        </w:pict>
      </w:r>
    </w:p>
    <w:bookmarkEnd w:id="82"/>
    <w:bookmarkStart w:id="83" w:name="the-installed-layout"/>
    <w:p>
      <w:pPr>
        <w:pStyle w:val="Heading2"/>
      </w:pPr>
      <w:r>
        <w:t xml:space="preserve">5.5 The Installed Layout</w:t>
      </w:r>
    </w:p>
    <w:p>
      <w:pPr>
        <w:pStyle w:val="FirstParagraph"/>
      </w:pPr>
      <w:r>
        <w:t xml:space="preserve">Every artifact is installed under:</w:t>
      </w:r>
    </w:p>
    <w:p>
      <w:pPr>
        <w:pStyle w:val="SourceCode"/>
      </w:pPr>
      <w:r>
        <w:rPr>
          <w:rStyle w:val="VerbatimChar"/>
        </w:rPr>
        <w:t xml:space="preserve">~/.now/repo/{group-path}/{artifact}/{version}/</w:t>
      </w:r>
    </w:p>
    <w:p>
      <w:pPr>
        <w:pStyle w:val="FirstParagraph"/>
      </w:pPr>
      <w:r>
        <w:t xml:space="preserve">where </w:t>
      </w:r>
      <w:r>
        <w:rPr>
          <w:rStyle w:val="VerbatimChar"/>
        </w:rPr>
        <w:t xml:space="preserve">{group-path}</w:t>
      </w:r>
      <w:r>
        <w:t xml:space="preserve"> is the group with dots replaced by directory separators: </w:t>
      </w:r>
      <w:r>
        <w:rPr>
          <w:rStyle w:val="VerbatimChar"/>
        </w:rPr>
        <w:t xml:space="preserve">amiga.os</w:t>
      </w:r>
      <w:r>
        <w:t xml:space="preserve"> → </w:t>
      </w:r>
      <w:r>
        <w:rPr>
          <w:rStyle w:val="VerbatimChar"/>
        </w:rPr>
        <w:t xml:space="preserve">amiga/os</w:t>
      </w:r>
      <w:r>
        <w:t xml:space="preserve">.</w:t>
      </w:r>
    </w:p>
    <w:p>
      <w:pPr>
        <w:pStyle w:val="BodyText"/>
      </w:pPr>
      <w:r>
        <w:t xml:space="preserve">Within that root, the layout mirrors the logical structure of the artifact:</w:t>
      </w:r>
    </w:p>
    <w:p>
      <w:pPr>
        <w:pStyle w:val="SourceCode"/>
      </w:pPr>
      <w:r>
        <w:rPr>
          <w:rStyle w:val="VerbatimChar"/>
        </w:rPr>
        <w:t xml:space="preserve">~/.now/repo/{group-path}/{artifact}/{version}/</w:t>
      </w:r>
      <w:r>
        <w:br/>
      </w:r>
      <w:r>
        <w:rPr>
          <w:rStyle w:val="VerbatimChar"/>
        </w:rPr>
        <w:t xml:space="preserve">├── h/                    Public headers (all languages)</w:t>
      </w:r>
      <w:r>
        <w:br/>
      </w:r>
      <w:r>
        <w:rPr>
          <w:rStyle w:val="VerbatimChar"/>
        </w:rPr>
        <w:t xml:space="preserve">│   ├── {artifact}/       Namespaced subdirectory (conventional, not enforced)</w:t>
      </w:r>
      <w:r>
        <w:br/>
      </w:r>
      <w:r>
        <w:rPr>
          <w:rStyle w:val="VerbatimChar"/>
        </w:rPr>
        <w:t xml:space="preserve">│   │   └── **.h</w:t>
      </w:r>
      <w:r>
        <w:br/>
      </w:r>
      <w:r>
        <w:rPr>
          <w:rStyle w:val="VerbatimChar"/>
        </w:rPr>
        <w:t xml:space="preserve">│   └── **.h              Flat headers if the project chose not to namespace</w:t>
      </w:r>
      <w:r>
        <w:br/>
      </w:r>
      <w:r>
        <w:rPr>
          <w:rStyle w:val="VerbatimChar"/>
        </w:rPr>
        <w:t xml:space="preserve">├── c/                    C source files (if artifact ships source)</w:t>
      </w:r>
      <w:r>
        <w:br/>
      </w:r>
      <w:r>
        <w:rPr>
          <w:rStyle w:val="VerbatimChar"/>
        </w:rPr>
        <w:t xml:space="preserve">│   └── **.c</w:t>
      </w:r>
      <w:r>
        <w:br/>
      </w:r>
      <w:r>
        <w:rPr>
          <w:rStyle w:val="VerbatimChar"/>
        </w:rPr>
        <w:t xml:space="preserve">├── cpp/                  C++ source files (if artifact ships source)</w:t>
      </w:r>
      <w:r>
        <w:br/>
      </w:r>
      <w:r>
        <w:rPr>
          <w:rStyle w:val="VerbatimChar"/>
        </w:rPr>
        <w:t xml:space="preserve">│   └── **.cpp</w:t>
      </w:r>
      <w:r>
        <w:br/>
      </w:r>
      <w:r>
        <w:rPr>
          <w:rStyle w:val="VerbatimChar"/>
        </w:rPr>
        <w:t xml:space="preserve">├── lib/                  Compiled libraries</w:t>
      </w:r>
      <w:r>
        <w:br/>
      </w:r>
      <w:r>
        <w:rPr>
          <w:rStyle w:val="VerbatimChar"/>
        </w:rPr>
        <w:t xml:space="preserve">│   ├── {triple}/         Per-platform compiled libraries</w:t>
      </w:r>
      <w:r>
        <w:br/>
      </w:r>
      <w:r>
        <w:rPr>
          <w:rStyle w:val="VerbatimChar"/>
        </w:rPr>
        <w:t xml:space="preserve">│   │   ├── lib{artifact}.a</w:t>
      </w:r>
      <w:r>
        <w:br/>
      </w:r>
      <w:r>
        <w:rPr>
          <w:rStyle w:val="VerbatimChar"/>
        </w:rPr>
        <w:t xml:space="preserve">│   │   └── lib{artifact}.so   (or .dylib / .dll)</w:t>
      </w:r>
      <w:r>
        <w:br/>
      </w:r>
      <w:r>
        <w:rPr>
          <w:rStyle w:val="VerbatimChar"/>
        </w:rPr>
        <w:t xml:space="preserve">│   └── noarch/           Platform-independent (e.g. linker scripts)</w:t>
      </w:r>
      <w:r>
        <w:br/>
      </w:r>
      <w:r>
        <w:rPr>
          <w:rStyle w:val="VerbatimChar"/>
        </w:rPr>
        <w:t xml:space="preserve">│       └── {artifact}.ld</w:t>
      </w:r>
      <w:r>
        <w:br/>
      </w:r>
      <w:r>
        <w:rPr>
          <w:rStyle w:val="VerbatimChar"/>
        </w:rPr>
        <w:t xml:space="preserve">├── pascal/               Pascal units (if artifact ships Pascal FFI)</w:t>
      </w:r>
      <w:r>
        <w:br/>
      </w:r>
      <w:r>
        <w:rPr>
          <w:rStyle w:val="VerbatimChar"/>
        </w:rPr>
        <w:t xml:space="preserve">│   └── **.pas</w:t>
      </w:r>
      <w:r>
        <w:br/>
      </w:r>
      <w:r>
        <w:rPr>
          <w:rStyle w:val="VerbatimChar"/>
        </w:rPr>
        <w:t xml:space="preserve">├── modula2/              Modula-2 definition modules</w:t>
      </w:r>
      <w:r>
        <w:br/>
      </w:r>
      <w:r>
        <w:rPr>
          <w:rStyle w:val="VerbatimChar"/>
        </w:rPr>
        <w:t xml:space="preserve">│   └── **.def</w:t>
      </w:r>
      <w:r>
        <w:br/>
      </w:r>
      <w:r>
        <w:rPr>
          <w:rStyle w:val="VerbatimChar"/>
        </w:rPr>
        <w:t xml:space="preserve">├── asm/                  Assembly includes</w:t>
      </w:r>
      <w:r>
        <w:br/>
      </w:r>
      <w:r>
        <w:rPr>
          <w:rStyle w:val="VerbatimChar"/>
        </w:rPr>
        <w:t xml:space="preserve">├── mod/                  Compiled module interfaces (.pcm, .bmi) for C++20/Ada/Modula-2 (doc 33 §33.6)</w:t>
      </w:r>
      <w:r>
        <w:br/>
      </w:r>
      <w:r>
        <w:rPr>
          <w:rStyle w:val="VerbatimChar"/>
        </w:rPr>
        <w:t xml:space="preserve">│   └── **.inc</w:t>
      </w:r>
      <w:r>
        <w:br/>
      </w:r>
      <w:r>
        <w:rPr>
          <w:rStyle w:val="VerbatimChar"/>
        </w:rPr>
        <w:t xml:space="preserve">├── bin/                  Executables (if artifact is executable type)</w:t>
      </w:r>
      <w:r>
        <w:br/>
      </w:r>
      <w:r>
        <w:rPr>
          <w:rStyle w:val="VerbatimChar"/>
        </w:rPr>
        <w:t xml:space="preserve">│   └── {triple}/</w:t>
      </w:r>
      <w:r>
        <w:br/>
      </w:r>
      <w:r>
        <w:rPr>
          <w:rStyle w:val="VerbatimChar"/>
        </w:rPr>
        <w:t xml:space="preserve">│       └── {artifact}</w:t>
      </w:r>
      <w:r>
        <w:br/>
      </w:r>
      <w:r>
        <w:rPr>
          <w:rStyle w:val="VerbatimChar"/>
        </w:rPr>
        <w:t xml:space="preserve">├── now.pasta             Installed descriptor</w:t>
      </w:r>
      <w:r>
        <w:br/>
      </w:r>
      <w:r>
        <w:rPr>
          <w:rStyle w:val="VerbatimChar"/>
        </w:rPr>
        <w:t xml:space="preserve">└── now.lock.pasta        Locked dep graph of this artifact</w:t>
      </w:r>
    </w:p>
    <w:p>
      <w:pPr>
        <w:pStyle w:val="FirstParagraph"/>
      </w:pPr>
      <w:r>
        <w:t xml:space="preserve">The subdirectory names (</w:t>
      </w:r>
      <w:r>
        <w:rPr>
          <w:rStyle w:val="VerbatimChar"/>
        </w:rPr>
        <w:t xml:space="preserve">h</w:t>
      </w:r>
      <w:r>
        <w:t xml:space="preserve">, </w:t>
      </w:r>
      <w:r>
        <w:rPr>
          <w:rStyle w:val="VerbatimChar"/>
        </w:rPr>
        <w:t xml:space="preserve">c</w:t>
      </w:r>
      <w:r>
        <w:t xml:space="preserve">, </w:t>
      </w:r>
      <w:r>
        <w:rPr>
          <w:rStyle w:val="VerbatimChar"/>
        </w:rPr>
        <w:t xml:space="preserve">lib</w:t>
      </w:r>
      <w:r>
        <w:t xml:space="preserve">, </w:t>
      </w:r>
      <w:r>
        <w:rPr>
          <w:rStyle w:val="VerbatimChar"/>
        </w:rPr>
        <w:t xml:space="preserve">pascal</w:t>
      </w:r>
      <w:r>
        <w:t xml:space="preserve">, </w:t>
      </w:r>
      <w:r>
        <w:rPr>
          <w:rStyle w:val="VerbatimChar"/>
        </w:rPr>
        <w:t xml:space="preserve">modula2</w:t>
      </w:r>
      <w:r>
        <w:t xml:space="preserve">, </w:t>
      </w:r>
      <w:r>
        <w:rPr>
          <w:rStyle w:val="VerbatimChar"/>
        </w:rPr>
        <w:t xml:space="preserve">asm</w:t>
      </w:r>
      <w:r>
        <w:t xml:space="preserve">) are fixed by convention. They map directly to the language IDs in the type system (document 04c), with </w:t>
      </w:r>
      <w:r>
        <w:rPr>
          <w:rStyle w:val="VerbatimChar"/>
        </w:rPr>
        <w:t xml:space="preserve">h</w:t>
      </w:r>
      <w:r>
        <w:t xml:space="preserve"> as the canonical alias for headers regardless of language.</w:t>
      </w:r>
    </w:p>
    <w:p>
      <w:r>
        <w:pict>
          <v:rect style="width:0;height:1.5pt" o:hralign="center" o:hrstd="t" o:hr="t"/>
        </w:pict>
      </w:r>
    </w:p>
    <w:bookmarkEnd w:id="83"/>
    <w:bookmarkStart w:id="84" w:name="the-intuition-example"/>
    <w:p>
      <w:pPr>
        <w:pStyle w:val="Heading2"/>
      </w:pPr>
      <w:r>
        <w:t xml:space="preserve">5.6 The Intuition Example</w:t>
      </w:r>
    </w:p>
    <w:p>
      <w:pPr>
        <w:pStyle w:val="SourceCode"/>
      </w:pPr>
      <w:r>
        <w:rPr>
          <w:rStyle w:val="VerbatimChar"/>
        </w:rPr>
        <w:t xml:space="preserve">~/.now/repo/amiga/os/intuition/1.3.0/</w:t>
      </w:r>
      <w:r>
        <w:br/>
      </w:r>
      <w:r>
        <w:rPr>
          <w:rStyle w:val="VerbatimChar"/>
        </w:rPr>
        <w:t xml:space="preserve">├── h/</w:t>
      </w:r>
      <w:r>
        <w:br/>
      </w:r>
      <w:r>
        <w:rPr>
          <w:rStyle w:val="VerbatimChar"/>
        </w:rPr>
        <w:t xml:space="preserve">│   └── intuition/</w:t>
      </w:r>
      <w:r>
        <w:br/>
      </w:r>
      <w:r>
        <w:rPr>
          <w:rStyle w:val="VerbatimChar"/>
        </w:rPr>
        <w:t xml:space="preserve">│       ├── intuition.h</w:t>
      </w:r>
      <w:r>
        <w:br/>
      </w:r>
      <w:r>
        <w:rPr>
          <w:rStyle w:val="VerbatimChar"/>
        </w:rPr>
        <w:t xml:space="preserve">│       ├── screens.h</w:t>
      </w:r>
      <w:r>
        <w:br/>
      </w:r>
      <w:r>
        <w:rPr>
          <w:rStyle w:val="VerbatimChar"/>
        </w:rPr>
        <w:t xml:space="preserve">│       ├── gadgets.h</w:t>
      </w:r>
      <w:r>
        <w:br/>
      </w:r>
      <w:r>
        <w:rPr>
          <w:rStyle w:val="VerbatimChar"/>
        </w:rPr>
        <w:t xml:space="preserve">│       └── classes/</w:t>
      </w:r>
      <w:r>
        <w:br/>
      </w:r>
      <w:r>
        <w:rPr>
          <w:rStyle w:val="VerbatimChar"/>
        </w:rPr>
        <w:t xml:space="preserve">│           └── image.h</w:t>
      </w:r>
      <w:r>
        <w:br/>
      </w:r>
      <w:r>
        <w:rPr>
          <w:rStyle w:val="VerbatimChar"/>
        </w:rPr>
        <w:t xml:space="preserve">├── lib/</w:t>
      </w:r>
      <w:r>
        <w:br/>
      </w:r>
      <w:r>
        <w:rPr>
          <w:rStyle w:val="VerbatimChar"/>
        </w:rPr>
        <w:t xml:space="preserve">│   └── amiga:m68k:none/</w:t>
      </w:r>
      <w:r>
        <w:br/>
      </w:r>
      <w:r>
        <w:rPr>
          <w:rStyle w:val="VerbatimChar"/>
        </w:rPr>
        <w:t xml:space="preserve">│       └── libintuition.a</w:t>
      </w:r>
      <w:r>
        <w:br/>
      </w:r>
      <w:r>
        <w:rPr>
          <w:rStyle w:val="VerbatimChar"/>
        </w:rPr>
        <w:t xml:space="preserve">├── asm/</w:t>
      </w:r>
      <w:r>
        <w:br/>
      </w:r>
      <w:r>
        <w:rPr>
          <w:rStyle w:val="VerbatimChar"/>
        </w:rPr>
        <w:t xml:space="preserve">│   └── intuition/</w:t>
      </w:r>
      <w:r>
        <w:br/>
      </w:r>
      <w:r>
        <w:rPr>
          <w:rStyle w:val="VerbatimChar"/>
        </w:rPr>
        <w:t xml:space="preserve">│       ├── intuition.inc       ; struct offsets for m68k assembly</w:t>
      </w:r>
      <w:r>
        <w:br/>
      </w:r>
      <w:r>
        <w:rPr>
          <w:rStyle w:val="VerbatimChar"/>
        </w:rPr>
        <w:t xml:space="preserve">│       └── intuition_lvo.inc   ; library vector offsets</w:t>
      </w:r>
      <w:r>
        <w:br/>
      </w:r>
      <w:r>
        <w:rPr>
          <w:rStyle w:val="VerbatimChar"/>
        </w:rPr>
        <w:t xml:space="preserve">└── now.pasta</w:t>
      </w:r>
    </w:p>
    <w:p>
      <w:pPr>
        <w:pStyle w:val="FirstParagraph"/>
      </w:pPr>
      <w:r>
        <w:t xml:space="preserve">A project using this dep gets:</w:t>
      </w:r>
    </w:p>
    <w:p>
      <w:pPr>
        <w:pStyle w:val="Compact"/>
        <w:numPr>
          <w:ilvl w:val="0"/>
          <w:numId w:val="1004"/>
        </w:numPr>
      </w:pPr>
      <w:r>
        <w:rPr>
          <w:rStyle w:val="VerbatimChar"/>
        </w:rPr>
        <w:t xml:space="preserve">-I~/.now/repo/amiga/os/intuition/1.3.0/h</w:t>
      </w:r>
      <w:r>
        <w:t xml:space="preserve"> added to compile flags.</w:t>
      </w:r>
    </w:p>
    <w:p>
      <w:pPr>
        <w:pStyle w:val="Compact"/>
        <w:numPr>
          <w:ilvl w:val="0"/>
          <w:numId w:val="1004"/>
        </w:numPr>
      </w:pPr>
      <w:r>
        <w:rPr>
          <w:rStyle w:val="VerbatimChar"/>
        </w:rPr>
        <w:t xml:space="preserve">-L~/.now/repo/amiga/os/intuition/1.3.0/lib/amiga:m68k:none/</w:t>
      </w:r>
      <w:r>
        <w:t xml:space="preserve"> added to link flags.</w:t>
      </w:r>
    </w:p>
    <w:p>
      <w:pPr>
        <w:pStyle w:val="Compact"/>
        <w:numPr>
          <w:ilvl w:val="0"/>
          <w:numId w:val="1004"/>
        </w:numPr>
      </w:pPr>
      <w:r>
        <w:rPr>
          <w:rStyle w:val="VerbatimChar"/>
        </w:rPr>
        <w:t xml:space="preserve">-lintuition</w:t>
      </w:r>
      <w:r>
        <w:t xml:space="preserve"> added to link flags.</w:t>
      </w:r>
    </w:p>
    <w:p>
      <w:pPr>
        <w:pStyle w:val="Compact"/>
        <w:numPr>
          <w:ilvl w:val="0"/>
          <w:numId w:val="1004"/>
        </w:numPr>
      </w:pPr>
      <w:r>
        <w:t xml:space="preserve">For assembly: </w:t>
      </w:r>
      <w:r>
        <w:rPr>
          <w:rStyle w:val="VerbatimChar"/>
        </w:rPr>
        <w:t xml:space="preserve">${asm_include_flags}</w:t>
      </w:r>
      <w:r>
        <w:t xml:space="preserve"> includes </w:t>
      </w:r>
      <w:r>
        <w:rPr>
          <w:rStyle w:val="VerbatimChar"/>
        </w:rPr>
        <w:t xml:space="preserve">~/.now/repo/amiga/os/intuition/1.3.0/asm</w:t>
      </w:r>
      <w:r>
        <w:t xml:space="preserve">.</w:t>
      </w:r>
    </w:p>
    <w:p>
      <w:pPr>
        <w:pStyle w:val="FirstParagraph"/>
      </w:pPr>
      <w:r>
        <w:t xml:space="preserve">The consuming project does not need to know any of this. It declares the dep and </w:t>
      </w:r>
      <w:r>
        <w:rPr>
          <w:rStyle w:val="VerbatimChar"/>
        </w:rPr>
        <w:t xml:space="preserve">now procure</w:t>
      </w:r>
      <w:r>
        <w:t xml:space="preserve"> configures all paths automatically.</w:t>
      </w:r>
    </w:p>
    <w:p>
      <w:r>
        <w:pict>
          <v:rect style="width:0;height:1.5pt" o:hralign="center" o:hrstd="t" o:hr="t"/>
        </w:pict>
      </w:r>
    </w:p>
    <w:bookmarkEnd w:id="84"/>
    <w:bookmarkStart w:id="85" w:name="header-namespacing-convention"/>
    <w:p>
      <w:pPr>
        <w:pStyle w:val="Heading2"/>
      </w:pPr>
      <w:r>
        <w:t xml:space="preserve">5.7 Header Namespacing Convention</w:t>
      </w:r>
    </w:p>
    <w:p>
      <w:pPr>
        <w:pStyle w:val="FirstParagraph"/>
      </w:pPr>
      <w:r>
        <w:t xml:space="preserve">The layout does not enforce namespacing inside </w:t>
      </w:r>
      <w:r>
        <w:rPr>
          <w:rStyle w:val="VerbatimChar"/>
        </w:rPr>
        <w:t xml:space="preserve">h/</w:t>
      </w:r>
      <w:r>
        <w:t>, but convention strongly recommends it: place headers in a subdirectory named after the artifact. This means:</w:t>
      </w:r>
    </w:p>
    <w:p>
      <w:pPr>
        <w:pStyle w:val="SourceCode"/>
      </w:pPr>
      <w:r>
        <w:rPr>
          <w:rStyle w:val="PreprocessorTok"/>
        </w:rPr>
        <w:t xml:space="preserve">#include </w:t>
      </w:r>
      <w:r>
        <w:rPr>
          <w:rStyle w:val="ImportTok"/>
        </w:rPr>
        <w:t xml:space="preserve">"intuition/intuition.h"</w:t>
      </w:r>
      <w:r>
        <w:rPr>
          <w:rStyle w:val="PreprocessorTok"/>
        </w:rPr>
        <w:t xml:space="preserve">    </w:t>
      </w:r>
      <w:r>
        <w:rPr>
          <w:rStyle w:val="CommentTok"/>
        </w:rPr>
        <w:t xml:space="preserve">/* good: unambiguous */</w:t>
      </w:r>
      <w:r>
        <w:br/>
      </w:r>
      <w:r>
        <w:rPr>
          <w:rStyle w:val="PreprocessorTok"/>
        </w:rPr>
        <w:t xml:space="preserve">#include </w:t>
      </w:r>
      <w:r>
        <w:rPr>
          <w:rStyle w:val="ImportTok"/>
        </w:rPr>
        <w:t xml:space="preserve">"intuition.h"</w:t>
      </w:r>
      <w:r>
        <w:rPr>
          <w:rStyle w:val="PreprocessorTok"/>
        </w:rPr>
        <w:t xml:space="preserve">              </w:t>
      </w:r>
      <w:r>
        <w:rPr>
          <w:rStyle w:val="CommentTok"/>
        </w:rPr>
        <w:t xml:space="preserve">/* fragile: could collide */</w:t>
      </w:r>
    </w:p>
    <w:p>
      <w:pPr>
        <w:pStyle w:val="FirstParagraph"/>
      </w:pPr>
      <w:r>
        <w:rPr>
          <w:rStyle w:val="VerbatimChar"/>
        </w:rPr>
        <w:t xml:space="preserve">now</w:t>
      </w:r>
      <w:r>
        <w:t xml:space="preserve"> does not add </w:t>
      </w:r>
      <w:r>
        <w:rPr>
          <w:rStyle w:val="VerbatimChar"/>
        </w:rPr>
        <w:t xml:space="preserve">-I~/.now/repo/.../h/intuition/</w:t>
      </w:r>
      <w:r>
        <w:t xml:space="preserve"> — it adds </w:t>
      </w:r>
      <w:r>
        <w:rPr>
          <w:rStyle w:val="VerbatimChar"/>
        </w:rPr>
        <w:t xml:space="preserve">-I~/.now/repo/.../h/</w:t>
      </w:r>
      <w:r>
        <w:t xml:space="preserve"> and the project uses the subdirectory in the </w:t>
      </w:r>
      <w:r>
        <w:rPr>
          <w:rStyle w:val="VerbatimChar"/>
        </w:rPr>
        <w:t xml:space="preserve">#include</w:t>
      </w:r>
      <w:r>
        <w:t xml:space="preserve"> path. This is exactly how system headers work on POSIX (</w:t>
      </w:r>
      <w:r>
        <w:rPr>
          <w:rStyle w:val="VerbatimChar"/>
        </w:rPr>
        <w:t xml:space="preserve">/usr/include/</w:t>
      </w:r>
      <w:r>
        <w:t xml:space="preserve"> contains </w:t>
      </w:r>
      <w:r>
        <w:rPr>
          <w:rStyle w:val="VerbatimChar"/>
        </w:rPr>
        <w:t xml:space="preserve">sys/</w:t>
      </w:r>
      <w:r>
        <w:t xml:space="preserve">, </w:t>
      </w:r>
      <w:r>
        <w:rPr>
          <w:rStyle w:val="VerbatimChar"/>
        </w:rPr>
        <w:t xml:space="preserve">linux/</w:t>
      </w:r>
      <w:r>
        <w:t xml:space="preserve">, </w:t>
      </w:r>
      <w:r>
        <w:rPr>
          <w:rStyle w:val="VerbatimChar"/>
        </w:rPr>
        <w:t xml:space="preserve">net/</w:t>
      </w:r>
      <w:r>
        <w:t xml:space="preserve">, etc.).</w:t>
      </w:r>
    </w:p>
    <w:p>
      <w:pPr>
        <w:pStyle w:val="BodyText"/>
      </w:pPr>
      <w:r>
        <w:t xml:space="preserve">For artifacts that ship flat (no subdirectory), the installed layout is still flat under </w:t>
      </w:r>
      <w:r>
        <w:rPr>
          <w:rStyle w:val="VerbatimChar"/>
        </w:rPr>
        <w:t xml:space="preserve">h/</w:t>
      </w:r>
      <w:r>
        <w:t xml:space="preserve">, and the consumer must use unqualified names. This is noted in the artifact’s </w:t>
      </w:r>
      <w:r>
        <w:rPr>
          <w:rStyle w:val="VerbatimChar"/>
        </w:rPr>
        <w:t xml:space="preserve">now.pasta</w:t>
      </w:r>
      <w:r>
        <w:t xml:space="preserve"> as </w:t>
      </w:r>
      <w:r>
        <w:rPr>
          <w:rStyle w:val="VerbatimChar"/>
        </w:rPr>
        <w:t xml:space="preserve">header_style: "flat"</w:t>
      </w:r>
      <w:r>
        <w:t xml:space="preserve"> vs </w:t>
      </w:r>
      <w:r>
        <w:rPr>
          <w:rStyle w:val="VerbatimChar"/>
        </w:rPr>
        <w:t xml:space="preserve">header_style: "namespaced"</w:t>
      </w:r>
      <w:r>
        <w:t xml:space="preserve"> (informational, not enforced by </w:t>
      </w:r>
      <w:r>
        <w:rPr>
          <w:rStyle w:val="VerbatimChar"/>
        </w:rPr>
        <w:t xml:space="preserve">now</w:t>
      </w:r>
      <w:r>
        <w:t xml:space="preserve">).</w:t>
      </w:r>
    </w:p>
    <w:p>
      <w:r>
        <w:pict>
          <v:rect style="width:0;height:1.5pt" o:hralign="center" o:hrstd="t" o:hr="t"/>
        </w:pict>
      </w:r>
    </w:p>
    <w:bookmarkEnd w:id="85"/>
    <w:bookmarkStart w:id="86" w:name="language-scoped-include-routing"/>
    <w:p>
      <w:pPr>
        <w:pStyle w:val="Heading2"/>
      </w:pPr>
      <w:r>
        <w:t xml:space="preserve">5.8 Language-Scoped Include Routing</w:t>
      </w:r>
    </w:p>
    <w:p>
      <w:pPr>
        <w:pStyle w:val="FirstParagraph"/>
      </w:pPr>
      <w:r>
        <w:t xml:space="preserve">When </w:t>
      </w:r>
      <w:r>
        <w:rPr>
          <w:rStyle w:val="VerbatimChar"/>
        </w:rPr>
        <w:t xml:space="preserve">now</w:t>
      </w:r>
      <w:r>
        <w:t xml:space="preserve"> adds include paths for a dep, it filters by the consuming project’s active languages: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Consumer </w:t>
            </w:r>
            <w:r>
              <w:rPr>
                <w:rStyle w:val="VerbatimChar"/>
              </w:rPr>
              <w:t xml:space="preserve">langs</w:t>
            </w:r>
          </w:p>
        </w:tc>
        <w:tc>
          <w:tcPr/>
          <w:p>
            <w:pPr>
              <w:pStyle w:val="Compact"/>
              <w:jc w:val="left"/>
            </w:pPr>
            <w:r>
              <w:t xml:space="preserve">Paths added</w:t>
            </w:r>
          </w:p>
        </w:tc>
      </w:tr>
      <w:tr>
        <w:tc>
          <w:tcPr/>
          <w:p>
            <w:pPr>
              <w:pStyle w:val="Compact"/>
              <w:jc w:val="left"/>
            </w:pPr>
            <w:r>
              <w:rPr>
                <w:rStyle w:val="VerbatimChar"/>
              </w:rPr>
              <w:t xml:space="preserve">["c"]</w:t>
            </w:r>
          </w:p>
        </w:tc>
        <w:tc>
          <w:tcPr/>
          <w:p>
            <w:pPr>
              <w:pStyle w:val="Compact"/>
              <w:jc w:val="left"/>
            </w:pPr>
            <w:r>
              <w:rPr>
                <w:rStyle w:val="VerbatimChar"/>
              </w:rPr>
              <w:t xml:space="preserve">h/</w:t>
            </w:r>
          </w:p>
        </w:tc>
      </w:tr>
      <w:tr>
        <w:tc>
          <w:tcPr/>
          <w:p>
            <w:pPr>
              <w:pStyle w:val="Compact"/>
              <w:jc w:val="left"/>
            </w:pPr>
            <w:r>
              <w:rPr>
                <w:rStyle w:val="VerbatimChar"/>
              </w:rPr>
              <w:t xml:space="preserve">["c", "asm-nasm"]</w:t>
            </w:r>
          </w:p>
        </w:tc>
        <w:tc>
          <w:tcPr/>
          <w:p>
            <w:pPr>
              <w:pStyle w:val="Compact"/>
              <w:jc w:val="left"/>
            </w:pPr>
            <w:r>
              <w:rPr>
                <w:rStyle w:val="VerbatimChar"/>
              </w:rPr>
              <w:t xml:space="preserve">h/</w:t>
            </w:r>
            <w:r>
              <w:t xml:space="preserve">, </w:t>
            </w:r>
            <w:r>
              <w:rPr>
                <w:rStyle w:val="VerbatimChar"/>
              </w:rPr>
              <w:t xml:space="preserve">asm/</w:t>
            </w:r>
          </w:p>
        </w:tc>
      </w:tr>
      <w:tr>
        <w:tc>
          <w:tcPr/>
          <w:p>
            <w:pPr>
              <w:pStyle w:val="Compact"/>
              <w:jc w:val="left"/>
            </w:pPr>
            <w:r>
              <w:rPr>
                <w:rStyle w:val="VerbatimChar"/>
              </w:rPr>
              <w:t xml:space="preserve">["c", "pascal"]</w:t>
            </w:r>
          </w:p>
        </w:tc>
        <w:tc>
          <w:tcPr/>
          <w:p>
            <w:pPr>
              <w:pStyle w:val="Compact"/>
              <w:jc w:val="left"/>
            </w:pPr>
            <w:r>
              <w:rPr>
                <w:rStyle w:val="VerbatimChar"/>
              </w:rPr>
              <w:t xml:space="preserve">h/</w:t>
            </w:r>
            <w:r>
              <w:t xml:space="preserve">, </w:t>
            </w:r>
            <w:r>
              <w:rPr>
                <w:rStyle w:val="VerbatimChar"/>
              </w:rPr>
              <w:t xml:space="preserve">pascal/</w:t>
            </w:r>
          </w:p>
        </w:tc>
      </w:tr>
      <w:tr>
        <w:tc>
          <w:tcPr/>
          <w:p>
            <w:pPr>
              <w:pStyle w:val="Compact"/>
              <w:jc w:val="left"/>
            </w:pPr>
            <w:r>
              <w:rPr>
                <w:rStyle w:val="VerbatimChar"/>
              </w:rPr>
              <w:t xml:space="preserve">["modula2"]</w:t>
            </w:r>
          </w:p>
        </w:tc>
        <w:tc>
          <w:tcPr/>
          <w:p>
            <w:pPr>
              <w:pStyle w:val="Compact"/>
              <w:jc w:val="left"/>
            </w:pPr>
            <w:r>
              <w:rPr>
                <w:rStyle w:val="VerbatimChar"/>
              </w:rPr>
              <w:t xml:space="preserve">h/</w:t>
            </w:r>
            <w:r>
              <w:t xml:space="preserve">, </w:t>
            </w:r>
            <w:r>
              <w:rPr>
                <w:rStyle w:val="VerbatimChar"/>
              </w:rPr>
              <w:t xml:space="preserve">modula2/</w:t>
            </w:r>
          </w:p>
        </w:tc>
      </w:tr>
    </w:tbl>
    <w:p>
      <w:pPr>
        <w:pStyle w:val="BodyText"/>
      </w:pPr>
      <w:r>
        <w:t xml:space="preserve">A Pascal project consuming </w:t>
      </w:r>
      <w:r>
        <w:rPr>
          <w:rStyle w:val="VerbatimChar"/>
        </w:rPr>
        <w:t xml:space="preserve">intuition</w:t>
      </w:r>
      <w:r>
        <w:t xml:space="preserve"> gets </w:t>
      </w:r>
      <w:r>
        <w:rPr>
          <w:rStyle w:val="VerbatimChar"/>
        </w:rPr>
        <w:t xml:space="preserve">pascal/</w:t>
      </w:r>
      <w:r>
        <w:t xml:space="preserve"> on its include path. An assembly project gets </w:t>
      </w:r>
      <w:r>
        <w:rPr>
          <w:rStyle w:val="VerbatimChar"/>
        </w:rPr>
        <w:t xml:space="preserve">asm/</w:t>
      </w:r>
      <w:r>
        <w:t xml:space="preserve">. A C project gets only </w:t>
      </w:r>
      <w:r>
        <w:rPr>
          <w:rStyle w:val="VerbatimChar"/>
        </w:rPr>
        <w:t xml:space="preserve">h/</w:t>
      </w:r>
      <w:r>
        <w:t>. No consumer sees paths irrelevant to its language set.</w:t>
      </w:r>
    </w:p>
    <w:p>
      <w:pPr>
        <w:pStyle w:val="BodyText"/>
      </w:pPr>
      <w:r>
        <w:t xml:space="preserve">The mapping from language ID to subdirectory:</w:t>
      </w:r>
    </w:p>
    <w:tbl>
      <w:tblPr>
        <w:tblStyle w:val="Table"/>
        <w:tblW w:type="pct" w:w="5000"/>
        <w:tblLook w:firstRow="1" w:lastRow="0" w:firstColumn="0" w:lastColumn="0" w:noHBand="0" w:noVBand="0" w:val="0020"/>
      </w:tblPr>
      <w:tblGrid>
        <w:gridCol w:w="3677"/>
        <w:gridCol w:w="4242"/>
      </w:tblGrid>
      <w:tr>
        <w:trPr>
          <w:tblHeader w:val="true"/>
        </w:trPr>
        <w:tc>
          <w:tcPr/>
          <w:p>
            <w:pPr>
              <w:pStyle w:val="Compact"/>
              <w:jc w:val="left"/>
            </w:pPr>
            <w:r>
              <w:t xml:space="preserve">Language ID</w:t>
            </w:r>
          </w:p>
        </w:tc>
        <w:tc>
          <w:tcPr/>
          <w:p>
            <w:pPr>
              <w:pStyle w:val="Compact"/>
              <w:jc w:val="left"/>
            </w:pPr>
            <w:r>
              <w:t xml:space="preserve">Include subdir</w:t>
            </w:r>
          </w:p>
        </w:tc>
      </w:tr>
      <w:tr>
        <w:tc>
          <w:tcPr/>
          <w:p>
            <w:pPr>
              <w:pStyle w:val="Compact"/>
              <w:jc w:val="left"/>
            </w:pPr>
            <w:r>
              <w:rPr>
                <w:rStyle w:val="VerbatimChar"/>
              </w:rPr>
              <w:t xml:space="preserve">c</w:t>
            </w:r>
          </w:p>
        </w:tc>
        <w:tc>
          <w:tcPr/>
          <w:p>
            <w:pPr>
              <w:pStyle w:val="Compact"/>
              <w:jc w:val="left"/>
            </w:pPr>
            <w:r>
              <w:rPr>
                <w:rStyle w:val="VerbatimChar"/>
              </w:rPr>
              <w:t xml:space="preserve">h/</w:t>
            </w:r>
          </w:p>
        </w:tc>
      </w:tr>
      <w:tr>
        <w:tc>
          <w:tcPr/>
          <w:p>
            <w:pPr>
              <w:pStyle w:val="Compact"/>
              <w:jc w:val="left"/>
            </w:pPr>
            <w:r>
              <w:rPr>
                <w:rStyle w:val="VerbatimChar"/>
              </w:rPr>
              <w:t xml:space="preserve">c++</w:t>
            </w:r>
          </w:p>
        </w:tc>
        <w:tc>
          <w:tcPr/>
          <w:p>
            <w:pPr>
              <w:pStyle w:val="Compact"/>
              <w:jc w:val="left"/>
            </w:pPr>
            <w:r>
              <w:rPr>
                <w:rStyle w:val="VerbatimChar"/>
              </w:rPr>
              <w:t xml:space="preserve">h/</w:t>
            </w:r>
            <w:r>
              <w:t xml:space="preserve"> (same; C++ consumes C headers)</w:t>
            </w:r>
          </w:p>
        </w:tc>
      </w:tr>
      <w:tr>
        <w:tc>
          <w:tcPr/>
          <w:p>
            <w:pPr>
              <w:pStyle w:val="Compact"/>
              <w:jc w:val="left"/>
            </w:pPr>
            <w:r>
              <w:rPr>
                <w:rStyle w:val="VerbatimChar"/>
              </w:rPr>
              <w:t xml:space="preserve">objc</w:t>
            </w:r>
          </w:p>
        </w:tc>
        <w:tc>
          <w:tcPr/>
          <w:p>
            <w:pPr>
              <w:pStyle w:val="Compact"/>
              <w:jc w:val="left"/>
            </w:pPr>
            <w:r>
              <w:rPr>
                <w:rStyle w:val="VerbatimChar"/>
              </w:rPr>
              <w:t xml:space="preserve">h/</w:t>
            </w:r>
          </w:p>
        </w:tc>
      </w:tr>
      <w:tr>
        <w:tc>
          <w:tcPr/>
          <w:p>
            <w:pPr>
              <w:pStyle w:val="Compact"/>
              <w:jc w:val="left"/>
            </w:pPr>
            <w:r>
              <w:rPr>
                <w:rStyle w:val="VerbatimChar"/>
              </w:rPr>
              <w:t xml:space="preserve">asm-gas</w:t>
            </w:r>
          </w:p>
        </w:tc>
        <w:tc>
          <w:tcPr/>
          <w:p>
            <w:pPr>
              <w:pStyle w:val="Compact"/>
              <w:jc w:val="left"/>
            </w:pPr>
            <w:r>
              <w:rPr>
                <w:rStyle w:val="VerbatimChar"/>
              </w:rPr>
              <w:t xml:space="preserve">asm/</w:t>
            </w:r>
          </w:p>
        </w:tc>
      </w:tr>
      <w:tr>
        <w:tc>
          <w:tcPr/>
          <w:p>
            <w:pPr>
              <w:pStyle w:val="Compact"/>
              <w:jc w:val="left"/>
            </w:pPr>
            <w:r>
              <w:rPr>
                <w:rStyle w:val="VerbatimChar"/>
              </w:rPr>
              <w:t xml:space="preserve">asm-nasm</w:t>
            </w:r>
          </w:p>
        </w:tc>
        <w:tc>
          <w:tcPr/>
          <w:p>
            <w:pPr>
              <w:pStyle w:val="Compact"/>
              <w:jc w:val="left"/>
            </w:pPr>
            <w:r>
              <w:rPr>
                <w:rStyle w:val="VerbatimChar"/>
              </w:rPr>
              <w:t xml:space="preserve">asm/</w:t>
            </w:r>
          </w:p>
        </w:tc>
      </w:tr>
      <w:tr>
        <w:tc>
          <w:tcPr/>
          <w:p>
            <w:pPr>
              <w:pStyle w:val="Compact"/>
              <w:jc w:val="left"/>
            </w:pPr>
            <w:r>
              <w:rPr>
                <w:rStyle w:val="VerbatimChar"/>
              </w:rPr>
              <w:t xml:space="preserve">pascal</w:t>
            </w:r>
          </w:p>
        </w:tc>
        <w:tc>
          <w:tcPr/>
          <w:p>
            <w:pPr>
              <w:pStyle w:val="Compact"/>
              <w:jc w:val="left"/>
            </w:pPr>
            <w:r>
              <w:rPr>
                <w:rStyle w:val="VerbatimChar"/>
              </w:rPr>
              <w:t xml:space="preserve">pascal/</w:t>
            </w:r>
          </w:p>
        </w:tc>
      </w:tr>
      <w:tr>
        <w:tc>
          <w:tcPr/>
          <w:p>
            <w:pPr>
              <w:pStyle w:val="Compact"/>
              <w:jc w:val="left"/>
            </w:pPr>
            <w:r>
              <w:rPr>
                <w:rStyle w:val="VerbatimChar"/>
              </w:rPr>
              <w:t xml:space="preserve">modula2</w:t>
            </w:r>
          </w:p>
        </w:tc>
        <w:tc>
          <w:tcPr/>
          <w:p>
            <w:pPr>
              <w:pStyle w:val="Compact"/>
              <w:jc w:val="left"/>
            </w:pPr>
            <w:r>
              <w:rPr>
                <w:rStyle w:val="VerbatimChar"/>
              </w:rPr>
              <w:t xml:space="preserve">modula2/</w:t>
            </w:r>
          </w:p>
        </w:tc>
      </w:tr>
      <w:tr>
        <w:tc>
          <w:tcPr/>
          <w:p>
            <w:pPr>
              <w:pStyle w:val="Compact"/>
              <w:jc w:val="left"/>
            </w:pPr>
            <w:r>
              <w:rPr>
                <w:rStyle w:val="VerbatimChar"/>
              </w:rPr>
              <w:t xml:space="preserve">ada</w:t>
            </w:r>
          </w:p>
        </w:tc>
        <w:tc>
          <w:tcPr/>
          <w:p>
            <w:pPr>
              <w:pStyle w:val="Compact"/>
              <w:jc w:val="left"/>
            </w:pPr>
            <w:r>
              <w:rPr>
                <w:rStyle w:val="VerbatimChar"/>
              </w:rPr>
              <w:t xml:space="preserve">ada/</w:t>
            </w:r>
          </w:p>
        </w:tc>
      </w:tr>
      <w:tr>
        <w:tc>
          <w:tcPr/>
          <w:p>
            <w:pPr>
              <w:pStyle w:val="Compact"/>
              <w:jc w:val="left"/>
            </w:pPr>
            <w:r>
              <w:rPr>
                <w:rStyle w:val="VerbatimChar"/>
              </w:rPr>
              <w:t xml:space="preserve">fortran</w:t>
            </w:r>
          </w:p>
        </w:tc>
        <w:tc>
          <w:tcPr/>
          <w:p>
            <w:pPr>
              <w:pStyle w:val="Compact"/>
              <w:jc w:val="left"/>
            </w:pPr>
            <w:r>
              <w:rPr>
                <w:rStyle w:val="VerbatimChar"/>
              </w:rPr>
              <w:t xml:space="preserve">h/</w:t>
            </w:r>
            <w:r>
              <w:t xml:space="preserve"> (Fortran uses C headers for interop via </w:t>
            </w:r>
            <w:r>
              <w:rPr>
                <w:rStyle w:val="VerbatimChar"/>
              </w:rPr>
              <w:t xml:space="preserve">ISO_C_BINDING</w:t>
            </w:r>
            <w:r>
              <w:t xml:space="preserve">)</w:t>
            </w:r>
          </w:p>
        </w:tc>
      </w:tr>
    </w:tbl>
    <w:p>
      <w:pPr>
        <w:pStyle w:val="BodyText"/>
      </w:pPr>
      <w:r>
        <w:t xml:space="preserve">Custom languages declare their include subdir in the language definition:</w:t>
      </w:r>
    </w:p>
    <w:p>
      <w:pPr>
        <w:pStyle w:val="SourceCode"/>
      </w:pPr>
      <w:r>
        <w:rPr>
          <w:rStyle w:val="VerbatimChar"/>
        </w:rPr>
        <w:t xml:space="preserve">{</w:t>
      </w:r>
      <w:r>
        <w:br/>
      </w:r>
      <w:r>
        <w:rPr>
          <w:rStyle w:val="VerbatimChar"/>
        </w:rPr>
        <w:t xml:space="preserve">  id:          "my-dsl",</w:t>
      </w:r>
      <w:r>
        <w:br/>
      </w:r>
      <w:r>
        <w:rPr>
          <w:rStyle w:val="VerbatimChar"/>
        </w:rPr>
        <w:t xml:space="preserve">  include_dir: "mydsl",    ; uses ~/.now/repo/.../mydsl/ for includes</w:t>
      </w:r>
      <w:r>
        <w:br/>
      </w:r>
      <w:r>
        <w:rPr>
          <w:rStyle w:val="VerbatimChar"/>
        </w:rPr>
        <w:t xml:space="preserve">  types:       [ ... ]</w:t>
      </w:r>
      <w:r>
        <w:br/>
      </w:r>
      <w:r>
        <w:rPr>
          <w:rStyle w:val="VerbatimChar"/>
        </w:rPr>
        <w:t xml:space="preserve">}</w:t>
      </w:r>
    </w:p>
    <w:p>
      <w:r>
        <w:pict>
          <v:rect style="width:0;height:1.5pt" o:hralign="center" o:hrstd="t" o:hr="t"/>
        </w:pict>
      </w:r>
    </w:p>
    <w:bookmarkEnd w:id="86"/>
    <w:bookmarkStart w:id="87" w:name="source-artifacts"/>
    <w:p>
      <w:pPr>
        <w:pStyle w:val="Heading2"/>
      </w:pPr>
      <w:r>
        <w:t xml:space="preserve">5.9 Source Artifacts</w:t>
      </w:r>
    </w:p>
    <w:p>
      <w:pPr>
        <w:pStyle w:val="FirstParagraph"/>
      </w:pPr>
      <w:r>
        <w:t>Some dependencies ship C source directly rather than (or in addition to) compiled libraries. This is common for:</w:t>
      </w:r>
    </w:p>
    <w:p>
      <w:pPr>
        <w:pStyle w:val="Compact"/>
        <w:numPr>
          <w:ilvl w:val="0"/>
          <w:numId w:val="1005"/>
        </w:numPr>
      </w:pPr>
      <w:r>
        <w:t xml:space="preserve">Tiny, single-file libraries (stb-style).</w:t>
      </w:r>
    </w:p>
    <w:p>
      <w:pPr>
        <w:pStyle w:val="Compact"/>
        <w:numPr>
          <w:ilvl w:val="0"/>
          <w:numId w:val="1005"/>
        </w:numPr>
      </w:pPr>
      <w:r>
        <w:t xml:space="preserve">Libraries that must be compiled with the consumer’s exact flags (e.g. a library that uses </w:t>
      </w:r>
      <w:r>
        <w:rPr>
          <w:rStyle w:val="VerbatimChar"/>
        </w:rPr>
        <w:t xml:space="preserve">NDEBUG</w:t>
      </w:r>
      <w:r>
        <w:t xml:space="preserve"> to change struct layout).</w:t>
      </w:r>
    </w:p>
    <w:p>
      <w:pPr>
        <w:pStyle w:val="Compact"/>
        <w:numPr>
          <w:ilvl w:val="0"/>
          <w:numId w:val="1005"/>
        </w:numPr>
      </w:pPr>
      <w:r>
        <w:t xml:space="preserve">Header-only libraries that have optional </w:t>
      </w:r>
      <w:r>
        <w:rPr>
          <w:rStyle w:val="VerbatimChar"/>
        </w:rPr>
        <w:t xml:space="preserve">.c</w:t>
      </w:r>
      <w:r>
        <w:t xml:space="preserve"> implementation files.</w:t>
      </w:r>
    </w:p>
    <w:p>
      <w:pPr>
        <w:pStyle w:val="SourceCode"/>
      </w:pPr>
      <w:r>
        <w:rPr>
          <w:rStyle w:val="VerbatimChar"/>
        </w:rPr>
        <w:t xml:space="preserve">~/.now/repo/stb/image/2.29.0/</w:t>
      </w:r>
      <w:r>
        <w:br/>
      </w:r>
      <w:r>
        <w:rPr>
          <w:rStyle w:val="VerbatimChar"/>
        </w:rPr>
        <w:t xml:space="preserve">├── h/</w:t>
      </w:r>
      <w:r>
        <w:br/>
      </w:r>
      <w:r>
        <w:rPr>
          <w:rStyle w:val="VerbatimChar"/>
        </w:rPr>
        <w:t xml:space="preserve">│   └── stb/</w:t>
      </w:r>
      <w:r>
        <w:br/>
      </w:r>
      <w:r>
        <w:rPr>
          <w:rStyle w:val="VerbatimChar"/>
        </w:rPr>
        <w:t xml:space="preserve">│       └── stb_image.h</w:t>
      </w:r>
      <w:r>
        <w:br/>
      </w:r>
      <w:r>
        <w:rPr>
          <w:rStyle w:val="VerbatimChar"/>
        </w:rPr>
        <w:t xml:space="preserve">├── c/</w:t>
      </w:r>
      <w:r>
        <w:br/>
      </w:r>
      <w:r>
        <w:rPr>
          <w:rStyle w:val="VerbatimChar"/>
        </w:rPr>
        <w:t xml:space="preserve">│   └── stb/</w:t>
      </w:r>
      <w:r>
        <w:br/>
      </w:r>
      <w:r>
        <w:rPr>
          <w:rStyle w:val="VerbatimChar"/>
        </w:rPr>
        <w:t xml:space="preserve">│       └── stb_image.c     ; consumer compiles this themselves</w:t>
      </w:r>
      <w:r>
        <w:br/>
      </w:r>
      <w:r>
        <w:rPr>
          <w:rStyle w:val="VerbatimChar"/>
        </w:rPr>
        <w:t xml:space="preserve">└── now.pasta</w:t>
      </w:r>
    </w:p>
    <w:p>
      <w:pPr>
        <w:pStyle w:val="FirstParagraph"/>
      </w:pPr>
      <w:r>
        <w:t xml:space="preserve">The installed </w:t>
      </w:r>
      <w:r>
        <w:rPr>
          <w:rStyle w:val="VerbatimChar"/>
        </w:rPr>
        <w:t xml:space="preserve">now.pasta</w:t>
      </w:r>
      <w:r>
        <w:t xml:space="preserve"> for a source artifact declares:</w:t>
      </w:r>
    </w:p>
    <w:p>
      <w:pPr>
        <w:pStyle w:val="SourceCode"/>
      </w:pPr>
      <w:r>
        <w:rPr>
          <w:rStyle w:val="VerbatimChar"/>
        </w:rPr>
        <w:t xml:space="preserve">{</w:t>
      </w:r>
      <w:r>
        <w:br/>
      </w:r>
      <w:r>
        <w:rPr>
          <w:rStyle w:val="VerbatimChar"/>
        </w:rPr>
        <w:t xml:space="preserve">  output: { type: "source" },</w:t>
      </w:r>
      <w:r>
        <w:br/>
        <w:br/>
      </w:r>
      <w:r>
        <w:rPr>
          <w:rStyle w:val="VerbatimChar"/>
        </w:rPr>
        <w:t xml:space="preserve">  consumer_compile: {</w:t>
      </w:r>
      <w:r>
        <w:br/>
      </w:r>
      <w:r>
        <w:rPr>
          <w:rStyle w:val="VerbatimChar"/>
        </w:rPr>
        <w:t xml:space="preserve">    includes: ["h"],</w:t>
      </w:r>
      <w:r>
        <w:br/>
      </w:r>
      <w:r>
        <w:rPr>
          <w:rStyle w:val="VerbatimChar"/>
        </w:rPr>
        <w:t xml:space="preserve">    sources:  ["c"]   ; these source files are added to the consumer's build</w:t>
      </w:r>
      <w:r>
        <w:br/>
      </w:r>
      <w:r>
        <w:rPr>
          <w:rStyle w:val="VerbatimChar"/>
        </w:rPr>
        <w:t xml:space="preserve">  }</w:t>
      </w:r>
      <w:r>
        <w:br/>
      </w:r>
      <w:r>
        <w:rPr>
          <w:rStyle w:val="VerbatimChar"/>
        </w:rPr>
        <w:t xml:space="preserve">}</w:t>
      </w:r>
    </w:p>
    <w:p>
      <w:pPr>
        <w:pStyle w:val="FirstParagraph"/>
      </w:pPr>
      <w:r>
        <w:t xml:space="preserve">When </w:t>
      </w:r>
      <w:r>
        <w:rPr>
          <w:rStyle w:val="VerbatimChar"/>
        </w:rPr>
        <w:t xml:space="preserve">now procure</w:t>
      </w:r>
      <w:r>
        <w:t xml:space="preserve"> processes a </w:t>
      </w:r>
      <w:r>
        <w:rPr>
          <w:rStyle w:val="VerbatimChar"/>
        </w:rPr>
        <w:t xml:space="preserve">source</w:t>
      </w:r>
      <w:r>
        <w:t xml:space="preserve">-type dep, it adds the dep’s </w:t>
      </w:r>
      <w:r>
        <w:rPr>
          <w:rStyle w:val="VerbatimChar"/>
        </w:rPr>
        <w:t xml:space="preserve">c/</w:t>
      </w:r>
      <w:r>
        <w:t xml:space="preserve"> directory to the consuming project’s source set. The dep’s </w:t>
      </w:r>
      <w:r>
        <w:rPr>
          <w:rStyle w:val="VerbatimChar"/>
        </w:rPr>
        <w:t xml:space="preserve">.c</w:t>
      </w:r>
      <w:r>
        <w:t xml:space="preserve"> files are compiled as part of the consumer’s </w:t>
      </w:r>
      <w:r>
        <w:rPr>
          <w:rStyle w:val="VerbatimChar"/>
        </w:rPr>
        <w:t xml:space="preserve">build</w:t>
      </w:r>
      <w:r>
        <w:t xml:space="preserve"> phase, with the consumer’s flags. They appear in </w:t>
      </w:r>
      <w:r>
        <w:rPr>
          <w:rStyle w:val="VerbatimChar"/>
        </w:rPr>
        <w:t xml:space="preserve">target/obj/</w:t>
      </w:r>
      <w:r>
        <w:t xml:space="preserve"> alongside the project’s own objects.</w:t>
      </w:r>
    </w:p>
    <w:p>
      <w:pPr>
        <w:pStyle w:val="BodyText"/>
      </w:pPr>
      <w:r>
        <w:t>This is a deliberate trade-off: the consumer gets full control over compilation, but the dep is not pre-compiled. The build manifest tracks these source-type dep files like any other source.</w:t>
      </w:r>
    </w:p>
    <w:p>
      <w:r>
        <w:pict>
          <v:rect style="width:0;height:1.5pt" o:hralign="center" o:hrstd="t" o:hr="t"/>
        </w:pict>
      </w:r>
    </w:p>
    <w:bookmarkEnd w:id="87"/>
    <w:bookmarkStart w:id="88" w:name="X4265cef9fc3fcfc4c070e8dce6545e58c6de6e4"/>
    <w:p>
      <w:pPr>
        <w:pStyle w:val="Heading2"/>
      </w:pPr>
      <w:r>
        <w:t xml:space="preserve">5.10 The Installed Descriptor (</w:t>
      </w:r>
      <w:r>
        <w:rPr>
          <w:rStyle w:val="VerbatimChar"/>
        </w:rPr>
        <w:t xml:space="preserve">now.pasta</w:t>
      </w:r>
      <w:r>
        <w:t xml:space="preserve"> in the Repo)</w:t>
      </w:r>
    </w:p>
    <w:p>
      <w:pPr>
        <w:pStyle w:val="FirstParagraph"/>
      </w:pPr>
      <w:r>
        <w:t xml:space="preserve">The </w:t>
      </w:r>
      <w:r>
        <w:rPr>
          <w:rStyle w:val="VerbatimChar"/>
        </w:rPr>
        <w:t xml:space="preserve">now.pasta</w:t>
      </w:r>
      <w:r>
        <w:t xml:space="preserve"> stored in </w:t>
      </w:r>
      <w:r>
        <w:rPr>
          <w:rStyle w:val="VerbatimChar"/>
        </w:rPr>
        <w:t xml:space="preserve">~/.now/repo/</w:t>
      </w:r>
      <w:r>
        <w:t xml:space="preserve"> is the </w:t>
      </w:r>
      <w:r>
        <w:rPr>
          <w:bCs/>
          <w:b/>
        </w:rPr>
        <w:t xml:space="preserve">installed descriptor</w:t>
      </w:r>
      <w:r>
        <w:t xml:space="preserve"> — a curated subset of the project’s build-time descriptor. It tells consumers what they need to know, nothing more.</w:t>
      </w:r>
    </w:p>
    <w:p>
      <w:pPr>
        <w:pStyle w:val="SourceCode"/>
      </w:pPr>
      <w:r>
        <w:rPr>
          <w:rStyle w:val="VerbatimChar"/>
        </w:rPr>
        <w:t xml:space="preserve">; ~/.now/repo/amiga/os/intuition/1.3.0/now.pasta</w:t>
      </w:r>
      <w:r>
        <w:br/>
      </w:r>
      <w:r>
        <w:rPr>
          <w:rStyle w:val="VerbatimChar"/>
        </w:rPr>
        <w:t xml:space="preserve">{</w:t>
      </w:r>
      <w:r>
        <w:br/>
      </w:r>
      <w:r>
        <w:rPr>
          <w:rStyle w:val="VerbatimChar"/>
        </w:rPr>
        <w:t xml:space="preserve">  group:    "amiga.os",</w:t>
      </w:r>
      <w:r>
        <w:br/>
      </w:r>
      <w:r>
        <w:rPr>
          <w:rStyle w:val="VerbatimChar"/>
        </w:rPr>
        <w:t xml:space="preserve">  artifact: "intuition",</w:t>
      </w:r>
      <w:r>
        <w:br/>
      </w:r>
      <w:r>
        <w:rPr>
          <w:rStyle w:val="VerbatimChar"/>
        </w:rPr>
        <w:t xml:space="preserve">  version:  "1.3.0",</w:t>
      </w:r>
      <w:r>
        <w:br/>
      </w:r>
      <w:r>
        <w:rPr>
          <w:rStyle w:val="VerbatimChar"/>
        </w:rPr>
        <w:t xml:space="preserve">  lang:     "c",</w:t>
      </w:r>
      <w:r>
        <w:br/>
        <w:br/>
      </w:r>
      <w:r>
        <w:rPr>
          <w:rStyle w:val="VerbatimChar"/>
        </w:rPr>
        <w:t xml:space="preserve">  output: { type: "static" },</w:t>
      </w:r>
      <w:r>
        <w:br/>
        <w:br/>
      </w:r>
      <w:r>
        <w:rPr>
          <w:rStyle w:val="VerbatimChar"/>
        </w:rPr>
        <w:t xml:space="preserve">  ; What consumers need (generated by `now package`, not hand-written)</w:t>
      </w:r>
      <w:r>
        <w:br/>
      </w:r>
      <w:r>
        <w:rPr>
          <w:rStyle w:val="VerbatimChar"/>
        </w:rPr>
        <w:t xml:space="preserve">  consumer_compile: {</w:t>
      </w:r>
      <w:r>
        <w:br/>
      </w:r>
      <w:r>
        <w:rPr>
          <w:rStyle w:val="VerbatimChar"/>
        </w:rPr>
        <w:t xml:space="preserve">    includes: ["h"],          ; relative to this artifact's install root</w:t>
      </w:r>
      <w:r>
        <w:br/>
      </w:r>
      <w:r>
        <w:rPr>
          <w:rStyle w:val="VerbatimChar"/>
        </w:rPr>
        <w:t xml:space="preserve">    defines:  ["INTUITION_LIB"]</w:t>
      </w:r>
      <w:r>
        <w:br/>
      </w:r>
      <w:r>
        <w:rPr>
          <w:rStyle w:val="VerbatimChar"/>
        </w:rPr>
        <w:t xml:space="preserve">  },</w:t>
      </w:r>
      <w:r>
        <w:br/>
        <w:br/>
      </w:r>
      <w:r>
        <w:rPr>
          <w:rStyle w:val="VerbatimChar"/>
        </w:rPr>
        <w:t xml:space="preserve">  consumer_link: {</w:t>
      </w:r>
      <w:r>
        <w:br/>
      </w:r>
      <w:r>
        <w:rPr>
          <w:rStyle w:val="VerbatimChar"/>
        </w:rPr>
        <w:t xml:space="preserve">    libs:    ["intuition"],</w:t>
      </w:r>
      <w:r>
        <w:br/>
      </w:r>
      <w:r>
        <w:rPr>
          <w:rStyle w:val="VerbatimChar"/>
        </w:rPr>
        <w:t xml:space="preserve">    libdirs: ["lib/${now.triple}"]</w:t>
      </w:r>
      <w:r>
        <w:br/>
      </w:r>
      <w:r>
        <w:rPr>
          <w:rStyle w:val="VerbatimChar"/>
        </w:rPr>
        <w:t xml:space="preserve">  },</w:t>
      </w:r>
      <w:r>
        <w:br/>
        <w:br/>
      </w:r>
      <w:r>
        <w:rPr>
          <w:rStyle w:val="VerbatimChar"/>
        </w:rPr>
        <w:t xml:space="preserve">  consumer_asm: {</w:t>
      </w:r>
      <w:r>
        <w:br/>
      </w:r>
      <w:r>
        <w:rPr>
          <w:rStyle w:val="VerbatimChar"/>
        </w:rPr>
        <w:t xml:space="preserve">    includes: ["asm"]         ; for assembly consumers</w:t>
      </w:r>
      <w:r>
        <w:br/>
      </w:r>
      <w:r>
        <w:rPr>
          <w:rStyle w:val="VerbatimChar"/>
        </w:rPr>
        <w:t xml:space="preserve">  },</w:t>
      </w:r>
      <w:r>
        <w:br/>
        <w:br/>
      </w:r>
      <w:r>
        <w:rPr>
          <w:rStyle w:val="VerbatimChar"/>
        </w:rPr>
        <w:t xml:space="preserve">  ; Transitive deps consumers must also procure</w:t>
      </w:r>
      <w:r>
        <w:br/>
      </w:r>
      <w:r>
        <w:rPr>
          <w:rStyle w:val="VerbatimChar"/>
        </w:rPr>
        <w:t xml:space="preserve">  deps: [</w:t>
      </w:r>
      <w:r>
        <w:br/>
      </w:r>
      <w:r>
        <w:rPr>
          <w:rStyle w:val="VerbatimChar"/>
        </w:rPr>
        <w:t xml:space="preserve">    { id: "amiga.os:exec:1.3.0",     scope: "compile" },</w:t>
      </w:r>
      <w:r>
        <w:br/>
      </w:r>
      <w:r>
        <w:rPr>
          <w:rStyle w:val="VerbatimChar"/>
        </w:rPr>
        <w:t xml:space="preserve">    { id: "amiga.os:graphics:1.3.0", scope: "compile" }</w:t>
      </w:r>
      <w:r>
        <w:br/>
      </w:r>
      <w:r>
        <w:rPr>
          <w:rStyle w:val="VerbatimChar"/>
        </w:rPr>
        <w:t xml:space="preserve">  ]</w:t>
      </w:r>
      <w:r>
        <w:br/>
      </w:r>
      <w:r>
        <w:rPr>
          <w:rStyle w:val="VerbatimChar"/>
        </w:rPr>
        <w:t xml:space="preserve">}</w:t>
      </w:r>
    </w:p>
    <w:p>
      <w:pPr>
        <w:pStyle w:val="FirstParagraph"/>
      </w:pPr>
      <w:r>
        <w:rPr>
          <w:rStyle w:val="VerbatimChar"/>
        </w:rPr>
        <w:t xml:space="preserve">${now.triple}</w:t>
      </w:r>
      <w:r>
        <w:t xml:space="preserve"> in </w:t>
      </w:r>
      <w:r>
        <w:rPr>
          <w:rStyle w:val="VerbatimChar"/>
        </w:rPr>
        <w:t xml:space="preserve">consumer_link.libdirs</w:t>
      </w:r>
      <w:r>
        <w:t xml:space="preserve"> is resolved at procure time to the consuming project’s target triple. This is the only interpolation performed in installed descriptors — everything else is literal.</w:t>
      </w:r>
    </w:p>
    <w:p>
      <w:r>
        <w:pict>
          <v:rect style="width:0;height:1.5pt" o:hralign="center" o:hrstd="t" o:hr="t"/>
        </w:pict>
      </w:r>
    </w:p>
    <w:bookmarkEnd w:id="88"/>
    <w:bookmarkStart w:id="89" w:name="shared-machine-multiple-projects"/>
    <w:p>
      <w:pPr>
        <w:pStyle w:val="Heading2"/>
      </w:pPr>
      <w:r>
        <w:t xml:space="preserve">5.11 Shared Machine, Multiple Projects</w:t>
      </w:r>
    </w:p>
    <w:p>
      <w:pPr>
        <w:pStyle w:val="FirstParagraph"/>
      </w:pPr>
      <w:r>
        <w:t xml:space="preserve">Because </w:t>
      </w:r>
      <w:r>
        <w:rPr>
          <w:rStyle w:val="VerbatimChar"/>
        </w:rPr>
        <w:t xml:space="preserve">~/.now/repo/</w:t>
      </w:r>
      <w:r>
        <w:t xml:space="preserve"> is shared across all projects on a machine, a dep installed for project A is immediately available to project B without re-downloading. The sha256 in the lock file is the integrity guarantee — if a file in the repo is corrupted or replaced, </w:t>
      </w:r>
      <w:r>
        <w:rPr>
          <w:rStyle w:val="VerbatimChar"/>
        </w:rPr>
        <w:t xml:space="preserve">now procure</w:t>
      </w:r>
      <w:r>
        <w:t xml:space="preserve"> detects the mismatch and re-fetches.</w:t>
      </w:r>
    </w:p>
    <w:p>
      <w:pPr>
        <w:pStyle w:val="BodyText"/>
      </w:pPr>
      <w:r>
        <w:t>Two projects depending on different versions of the same artifact coexist cleanly because the version is part of the path:</w:t>
      </w:r>
    </w:p>
    <w:p>
      <w:pPr>
        <w:pStyle w:val="SourceCode"/>
      </w:pPr>
      <w:r>
        <w:rPr>
          <w:rStyle w:val="VerbatimChar"/>
        </w:rPr>
        <w:t xml:space="preserve">~/.now/repo/zlib/zlib/1.3.0/</w:t>
      </w:r>
      <w:r>
        <w:br/>
      </w:r>
      <w:r>
        <w:rPr>
          <w:rStyle w:val="VerbatimChar"/>
        </w:rPr>
        <w:t xml:space="preserve">~/.now/repo/zlib/zlib/1.3.1/</w:t>
      </w:r>
      <w:r>
        <w:br/>
      </w:r>
      <w:r>
        <w:rPr>
          <w:rStyle w:val="VerbatimChar"/>
        </w:rPr>
        <w:t xml:space="preserve">~/.now/repo/zlib/zlib/1.4.0-rc1/</w:t>
      </w:r>
    </w:p>
    <w:p>
      <w:pPr>
        <w:pStyle w:val="FirstParagraph"/>
      </w:pPr>
      <w:r>
        <w:t>There is no “installed version wins” ambiguity. The lock file pins the exact version; the repo path is derived from the pinned version.</w:t>
      </w:r>
    </w:p>
    <w:p>
      <w:r>
        <w:pict>
          <v:rect style="width:0;height:1.5pt" o:hralign="center" o:hrstd="t" o:hr="t"/>
        </w:pict>
      </w:r>
    </w:p>
    <w:bookmarkEnd w:id="89"/>
    <w:bookmarkStart w:id="90" w:name="vacate-and-the-shared-repo"/>
    <w:p>
      <w:pPr>
        <w:pStyle w:val="Heading2"/>
      </w:pPr>
      <w:r>
        <w:t xml:space="preserve">5.12 Vacate and the Shared Repo</w:t>
      </w:r>
    </w:p>
    <w:p>
      <w:pPr>
        <w:pStyle w:val="FirstParagraph"/>
      </w:pPr>
      <w:r>
        <w:t xml:space="preserve">Because the repo is shared, </w:t>
      </w:r>
      <w:r>
        <w:rPr>
          <w:rStyle w:val="VerbatimChar"/>
        </w:rPr>
        <w:t xml:space="preserve">now vacate</w:t>
      </w:r>
      <w:r>
        <w:t xml:space="preserve"> must be conservative:</w:t>
      </w:r>
    </w:p>
    <w:p>
      <w:pPr>
        <w:pStyle w:val="SourceCode"/>
      </w:pPr>
      <w:r>
        <w:rPr>
          <w:rStyle w:val="VerbatimChar"/>
        </w:rPr>
        <w:t xml:space="preserve">vacate policy:</w:t>
      </w:r>
      <w:r>
        <w:br/>
      </w:r>
      <w:r>
        <w:rPr>
          <w:rStyle w:val="VerbatimChar"/>
        </w:rPr>
        <w:t xml:space="preserve">  a dep is vacated only if no other project's now.lock.pasta on this</w:t>
      </w:r>
      <w:r>
        <w:br/>
      </w:r>
      <w:r>
        <w:rPr>
          <w:rStyle w:val="VerbatimChar"/>
        </w:rPr>
        <w:t xml:space="preserve">  machine references it.</w:t>
      </w:r>
    </w:p>
    <w:p>
      <w:pPr>
        <w:pStyle w:val="FirstParagraph"/>
      </w:pPr>
      <w:r>
        <w:rPr>
          <w:rStyle w:val="VerbatimChar"/>
        </w:rPr>
        <w:t xml:space="preserve">now</w:t>
      </w:r>
      <w:r>
        <w:t xml:space="preserve"> maintains a reference count file at </w:t>
      </w:r>
      <w:r>
        <w:rPr>
          <w:rStyle w:val="VerbatimChar"/>
        </w:rPr>
        <w:t xml:space="preserve">~/.now/repo/{group-path}/{artifact}/{version}/.refcount</w:t>
      </w:r>
      <w:r>
        <w:t xml:space="preserve">. Each </w:t>
      </w:r>
      <w:r>
        <w:rPr>
          <w:rStyle w:val="VerbatimChar"/>
        </w:rPr>
        <w:t xml:space="preserve">now procure</w:t>
      </w:r>
      <w:r>
        <w:t xml:space="preserve"> increments it; each </w:t>
      </w:r>
      <w:r>
        <w:rPr>
          <w:rStyle w:val="VerbatimChar"/>
        </w:rPr>
        <w:t xml:space="preserve">now vacate</w:t>
      </w:r>
      <w:r>
        <w:t xml:space="preserve"> decrements it. When the count reaches zero, the files are removed.</w:t>
      </w:r>
    </w:p>
    <w:p>
      <w:pPr>
        <w:pStyle w:val="SourceCode"/>
      </w:pPr>
      <w:r>
        <w:rPr>
          <w:rStyle w:val="ExtensionTok"/>
        </w:rPr>
        <w:t xml:space="preserve">now</w:t>
      </w:r>
      <w:r>
        <w:rPr>
          <w:rStyle w:val="NormalTok"/>
        </w:rPr>
        <w:t xml:space="preserve"> vacate </w:t>
      </w:r>
      <w:r>
        <w:rPr>
          <w:rStyle w:val="AttributeTok"/>
        </w:rPr>
        <w:t xml:space="preserve">--force</w:t>
      </w:r>
      <w:r>
        <w:rPr>
          <w:rStyle w:val="NormalTok"/>
        </w:rPr>
        <w:t xml:space="preserve">    </w:t>
      </w:r>
      <w:r>
        <w:rPr>
          <w:rStyle w:val="KeywordTok"/>
        </w:rPr>
        <w:t xml:space="preserve">;</w:t>
      </w:r>
      <w:r>
        <w:rPr>
          <w:rStyle w:val="NormalTok"/>
        </w:rPr>
        <w:t xml:space="preserve"> </w:t>
      </w:r>
      <w:r>
        <w:rPr>
          <w:rStyle w:val="ExtensionTok"/>
        </w:rPr>
        <w:t xml:space="preserve">ignore</w:t>
      </w:r>
      <w:r>
        <w:rPr>
          <w:rStyle w:val="NormalTok"/>
        </w:rPr>
        <w:t xml:space="preserve"> refcount, remove regardless</w:t>
      </w:r>
      <w:r>
        <w:br/>
      </w:r>
      <w:r>
        <w:rPr>
          <w:rStyle w:val="ExtensionTok"/>
        </w:rPr>
        <w:t xml:space="preserve">now</w:t>
      </w:r>
      <w:r>
        <w:rPr>
          <w:rStyle w:val="NormalTok"/>
        </w:rPr>
        <w:t xml:space="preserve"> vacate </w:t>
      </w:r>
      <w:r>
        <w:rPr>
          <w:rStyle w:val="AttributeTok"/>
        </w:rPr>
        <w:t xml:space="preserve">--gc</w:t>
      </w:r>
      <w:r>
        <w:rPr>
          <w:rStyle w:val="NormalTok"/>
        </w:rPr>
        <w:t xml:space="preserve">       </w:t>
      </w:r>
      <w:r>
        <w:rPr>
          <w:rStyle w:val="KeywordTok"/>
        </w:rPr>
        <w:t xml:space="preserve">;</w:t>
      </w:r>
      <w:r>
        <w:rPr>
          <w:rStyle w:val="NormalTok"/>
        </w:rPr>
        <w:t xml:space="preserve"> </w:t>
      </w:r>
      <w:r>
        <w:rPr>
          <w:rStyle w:val="ExtensionTok"/>
        </w:rPr>
        <w:t xml:space="preserve">scan</w:t>
      </w:r>
      <w:r>
        <w:rPr>
          <w:rStyle w:val="NormalTok"/>
        </w:rPr>
        <w:t xml:space="preserve"> all known projects and remove unreferenced deps</w:t>
      </w:r>
    </w:p>
    <w:p>
      <w:pPr>
        <w:pStyle w:val="FirstParagraph"/>
      </w:pPr>
      <w:r>
        <w:rPr>
          <w:rStyle w:val="VerbatimChar"/>
        </w:rPr>
        <w:t xml:space="preserve">now vacate --gc</w:t>
      </w:r>
      <w:r>
        <w:t xml:space="preserve"> is the safe way to clean up after projects are deleted or their deps change — it rebuilds refcounts from scratch by scanning all </w:t>
      </w:r>
      <w:r>
        <w:rPr>
          <w:rStyle w:val="VerbatimChar"/>
        </w:rPr>
        <w:t xml:space="preserve">now.lock.pasta</w:t>
      </w:r>
      <w:r>
        <w:t xml:space="preserve"> files it can find under common project roots, then removes anything with a zero count.</w:t>
      </w:r>
    </w:p>
    <w:p>
      <w:r>
        <w:pict>
          <v:rect style="width:0;height:1.5pt" o:hralign="center" o:hrstd="t" o:hr="t"/>
        </w:pict>
      </w:r>
    </w:p>
    <w:p>
      <w:r>
        <w:pict>
          <v:rect style="width:0;height:1.5pt" o:hralign="center" o:hrstd="t" o:hr="t"/>
        </w:pict>
      </w:r>
    </w:p>
    <w:bookmarkEnd w:id="90"/>
    <w:bookmarkEnd w:id="91"/>
    <w:bookmarkStart w:id="124" w:name="X6482b0d33789db4b03d1c8c1dbafd40c0cf7f22"/>
    <w:p>
      <w:pPr>
        <w:pStyle w:val="Heading1"/>
      </w:pPr>
      <w:r>
        <w:t xml:space="preserve">Chapter 6 — Dependency Resolution and Versioning</w:t>
      </w:r>
    </w:p>
    <w:p>
      <w:pPr>
        <w:pStyle w:val="FirstParagraph"/>
      </w:pPr>
      <w:r>
        <w:t xml:space="preserve">Dependency resolution is the process of taking the </w:t>
      </w:r>
      <w:r>
        <w:rPr>
          <w:rStyle w:val="VerbatimChar"/>
        </w:rPr>
        <w:t xml:space="preserve">deps[]</w:t>
      </w:r>
      <w:r>
        <w:t xml:space="preserve"> list in </w:t>
      </w:r>
      <w:r>
        <w:rPr>
          <w:rStyle w:val="VerbatimChar"/>
        </w:rPr>
        <w:t xml:space="preserve">now.pasta</w:t>
      </w:r>
      <w:r>
        <w:t>, expanding transitive dependencies, resolving version conflicts, and producing a complete, reproducible, locked dependency graph.</w:t>
      </w:r>
    </w:p>
    <w:p>
      <w:r>
        <w:pict>
          <v:rect style="width:0;height:1.5pt" o:hralign="center" o:hrstd="t" o:hr="t"/>
        </w:pict>
      </w:r>
    </w:p>
    <w:bookmarkStart w:id="94" w:name="dependency-declaration"/>
    <w:p>
      <w:pPr>
        <w:pStyle w:val="Heading2"/>
      </w:pPr>
      <w:r>
        <w:t xml:space="preserve">6.1 Dependency Declaration</w:t>
      </w:r>
    </w:p>
    <w:p>
      <w:pPr>
        <w:pStyle w:val="SourceCode"/>
      </w:pPr>
      <w:r>
        <w:rPr>
          <w:rStyle w:val="VerbatimChar"/>
        </w:rPr>
        <w:t xml:space="preserve">deps: [</w:t>
      </w:r>
      <w:r>
        <w:br/>
      </w:r>
      <w:r>
        <w:rPr>
          <w:rStyle w:val="VerbatimChar"/>
        </w:rPr>
        <w:t xml:space="preserve">  { id: "org.acme:core:^4.0.0",    scope: "compile"  },</w:t>
      </w:r>
      <w:r>
        <w:br/>
      </w:r>
      <w:r>
        <w:rPr>
          <w:rStyle w:val="VerbatimChar"/>
        </w:rPr>
        <w:t xml:space="preserve">  { id: "zlib:zlib:~1.3.0",        scope: "compile"  },</w:t>
      </w:r>
      <w:r>
        <w:br/>
      </w:r>
      <w:r>
        <w:rPr>
          <w:rStyle w:val="VerbatimChar"/>
        </w:rPr>
        <w:t xml:space="preserve">  { id: "unity:unity:2.5.2",       scope: "test"     },</w:t>
      </w:r>
      <w:r>
        <w:br/>
      </w:r>
      <w:r>
        <w:rPr>
          <w:rStyle w:val="VerbatimChar"/>
        </w:rPr>
        <w:t xml:space="preserve">  { id: "org.acme:mock-io:1.0.0",  scope: "test"     },</w:t>
      </w:r>
      <w:r>
        <w:br/>
      </w:r>
      <w:r>
        <w:rPr>
          <w:rStyle w:val="VerbatimChar"/>
        </w:rPr>
        <w:t xml:space="preserve">  { id: "org.acme:concepts:3.0.0", scope: "provided" }</w:t>
      </w:r>
      <w:r>
        <w:br/>
      </w:r>
      <w:r>
        <w:rPr>
          <w:rStyle w:val="VerbatimChar"/>
        </w:rPr>
        <w:t xml:space="preserve">]</w:t>
      </w:r>
    </w:p>
    <w:bookmarkStart w:id="92" w:name="scopes"/>
    <w:p>
      <w:pPr>
        <w:pStyle w:val="Heading3"/>
      </w:pPr>
      <w:r>
        <w:t xml:space="preserve">Scopes</w:t>
      </w:r>
    </w:p>
    <w:tbl>
      <w:tblPr>
        <w:tblStyle w:val="Table"/>
        <w:tblW w:type="pct" w:w="5000"/>
        <w:tblLook w:firstRow="1" w:lastRow="0" w:firstColumn="0" w:lastColumn="0" w:noHBand="0" w:noVBand="0" w:val="0020"/>
      </w:tblPr>
      <w:tblGrid>
        <w:gridCol w:w="1284"/>
        <w:gridCol w:w="963"/>
        <w:gridCol w:w="642"/>
        <w:gridCol w:w="1498"/>
        <w:gridCol w:w="1177"/>
        <w:gridCol w:w="2354"/>
      </w:tblGrid>
      <w:tr>
        <w:trPr>
          <w:tblHeader w:val="true"/>
        </w:trPr>
        <w:tc>
          <w:tcPr/>
          <w:p>
            <w:pPr>
              <w:pStyle w:val="Compact"/>
              <w:jc w:val="left"/>
            </w:pPr>
            <w:r>
              <w:t xml:space="preserve">Scope</w:t>
            </w:r>
          </w:p>
        </w:tc>
        <w:tc>
          <w:tcPr/>
          <w:p>
            <w:pPr>
              <w:pStyle w:val="Compact"/>
              <w:jc w:val="left"/>
            </w:pPr>
            <w:r>
              <w:t xml:space="preserve">Compile</w:t>
            </w:r>
          </w:p>
        </w:tc>
        <w:tc>
          <w:tcPr/>
          <w:p>
            <w:pPr>
              <w:pStyle w:val="Compact"/>
              <w:jc w:val="left"/>
            </w:pPr>
            <w:r>
              <w:t xml:space="preserve">Link</w:t>
            </w:r>
          </w:p>
        </w:tc>
        <w:tc>
          <w:tcPr/>
          <w:p>
            <w:pPr>
              <w:pStyle w:val="Compact"/>
              <w:jc w:val="left"/>
            </w:pPr>
            <w:r>
              <w:t xml:space="preserve">Test compile</w:t>
            </w:r>
          </w:p>
        </w:tc>
        <w:tc>
          <w:tcPr/>
          <w:p>
            <w:pPr>
              <w:pStyle w:val="Compact"/>
              <w:jc w:val="left"/>
            </w:pPr>
            <w:r>
              <w:t xml:space="preserve">Test link</w:t>
            </w:r>
          </w:p>
        </w:tc>
        <w:tc>
          <w:tcPr/>
          <w:p>
            <w:pPr>
              <w:pStyle w:val="Compact"/>
              <w:jc w:val="left"/>
            </w:pPr>
            <w:r>
              <w:t xml:space="preserve">Installed descriptor</w:t>
            </w:r>
          </w:p>
        </w:tc>
      </w:tr>
      <w:tr>
        <w:tc>
          <w:tcPr/>
          <w:p>
            <w:pPr>
              <w:pStyle w:val="Compact"/>
              <w:jc w:val="left"/>
            </w:pPr>
            <w:r>
              <w:rPr>
                <w:rStyle w:val="VerbatimChar"/>
              </w:rPr>
              <w:t xml:space="preserve">compile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rPr>
                <w:rStyle w:val="VerbatimChar"/>
              </w:rPr>
              <w:t xml:space="preserve">provided</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r>
      <w:tr>
        <w:tc>
          <w:tcPr/>
          <w:p>
            <w:pPr>
              <w:pStyle w:val="Compact"/>
              <w:jc w:val="left"/>
            </w:pPr>
            <w:r>
              <w:rPr>
                <w:rStyle w:val="VerbatimChar"/>
              </w:rPr>
              <w:t xml:space="preserve">test</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rPr>
                <w:rStyle w:val="VerbatimChar"/>
              </w:rPr>
              <w:t xml:space="preserve">runtime</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bl>
    <w:p>
      <w:pPr>
        <w:pStyle w:val="Compact"/>
        <w:numPr>
          <w:ilvl w:val="0"/>
          <w:numId w:val="1006"/>
        </w:numPr>
      </w:pPr>
      <w:r>
        <w:rPr>
          <w:rStyle w:val="VerbatimChar"/>
          <w:bCs/>
          <w:b/>
        </w:rPr>
        <w:t xml:space="preserve">compile</w:t>
      </w:r>
      <w:r>
        <w:t xml:space="preserve">: the normal case. Headers available at compile time, lib linked.</w:t>
      </w:r>
    </w:p>
    <w:p>
      <w:pPr>
        <w:pStyle w:val="Compact"/>
        <w:numPr>
          <w:ilvl w:val="0"/>
          <w:numId w:val="1006"/>
        </w:numPr>
      </w:pPr>
      <w:r>
        <w:rPr>
          <w:rStyle w:val="VerbatimChar"/>
          <w:bCs/>
          <w:b/>
        </w:rPr>
        <w:t xml:space="preserve">provided</w:t>
      </w:r>
      <w:r>
        <w:t>: headers available, but the lib is expected to be supplied by the runtime environment (e.g. libc, OS frameworks). Not linked.</w:t>
      </w:r>
    </w:p>
    <w:p>
      <w:pPr>
        <w:pStyle w:val="Compact"/>
        <w:numPr>
          <w:ilvl w:val="0"/>
          <w:numId w:val="1006"/>
        </w:numPr>
      </w:pPr>
      <w:r>
        <w:rPr>
          <w:rStyle w:val="VerbatimChar"/>
          <w:bCs/>
          <w:b/>
        </w:rPr>
        <w:t xml:space="preserve">test</w:t>
      </w:r>
      <w:r>
        <w:t>: only visible to the test build. Not included in the installed descriptor, not transitively propagated.</w:t>
      </w:r>
    </w:p>
    <w:p>
      <w:pPr>
        <w:pStyle w:val="Compact"/>
        <w:numPr>
          <w:ilvl w:val="0"/>
          <w:numId w:val="1006"/>
        </w:numPr>
      </w:pPr>
      <w:r>
        <w:rPr>
          <w:rStyle w:val="VerbatimChar"/>
          <w:bCs/>
          <w:b/>
        </w:rPr>
        <w:t xml:space="preserve">runtime</w:t>
      </w:r>
      <w:r>
        <w:t>: not compiled against (no headers exposed), but linked. Used for plugin-style dependencies loaded at startup.</w:t>
      </w:r>
    </w:p>
    <w:bookmarkEnd w:id="92"/>
    <w:bookmarkStart w:id="93" w:name="optional-attributes"/>
    <w:p>
      <w:pPr>
        <w:pStyle w:val="Heading3"/>
      </w:pPr>
      <w:r>
        <w:t xml:space="preserve">Optional Attributes</w:t>
      </w:r>
    </w:p>
    <w:p>
      <w:pPr>
        <w:pStyle w:val="SourceCode"/>
      </w:pPr>
      <w:r>
        <w:rPr>
          <w:rStyle w:val="VerbatimChar"/>
        </w:rPr>
        <w:t xml:space="preserve">deps: [</w:t>
      </w:r>
      <w:r>
        <w:br/>
      </w:r>
      <w:r>
        <w:rPr>
          <w:rStyle w:val="VerbatimChar"/>
        </w:rPr>
        <w:t xml:space="preserve">  {</w:t>
      </w:r>
      <w:r>
        <w:br/>
      </w:r>
      <w:r>
        <w:rPr>
          <w:rStyle w:val="VerbatimChar"/>
        </w:rPr>
        <w:t xml:space="preserve">    id:      "org.acme:gui:2.0.0",</w:t>
      </w:r>
      <w:r>
        <w:br/>
      </w:r>
      <w:r>
        <w:rPr>
          <w:rStyle w:val="VerbatimChar"/>
        </w:rPr>
        <w:t xml:space="preserve">    scope:   "compile",</w:t>
      </w:r>
      <w:r>
        <w:br/>
      </w:r>
      <w:r>
        <w:rPr>
          <w:rStyle w:val="VerbatimChar"/>
        </w:rPr>
        <w:t xml:space="preserve">    variant: "static",           ; prefer static variant (see doc 05)</w:t>
      </w:r>
      <w:r>
        <w:br/>
      </w:r>
      <w:r>
        <w:rPr>
          <w:rStyle w:val="VerbatimChar"/>
        </w:rPr>
        <w:t xml:space="preserve">    optional: true               ; project builds even if this dep is absent</w:t>
      </w:r>
      <w:r>
        <w:br/>
      </w:r>
      <w:r>
        <w:rPr>
          <w:rStyle w:val="VerbatimChar"/>
        </w:rPr>
        <w:t xml:space="preserve">  }</w:t>
      </w:r>
      <w:r>
        <w:br/>
      </w:r>
      <w:r>
        <w:rPr>
          <w:rStyle w:val="VerbatimChar"/>
        </w:rPr>
        <w:t xml:space="preserve">]</w:t>
      </w:r>
    </w:p>
    <w:p>
      <w:pPr>
        <w:pStyle w:val="FirstParagraph"/>
      </w:pPr>
      <w:r>
        <w:rPr>
          <w:rStyle w:val="VerbatimChar"/>
        </w:rPr>
        <w:t xml:space="preserve">optional: true</w:t>
      </w:r>
      <w:r>
        <w:t xml:space="preserve"> deps are included only if resolvable. If absent, </w:t>
      </w:r>
      <w:r>
        <w:rPr>
          <w:rStyle w:val="VerbatimChar"/>
        </w:rPr>
        <w:t xml:space="preserve">now</w:t>
      </w:r>
      <w:r>
        <w:t xml:space="preserve"> defines a preprocessor symbol </w:t>
      </w:r>
      <w:r>
        <w:rPr>
          <w:rStyle w:val="VerbatimChar"/>
        </w:rPr>
        <w:t xml:space="preserve">NOW_DEP_{GROUP}_{ARTIFACT}_ABSENT</w:t>
      </w:r>
      <w:r>
        <w:t xml:space="preserve"> so code can </w:t>
      </w:r>
      <w:r>
        <w:rPr>
          <w:rStyle w:val="VerbatimChar"/>
        </w:rPr>
        <w:t xml:space="preserve">#ifdef</w:t>
      </w:r>
      <w:r>
        <w:t xml:space="preserve"> around the missing dependency.</w:t>
      </w:r>
    </w:p>
    <w:p>
      <w:r>
        <w:pict>
          <v:rect style="width:0;height:1.5pt" o:hralign="center" o:hrstd="t" o:hr="t"/>
        </w:pict>
      </w:r>
    </w:p>
    <w:bookmarkEnd w:id="93"/>
    <w:bookmarkEnd w:id="94"/>
    <w:bookmarkStart w:id="100" w:name="resolution-algorithm"/>
    <w:p>
      <w:pPr>
        <w:pStyle w:val="Heading2"/>
      </w:pPr>
      <w:r>
        <w:t xml:space="preserve">6.2 Resolution Algorithm</w:t>
      </w:r>
    </w:p>
    <w:p>
      <w:pPr>
        <w:pStyle w:val="FirstParagraph"/>
      </w:pPr>
      <w:r>
        <w:t>Resolution is a classic PubGrub-style constraint solver operating on the full dependency graph.</w:t>
      </w:r>
    </w:p>
    <w:bookmarkStart w:id="95" w:name="step-1-collect-root-constraints"/>
    <w:p>
      <w:pPr>
        <w:pStyle w:val="Heading3"/>
      </w:pPr>
      <w:r>
        <w:t xml:space="preserve">Step 1: Collect root constraints</w:t>
      </w:r>
    </w:p>
    <w:p>
      <w:pPr>
        <w:pStyle w:val="FirstParagraph"/>
      </w:pPr>
      <w:r>
        <w:t xml:space="preserve">Parse all </w:t>
      </w:r>
      <w:r>
        <w:rPr>
          <w:rStyle w:val="VerbatimChar"/>
        </w:rPr>
        <w:t xml:space="preserve">deps[]</w:t>
      </w:r>
      <w:r>
        <w:t xml:space="preserve"> from </w:t>
      </w:r>
      <w:r>
        <w:rPr>
          <w:rStyle w:val="VerbatimChar"/>
        </w:rPr>
        <w:t xml:space="preserve">now.pasta</w:t>
      </w:r>
      <w:r>
        <w:t>. Each entry contributes a version constraint for a coordinate.</w:t>
      </w:r>
    </w:p>
    <w:bookmarkEnd w:id="95"/>
    <w:bookmarkStart w:id="96" w:name="step-2-expand-transitively"/>
    <w:p>
      <w:pPr>
        <w:pStyle w:val="Heading3"/>
      </w:pPr>
      <w:r>
        <w:t xml:space="preserve">Step 2: Expand transitively</w:t>
      </w:r>
    </w:p>
    <w:p>
      <w:pPr>
        <w:pStyle w:val="FirstParagraph"/>
      </w:pPr>
      <w:r>
        <w:t xml:space="preserve">For each dependency, fetch its installed descriptor (</w:t>
      </w:r>
      <w:r>
        <w:rPr>
          <w:rStyle w:val="VerbatimChar"/>
        </w:rPr>
        <w:t xml:space="preserve">now.pasta</w:t>
      </w:r>
      <w:r>
        <w:t xml:space="preserve"> from the repo). Collect its </w:t>
      </w:r>
      <w:r>
        <w:rPr>
          <w:rStyle w:val="VerbatimChar"/>
        </w:rPr>
        <w:t xml:space="preserve">deps[]</w:t>
      </w:r>
      <w:r>
        <w:t xml:space="preserve"> (only </w:t>
      </w:r>
      <w:r>
        <w:rPr>
          <w:rStyle w:val="VerbatimChar"/>
        </w:rPr>
        <w:t xml:space="preserve">compile</w:t>
      </w:r>
      <w:r>
        <w:t xml:space="preserve">, </w:t>
      </w:r>
      <w:r>
        <w:rPr>
          <w:rStyle w:val="VerbatimChar"/>
        </w:rPr>
        <w:t xml:space="preserve">provided</w:t>
      </w:r>
      <w:r>
        <w:t xml:space="preserve">, </w:t>
      </w:r>
      <w:r>
        <w:rPr>
          <w:rStyle w:val="VerbatimChar"/>
        </w:rPr>
        <w:t xml:space="preserve">runtime</w:t>
      </w:r>
      <w:r>
        <w:t xml:space="preserve"> scopes — never </w:t>
      </w:r>
      <w:r>
        <w:rPr>
          <w:rStyle w:val="VerbatimChar"/>
        </w:rPr>
        <w:t xml:space="preserve">test</w:t>
      </w:r>
      <w:r>
        <w:t xml:space="preserve">). Add those constraints to the working set.</w:t>
      </w:r>
    </w:p>
    <w:p>
      <w:pPr>
        <w:pStyle w:val="BodyText"/>
      </w:pPr>
      <w:r>
        <w:t>Repeat until no new coordinates are encountered. This is a BFS over the dependency graph.</w:t>
      </w:r>
    </w:p>
    <w:bookmarkEnd w:id="96"/>
    <w:bookmarkStart w:id="97" w:name="step-3-resolve-conflicts"/>
    <w:p>
      <w:pPr>
        <w:pStyle w:val="Heading3"/>
      </w:pPr>
      <w:r>
        <w:t xml:space="preserve">Step 3: Resolve conflicts</w:t>
      </w:r>
    </w:p>
    <w:p>
      <w:pPr>
        <w:pStyle w:val="FirstParagraph"/>
      </w:pPr>
      <w:r>
        <w:t xml:space="preserve">When two constraints on the same coordinate conflict, apply the </w:t>
      </w:r>
      <w:r>
        <w:rPr>
          <w:bCs/>
          <w:b/>
        </w:rPr>
        <w:t>minimum upper bound wins</w:t>
      </w:r>
      <w:r>
        <w:t xml:space="preserve"> rule:</w:t>
      </w:r>
    </w:p>
    <w:p>
      <w:pPr>
        <w:pStyle w:val="Compact"/>
        <w:numPr>
          <w:ilvl w:val="0"/>
          <w:numId w:val="1007"/>
        </w:numPr>
      </w:pPr>
      <w:r>
        <w:rPr>
          <w:rStyle w:val="VerbatimChar"/>
        </w:rPr>
        <w:t xml:space="preserve">^1.2.0</w:t>
      </w:r>
      <w:r>
        <w:t xml:space="preserve"> from project A and </w:t>
      </w:r>
      <w:r>
        <w:rPr>
          <w:rStyle w:val="VerbatimChar"/>
        </w:rPr>
        <w:t xml:space="preserve">^1.3.0</w:t>
      </w:r>
      <w:r>
        <w:t xml:space="preserve"> from project B → resolved to </w:t>
      </w:r>
      <w:r>
        <w:rPr>
          <w:rStyle w:val="VerbatimChar"/>
        </w:rPr>
        <w:t xml:space="preserve">&gt;=1.3.0 &lt;2.0.0</w:t>
      </w:r>
      <w:r>
        <w:t xml:space="preserve"> (intersection of both ranges).</w:t>
      </w:r>
    </w:p>
    <w:p>
      <w:pPr>
        <w:pStyle w:val="Compact"/>
        <w:numPr>
          <w:ilvl w:val="0"/>
          <w:numId w:val="1007"/>
        </w:numPr>
      </w:pPr>
      <w:r>
        <w:t xml:space="preserve">If the intersection is empty → </w:t>
      </w:r>
      <w:r>
        <w:rPr>
          <w:bCs/>
          <w:b/>
        </w:rPr>
        <w:t xml:space="preserve">resolution failure</w:t>
      </w:r>
      <w:r>
        <w:t xml:space="preserve">. </w:t>
      </w:r>
      <w:r>
        <w:rPr>
          <w:rStyle w:val="VerbatimChar"/>
        </w:rPr>
        <w:t xml:space="preserve">now</w:t>
      </w:r>
      <w:r>
        <w:t xml:space="preserve"> reports the conflict chain and exits.</w:t>
      </w:r>
    </w:p>
    <w:p>
      <w:pPr>
        <w:pStyle w:val="FirstParagraph"/>
      </w:pPr>
      <w:r>
        <w:rPr>
          <w:rStyle w:val="VerbatimChar"/>
        </w:rPr>
        <w:t xml:space="preserve">now</w:t>
      </w:r>
      <w:r>
        <w:t xml:space="preserve"> does </w:t>
      </w:r>
      <w:r>
        <w:rPr>
          <w:bCs/>
          <w:b/>
        </w:rPr>
        <w:t xml:space="preserve">not</w:t>
      </w:r>
      <w:r>
        <w:t xml:space="preserve"> silently select one version and ignore another (Maven’s nearest-wins). Ambiguity is always an error. The user must add an explicit dep entry to pin the version.</w:t>
      </w:r>
    </w:p>
    <w:bookmarkEnd w:id="97"/>
    <w:bookmarkStart w:id="98" w:name="step-4-select-concrete-versions"/>
    <w:p>
      <w:pPr>
        <w:pStyle w:val="Heading3"/>
      </w:pPr>
      <w:r>
        <w:t xml:space="preserve">Step 4: Select concrete versions</w:t>
      </w:r>
    </w:p>
    <w:p>
      <w:pPr>
        <w:pStyle w:val="FirstParagraph"/>
      </w:pPr>
      <w:r>
        <w:t>For each coordinate with a resolved range, query the configured repos (in declaration order) for available versions. Select the highest version within the range.</w:t>
      </w:r>
    </w:p>
    <w:bookmarkEnd w:id="98"/>
    <w:bookmarkStart w:id="99" w:name="step-5-write-lock-file"/>
    <w:p>
      <w:pPr>
        <w:pStyle w:val="Heading3"/>
      </w:pPr>
      <w:r>
        <w:t xml:space="preserve">Step 5: Write lock file</w:t>
      </w:r>
    </w:p>
    <w:p>
      <w:pPr>
        <w:pStyle w:val="FirstParagraph"/>
      </w:pPr>
      <w:r>
        <w:t xml:space="preserve">Record every resolved coordinate with its exact version and sha256. This becomes </w:t>
      </w:r>
      <w:r>
        <w:rPr>
          <w:rStyle w:val="VerbatimChar"/>
        </w:rPr>
        <w:t xml:space="preserve">now.lock.pasta</w:t>
      </w:r>
      <w:r>
        <w:t xml:space="preserve">.</w:t>
      </w:r>
    </w:p>
    <w:p>
      <w:r>
        <w:pict>
          <v:rect style="width:0;height:1.5pt" o:hralign="center" o:hrstd="t" o:hr="t"/>
        </w:pict>
      </w:r>
    </w:p>
    <w:bookmarkEnd w:id="99"/>
    <w:bookmarkEnd w:id="100"/>
    <w:bookmarkStart w:id="104" w:name="the-lock-file-now.lock.pasta"/>
    <w:p>
      <w:pPr>
        <w:pStyle w:val="Heading2"/>
      </w:pPr>
      <w:r>
        <w:t xml:space="preserve">6.3 The Lock File (</w:t>
      </w:r>
      <w:r>
        <w:rPr>
          <w:rStyle w:val="VerbatimChar"/>
        </w:rPr>
        <w:t xml:space="preserve">now.lock.pasta</w:t>
      </w:r>
      <w:r>
        <w:t xml:space="preserve">)</w:t>
      </w:r>
    </w:p>
    <w:p>
      <w:pPr>
        <w:pStyle w:val="FirstParagraph"/>
      </w:pPr>
      <w:r>
        <w:rPr>
          <w:rStyle w:val="VerbatimChar"/>
        </w:rPr>
        <w:t xml:space="preserve">now.lock.pasta</w:t>
      </w:r>
      <w:r>
        <w:t xml:space="preserve"> is generated by </w:t>
      </w:r>
      <w:r>
        <w:rPr>
          <w:rStyle w:val="VerbatimChar"/>
        </w:rPr>
        <w:t xml:space="preserve">procure</w:t>
      </w:r>
      <w:r>
        <w:t xml:space="preserve"> and must be committed to VCS. It is the single source of truth for what gets downloaded and used.</w:t>
      </w:r>
    </w:p>
    <w:bookmarkStart w:id="101" w:name="entry-schema"/>
    <w:p>
      <w:pPr>
        <w:pStyle w:val="Heading3"/>
      </w:pPr>
      <w:r>
        <w:t xml:space="preserve">Entry Schema</w:t>
      </w:r>
    </w:p>
    <w:p>
      <w:pPr>
        <w:pStyle w:val="FirstParagraph"/>
      </w:pPr>
      <w:r>
        <w:t xml:space="preserve">The logical primary key per entry is </w:t>
      </w:r>
      <w:r>
        <w:rPr>
          <w:rStyle w:val="VerbatimChar"/>
        </w:rPr>
        <w:t xml:space="preserve">(id, triple)</w:t>
      </w:r>
      <w:r>
        <w:t xml:space="preserve">. A project targeting multiple platform triples has one entry per coordinate per triple, each with a fully resolved concrete </w:t>
      </w:r>
      <w:r>
        <w:rPr>
          <w:rStyle w:val="VerbatimChar"/>
        </w:rPr>
        <w:t xml:space="preserve">url</w:t>
      </w:r>
      <w:r>
        <w:t>. This ensures the integrity guarantee is complete across the full declared target matrix — a developer on one platform has pinned hashes for all other platforms committed to VCS.</w:t>
      </w:r>
    </w:p>
    <w:p>
      <w:pPr>
        <w:pStyle w:val="BodyText"/>
      </w:pPr>
      <w:r>
        <w:t xml:space="preserve">Fields per resolved entry:</w:t>
      </w:r>
    </w:p>
    <w:tbl>
      <w:tblPr>
        <w:tblStyle w:val="Table"/>
        <w:tblW w:type="pct" w:w="5000"/>
        <w:tblLook w:firstRow="1" w:lastRow="0" w:firstColumn="0" w:lastColumn="0" w:noHBand="0" w:noVBand="0" w:val="0020"/>
      </w:tblPr>
      <w:tblGrid>
        <w:gridCol w:w="2132"/>
        <w:gridCol w:w="1827"/>
        <w:gridCol w:w="396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Coordinate: </w:t>
            </w:r>
            <w:r>
              <w:rPr>
                <w:rStyle w:val="VerbatimChar"/>
              </w:rPr>
              <w:t xml:space="preserve">group:artifact:version</w:t>
            </w:r>
          </w:p>
        </w:tc>
      </w:tr>
      <w:tr>
        <w:tc>
          <w:tcPr/>
          <w:p>
            <w:pPr>
              <w:pStyle w:val="Compact"/>
              <w:jc w:val="left"/>
            </w:pPr>
            <w:r>
              <w:rPr>
                <w:rStyle w:val="VerbatimChar"/>
              </w:rPr>
              <w:t xml:space="preserve">triple</w:t>
            </w:r>
          </w:p>
        </w:tc>
        <w:tc>
          <w:tcPr/>
          <w:p>
            <w:pPr>
              <w:pStyle w:val="Compact"/>
              <w:jc w:val="left"/>
            </w:pPr>
            <w:r>
              <w:t xml:space="preserve">string</w:t>
            </w:r>
          </w:p>
        </w:tc>
        <w:tc>
          <w:tcPr/>
          <w:p>
            <w:pPr>
              <w:pStyle w:val="Compact"/>
              <w:jc w:val="left"/>
            </w:pPr>
            <w:r>
              <w:t xml:space="preserve">Platform triple (colons, e.g. </w:t>
            </w:r>
            <w:r>
              <w:rPr>
                <w:rStyle w:val="VerbatimChar"/>
              </w:rPr>
              <w:t xml:space="preserve">linux:amd64:gnu</w:t>
            </w:r>
            <w:r>
              <w:t xml:space="preserve">) or </w:t>
            </w:r>
            <w:r>
              <w:rPr>
                <w:rStyle w:val="VerbatimChar"/>
              </w:rPr>
              <w:t xml:space="preserve">"noarch"</w:t>
            </w:r>
          </w:p>
        </w:tc>
      </w:tr>
      <w:tr>
        <w:tc>
          <w:tcPr/>
          <w:p>
            <w:pPr>
              <w:pStyle w:val="Compact"/>
              <w:jc w:val="left"/>
            </w:pPr>
            <w:r>
              <w:rPr>
                <w:rStyle w:val="VerbatimChar"/>
              </w:rPr>
              <w:t xml:space="preserve">url</w:t>
            </w:r>
          </w:p>
        </w:tc>
        <w:tc>
          <w:tcPr/>
          <w:p>
            <w:pPr>
              <w:pStyle w:val="Compact"/>
              <w:jc w:val="left"/>
            </w:pPr>
            <w:r>
              <w:t xml:space="preserve">string</w:t>
            </w:r>
          </w:p>
        </w:tc>
        <w:tc>
          <w:tcPr/>
          <w:p>
            <w:pPr>
              <w:pStyle w:val="Compact"/>
              <w:jc w:val="left"/>
            </w:pPr>
            <w:r>
              <w:t xml:space="preserve">Fully resolved archive URL — no template substitution</w:t>
            </w:r>
          </w:p>
        </w:tc>
      </w:tr>
      <w:tr>
        <w:tc>
          <w:tcPr/>
          <w:p>
            <w:pPr>
              <w:pStyle w:val="Compact"/>
              <w:jc w:val="left"/>
            </w:pPr>
            <w:r>
              <w:rPr>
                <w:rStyle w:val="VerbatimChar"/>
              </w:rPr>
              <w:t xml:space="preserve">sha256</w:t>
            </w:r>
          </w:p>
        </w:tc>
        <w:tc>
          <w:tcPr/>
          <w:p>
            <w:pPr>
              <w:pStyle w:val="Compact"/>
              <w:jc w:val="left"/>
            </w:pPr>
            <w:r>
              <w:t xml:space="preserve">string</w:t>
            </w:r>
          </w:p>
        </w:tc>
        <w:tc>
          <w:tcPr/>
          <w:p>
            <w:pPr>
              <w:pStyle w:val="Compact"/>
              <w:jc w:val="left"/>
            </w:pPr>
            <w:r>
              <w:t xml:space="preserve">Hex SHA-256 of the </w:t>
            </w:r>
            <w:r>
              <w:rPr>
                <w:rStyle w:val="VerbatimChar"/>
              </w:rPr>
              <w:t xml:space="preserve">.tar.gz</w:t>
            </w:r>
            <w:r>
              <w:t xml:space="preserve"> archive</w:t>
            </w:r>
          </w:p>
        </w:tc>
      </w:tr>
      <w:tr>
        <w:tc>
          <w:tcPr/>
          <w:p>
            <w:pPr>
              <w:pStyle w:val="Compact"/>
              <w:jc w:val="left"/>
            </w:pPr>
            <w:r>
              <w:rPr>
                <w:rStyle w:val="VerbatimChar"/>
              </w:rPr>
              <w:t xml:space="preserve">descriptor_sha256</w:t>
            </w:r>
          </w:p>
        </w:tc>
        <w:tc>
          <w:tcPr/>
          <w:p>
            <w:pPr>
              <w:pStyle w:val="Compact"/>
              <w:jc w:val="left"/>
            </w:pPr>
            <w:r>
              <w:t xml:space="preserve">string</w:t>
            </w:r>
          </w:p>
        </w:tc>
        <w:tc>
          <w:tcPr/>
          <w:p>
            <w:pPr>
              <w:pStyle w:val="Compact"/>
              <w:jc w:val="left"/>
            </w:pPr>
            <w:r>
              <w:t xml:space="preserve">Hex SHA-256 of the </w:t>
            </w:r>
            <w:r>
              <w:rPr>
                <w:rStyle w:val="VerbatimChar"/>
              </w:rPr>
              <w:t xml:space="preserve">now.pasta</w:t>
            </w:r>
            <w:r>
              <w:t xml:space="preserve"> installed descriptor — per-coordinate, same across all triples</w:t>
            </w:r>
          </w:p>
        </w:tc>
      </w:tr>
      <w:tr>
        <w:tc>
          <w:tcPr/>
          <w:p>
            <w:pPr>
              <w:pStyle w:val="Compact"/>
              <w:jc w:val="left"/>
            </w:pPr>
            <w:r>
              <w:rPr>
                <w:rStyle w:val="VerbatimChar"/>
              </w:rPr>
              <w:t xml:space="preserve">scope</w:t>
            </w:r>
          </w:p>
        </w:tc>
        <w:tc>
          <w:tcPr/>
          <w:p>
            <w:pPr>
              <w:pStyle w:val="Compact"/>
              <w:jc w:val="left"/>
            </w:pPr>
            <w:r>
              <w:t xml:space="preserve">string</w:t>
            </w:r>
          </w:p>
        </w:tc>
        <w:tc>
          <w:tcPr/>
          <w:p>
            <w:pPr>
              <w:pStyle w:val="Compact"/>
              <w:jc w:val="left"/>
            </w:pPr>
            <w:r>
              <w:rPr>
                <w:rStyle w:val="VerbatimChar"/>
              </w:rPr>
              <w:t xml:space="preserve">compile</w:t>
            </w:r>
            <w:r>
              <w:t xml:space="preserve">, </w:t>
            </w:r>
            <w:r>
              <w:rPr>
                <w:rStyle w:val="VerbatimChar"/>
              </w:rPr>
              <w:t xml:space="preserve">provided</w:t>
            </w:r>
            <w:r>
              <w:t xml:space="preserve">, </w:t>
            </w:r>
            <w:r>
              <w:rPr>
                <w:rStyle w:val="VerbatimChar"/>
              </w:rPr>
              <w:t xml:space="preserve">runtime</w:t>
            </w:r>
            <w:r>
              <w:t xml:space="preserve">, or </w:t>
            </w:r>
            <w:r>
              <w:rPr>
                <w:rStyle w:val="VerbatimChar"/>
              </w:rPr>
              <w:t xml:space="preserve">test</w:t>
            </w:r>
          </w:p>
        </w:tc>
      </w:tr>
      <w:tr>
        <w:tc>
          <w:tcPr/>
          <w:p>
            <w:pPr>
              <w:pStyle w:val="Compact"/>
              <w:jc w:val="left"/>
            </w:pPr>
            <w:r>
              <w:rPr>
                <w:rStyle w:val="VerbatimChar"/>
              </w:rPr>
              <w:t xml:space="preserve">deps</w:t>
            </w:r>
          </w:p>
        </w:tc>
        <w:tc>
          <w:tcPr/>
          <w:p>
            <w:pPr>
              <w:pStyle w:val="Compact"/>
              <w:jc w:val="left"/>
            </w:pPr>
            <w:r>
              <w:t xml:space="preserve">string[]</w:t>
            </w:r>
          </w:p>
        </w:tc>
        <w:tc>
          <w:tcPr/>
          <w:p>
            <w:pPr>
              <w:pStyle w:val="Compact"/>
              <w:jc w:val="left"/>
            </w:pPr>
            <w:r>
              <w:t xml:space="preserve">Direct dep coordinates of this artifact</w:t>
            </w:r>
          </w:p>
        </w:tc>
      </w:tr>
    </w:tbl>
    <w:bookmarkEnd w:id="101"/>
    <w:bookmarkStart w:id="102" w:name="descriptor-url-derivation"/>
    <w:p>
      <w:pPr>
        <w:pStyle w:val="Heading3"/>
      </w:pPr>
      <w:r>
        <w:t xml:space="preserve">Descriptor URL Derivation</w:t>
      </w:r>
    </w:p>
    <w:p>
      <w:pPr>
        <w:pStyle w:val="FirstParagraph"/>
      </w:pPr>
      <w:r>
        <w:t xml:space="preserve">The </w:t>
      </w:r>
      <w:r>
        <w:rPr>
          <w:rStyle w:val="VerbatimChar"/>
        </w:rPr>
        <w:t xml:space="preserve">now.pasta</w:t>
      </w:r>
      <w:r>
        <w:t xml:space="preserve"> descriptor URL for a given lock entry is derived normatively: take the entry’s </w:t>
      </w:r>
      <w:r>
        <w:rPr>
          <w:rStyle w:val="VerbatimChar"/>
        </w:rPr>
        <w:t xml:space="preserve">url</w:t>
      </w:r>
      <w:r>
        <w:t xml:space="preserve">, replace the filename component (everything after the last </w:t>
      </w:r>
      <w:r>
        <w:rPr>
          <w:rStyle w:val="VerbatimChar"/>
        </w:rPr>
        <w:t xml:space="preserve">/</w:t>
      </w:r>
      <w:r>
        <w:t xml:space="preserve">) with </w:t>
      </w:r>
      <w:r>
        <w:rPr>
          <w:rStyle w:val="VerbatimChar"/>
        </w:rPr>
        <w:t xml:space="preserve">now.pasta</w:t>
      </w:r>
      <w:r>
        <w:t>. This rule is authoritative — implementations must not use any other derivation.</w:t>
      </w:r>
    </w:p>
    <w:p>
      <w:pPr>
        <w:pStyle w:val="SourceCode"/>
      </w:pPr>
      <w:r>
        <w:rPr>
          <w:rStyle w:val="VerbatimChar"/>
        </w:rPr>
        <w:t xml:space="preserve">url:             .../core/4.2.1/core-4.2.1-linux-amd64-gnu.tar.gz</w:t>
      </w:r>
      <w:r>
        <w:br/>
      </w:r>
      <w:r>
        <w:rPr>
          <w:rStyle w:val="VerbatimChar"/>
        </w:rPr>
        <w:t xml:space="preserve">descriptor url:  .../core/4.2.1/now.pasta</w:t>
      </w:r>
    </w:p>
    <w:p>
      <w:pPr>
        <w:pStyle w:val="FirstParagraph"/>
      </w:pPr>
      <w:r>
        <w:rPr>
          <w:rStyle w:val="VerbatimChar"/>
        </w:rPr>
        <w:t xml:space="preserve">now procure</w:t>
      </w:r>
      <w:r>
        <w:t xml:space="preserve"> fetches and verifies the descriptor against </w:t>
      </w:r>
      <w:r>
        <w:rPr>
          <w:rStyle w:val="VerbatimChar"/>
        </w:rPr>
        <w:t xml:space="preserve">descriptor_sha256</w:t>
      </w:r>
      <w:r>
        <w:t xml:space="preserve"> on every fresh install.</w:t>
      </w:r>
    </w:p>
    <w:bookmarkEnd w:id="102"/>
    <w:bookmarkStart w:id="103" w:name="example"/>
    <w:p>
      <w:pPr>
        <w:pStyle w:val="Heading3"/>
      </w:pPr>
      <w:r>
        <w:t xml:space="preserve">Example</w:t>
      </w:r>
    </w:p>
    <w:p>
      <w:pPr>
        <w:pStyle w:val="SourceCode"/>
      </w:pPr>
      <w:r>
        <w:rPr>
          <w:rStyle w:val="VerbatimChar"/>
        </w:rPr>
        <w:t xml:space="preserve">; Auto-generated by now procure. Commit this file. Do not edit manually.</w:t>
      </w:r>
      <w:r>
        <w:br/>
      </w:r>
      <w:r>
        <w:rPr>
          <w:rStyle w:val="VerbatimChar"/>
        </w:rPr>
        <w:t xml:space="preserve">{</w:t>
      </w:r>
      <w:r>
        <w:br/>
      </w:r>
      <w:r>
        <w:rPr>
          <w:rStyle w:val="VerbatimChar"/>
        </w:rPr>
        <w:t xml:space="preserve">  now_version: "1.1.0",    ; version of now that wrote this file</w:t>
      </w:r>
      <w:r>
        <w:br/>
      </w:r>
      <w:r>
        <w:rPr>
          <w:rStyle w:val="VerbatimChar"/>
        </w:rPr>
        <w:t xml:space="preserve">  generated:   "2026-03-05T14:22:00Z",</w:t>
      </w:r>
      <w:r>
        <w:br/>
        <w:br/>
      </w:r>
      <w:r>
        <w:rPr>
          <w:rStyle w:val="VerbatimChar"/>
        </w:rPr>
        <w:t xml:space="preserve">  resolved: [</w:t>
      </w:r>
      <w:r>
        <w:br/>
      </w:r>
      <w:r>
        <w:rPr>
          <w:rStyle w:val="VerbatimChar"/>
        </w:rPr>
        <w:t xml:space="preserve">    {</w:t>
      </w:r>
      <w:r>
        <w:br/>
      </w:r>
      <w:r>
        <w:rPr>
          <w:rStyle w:val="VerbatimChar"/>
        </w:rPr>
        <w:t xml:space="preserve">      id:                "org.acme:core:4.2.1",</w:t>
      </w:r>
      <w:r>
        <w:br/>
      </w:r>
      <w:r>
        <w:rPr>
          <w:rStyle w:val="VerbatimChar"/>
        </w:rPr>
        <w:t xml:space="preserve">      triple:            "linux:amd64:gnu",</w:t>
      </w:r>
      <w:r>
        <w:br/>
      </w:r>
      <w:r>
        <w:rPr>
          <w:rStyle w:val="VerbatimChar"/>
        </w:rPr>
        <w:t xml:space="preserve">      url:               "https://registry.now.build/central/org/acme/core/4.2.1/core-4.2.1-linux-amd64-gnu.tar.gz",</w:t>
      </w:r>
      <w:r>
        <w:br/>
      </w:r>
      <w:r>
        <w:rPr>
          <w:rStyle w:val="VerbatimChar"/>
        </w:rPr>
        <w:t xml:space="preserve">      sha256:            "a3f8c2d1...",</w:t>
      </w:r>
      <w:r>
        <w:br/>
      </w:r>
      <w:r>
        <w:rPr>
          <w:rStyle w:val="VerbatimChar"/>
        </w:rPr>
        <w:t xml:space="preserve">      descriptor_sha256: "d4e5f6...",   ; same value for all triples of this coordinate</w:t>
      </w:r>
      <w:r>
        <w:br/>
      </w:r>
      <w:r>
        <w:rPr>
          <w:rStyle w:val="VerbatimChar"/>
        </w:rPr>
        <w:t xml:space="preserve">      scope:             "compile",</w:t>
      </w:r>
      <w:r>
        <w:br/>
      </w:r>
      <w:r>
        <w:rPr>
          <w:rStyle w:val="VerbatimChar"/>
        </w:rPr>
        <w:t xml:space="preserve">      deps:              ["zlib:zlib:1.3.1"]</w:t>
      </w:r>
      <w:r>
        <w:br/>
      </w:r>
      <w:r>
        <w:rPr>
          <w:rStyle w:val="VerbatimChar"/>
        </w:rPr>
        <w:t xml:space="preserve">    },</w:t>
      </w:r>
      <w:r>
        <w:br/>
      </w:r>
      <w:r>
        <w:rPr>
          <w:rStyle w:val="VerbatimChar"/>
        </w:rPr>
        <w:t xml:space="preserve">    {</w:t>
      </w:r>
      <w:r>
        <w:br/>
      </w:r>
      <w:r>
        <w:rPr>
          <w:rStyle w:val="VerbatimChar"/>
        </w:rPr>
        <w:t xml:space="preserve">      id:                "org.acme:core:4.2.1",</w:t>
      </w:r>
      <w:r>
        <w:br/>
      </w:r>
      <w:r>
        <w:rPr>
          <w:rStyle w:val="VerbatimChar"/>
        </w:rPr>
        <w:t xml:space="preserve">      triple:            "macos:arm64:none",</w:t>
      </w:r>
      <w:r>
        <w:br/>
      </w:r>
      <w:r>
        <w:rPr>
          <w:rStyle w:val="VerbatimChar"/>
        </w:rPr>
        <w:t xml:space="preserve">      url:               "https://registry.now.build/central/org/acme/core/4.2.1/core-4.2.1-macos-arm64-none.tar.gz",</w:t>
      </w:r>
      <w:r>
        <w:br/>
      </w:r>
      <w:r>
        <w:rPr>
          <w:rStyle w:val="VerbatimChar"/>
        </w:rPr>
        <w:t xml:space="preserve">      sha256:            "b82e14f9...",</w:t>
      </w:r>
      <w:r>
        <w:br/>
      </w:r>
      <w:r>
        <w:rPr>
          <w:rStyle w:val="VerbatimChar"/>
        </w:rPr>
        <w:t xml:space="preserve">      descriptor_sha256: "d4e5f6...",   ; same descriptor, different archive</w:t>
      </w:r>
      <w:r>
        <w:br/>
      </w:r>
      <w:r>
        <w:rPr>
          <w:rStyle w:val="VerbatimChar"/>
        </w:rPr>
        <w:t xml:space="preserve">      scope:             "compile",</w:t>
      </w:r>
      <w:r>
        <w:br/>
      </w:r>
      <w:r>
        <w:rPr>
          <w:rStyle w:val="VerbatimChar"/>
        </w:rPr>
        <w:t xml:space="preserve">      deps:              ["zlib:zlib:1.3.1"]</w:t>
      </w:r>
      <w:r>
        <w:br/>
      </w:r>
      <w:r>
        <w:rPr>
          <w:rStyle w:val="VerbatimChar"/>
        </w:rPr>
        <w:t xml:space="preserve">    },</w:t>
      </w:r>
      <w:r>
        <w:br/>
      </w:r>
      <w:r>
        <w:rPr>
          <w:rStyle w:val="VerbatimChar"/>
        </w:rPr>
        <w:t xml:space="preserve">    {</w:t>
      </w:r>
      <w:r>
        <w:br/>
      </w:r>
      <w:r>
        <w:rPr>
          <w:rStyle w:val="VerbatimChar"/>
        </w:rPr>
        <w:t xml:space="preserve">      id:                "zlib:zlib:1.3.1",</w:t>
      </w:r>
      <w:r>
        <w:br/>
      </w:r>
      <w:r>
        <w:rPr>
          <w:rStyle w:val="VerbatimChar"/>
        </w:rPr>
        <w:t xml:space="preserve">      triple:            "linux:amd64:gnu",</w:t>
      </w:r>
      <w:r>
        <w:br/>
      </w:r>
      <w:r>
        <w:rPr>
          <w:rStyle w:val="VerbatimChar"/>
        </w:rPr>
        <w:t xml:space="preserve">      url:               "https://registry.now.build/central/zlib/zlib/1.3.1/zlib-1.3.1-linux-amd64-gnu.tar.gz",</w:t>
      </w:r>
      <w:r>
        <w:br/>
      </w:r>
      <w:r>
        <w:rPr>
          <w:rStyle w:val="VerbatimChar"/>
        </w:rPr>
        <w:t xml:space="preserve">      sha256:            "b91d449f...",</w:t>
      </w:r>
      <w:r>
        <w:br/>
      </w:r>
      <w:r>
        <w:rPr>
          <w:rStyle w:val="VerbatimChar"/>
        </w:rPr>
        <w:t xml:space="preserve">      descriptor_sha256: "e7f8a9...",</w:t>
      </w:r>
      <w:r>
        <w:br/>
      </w:r>
      <w:r>
        <w:rPr>
          <w:rStyle w:val="VerbatimChar"/>
        </w:rPr>
        <w:t xml:space="preserve">      scope:             "compile",</w:t>
      </w:r>
      <w:r>
        <w:br/>
      </w:r>
      <w:r>
        <w:rPr>
          <w:rStyle w:val="VerbatimChar"/>
        </w:rPr>
        <w:t xml:space="preserve">      deps:              []</w:t>
      </w:r>
      <w:r>
        <w:br/>
      </w:r>
      <w:r>
        <w:rPr>
          <w:rStyle w:val="VerbatimChar"/>
        </w:rPr>
        <w:t xml:space="preserve">    },</w:t>
      </w:r>
      <w:r>
        <w:br/>
      </w:r>
      <w:r>
        <w:rPr>
          <w:rStyle w:val="VerbatimChar"/>
        </w:rPr>
        <w:t xml:space="preserve">    {</w:t>
      </w:r>
      <w:r>
        <w:br/>
      </w:r>
      <w:r>
        <w:rPr>
          <w:rStyle w:val="VerbatimChar"/>
        </w:rPr>
        <w:t xml:space="preserve">      id:                "unity:unity:2.5.2",</w:t>
      </w:r>
      <w:r>
        <w:br/>
      </w:r>
      <w:r>
        <w:rPr>
          <w:rStyle w:val="VerbatimChar"/>
        </w:rPr>
        <w:t xml:space="preserve">      triple:            "noarch",</w:t>
      </w:r>
      <w:r>
        <w:br/>
      </w:r>
      <w:r>
        <w:rPr>
          <w:rStyle w:val="VerbatimChar"/>
        </w:rPr>
        <w:t xml:space="preserve">      url:               "https://registry.now.build/central/unity/unity/2.5.2/unity-2.5.2-noarch.tar.gz",</w:t>
      </w:r>
      <w:r>
        <w:br/>
      </w:r>
      <w:r>
        <w:rPr>
          <w:rStyle w:val="VerbatimChar"/>
        </w:rPr>
        <w:t xml:space="preserve">      sha256:            "c44e201a...",</w:t>
      </w:r>
      <w:r>
        <w:br/>
      </w:r>
      <w:r>
        <w:rPr>
          <w:rStyle w:val="VerbatimChar"/>
        </w:rPr>
        <w:t xml:space="preserve">      descriptor_sha256: "f1a2b3...",</w:t>
      </w:r>
      <w:r>
        <w:br/>
      </w:r>
      <w:r>
        <w:rPr>
          <w:rStyle w:val="VerbatimChar"/>
        </w:rPr>
        <w:t xml:space="preserve">      scope:             "test",</w:t>
      </w:r>
      <w:r>
        <w:br/>
      </w:r>
      <w:r>
        <w:rPr>
          <w:rStyle w:val="VerbatimChar"/>
        </w:rPr>
        <w:t xml:space="preserve">      deps: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When </w:t>
      </w:r>
      <w:r>
        <w:rPr>
          <w:rStyle w:val="VerbatimChar"/>
        </w:rPr>
        <w:t xml:space="preserve">now.lock.pasta</w:t>
      </w:r>
      <w:r>
        <w:t xml:space="preserve"> exists and is consistent with </w:t>
      </w:r>
      <w:r>
        <w:rPr>
          <w:rStyle w:val="VerbatimChar"/>
        </w:rPr>
        <w:t xml:space="preserve">now.pasta</w:t>
      </w:r>
      <w:r>
        <w:t xml:space="preserve"> (all declared deps are present in the lock for all declared target triples), </w:t>
      </w:r>
      <w:r>
        <w:rPr>
          <w:rStyle w:val="VerbatimChar"/>
        </w:rPr>
        <w:t xml:space="preserve">procure</w:t>
      </w:r>
      <w:r>
        <w:t xml:space="preserve"> uses locked coordinates directly — no resolution step. This guarantees reproducibility across machines and time.</w:t>
      </w:r>
    </w:p>
    <w:p>
      <w:pPr>
        <w:pStyle w:val="BodyText"/>
      </w:pPr>
      <w:r>
        <w:t xml:space="preserve">When to re-resolve (regenerate the lock): - </w:t>
      </w:r>
      <w:r>
        <w:rPr>
          <w:rStyle w:val="VerbatimChar"/>
        </w:rPr>
        <w:t xml:space="preserve">now.pasta</w:t>
      </w:r>
      <w:r>
        <w:t xml:space="preserve"> deps change (addition, removal, version bump). - </w:t>
      </w:r>
      <w:r>
        <w:rPr>
          <w:rStyle w:val="VerbatimChar"/>
        </w:rPr>
        <w:t xml:space="preserve">now.pasta</w:t>
      </w:r>
      <w:r>
        <w:t xml:space="preserve"> declared target triples change. - </w:t>
      </w:r>
      <w:r>
        <w:rPr>
          <w:rStyle w:val="VerbatimChar"/>
        </w:rPr>
        <w:t xml:space="preserve">now procure --refresh</w:t>
      </w:r>
      <w:r>
        <w:t xml:space="preserve"> is run explicitly. - A dep’s </w:t>
      </w:r>
      <w:r>
        <w:rPr>
          <w:rStyle w:val="VerbatimChar"/>
        </w:rPr>
        <w:t xml:space="preserve">sha256</w:t>
      </w:r>
      <w:r>
        <w:t xml:space="preserve"> in the lock doesn’t match the downloaded archive. - A dep’s </w:t>
      </w:r>
      <w:r>
        <w:rPr>
          <w:rStyle w:val="VerbatimChar"/>
        </w:rPr>
        <w:t xml:space="preserve">descriptor_sha256</w:t>
      </w:r>
      <w:r>
        <w:t xml:space="preserve"> in the lock doesn’t match the fetched </w:t>
      </w:r>
      <w:r>
        <w:rPr>
          <w:rStyle w:val="VerbatimChar"/>
        </w:rPr>
        <w:t xml:space="preserve">now.pasta</w:t>
      </w:r>
      <w:r>
        <w:t xml:space="preserve">.</w:t>
      </w:r>
    </w:p>
    <w:p>
      <w:r>
        <w:pict>
          <v:rect style="width:0;height:1.5pt" o:hralign="center" o:hrstd="t" o:hr="t"/>
        </w:pict>
      </w:r>
    </w:p>
    <w:bookmarkEnd w:id="103"/>
    <w:bookmarkEnd w:id="104"/>
    <w:bookmarkStart w:id="105" w:name="conflict-reporting"/>
    <w:p>
      <w:pPr>
        <w:pStyle w:val="Heading2"/>
      </w:pPr>
      <w:r>
        <w:t xml:space="preserve">6.4 Conflict Reporting</w:t>
      </w:r>
    </w:p>
    <w:p>
      <w:pPr>
        <w:pStyle w:val="FirstParagraph"/>
      </w:pPr>
      <w:r>
        <w:t xml:space="preserve">When resolution fails, </w:t>
      </w:r>
      <w:r>
        <w:rPr>
          <w:rStyle w:val="VerbatimChar"/>
        </w:rPr>
        <w:t xml:space="preserve">now</w:t>
      </w:r>
      <w:r>
        <w:t xml:space="preserve"> emits a structured error showing the conflict chain:</w:t>
      </w:r>
    </w:p>
    <w:p>
      <w:pPr>
        <w:pStyle w:val="SourceCode"/>
      </w:pPr>
      <w:r>
        <w:rPr>
          <w:rStyle w:val="VerbatimChar"/>
        </w:rPr>
        <w:t xml:space="preserve">Resolution failure: org.acme:core</w:t>
      </w:r>
      <w:r>
        <w:br/>
        <w:br/>
      </w:r>
      <w:r>
        <w:rPr>
          <w:rStyle w:val="VerbatimChar"/>
        </w:rPr>
        <w:t xml:space="preserve">  Your project requires:</w:t>
      </w:r>
      <w:r>
        <w:br/>
      </w:r>
      <w:r>
        <w:rPr>
          <w:rStyle w:val="VerbatimChar"/>
        </w:rPr>
        <w:t xml:space="preserve">    org.acme:core ^4.0.0</w:t>
      </w:r>
      <w:r>
        <w:br/>
        <w:br/>
      </w:r>
      <w:r>
        <w:rPr>
          <w:rStyle w:val="VerbatimChar"/>
        </w:rPr>
        <w:t xml:space="preserve">  Transitively, via org.acme:net:2.1.0:</w:t>
      </w:r>
      <w:r>
        <w:br/>
      </w:r>
      <w:r>
        <w:rPr>
          <w:rStyle w:val="VerbatimChar"/>
        </w:rPr>
        <w:t xml:space="preserve">    org.acme:core ^4.5.0</w:t>
      </w:r>
      <w:r>
        <w:br/>
        <w:br/>
      </w:r>
      <w:r>
        <w:rPr>
          <w:rStyle w:val="VerbatimChar"/>
        </w:rPr>
        <w:t xml:space="preserve">  Transitively, via org.acme:tls:1.0.0:</w:t>
      </w:r>
      <w:r>
        <w:br/>
      </w:r>
      <w:r>
        <w:rPr>
          <w:rStyle w:val="VerbatimChar"/>
        </w:rPr>
        <w:t xml:space="preserve">    org.acme:core ^3.0.0 &lt;4.0.0</w:t>
      </w:r>
      <w:r>
        <w:br/>
        <w:br/>
      </w:r>
      <w:r>
        <w:rPr>
          <w:rStyle w:val="VerbatimChar"/>
        </w:rPr>
        <w:t xml:space="preserve">  These constraints have no common version.</w:t>
      </w:r>
      <w:r>
        <w:br/>
        <w:br/>
      </w:r>
      <w:r>
        <w:rPr>
          <w:rStyle w:val="VerbatimChar"/>
        </w:rPr>
        <w:t xml:space="preserve">  To resolve: add an explicit pin to your now.pasta:</w:t>
      </w:r>
      <w:r>
        <w:br/>
      </w:r>
      <w:r>
        <w:rPr>
          <w:rStyle w:val="VerbatimChar"/>
        </w:rPr>
        <w:t xml:space="preserve">    { id: "org.acme:core:4.5.0", scope: "compile" }</w:t>
      </w:r>
      <w:r>
        <w:br/>
      </w:r>
      <w:r>
        <w:rPr>
          <w:rStyle w:val="VerbatimChar"/>
        </w:rPr>
        <w:t xml:space="preserve">  and verify org.acme:tls compatibility with org.acme:core 4.x.</w:t>
      </w:r>
    </w:p>
    <w:p>
      <w:r>
        <w:pict>
          <v:rect style="width:0;height:1.5pt" o:hralign="center" o:hrstd="t" o:hr="t"/>
        </w:pict>
      </w:r>
    </w:p>
    <w:bookmarkEnd w:id="105"/>
    <w:bookmarkStart w:id="108" w:name="repositories-1"/>
    <w:p>
      <w:pPr>
        <w:pStyle w:val="Heading2"/>
      </w:pPr>
      <w:r>
        <w:t xml:space="preserve">6.5 Repositories</w:t>
      </w:r>
    </w:p>
    <w:p>
      <w:pPr>
        <w:pStyle w:val="FirstParagraph"/>
      </w:pPr>
      <w:r>
        <w:t xml:space="preserve">Repos are tried in declaration order. The first repo that has a matching artifact wins. Repos are declared in </w:t>
      </w:r>
      <w:r>
        <w:rPr>
          <w:rStyle w:val="VerbatimChar"/>
        </w:rPr>
        <w:t xml:space="preserve">now.pasta</w:t>
      </w:r>
      <w:r>
        <w:t xml:space="preserve"> and in </w:t>
      </w:r>
      <w:r>
        <w:rPr>
          <w:rStyle w:val="VerbatimChar"/>
        </w:rPr>
        <w:t xml:space="preserve">~/.now/config.pasta</w:t>
      </w:r>
      <w:r>
        <w:t>. The user-level list is appended after the project-level list.</w:t>
      </w:r>
    </w:p>
    <w:p>
      <w:pPr>
        <w:pStyle w:val="SourceCode"/>
      </w:pPr>
      <w:r>
        <w:rPr>
          <w:rStyle w:val="VerbatimChar"/>
        </w:rPr>
        <w:t xml:space="preserve">repos: [</w:t>
      </w:r>
      <w:r>
        <w:br/>
      </w:r>
      <w:r>
        <w:rPr>
          <w:rStyle w:val="VerbatimChar"/>
        </w:rPr>
        <w:t xml:space="preserve">  "https://registry.now.build/central",    ; public central registry</w:t>
      </w:r>
      <w:r>
        <w:br/>
      </w:r>
      <w:r>
        <w:rPr>
          <w:rStyle w:val="VerbatimChar"/>
        </w:rPr>
        <w:t xml:space="preserve">  "https://pkg.acme.org/now",              ; private corporate registry</w:t>
      </w:r>
      <w:r>
        <w:br/>
      </w:r>
      <w:r>
        <w:rPr>
          <w:rStyle w:val="VerbatimChar"/>
        </w:rPr>
        <w:t xml:space="preserve">  "file://~/.now/repo"                     ; local repo (always appended last implicitly)</w:t>
      </w:r>
      <w:r>
        <w:br/>
      </w:r>
      <w:r>
        <w:rPr>
          <w:rStyle w:val="VerbatimChar"/>
        </w:rPr>
        <w:t xml:space="preserve">]</w:t>
      </w:r>
    </w:p>
    <w:p>
      <w:pPr>
        <w:pStyle w:val="FirstParagraph"/>
      </w:pPr>
      <w:r>
        <w:t xml:space="preserve">The local repo (</w:t>
      </w:r>
      <w:r>
        <w:rPr>
          <w:rStyle w:val="VerbatimChar"/>
        </w:rPr>
        <w:t xml:space="preserve">~/.now/repo</w:t>
      </w:r>
      <w:r>
        <w:t xml:space="preserve">) is always checked </w:t>
      </w:r>
      <w:r>
        <w:rPr>
          <w:bCs/>
          <w:b/>
        </w:rPr>
        <w:t xml:space="preserve">first</w:t>
      </w:r>
      <w:r>
        <w:t xml:space="preserve">, regardless of declaration order. This ensures that </w:t>
      </w:r>
      <w:r>
        <w:rPr>
          <w:rStyle w:val="VerbatimChar"/>
        </w:rPr>
        <w:t xml:space="preserve">now install</w:t>
      </w:r>
      <w:r>
        <w:t xml:space="preserve"> of a local build is always preferred over remote artifacts with the same coordinate.</w:t>
      </w:r>
    </w:p>
    <w:bookmarkStart w:id="106" w:name="repository-protocol"/>
    <w:p>
      <w:pPr>
        <w:pStyle w:val="Heading3"/>
      </w:pPr>
      <w:r>
        <w:t xml:space="preserve">Repository Protocol</w:t>
      </w:r>
    </w:p>
    <w:p>
      <w:pPr>
        <w:pStyle w:val="FirstParagraph"/>
      </w:pPr>
      <w:r>
        <w:t xml:space="preserve">Repos expose a simple HTTP API:</w:t>
      </w:r>
    </w:p>
    <w:p>
      <w:pPr>
        <w:pStyle w:val="SourceCode"/>
      </w:pPr>
      <w:r>
        <w:rPr>
          <w:rStyle w:val="VerbatimChar"/>
        </w:rPr>
        <w:t xml:space="preserve">GET /resolve/{group}/{artifact}/{version-range}</w:t>
      </w:r>
      <w:r>
        <w:br/>
      </w:r>
      <w:r>
        <w:rPr>
          <w:rStyle w:val="VerbatimChar"/>
        </w:rPr>
        <w:t xml:space="preserve">→ JSON or Pasta list of available versions matching the range</w:t>
      </w:r>
      <w:r>
        <w:br/>
        <w:br/>
      </w:r>
      <w:r>
        <w:rPr>
          <w:rStyle w:val="VerbatimChar"/>
        </w:rPr>
        <w:t xml:space="preserve">GET /artifact/{group}/{artifact}/{version}/{filename}</w:t>
      </w:r>
      <w:r>
        <w:br/>
      </w:r>
      <w:r>
        <w:rPr>
          <w:rStyle w:val="VerbatimChar"/>
        </w:rPr>
        <w:t xml:space="preserve">→ Binary artifact (tar.gz or sha256 file)</w:t>
      </w:r>
      <w:r>
        <w:br/>
        <w:br/>
      </w:r>
      <w:r>
        <w:rPr>
          <w:rStyle w:val="VerbatimChar"/>
        </w:rPr>
        <w:t xml:space="preserve">PUT /artifact/{group}/{artifact}/{version}/{filename}</w:t>
      </w:r>
      <w:r>
        <w:br/>
      </w:r>
      <w:r>
        <w:rPr>
          <w:rStyle w:val="VerbatimChar"/>
        </w:rPr>
        <w:t xml:space="preserve">→ Publish artifact (authenticated)</w:t>
      </w:r>
    </w:p>
    <w:p>
      <w:pPr>
        <w:pStyle w:val="FirstParagraph"/>
      </w:pPr>
      <w:r>
        <w:rPr>
          <w:rStyle w:val="VerbatimChar"/>
        </w:rPr>
        <w:t xml:space="preserve">file://</w:t>
      </w:r>
      <w:r>
        <w:t xml:space="preserve"> repos are directory trees in the local repo layout (see doc 03).</w:t>
      </w:r>
    </w:p>
    <w:bookmarkEnd w:id="106"/>
    <w:bookmarkStart w:id="107" w:name="authentication-token-exchange"/>
    <w:p>
      <w:pPr>
        <w:pStyle w:val="Heading3"/>
      </w:pPr>
      <w:r>
        <w:t xml:space="preserve">Authentication — Token Exchange</w:t>
      </w:r>
    </w:p>
    <w:p>
      <w:pPr>
        <w:pStyle w:val="FirstParagraph"/>
      </w:pPr>
      <w:r>
        <w:t xml:space="preserve">HTTP registries that require authentication use a two-step credential flow. Credentials are stored in </w:t>
      </w:r>
      <w:r>
        <w:rPr>
          <w:rStyle w:val="VerbatimChar"/>
        </w:rPr>
        <w:t xml:space="preserve">~/.now/credentials.pasta</w:t>
      </w:r>
      <w:r>
        <w:t xml:space="preserve"> (mode 600):</w:t>
      </w:r>
    </w:p>
    <w:p>
      <w:pPr>
        <w:pStyle w:val="SourceCode"/>
      </w:pPr>
      <w:r>
        <w:rPr>
          <w:rStyle w:val="VerbatimChar"/>
        </w:rPr>
        <w:t xml:space="preserve">{</w:t>
      </w:r>
      <w:r>
        <w:br/>
      </w:r>
      <w:r>
        <w:rPr>
          <w:rStyle w:val="VerbatimChar"/>
        </w:rPr>
        <w:t xml:space="preserve">  registries: [</w:t>
      </w:r>
      <w:r>
        <w:br/>
      </w:r>
      <w:r>
        <w:rPr>
          <w:rStyle w:val="VerbatimChar"/>
        </w:rPr>
        <w:t xml:space="preserve">    { url: "https://registry.now.build/central", username: "alice", token: "ghp_xxx" }</w:t>
      </w:r>
      <w:r>
        <w:br/>
      </w:r>
      <w:r>
        <w:rPr>
          <w:rStyle w:val="VerbatimChar"/>
        </w:rPr>
        <w:t xml:space="preserve">  ]</w:t>
      </w:r>
      <w:r>
        <w:br/>
      </w:r>
      <w:r>
        <w:rPr>
          <w:rStyle w:val="VerbatimChar"/>
        </w:rPr>
        <w:t xml:space="preserve">}</w:t>
      </w:r>
    </w:p>
    <w:p>
      <w:pPr>
        <w:pStyle w:val="FirstParagraph"/>
      </w:pPr>
      <w:r>
        <w:t xml:space="preserve">The </w:t>
      </w:r>
      <w:r>
        <w:rPr>
          <w:rStyle w:val="VerbatimChar"/>
        </w:rPr>
        <w:t xml:space="preserve">token</w:t>
      </w:r>
      <w:r>
        <w:t xml:space="preserve"> field is a long-lived credential. At the start of a </w:t>
      </w:r>
      <w:r>
        <w:rPr>
          <w:rStyle w:val="VerbatimChar"/>
        </w:rPr>
        <w:t xml:space="preserve">now procure</w:t>
      </w:r>
      <w:r>
        <w:t xml:space="preserve"> or </w:t>
      </w:r>
      <w:r>
        <w:rPr>
          <w:rStyle w:val="VerbatimChar"/>
        </w:rPr>
        <w:t xml:space="preserve">now publish</w:t>
      </w:r>
      <w:r>
        <w:t xml:space="preserve"> session, </w:t>
      </w:r>
      <w:r>
        <w:rPr>
          <w:rStyle w:val="VerbatimChar"/>
        </w:rPr>
        <w:t xml:space="preserve">now</w:t>
      </w:r>
      <w:r>
        <w:t xml:space="preserve"> exchanges it for a short-lived JWT:</w:t>
      </w:r>
    </w:p>
    <w:p>
      <w:pPr>
        <w:pStyle w:val="SourceCode"/>
      </w:pPr>
      <w:r>
        <w:rPr>
          <w:rStyle w:val="VerbatimChar"/>
        </w:rPr>
        <w:t xml:space="preserve">POST /auth/token</w:t>
      </w:r>
      <w:r>
        <w:br/>
      </w:r>
      <w:r>
        <w:rPr>
          <w:rStyle w:val="VerbatimChar"/>
        </w:rPr>
        <w:t xml:space="preserve">Authorization: Basic base64({username}:{token})</w:t>
      </w:r>
      <w:r>
        <w:br/>
        <w:br/>
      </w:r>
      <w:r>
        <w:rPr>
          <w:rStyle w:val="VerbatimChar"/>
        </w:rPr>
        <w:t xml:space="preserve">→ { "access_token": "eyJ...", "expires_in": 3600 }</w:t>
      </w:r>
    </w:p>
    <w:p>
      <w:pPr>
        <w:pStyle w:val="FirstParagraph"/>
      </w:pPr>
      <w:r>
        <w:t xml:space="preserve">All subsequent requests in the session use the JWT as a Bearer token:</w:t>
      </w:r>
    </w:p>
    <w:p>
      <w:pPr>
        <w:pStyle w:val="SourceCode"/>
      </w:pPr>
      <w:r>
        <w:rPr>
          <w:rStyle w:val="VerbatimChar"/>
        </w:rPr>
        <w:t xml:space="preserve">Authorization: Bearer eyJ...</w:t>
      </w:r>
    </w:p>
    <w:p>
      <w:pPr>
        <w:pStyle w:val="FirstParagraph"/>
      </w:pPr>
      <w:r>
        <w:rPr>
          <w:rStyle w:val="VerbatimChar"/>
        </w:rPr>
        <w:t xml:space="preserve">now</w:t>
      </w:r>
      <w:r>
        <w:t xml:space="preserve"> caches the JWT for its declared lifetime and re-exchanges only when it expires. The long-lived </w:t>
      </w:r>
      <w:r>
        <w:rPr>
          <w:rStyle w:val="VerbatimChar"/>
        </w:rPr>
        <w:t xml:space="preserve">token</w:t>
      </w:r>
      <w:r>
        <w:t xml:space="preserve"> is never sent on artifact or resolve requests. Registries that do not require authentication ignore the </w:t>
      </w:r>
      <w:r>
        <w:rPr>
          <w:rStyle w:val="VerbatimChar"/>
        </w:rPr>
        <w:t xml:space="preserve">Authorization</w:t>
      </w:r>
      <w:r>
        <w:t xml:space="preserve"> header. </w:t>
      </w:r>
      <w:r>
        <w:rPr>
          <w:rStyle w:val="VerbatimChar"/>
        </w:rPr>
        <w:t xml:space="preserve">file://</w:t>
      </w:r>
      <w:r>
        <w:t xml:space="preserve"> repos never perform token exchange.</w:t>
      </w:r>
    </w:p>
    <w:p>
      <w:r>
        <w:pict>
          <v:rect style="width:0;height:1.5pt" o:hralign="center" o:hrstd="t" o:hr="t"/>
        </w:pict>
      </w:r>
    </w:p>
    <w:bookmarkEnd w:id="107"/>
    <w:bookmarkEnd w:id="108"/>
    <w:bookmarkStart w:id="109" w:name="dependency-graph-visualisation"/>
    <w:p>
      <w:pPr>
        <w:pStyle w:val="Heading2"/>
      </w:pPr>
      <w:r>
        <w:t xml:space="preserve">6.6 Dependency Graph Visualisation</w:t>
      </w:r>
    </w:p>
    <w:p>
      <w:pPr>
        <w:pStyle w:val="SourceCode"/>
      </w:pPr>
      <w:r>
        <w:rPr>
          <w:rStyle w:val="ExtensionTok"/>
        </w:rPr>
        <w:t xml:space="preserve">now</w:t>
      </w:r>
      <w:r>
        <w:rPr>
          <w:rStyle w:val="NormalTok"/>
        </w:rPr>
        <w:t xml:space="preserve"> dep:tree</w:t>
      </w:r>
    </w:p>
    <w:p>
      <w:pPr>
        <w:pStyle w:val="FirstParagraph"/>
      </w:pPr>
      <w:r>
        <w:t xml:space="preserve">Prints the full resolved dependency tree:</w:t>
      </w:r>
    </w:p>
    <w:p>
      <w:pPr>
        <w:pStyle w:val="SourceCode"/>
      </w:pPr>
      <w:r>
        <w:rPr>
          <w:rStyle w:val="VerbatimChar"/>
        </w:rPr>
        <w:t xml:space="preserve">org.acme:myapp:1.0.0</w:t>
      </w:r>
      <w:r>
        <w:br/>
      </w:r>
      <w:r>
        <w:rPr>
          <w:rStyle w:val="VerbatimChar"/>
        </w:rPr>
        <w:t xml:space="preserve">├── compile: org.acme:core:4.2.1</w:t>
      </w:r>
      <w:r>
        <w:br/>
      </w:r>
      <w:r>
        <w:rPr>
          <w:rStyle w:val="VerbatimChar"/>
        </w:rPr>
        <w:t xml:space="preserve">│   └── compile: zlib:zlib:1.3.1</w:t>
      </w:r>
      <w:r>
        <w:br/>
      </w:r>
      <w:r>
        <w:rPr>
          <w:rStyle w:val="VerbatimChar"/>
        </w:rPr>
        <w:t xml:space="preserve">├── compile: org.acme:net:2.1.0</w:t>
      </w:r>
      <w:r>
        <w:br/>
      </w:r>
      <w:r>
        <w:rPr>
          <w:rStyle w:val="VerbatimChar"/>
        </w:rPr>
        <w:t xml:space="preserve">│   ├── compile: org.acme:core:4.2.1  (already listed)</w:t>
      </w:r>
      <w:r>
        <w:br/>
      </w:r>
      <w:r>
        <w:rPr>
          <w:rStyle w:val="VerbatimChar"/>
        </w:rPr>
        <w:t xml:space="preserve">│   └── provided: openssl:openssl:3.2.0</w:t>
      </w:r>
      <w:r>
        <w:br/>
      </w:r>
      <w:r>
        <w:rPr>
          <w:rStyle w:val="VerbatimChar"/>
        </w:rPr>
        <w:t xml:space="preserve">└── test: unity:unity:2.5.2</w:t>
      </w:r>
    </w:p>
    <w:p>
      <w:pPr>
        <w:pStyle w:val="SourceCode"/>
      </w:pPr>
      <w:r>
        <w:rPr>
          <w:rStyle w:val="ExtensionTok"/>
        </w:rPr>
        <w:t xml:space="preserve">now</w:t>
      </w:r>
      <w:r>
        <w:rPr>
          <w:rStyle w:val="NormalTok"/>
        </w:rPr>
        <w:t xml:space="preserve"> dep:why zlib:zlib        </w:t>
      </w:r>
      <w:r>
        <w:rPr>
          <w:rStyle w:val="KeywordTok"/>
        </w:rPr>
        <w:t xml:space="preserve">;</w:t>
      </w:r>
      <w:r>
        <w:rPr>
          <w:rStyle w:val="NormalTok"/>
        </w:rPr>
        <w:t xml:space="preserve"> </w:t>
      </w:r>
      <w:r>
        <w:rPr>
          <w:rStyle w:val="ExtensionTok"/>
        </w:rPr>
        <w:t xml:space="preserve">explain</w:t>
      </w:r>
      <w:r>
        <w:rPr>
          <w:rStyle w:val="NormalTok"/>
        </w:rPr>
        <w:t xml:space="preserve"> why zlib is in the graph</w:t>
      </w:r>
      <w:r>
        <w:br/>
      </w:r>
      <w:r>
        <w:rPr>
          <w:rStyle w:val="ExtensionTok"/>
        </w:rPr>
        <w:t xml:space="preserve">now</w:t>
      </w:r>
      <w:r>
        <w:rPr>
          <w:rStyle w:val="NormalTok"/>
        </w:rPr>
        <w:t xml:space="preserve"> dep:check                </w:t>
      </w:r>
      <w:r>
        <w:rPr>
          <w:rStyle w:val="KeywordTok"/>
        </w:rPr>
        <w:t xml:space="preserve">;</w:t>
      </w:r>
      <w:r>
        <w:rPr>
          <w:rStyle w:val="NormalTok"/>
        </w:rPr>
        <w:t xml:space="preserve"> </w:t>
      </w:r>
      <w:r>
        <w:rPr>
          <w:rStyle w:val="ExtensionTok"/>
        </w:rPr>
        <w:t xml:space="preserve">check</w:t>
      </w:r>
      <w:r>
        <w:rPr>
          <w:rStyle w:val="NormalTok"/>
        </w:rPr>
        <w:t xml:space="preserve"> for known vulnerabilities </w:t>
      </w:r>
      <w:r>
        <w:rPr>
          <w:rStyle w:val="ErrorTok"/>
        </w:rPr>
        <w:t xml:space="preserve">(</w:t>
      </w:r>
      <w:r>
        <w:rPr>
          <w:rStyle w:val="ControlFlowTok"/>
        </w:rPr>
        <w:t xml:space="preserve">if</w:t>
      </w:r>
      <w:r>
        <w:rPr>
          <w:rStyle w:val="NormalTok"/>
        </w:rPr>
        <w:t xml:space="preserve"> </w:t>
      </w:r>
      <w:r>
        <w:rPr>
          <w:rStyle w:val="ExtensionTok"/>
        </w:rPr>
        <w:t xml:space="preserve">registry</w:t>
      </w:r>
      <w:r>
        <w:rPr>
          <w:rStyle w:val="NormalTok"/>
        </w:rPr>
        <w:t xml:space="preserve"> supports</w:t>
      </w:r>
      <w:r>
        <w:rPr>
          <w:rStyle w:val="KeywordTok"/>
        </w:rPr>
        <w:t xml:space="preserve">)</w:t>
      </w:r>
      <w:r>
        <w:br/>
      </w:r>
      <w:r>
        <w:rPr>
          <w:rStyle w:val="ExtensionTok"/>
        </w:rPr>
        <w:t xml:space="preserve">now</w:t>
      </w:r>
      <w:r>
        <w:rPr>
          <w:rStyle w:val="NormalTok"/>
        </w:rPr>
        <w:t xml:space="preserve"> dep:updates              </w:t>
      </w:r>
      <w:r>
        <w:rPr>
          <w:rStyle w:val="KeywordTok"/>
        </w:rPr>
        <w:t xml:space="preserve">;</w:t>
      </w:r>
      <w:r>
        <w:rPr>
          <w:rStyle w:val="NormalTok"/>
        </w:rPr>
        <w:t xml:space="preserve"> </w:t>
      </w:r>
      <w:r>
        <w:rPr>
          <w:rStyle w:val="ExtensionTok"/>
        </w:rPr>
        <w:t xml:space="preserve">show</w:t>
      </w:r>
      <w:r>
        <w:rPr>
          <w:rStyle w:val="NormalTok"/>
        </w:rPr>
        <w:t xml:space="preserve"> which deps have newer versions available</w:t>
      </w:r>
    </w:p>
    <w:p>
      <w:r>
        <w:pict>
          <v:rect style="width:0;height:1.5pt" o:hralign="center" o:hrstd="t" o:hr="t"/>
        </w:pict>
      </w:r>
    </w:p>
    <w:bookmarkEnd w:id="109"/>
    <w:bookmarkStart w:id="110" w:name="local-dependency-override"/>
    <w:p>
      <w:pPr>
        <w:pStyle w:val="Heading2"/>
      </w:pPr>
      <w:r>
        <w:t xml:space="preserve">6.7 Local Dependency Override</w:t>
      </w:r>
    </w:p>
    <w:p>
      <w:pPr>
        <w:pStyle w:val="FirstParagraph"/>
      </w:pPr>
      <w:r>
        <w:t>During development of multiple related projects, you may want to consume a local build of a sibling project instead of the published version:</w:t>
      </w:r>
    </w:p>
    <w:p>
      <w:pPr>
        <w:pStyle w:val="SourceCode"/>
      </w:pPr>
      <w:r>
        <w:rPr>
          <w:rStyle w:val="ExtensionTok"/>
        </w:rPr>
        <w:t xml:space="preserve">now</w:t>
      </w:r>
      <w:r>
        <w:rPr>
          <w:rStyle w:val="NormalTok"/>
        </w:rPr>
        <w:t xml:space="preserve"> procure </w:t>
      </w:r>
      <w:r>
        <w:rPr>
          <w:rStyle w:val="AttributeTok"/>
        </w:rPr>
        <w:t xml:space="preserve">--override</w:t>
      </w:r>
      <w:r>
        <w:rPr>
          <w:rStyle w:val="NormalTok"/>
        </w:rPr>
        <w:t xml:space="preserve"> org.acme:core=../core</w:t>
      </w:r>
    </w:p>
    <w:p>
      <w:pPr>
        <w:pStyle w:val="FirstParagraph"/>
      </w:pPr>
      <w:r>
        <w:t xml:space="preserve">This substitutes the </w:t>
      </w:r>
      <w:r>
        <w:rPr>
          <w:rStyle w:val="VerbatimChar"/>
        </w:rPr>
        <w:t xml:space="preserve">../core</w:t>
      </w:r>
      <w:r>
        <w:t xml:space="preserve"> local project for </w:t>
      </w:r>
      <w:r>
        <w:rPr>
          <w:rStyle w:val="VerbatimChar"/>
        </w:rPr>
        <w:t xml:space="preserve">org.acme:core</w:t>
      </w:r>
      <w:r>
        <w:t xml:space="preserve"> at any version. </w:t>
      </w:r>
      <w:r>
        <w:rPr>
          <w:rStyle w:val="VerbatimChar"/>
        </w:rPr>
        <w:t xml:space="preserve">now</w:t>
      </w:r>
      <w:r>
        <w:t xml:space="preserve"> compiles </w:t>
      </w:r>
      <w:r>
        <w:rPr>
          <w:rStyle w:val="VerbatimChar"/>
        </w:rPr>
        <w:t xml:space="preserve">../core</w:t>
      </w:r>
      <w:r>
        <w:t xml:space="preserve"> first (running </w:t>
      </w:r>
      <w:r>
        <w:rPr>
          <w:rStyle w:val="VerbatimChar"/>
        </w:rPr>
        <w:t xml:space="preserve">now install</w:t>
      </w:r>
      <w:r>
        <w:t xml:space="preserve"> there), then uses the result. The override is ephemeral — it does not modify </w:t>
      </w:r>
      <w:r>
        <w:rPr>
          <w:rStyle w:val="VerbatimChar"/>
        </w:rPr>
        <w:t xml:space="preserve">now.lock.pasta</w:t>
      </w:r>
      <w:r>
        <w:t xml:space="preserve">.</w:t>
      </w:r>
    </w:p>
    <w:p>
      <w:pPr>
        <w:pStyle w:val="BodyText"/>
      </w:pPr>
      <w:r>
        <w:t xml:space="preserve">For persistent overrides during development, use the </w:t>
      </w:r>
      <w:r>
        <w:rPr>
          <w:rStyle w:val="VerbatimChar"/>
        </w:rPr>
        <w:t xml:space="preserve">overrides</w:t>
      </w:r>
      <w:r>
        <w:t xml:space="preserve"> block in </w:t>
      </w:r>
      <w:r>
        <w:rPr>
          <w:rStyle w:val="VerbatimChar"/>
        </w:rPr>
        <w:t xml:space="preserve">~/.now/config.pasta</w:t>
      </w:r>
      <w:r>
        <w:t xml:space="preserve">:</w:t>
      </w:r>
    </w:p>
    <w:p>
      <w:pPr>
        <w:pStyle w:val="SourceCode"/>
      </w:pPr>
      <w:r>
        <w:rPr>
          <w:rStyle w:val="VerbatimChar"/>
        </w:rPr>
        <w:t xml:space="preserve">{</w:t>
      </w:r>
      <w:r>
        <w:br/>
      </w:r>
      <w:r>
        <w:rPr>
          <w:rStyle w:val="VerbatimChar"/>
        </w:rPr>
        <w:t xml:space="preserve">  overrides: [</w:t>
      </w:r>
      <w:r>
        <w:br/>
      </w:r>
      <w:r>
        <w:rPr>
          <w:rStyle w:val="VerbatimChar"/>
        </w:rPr>
        <w:t xml:space="preserve">    { id: "org.acme:core", path: "~/dev/acme/core" }</w:t>
      </w:r>
      <w:r>
        <w:br/>
      </w:r>
      <w:r>
        <w:rPr>
          <w:rStyle w:val="VerbatimChar"/>
        </w:rPr>
        <w:t xml:space="preserve">  ]</w:t>
      </w:r>
      <w:r>
        <w:br/>
      </w:r>
      <w:r>
        <w:rPr>
          <w:rStyle w:val="VerbatimChar"/>
        </w:rPr>
        <w:t xml:space="preserve">}</w:t>
      </w:r>
    </w:p>
    <w:p>
      <w:r>
        <w:pict>
          <v:rect style="width:0;height:1.5pt" o:hralign="center" o:hrstd="t" o:hr="t"/>
        </w:pict>
      </w:r>
    </w:p>
    <w:bookmarkEnd w:id="110"/>
    <w:bookmarkStart w:id="111" w:name="version-syntax-and-ranges"/>
    <w:p>
      <w:pPr>
        <w:pStyle w:val="Heading2"/>
      </w:pPr>
      <w:r>
        <w:t xml:space="preserve">6.9 Version Syntax and Ranges</w:t>
      </w:r>
    </w:p>
    <w:p>
      <w:pPr>
        <w:pStyle w:val="FirstParagraph"/>
      </w:pPr>
      <w:r>
        <w:t xml:space="preserve">Version management in </w:t>
      </w:r>
      <w:r>
        <w:rPr>
          <w:rStyle w:val="VerbatimChar"/>
        </w:rPr>
        <w:t xml:space="preserve">now</w:t>
      </w:r>
      <w:r>
        <w:t xml:space="preserve"> follows semantic versioning strictly, uses Maven-style range syntax, and adds an explicit </w:t>
      </w:r>
      <w:r>
        <w:rPr>
          <w:bCs/>
          <w:b/>
        </w:rPr>
        <w:t xml:space="preserve">convergence policy</w:t>
      </w:r>
      <w:r>
        <w:t xml:space="preserve"> that controls how conflicting transitive version constraints are resolved. The policy is declared in </w:t>
      </w:r>
      <w:r>
        <w:rPr>
          <w:rStyle w:val="VerbatimChar"/>
        </w:rPr>
        <w:t xml:space="preserve">now.pasta</w:t>
      </w:r>
      <w:r>
        <w:t xml:space="preserve"> and applied deterministically — no resolver surprises.</w:t>
      </w:r>
    </w:p>
    <w:p>
      <w:r>
        <w:pict>
          <v:rect style="width:0;height:1.5pt" o:hralign="center" o:hrstd="t" o:hr="t"/>
        </w:pict>
      </w:r>
    </w:p>
    <w:bookmarkEnd w:id="111"/>
    <w:bookmarkStart w:id="112" w:name="version-syntax"/>
    <w:p>
      <w:pPr>
        <w:pStyle w:val="Heading2"/>
      </w:pPr>
      <w:r>
        <w:t xml:space="preserve">6.9 Version Syntax</w:t>
      </w:r>
    </w:p>
    <w:p>
      <w:pPr>
        <w:pStyle w:val="FirstParagraph"/>
      </w:pPr>
      <w:r>
        <w:t xml:space="preserve">All versions are SemVer 2.0: </w:t>
      </w:r>
      <w:r>
        <w:rPr>
          <w:rStyle w:val="VerbatimChar"/>
        </w:rPr>
        <w:t xml:space="preserve">MAJOR.MINOR.PATCH[-pre][+build]</w:t>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Version</w:t>
            </w:r>
          </w:p>
        </w:tc>
        <w:tc>
          <w:tcPr/>
          <w:p>
            <w:pPr>
              <w:pStyle w:val="Compact"/>
              <w:jc w:val="left"/>
            </w:pPr>
            <w:r>
              <w:t xml:space="preserve">Meaning</w:t>
            </w:r>
          </w:p>
        </w:tc>
      </w:tr>
      <w:tr>
        <w:tc>
          <w:tcPr/>
          <w:p>
            <w:pPr>
              <w:pStyle w:val="Compact"/>
              <w:jc w:val="left"/>
            </w:pPr>
            <w:r>
              <w:rPr>
                <w:rStyle w:val="VerbatimChar"/>
              </w:rPr>
              <w:t xml:space="preserve">1.2.3</w:t>
            </w:r>
          </w:p>
        </w:tc>
        <w:tc>
          <w:tcPr/>
          <w:p>
            <w:pPr>
              <w:pStyle w:val="Compact"/>
              <w:jc w:val="left"/>
            </w:pPr>
            <w:r>
              <w:t xml:space="preserve">Exact version</w:t>
            </w:r>
          </w:p>
        </w:tc>
      </w:tr>
      <w:tr>
        <w:tc>
          <w:tcPr/>
          <w:p>
            <w:pPr>
              <w:pStyle w:val="Compact"/>
              <w:jc w:val="left"/>
            </w:pPr>
            <w:r>
              <w:rPr>
                <w:rStyle w:val="VerbatimChar"/>
              </w:rPr>
              <w:t xml:space="preserve">1.2.3-beta.1</w:t>
            </w:r>
          </w:p>
        </w:tc>
        <w:tc>
          <w:tcPr/>
          <w:p>
            <w:pPr>
              <w:pStyle w:val="Compact"/>
              <w:jc w:val="left"/>
            </w:pPr>
            <w:r>
              <w:t xml:space="preserve">Pre-release</w:t>
            </w:r>
          </w:p>
        </w:tc>
      </w:tr>
      <w:tr>
        <w:tc>
          <w:tcPr/>
          <w:p>
            <w:pPr>
              <w:pStyle w:val="Compact"/>
              <w:jc w:val="left"/>
            </w:pPr>
            <w:r>
              <w:rPr>
                <w:rStyle w:val="VerbatimChar"/>
              </w:rPr>
              <w:t xml:space="preserve">1.2.3+build.42</w:t>
            </w:r>
          </w:p>
        </w:tc>
        <w:tc>
          <w:tcPr/>
          <w:p>
            <w:pPr>
              <w:pStyle w:val="Compact"/>
              <w:jc w:val="left"/>
            </w:pPr>
            <w:r>
              <w:t xml:space="preserve">Build metadata (ignored in comparisons)</w:t>
            </w:r>
          </w:p>
        </w:tc>
      </w:tr>
      <w:tr>
        <w:tc>
          <w:tcPr/>
          <w:p>
            <w:pPr>
              <w:pStyle w:val="Compact"/>
              <w:jc w:val="left"/>
            </w:pPr>
            <w:r>
              <w:rPr>
                <w:rStyle w:val="VerbatimChar"/>
              </w:rPr>
              <w:t xml:space="preserve">0.9.0</w:t>
            </w:r>
          </w:p>
        </w:tc>
        <w:tc>
          <w:tcPr/>
          <w:p>
            <w:pPr>
              <w:pStyle w:val="Compact"/>
              <w:jc w:val="left"/>
            </w:pPr>
            <w:r>
              <w:t xml:space="preserve">Pre-1.0 — minor is breaking by convention</w:t>
            </w:r>
          </w:p>
        </w:tc>
      </w:tr>
    </w:tbl>
    <w:p>
      <w:pPr>
        <w:pStyle w:val="BodyText"/>
      </w:pPr>
      <w:r>
        <w:t xml:space="preserve">Pre-release versions (</w:t>
      </w:r>
      <w:r>
        <w:rPr>
          <w:rStyle w:val="VerbatimChar"/>
        </w:rPr>
        <w:t xml:space="preserve">-alpha</w:t>
      </w:r>
      <w:r>
        <w:t xml:space="preserve">, </w:t>
      </w:r>
      <w:r>
        <w:rPr>
          <w:rStyle w:val="VerbatimChar"/>
        </w:rPr>
        <w:t xml:space="preserve">-beta</w:t>
      </w:r>
      <w:r>
        <w:t xml:space="preserve">, </w:t>
      </w:r>
      <w:r>
        <w:rPr>
          <w:rStyle w:val="VerbatimChar"/>
        </w:rPr>
        <w:t xml:space="preserve">-rc</w:t>
      </w:r>
      <w:r>
        <w:t xml:space="preserve">) sort below their release: </w:t>
      </w:r>
      <w:r>
        <w:rPr>
          <w:rStyle w:val="VerbatimChar"/>
        </w:rPr>
        <w:t xml:space="preserve">1.0.0-rc.1 &lt; 1.0.0 &lt; 1.0.1</w:t>
      </w:r>
      <w:r>
        <w:t xml:space="preserve">.</w:t>
      </w:r>
    </w:p>
    <w:p>
      <w:r>
        <w:pict>
          <v:rect style="width:0;height:1.5pt" o:hralign="center" o:hrstd="t" o:hr="t"/>
        </w:pict>
      </w:r>
    </w:p>
    <w:bookmarkEnd w:id="112"/>
    <w:bookmarkStart w:id="114" w:name="version-range-syntax"/>
    <w:p>
      <w:pPr>
        <w:pStyle w:val="Heading2"/>
      </w:pPr>
      <w:r>
        <w:t xml:space="preserve">6.10 Version Range Syntax</w:t>
      </w:r>
    </w:p>
    <w:p>
      <w:pPr>
        <w:pStyle w:val="FirstParagraph"/>
      </w:pPr>
      <w:r>
        <w:t xml:space="preserve">Ranges in </w:t>
      </w:r>
      <w:r>
        <w:rPr>
          <w:rStyle w:val="VerbatimChar"/>
        </w:rPr>
        <w:t xml:space="preserve">deps[]</w:t>
      </w:r>
      <w:r>
        <w:t xml:space="preserve"> entries express constraints on acceptable versions.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Syntax</w:t>
            </w:r>
          </w:p>
        </w:tc>
        <w:tc>
          <w:tcPr/>
          <w:p>
            <w:pPr>
              <w:pStyle w:val="Compact"/>
              <w:jc w:val="left"/>
            </w:pPr>
            <w:r>
              <w:t xml:space="preserve">Name</w:t>
            </w:r>
          </w:p>
        </w:tc>
        <w:tc>
          <w:tcPr/>
          <w:p>
            <w:pPr>
              <w:pStyle w:val="Compact"/>
              <w:jc w:val="left"/>
            </w:pPr>
            <w:r>
              <w:t xml:space="preserve">Meaning</w:t>
            </w:r>
          </w:p>
        </w:tc>
      </w:tr>
      <w:tr>
        <w:tc>
          <w:tcPr/>
          <w:p>
            <w:pPr>
              <w:pStyle w:val="Compact"/>
              <w:jc w:val="left"/>
            </w:pPr>
            <w:r>
              <w:rPr>
                <w:rStyle w:val="VerbatimChar"/>
              </w:rPr>
              <w:t xml:space="preserve">1.2.3</w:t>
            </w:r>
          </w:p>
        </w:tc>
        <w:tc>
          <w:tcPr/>
          <w:p>
            <w:pPr>
              <w:pStyle w:val="Compact"/>
              <w:jc w:val="left"/>
            </w:pPr>
            <w:r>
              <w:t xml:space="preserve">Exact</w:t>
            </w:r>
          </w:p>
        </w:tc>
        <w:tc>
          <w:tcPr/>
          <w:p>
            <w:pPr>
              <w:pStyle w:val="Compact"/>
              <w:jc w:val="left"/>
            </w:pPr>
            <w:r>
              <w:t xml:space="preserve">Only </w:t>
            </w:r>
            <w:r>
              <w:rPr>
                <w:rStyle w:val="VerbatimChar"/>
              </w:rPr>
              <w:t xml:space="preserve">1.2.3</w:t>
            </w:r>
          </w:p>
        </w:tc>
      </w:tr>
      <w:tr>
        <w:tc>
          <w:tcPr/>
          <w:p>
            <w:pPr>
              <w:pStyle w:val="Compact"/>
              <w:jc w:val="left"/>
            </w:pPr>
            <w:r>
              <w:rPr>
                <w:rStyle w:val="VerbatimChar"/>
              </w:rPr>
              <w:t xml:space="preserve">^1.2.3</w:t>
            </w:r>
          </w:p>
        </w:tc>
        <w:tc>
          <w:tcPr/>
          <w:p>
            <w:pPr>
              <w:pStyle w:val="Compact"/>
              <w:jc w:val="left"/>
            </w:pPr>
            <w:r>
              <w:t xml:space="preserve">Caret / compatible</w:t>
            </w:r>
          </w:p>
        </w:tc>
        <w:tc>
          <w:tcPr/>
          <w:p>
            <w:pPr>
              <w:pStyle w:val="Compact"/>
              <w:jc w:val="left"/>
            </w:pPr>
            <w:r>
              <w:rPr>
                <w:rStyle w:val="VerbatimChar"/>
              </w:rPr>
              <w:t xml:space="preserve">&gt;=1.2.3 &lt;2.0.0</w:t>
            </w:r>
          </w:p>
        </w:tc>
      </w:tr>
      <w:tr>
        <w:tc>
          <w:tcPr/>
          <w:p>
            <w:pPr>
              <w:pStyle w:val="Compact"/>
              <w:jc w:val="left"/>
            </w:pPr>
            <w:r>
              <w:rPr>
                <w:rStyle w:val="VerbatimChar"/>
              </w:rPr>
              <w:t xml:space="preserve">^0.9.3</w:t>
            </w:r>
          </w:p>
        </w:tc>
        <w:tc>
          <w:tcPr/>
          <w:p>
            <w:pPr>
              <w:pStyle w:val="Compact"/>
              <w:jc w:val="left"/>
            </w:pPr>
            <w:r>
              <w:t xml:space="preserve">Caret (pre-1.0)</w:t>
            </w:r>
          </w:p>
        </w:tc>
        <w:tc>
          <w:tcPr/>
          <w:p>
            <w:pPr>
              <w:pStyle w:val="Compact"/>
              <w:jc w:val="left"/>
            </w:pPr>
            <w:r>
              <w:rPr>
                <w:rStyle w:val="VerbatimChar"/>
              </w:rPr>
              <w:t xml:space="preserve">&gt;=0.9.3 &lt;0.10.0</w:t>
            </w:r>
            <w:r>
              <w:t xml:space="preserve"> (minor is breaking)</w:t>
            </w:r>
          </w:p>
        </w:tc>
      </w:tr>
      <w:tr>
        <w:tc>
          <w:tcPr/>
          <w:p>
            <w:pPr>
              <w:pStyle w:val="Compact"/>
              <w:jc w:val="left"/>
            </w:pPr>
            <w:r>
              <w:rPr>
                <w:rStyle w:val="VerbatimChar"/>
              </w:rPr>
              <w:t xml:space="preserve">~1.2.3</w:t>
            </w:r>
          </w:p>
        </w:tc>
        <w:tc>
          <w:tcPr/>
          <w:p>
            <w:pPr>
              <w:pStyle w:val="Compact"/>
              <w:jc w:val="left"/>
            </w:pPr>
            <w:r>
              <w:t xml:space="preserve">Tilde / patch</w:t>
            </w:r>
          </w:p>
        </w:tc>
        <w:tc>
          <w:tcPr/>
          <w:p>
            <w:pPr>
              <w:pStyle w:val="Compact"/>
              <w:jc w:val="left"/>
            </w:pPr>
            <w:r>
              <w:rPr>
                <w:rStyle w:val="VerbatimChar"/>
              </w:rPr>
              <w:t xml:space="preserve">&gt;=1.2.3 &lt;1.3.0</w:t>
            </w:r>
          </w:p>
        </w:tc>
      </w:tr>
      <w:tr>
        <w:tc>
          <w:tcPr/>
          <w:p>
            <w:pPr>
              <w:pStyle w:val="Compact"/>
              <w:jc w:val="left"/>
            </w:pPr>
            <w:r>
              <w:rPr>
                <w:rStyle w:val="VerbatimChar"/>
              </w:rPr>
              <w:t xml:space="preserve">~1.2</w:t>
            </w:r>
          </w:p>
        </w:tc>
        <w:tc>
          <w:tcPr/>
          <w:p>
            <w:pPr>
              <w:pStyle w:val="Compact"/>
              <w:jc w:val="left"/>
            </w:pPr>
            <w:r>
              <w:t xml:space="preserve">Tilde / minor</w:t>
            </w:r>
          </w:p>
        </w:tc>
        <w:tc>
          <w:tcPr/>
          <w:p>
            <w:pPr>
              <w:pStyle w:val="Compact"/>
              <w:jc w:val="left"/>
            </w:pPr>
            <w:r>
              <w:rPr>
                <w:rStyle w:val="VerbatimChar"/>
              </w:rPr>
              <w:t xml:space="preserve">&gt;=1.2.0 &lt;1.3.0</w:t>
            </w:r>
          </w:p>
        </w:tc>
      </w:tr>
      <w:tr>
        <w:tc>
          <w:tcPr/>
          <w:p>
            <w:pPr>
              <w:pStyle w:val="Compact"/>
              <w:jc w:val="left"/>
            </w:pPr>
            <w:r>
              <w:rPr>
                <w:rStyle w:val="VerbatimChar"/>
              </w:rPr>
              <w:t xml:space="preserve">&gt;=1.2.0</w:t>
            </w:r>
          </w:p>
        </w:tc>
        <w:tc>
          <w:tcPr/>
          <w:p>
            <w:pPr>
              <w:pStyle w:val="Compact"/>
              <w:jc w:val="left"/>
            </w:pPr>
            <w:r>
              <w:t xml:space="preserve">Floor</w:t>
            </w:r>
          </w:p>
        </w:tc>
        <w:tc>
          <w:tcPr/>
          <w:p>
            <w:pPr>
              <w:pStyle w:val="Compact"/>
              <w:jc w:val="left"/>
            </w:pPr>
            <w:r>
              <w:t xml:space="preserve">Any version at or above </w:t>
            </w:r>
            <w:r>
              <w:rPr>
                <w:rStyle w:val="VerbatimChar"/>
              </w:rPr>
              <w:t xml:space="preserve">1.2.0</w:t>
            </w:r>
          </w:p>
        </w:tc>
      </w:tr>
      <w:tr>
        <w:tc>
          <w:tcPr/>
          <w:p>
            <w:pPr>
              <w:pStyle w:val="Compact"/>
              <w:jc w:val="left"/>
            </w:pPr>
            <w:r>
              <w:rPr>
                <w:rStyle w:val="VerbatimChar"/>
              </w:rPr>
              <w:t xml:space="preserve">&gt;=1.2.0 &lt;2.0.0</w:t>
            </w:r>
          </w:p>
        </w:tc>
        <w:tc>
          <w:tcPr/>
          <w:p>
            <w:pPr>
              <w:pStyle w:val="Compact"/>
              <w:jc w:val="left"/>
            </w:pPr>
            <w:r>
              <w:t xml:space="preserve">Explicit range</w:t>
            </w:r>
          </w:p>
        </w:tc>
        <w:tc>
          <w:tcPr/>
          <w:p>
            <w:pPr>
              <w:pStyle w:val="Compact"/>
              <w:jc w:val="left"/>
            </w:pPr>
            <w:r>
              <w:t xml:space="preserve">Intersection (space = AND)</w:t>
            </w:r>
          </w:p>
        </w:tc>
      </w:tr>
      <w:tr>
        <w:tc>
          <w:tcPr/>
          <w:p>
            <w:pPr>
              <w:pStyle w:val="Compact"/>
              <w:jc w:val="left"/>
            </w:pPr>
            <w:r>
              <w:rPr>
                <w:rStyle w:val="VerbatimChar"/>
              </w:rPr>
              <w:t xml:space="preserve">*</w:t>
            </w:r>
          </w:p>
        </w:tc>
        <w:tc>
          <w:tcPr/>
          <w:p>
            <w:pPr>
              <w:pStyle w:val="Compact"/>
              <w:jc w:val="left"/>
            </w:pPr>
            <w:r>
              <w:t xml:space="preserve">Any</w:t>
            </w:r>
          </w:p>
        </w:tc>
        <w:tc>
          <w:tcPr/>
          <w:p>
            <w:pPr>
              <w:pStyle w:val="Compact"/>
              <w:jc w:val="left"/>
            </w:pPr>
            <w:r>
              <w:t xml:space="preserve">Any version — forbidden in published artifacts</w:t>
            </w:r>
          </w:p>
        </w:tc>
      </w:tr>
    </w:tbl>
    <w:bookmarkStart w:id="113" w:name="range-examples"/>
    <w:p>
      <w:pPr>
        <w:pStyle w:val="Heading3"/>
      </w:pPr>
      <w:r>
        <w:t xml:space="preserve">Range Examples</w:t>
      </w:r>
    </w:p>
    <w:p>
      <w:pPr>
        <w:pStyle w:val="SourceCode"/>
      </w:pPr>
      <w:r>
        <w:rPr>
          <w:rStyle w:val="VerbatimChar"/>
        </w:rPr>
        <w:t xml:space="preserve">deps: [</w:t>
      </w:r>
      <w:r>
        <w:br/>
      </w:r>
      <w:r>
        <w:rPr>
          <w:rStyle w:val="VerbatimChar"/>
        </w:rPr>
        <w:t xml:space="preserve">  { id: "zlib:zlib:^1.3.0",       scope: "compile" },  ; &gt;=1.3.0 &lt;2.0.0</w:t>
      </w:r>
      <w:r>
        <w:br/>
      </w:r>
      <w:r>
        <w:rPr>
          <w:rStyle w:val="VerbatimChar"/>
        </w:rPr>
        <w:t xml:space="preserve">  { id: "org.acme:core:~4.2.0",   scope: "compile" },  ; &gt;=4.2.0 &lt;4.3.0</w:t>
      </w:r>
      <w:r>
        <w:br/>
      </w:r>
      <w:r>
        <w:rPr>
          <w:rStyle w:val="VerbatimChar"/>
        </w:rPr>
        <w:t xml:space="preserve">  { id: "unity:unity:2.5.2",      scope: "test"    },  ; exactly 2.5.2</w:t>
      </w:r>
      <w:r>
        <w:br/>
      </w:r>
      <w:r>
        <w:rPr>
          <w:rStyle w:val="VerbatimChar"/>
        </w:rPr>
        <w:t xml:space="preserve">  { id: "org.acme:util:&gt;=3.0.0",  scope: "compile" }   ; any 3.x or later</w:t>
      </w:r>
      <w:r>
        <w:br/>
      </w:r>
      <w:r>
        <w:rPr>
          <w:rStyle w:val="VerbatimChar"/>
        </w:rPr>
        <w:t xml:space="preserve">]</w:t>
      </w:r>
    </w:p>
    <w:p>
      <w:r>
        <w:pict>
          <v:rect style="width:0;height:1.5pt" o:hralign="center" o:hrstd="t" o:hr="t"/>
        </w:pict>
      </w:r>
    </w:p>
    <w:bookmarkEnd w:id="113"/>
    <w:bookmarkEnd w:id="114"/>
    <w:bookmarkStart w:id="118" w:name="convergence-policy"/>
    <w:p>
      <w:pPr>
        <w:pStyle w:val="Heading2"/>
      </w:pPr>
      <w:r>
        <w:t xml:space="preserve">6.11 Convergence Policy</w:t>
      </w:r>
    </w:p>
    <w:p>
      <w:pPr>
        <w:pStyle w:val="FirstParagraph"/>
      </w:pPr>
      <w:r>
        <w:t xml:space="preserve">When two dependencies transitively require the same artifact at different (but compatible) versions, the resolver must pick one. This is the </w:t>
      </w:r>
      <w:r>
        <w:rPr>
          <w:bCs/>
          <w:b/>
        </w:rPr>
        <w:t xml:space="preserve">convergence problem</w:t>
      </w:r>
      <w:r>
        <w:t xml:space="preserve">. </w:t>
      </w:r>
      <w:r>
        <w:rPr>
          <w:rStyle w:val="VerbatimChar"/>
        </w:rPr>
        <w:t xml:space="preserve">now</w:t>
      </w:r>
      <w:r>
        <w:t xml:space="preserve"> makes the policy explicit via a </w:t>
      </w:r>
      <w:r>
        <w:rPr>
          <w:rStyle w:val="VerbatimChar"/>
        </w:rPr>
        <w:t xml:space="preserve">convergence</w:t>
      </w:r>
      <w:r>
        <w:t xml:space="preserve"> field in </w:t>
      </w:r>
      <w:r>
        <w:rPr>
          <w:rStyle w:val="VerbatimChar"/>
        </w:rPr>
        <w:t xml:space="preserve">now.pasta</w:t>
      </w:r>
      <w:r>
        <w:t xml:space="preserve">.</w:t>
      </w:r>
    </w:p>
    <w:p>
      <w:pPr>
        <w:pStyle w:val="SourceCode"/>
      </w:pPr>
      <w:r>
        <w:rPr>
          <w:rStyle w:val="VerbatimChar"/>
        </w:rPr>
        <w:t xml:space="preserve">{</w:t>
      </w:r>
      <w:r>
        <w:br/>
      </w:r>
      <w:r>
        <w:rPr>
          <w:rStyle w:val="VerbatimChar"/>
        </w:rPr>
        <w:t xml:space="preserve">  convergence: "lowest"   ; lowest | highest | exact</w:t>
      </w:r>
      <w:r>
        <w:br/>
      </w:r>
      <w:r>
        <w:rPr>
          <w:rStyle w:val="VerbatimChar"/>
        </w:rPr>
        <w:t xml:space="preserve">}</w:t>
      </w:r>
    </w:p>
    <w:p>
      <w:pPr>
        <w:pStyle w:val="FirstParagraph"/>
      </w:pPr>
      <w:r>
        <w:t xml:space="preserve">Default: </w:t>
      </w:r>
      <w:r>
        <w:rPr>
          <w:rStyle w:val="VerbatimChar"/>
        </w:rPr>
        <w:t xml:space="preserve">"lowest"</w:t>
      </w:r>
      <w:r>
        <w:t xml:space="preserve">.</w:t>
      </w:r>
    </w:p>
    <w:bookmarkStart w:id="115" w:name="lowest-conservative-convergence"/>
    <w:p>
      <w:pPr>
        <w:pStyle w:val="Heading3"/>
      </w:pPr>
      <w:r>
        <w:rPr>
          <w:rStyle w:val="VerbatimChar"/>
        </w:rPr>
        <w:t xml:space="preserve">lowest</w:t>
      </w:r>
      <w:r>
        <w:t xml:space="preserve"> — Conservative Convergence</w:t>
      </w:r>
    </w:p>
    <w:p>
      <w:pPr>
        <w:pStyle w:val="FirstParagraph"/>
      </w:pPr>
      <w:r>
        <w:t xml:space="preserve">Select the lowest version that satisfies all constraints in the graph.</w:t>
      </w:r>
    </w:p>
    <w:p>
      <w:pPr>
        <w:pStyle w:val="SourceCode"/>
      </w:pPr>
      <w:r>
        <w:rPr>
          <w:rStyle w:val="VerbatimChar"/>
        </w:rPr>
        <w:t xml:space="preserve">A requires zlib ^1.3.0    → accepts 1.3.0, 1.3.1, 1.4.0, ...</w:t>
      </w:r>
      <w:r>
        <w:br/>
      </w:r>
      <w:r>
        <w:rPr>
          <w:rStyle w:val="VerbatimChar"/>
        </w:rPr>
        <w:t xml:space="preserve">B requires zlib ^1.2.0    → accepts 1.2.0, 1.3.0, 1.4.0, ...</w:t>
      </w:r>
      <w:r>
        <w:br/>
      </w:r>
      <w:r>
        <w:rPr>
          <w:rStyle w:val="VerbatimChar"/>
        </w:rPr>
        <w:t xml:space="preserve">intersection: &gt;=1.3.0 &lt;2.0.0</w:t>
      </w:r>
      <w:r>
        <w:br/>
      </w:r>
      <w:r>
        <w:rPr>
          <w:rStyle w:val="VerbatimChar"/>
        </w:rPr>
        <w:t xml:space="preserve">lowest satisfying: 1.3.0</w:t>
      </w:r>
    </w:p>
    <w:p>
      <w:pPr>
        <w:pStyle w:val="FirstParagraph"/>
      </w:pPr>
      <w:r>
        <w:rPr>
          <w:bCs/>
          <w:b/>
        </w:rPr>
        <w:t xml:space="preserve">Rationale</w:t>
      </w:r>
      <w:r>
        <w:t>: Minimises surprise. You get the oldest version that makes everyone happy. Useful when stability matters more than features. Matches the principle of least surprise for library consumers.</w:t>
      </w:r>
    </w:p>
    <w:p>
      <w:pPr>
        <w:pStyle w:val="BodyText"/>
      </w:pPr>
      <w:r>
        <w:rPr>
          <w:bCs/>
          <w:b/>
        </w:rPr>
        <w:t xml:space="preserve">Risk</w:t>
      </w:r>
      <w:r>
        <w:t xml:space="preserve">: </w:t>
      </w:r>
      <w:r>
        <w:rPr>
          <w:rStyle w:val="VerbatimChar"/>
        </w:rPr>
        <w:t xml:space="preserve">1.3.0</w:t>
      </w:r>
      <w:r>
        <w:t xml:space="preserve"> may have known bugs fixed in </w:t>
      </w:r>
      <w:r>
        <w:rPr>
          <w:rStyle w:val="VerbatimChar"/>
        </w:rPr>
        <w:t xml:space="preserve">1.3.5</w:t>
      </w:r>
      <w:r>
        <w:t xml:space="preserve">. Mitigated by explicit floor pinning: </w:t>
      </w:r>
      <w:r>
        <w:rPr>
          <w:rStyle w:val="VerbatimChar"/>
        </w:rPr>
        <w:t xml:space="preserve">&gt;=1.3.5</w:t>
      </w:r>
      <w:r>
        <w:t xml:space="preserve">.</w:t>
      </w:r>
    </w:p>
    <w:bookmarkEnd w:id="115"/>
    <w:bookmarkStart w:id="116" w:name="highest-aggressive-convergence"/>
    <w:p>
      <w:pPr>
        <w:pStyle w:val="Heading3"/>
      </w:pPr>
      <w:r>
        <w:rPr>
          <w:rStyle w:val="VerbatimChar"/>
        </w:rPr>
        <w:t xml:space="preserve">highest</w:t>
      </w:r>
      <w:r>
        <w:t xml:space="preserve"> — Aggressive Convergence</w:t>
      </w:r>
    </w:p>
    <w:p>
      <w:pPr>
        <w:pStyle w:val="FirstParagraph"/>
      </w:pPr>
      <w:r>
        <w:t xml:space="preserve">Select the highest available version that satisfies all constraints.</w:t>
      </w:r>
    </w:p>
    <w:p>
      <w:pPr>
        <w:pStyle w:val="SourceCode"/>
      </w:pPr>
      <w:r>
        <w:rPr>
          <w:rStyle w:val="VerbatimChar"/>
        </w:rPr>
        <w:t xml:space="preserve">A requires zlib ^1.3.0</w:t>
      </w:r>
      <w:r>
        <w:br/>
      </w:r>
      <w:r>
        <w:rPr>
          <w:rStyle w:val="VerbatimChar"/>
        </w:rPr>
        <w:t xml:space="preserve">B requires zlib ^1.2.0</w:t>
      </w:r>
      <w:r>
        <w:br/>
      </w:r>
      <w:r>
        <w:rPr>
          <w:rStyle w:val="VerbatimChar"/>
        </w:rPr>
        <w:t xml:space="preserve">intersection: &gt;=1.3.0 &lt;2.0.0</w:t>
      </w:r>
      <w:r>
        <w:br/>
      </w:r>
      <w:r>
        <w:rPr>
          <w:rStyle w:val="VerbatimChar"/>
        </w:rPr>
        <w:t xml:space="preserve">highest available: 1.4.2</w:t>
      </w:r>
    </w:p>
    <w:p>
      <w:pPr>
        <w:pStyle w:val="FirstParagraph"/>
      </w:pPr>
      <w:r>
        <w:rPr>
          <w:bCs/>
          <w:b/>
        </w:rPr>
        <w:t xml:space="preserve">Rationale</w:t>
      </w:r>
      <w:r>
        <w:t xml:space="preserve">: Gets security fixes and bug fixes automatically within the safe range. Useful for applications (not libraries). Similar to Maven’s default nearest-wins but without the non-determinism — </w:t>
      </w:r>
      <w:r>
        <w:rPr>
          <w:rStyle w:val="VerbatimChar"/>
        </w:rPr>
        <w:t xml:space="preserve">highest</w:t>
      </w:r>
      <w:r>
        <w:t xml:space="preserve"> is always deterministic given a fixed registry state.</w:t>
      </w:r>
    </w:p>
    <w:p>
      <w:pPr>
        <w:pStyle w:val="BodyText"/>
      </w:pPr>
      <w:r>
        <w:rPr>
          <w:bCs/>
          <w:b/>
        </w:rPr>
        <w:t xml:space="preserve">Risk</w:t>
      </w:r>
      <w:r>
        <w:t xml:space="preserve">: Higher versions may introduce subtle behavioural changes even within a compatible range. Mitigated by the lock file — </w:t>
      </w:r>
      <w:r>
        <w:rPr>
          <w:rStyle w:val="VerbatimChar"/>
        </w:rPr>
        <w:t xml:space="preserve">highest</w:t>
      </w:r>
      <w:r>
        <w:t xml:space="preserve"> is resolved once and locked; it does not silently upgrade on subsequent builds.</w:t>
      </w:r>
    </w:p>
    <w:bookmarkEnd w:id="116"/>
    <w:bookmarkStart w:id="117" w:name="exact-strict-convergence"/>
    <w:p>
      <w:pPr>
        <w:pStyle w:val="Heading3"/>
      </w:pPr>
      <w:r>
        <w:rPr>
          <w:rStyle w:val="VerbatimChar"/>
        </w:rPr>
        <w:t xml:space="preserve">exact</w:t>
      </w:r>
      <w:r>
        <w:t xml:space="preserve"> — Strict Convergence</w:t>
      </w:r>
    </w:p>
    <w:p>
      <w:pPr>
        <w:pStyle w:val="FirstParagraph"/>
      </w:pPr>
      <w:r>
        <w:t>All constraints on a given artifact must agree on exactly one version, or resolution fails.</w:t>
      </w:r>
    </w:p>
    <w:p>
      <w:pPr>
        <w:pStyle w:val="SourceCode"/>
      </w:pPr>
      <w:r>
        <w:rPr>
          <w:rStyle w:val="VerbatimChar"/>
        </w:rPr>
        <w:t xml:space="preserve">A requires zlib 1.3.1     ; exact</w:t>
      </w:r>
      <w:r>
        <w:br/>
      </w:r>
      <w:r>
        <w:rPr>
          <w:rStyle w:val="VerbatimChar"/>
        </w:rPr>
        <w:t xml:space="preserve">B requires zlib ^1.3.0    ; range</w:t>
      </w:r>
      <w:r>
        <w:br/>
      </w:r>
      <w:r>
        <w:rPr>
          <w:rStyle w:val="VerbatimChar"/>
        </w:rPr>
        <w:t xml:space="preserve">→ FAIL unless B's range contains exactly 1.3.1 and no other version</w:t>
      </w:r>
      <w:r>
        <w:br/>
      </w:r>
      <w:r>
        <w:rPr>
          <w:rStyle w:val="VerbatimChar"/>
        </w:rPr>
        <w:t xml:space="preserve">  is selected by the resolver</w:t>
      </w:r>
      <w:r>
        <w:br/>
        <w:br/>
      </w:r>
      <w:r>
        <w:rPr>
          <w:rStyle w:val="VerbatimChar"/>
        </w:rPr>
        <w:t xml:space="preserve">; Or equivalently: both must pin the same exact version:</w:t>
      </w:r>
      <w:r>
        <w:br/>
      </w:r>
      <w:r>
        <w:rPr>
          <w:rStyle w:val="VerbatimChar"/>
        </w:rPr>
        <w:t xml:space="preserve">A requires zlib 1.3.1</w:t>
      </w:r>
      <w:r>
        <w:br/>
      </w:r>
      <w:r>
        <w:rPr>
          <w:rStyle w:val="VerbatimChar"/>
        </w:rPr>
        <w:t xml:space="preserve">B requires zlib 1.3.1</w:t>
      </w:r>
      <w:r>
        <w:br/>
      </w:r>
      <w:r>
        <w:rPr>
          <w:rStyle w:val="VerbatimChar"/>
        </w:rPr>
        <w:t xml:space="preserve">→ OK: 1.3.1</w:t>
      </w:r>
    </w:p>
    <w:p>
      <w:pPr>
        <w:pStyle w:val="FirstParagraph"/>
      </w:pPr>
      <w:r>
        <w:rPr>
          <w:bCs/>
          <w:b/>
        </w:rPr>
        <w:t xml:space="preserve">Rationale</w:t>
      </w:r>
      <w:r>
        <w:t>: Guarantees byte-for-bit identical dependency sets across all contributors. Used in safety-critical or compliance contexts where every version change must be deliberate and audited.</w:t>
      </w:r>
    </w:p>
    <w:p>
      <w:pPr>
        <w:pStyle w:val="BodyText"/>
      </w:pPr>
      <w:r>
        <w:rPr>
          <w:bCs/>
          <w:b/>
        </w:rPr>
        <w:t xml:space="preserve">Risk</w:t>
      </w:r>
      <w:r>
        <w:t>: Any transitive dep that uses ranges causes an immediate conflict. Requires all deps in the graph to use exact pinning or compatible exact pinning. Works best in a closed dependency ecosystem.</w:t>
      </w:r>
    </w:p>
    <w:p>
      <w:r>
        <w:pict>
          <v:rect style="width:0;height:1.5pt" o:hralign="center" o:hrstd="t" o:hr="t"/>
        </w:pict>
      </w:r>
    </w:p>
    <w:bookmarkEnd w:id="117"/>
    <w:bookmarkEnd w:id="118"/>
    <w:bookmarkStart w:id="119" w:name="convergence-failure-reporting"/>
    <w:p>
      <w:pPr>
        <w:pStyle w:val="Heading2"/>
      </w:pPr>
      <w:r>
        <w:t xml:space="preserve">6.12 Convergence Failure Reporting</w:t>
      </w:r>
    </w:p>
    <w:p>
      <w:pPr>
        <w:pStyle w:val="FirstParagraph"/>
      </w:pPr>
      <w:r>
        <w:t xml:space="preserve">When convergence fails under any policy, </w:t>
      </w:r>
      <w:r>
        <w:rPr>
          <w:rStyle w:val="VerbatimChar"/>
        </w:rPr>
        <w:t xml:space="preserve">now</w:t>
      </w:r>
      <w:r>
        <w:t xml:space="preserve"> reports the full conflict chain with the policy applied:</w:t>
      </w:r>
    </w:p>
    <w:p>
      <w:pPr>
        <w:pStyle w:val="SourceCode"/>
      </w:pPr>
      <w:r>
        <w:rPr>
          <w:rStyle w:val="VerbatimChar"/>
        </w:rPr>
        <w:t xml:space="preserve">Convergence failure (policy: lowest):</w:t>
      </w:r>
      <w:r>
        <w:br/>
        <w:br/>
      </w:r>
      <w:r>
        <w:rPr>
          <w:rStyle w:val="VerbatimChar"/>
        </w:rPr>
        <w:t xml:space="preserve">  org.acme:core</w:t>
      </w:r>
      <w:r>
        <w:br/>
        <w:br/>
      </w:r>
      <w:r>
        <w:rPr>
          <w:rStyle w:val="VerbatimChar"/>
        </w:rPr>
        <w:t xml:space="preserve">  Constraints:</w:t>
      </w:r>
      <w:r>
        <w:br/>
      </w:r>
      <w:r>
        <w:rPr>
          <w:rStyle w:val="VerbatimChar"/>
        </w:rPr>
        <w:t xml:space="preserve">    your project         requires  ^4.0.0      (floor: 4.0.0)</w:t>
      </w:r>
      <w:r>
        <w:br/>
      </w:r>
      <w:r>
        <w:rPr>
          <w:rStyle w:val="VerbatimChar"/>
        </w:rPr>
        <w:t xml:space="preserve">    org.acme:net:2.1.0   requires  ^4.5.0      (floor: 4.5.0)</w:t>
      </w:r>
      <w:r>
        <w:br/>
      </w:r>
      <w:r>
        <w:rPr>
          <w:rStyle w:val="VerbatimChar"/>
        </w:rPr>
        <w:t xml:space="preserve">    org.acme:tls:1.0.0   requires  &gt;=3.0.0 &lt;4.0.0</w:t>
      </w:r>
      <w:r>
        <w:br/>
        <w:br/>
      </w:r>
      <w:r>
        <w:rPr>
          <w:rStyle w:val="VerbatimChar"/>
        </w:rPr>
        <w:t xml:space="preserve">  The constraint from org.acme:tls requires a version below 4.0.0.</w:t>
      </w:r>
      <w:r>
        <w:br/>
      </w:r>
      <w:r>
        <w:rPr>
          <w:rStyle w:val="VerbatimChar"/>
        </w:rPr>
        <w:t xml:space="preserve">  The other constraints require 4.0.0 or above.</w:t>
      </w:r>
      <w:r>
        <w:br/>
      </w:r>
      <w:r>
        <w:rPr>
          <w:rStyle w:val="VerbatimChar"/>
        </w:rPr>
        <w:t xml:space="preserve">  No version satisfies all constraints simultaneously.</w:t>
      </w:r>
      <w:r>
        <w:br/>
        <w:br/>
      </w:r>
      <w:r>
        <w:rPr>
          <w:rStyle w:val="VerbatimChar"/>
        </w:rPr>
        <w:t xml:space="preserve">  Options:</w:t>
      </w:r>
      <w:r>
        <w:br/>
      </w:r>
      <w:r>
        <w:rPr>
          <w:rStyle w:val="VerbatimChar"/>
        </w:rPr>
        <w:t xml:space="preserve">    1. Upgrade org.acme:tls to a version that supports org.acme:core 4.x.</w:t>
      </w:r>
      <w:r>
        <w:br/>
      </w:r>
      <w:r>
        <w:rPr>
          <w:rStyle w:val="VerbatimChar"/>
        </w:rPr>
        <w:t xml:space="preserve">    2. Add an explicit exclusion:</w:t>
      </w:r>
      <w:r>
        <w:br/>
      </w:r>
      <w:r>
        <w:rPr>
          <w:rStyle w:val="VerbatimChar"/>
        </w:rPr>
        <w:t xml:space="preserve">         { id: "org.acme:core:4.5.0", scope: "compile", override: true }</w:t>
      </w:r>
      <w:r>
        <w:br/>
      </w:r>
      <w:r>
        <w:rPr>
          <w:rStyle w:val="VerbatimChar"/>
        </w:rPr>
        <w:t xml:space="preserve">       and verify org.acme:tls compatibility manually.</w:t>
      </w:r>
      <w:r>
        <w:br/>
      </w:r>
      <w:r>
        <w:rPr>
          <w:rStyle w:val="VerbatimChar"/>
        </w:rPr>
        <w:t xml:space="preserve">    3. Change convergence policy to "highest" to see if a higher version</w:t>
      </w:r>
      <w:r>
        <w:br/>
      </w:r>
      <w:r>
        <w:rPr>
          <w:rStyle w:val="VerbatimChar"/>
        </w:rPr>
        <w:t xml:space="preserve">       resolves the conflict (it will not in this case — the range is disjoint).</w:t>
      </w:r>
    </w:p>
    <w:p>
      <w:r>
        <w:pict>
          <v:rect style="width:0;height:1.5pt" o:hralign="center" o:hrstd="t" o:hr="t"/>
        </w:pict>
      </w:r>
    </w:p>
    <w:bookmarkEnd w:id="119"/>
    <w:bookmarkStart w:id="120" w:name="per-dependency-overrides"/>
    <w:p>
      <w:pPr>
        <w:pStyle w:val="Heading2"/>
      </w:pPr>
      <w:r>
        <w:t xml:space="preserve">6.13 Per-Dependency Overrides</w:t>
      </w:r>
    </w:p>
    <w:p>
      <w:pPr>
        <w:pStyle w:val="FirstParagraph"/>
      </w:pPr>
      <w:r>
        <w:t xml:space="preserve">For cases where the global convergence policy is not sufficient, individual deps can be pinned with </w:t>
      </w:r>
      <w:r>
        <w:rPr>
          <w:rStyle w:val="VerbatimChar"/>
        </w:rPr>
        <w:t xml:space="preserve">override: true</w:t>
      </w:r>
      <w:r>
        <w:t>. An override forces that exact version regardless of what transitively required versions say.</w:t>
      </w:r>
    </w:p>
    <w:p>
      <w:pPr>
        <w:pStyle w:val="SourceCode"/>
      </w:pPr>
      <w:r>
        <w:rPr>
          <w:rStyle w:val="VerbatimChar"/>
        </w:rPr>
        <w:t xml:space="preserve">deps: [</w:t>
      </w:r>
      <w:r>
        <w:br/>
      </w:r>
      <w:r>
        <w:rPr>
          <w:rStyle w:val="VerbatimChar"/>
        </w:rPr>
        <w:t xml:space="preserve">  { id: "zlib:zlib:1.3.5", scope: "compile", override: true }</w:t>
      </w:r>
      <w:r>
        <w:br/>
      </w:r>
      <w:r>
        <w:rPr>
          <w:rStyle w:val="VerbatimChar"/>
        </w:rPr>
        <w:t xml:space="preserve">]</w:t>
      </w:r>
    </w:p>
    <w:p>
      <w:pPr>
        <w:pStyle w:val="FirstParagraph"/>
      </w:pPr>
      <w:r>
        <w:t xml:space="preserve">An override: - Silences convergence failure for that coordinate. - Forces the exact version specified. - Emits a warning at procure time if the overridden version does not satisfy some transitive constraint (so you know you are taking a risk). - Is recorded in </w:t>
      </w:r>
      <w:r>
        <w:rPr>
          <w:rStyle w:val="VerbatimChar"/>
        </w:rPr>
        <w:t xml:space="preserve">now.lock.pasta</w:t>
      </w:r>
      <w:r>
        <w:t xml:space="preserve"> with </w:t>
      </w:r>
      <w:r>
        <w:rPr>
          <w:rStyle w:val="VerbatimChar"/>
        </w:rPr>
        <w:t xml:space="preserve">overridden: true</w:t>
      </w:r>
      <w:r>
        <w:t xml:space="preserve">.</w:t>
      </w:r>
    </w:p>
    <w:p>
      <w:pPr>
        <w:pStyle w:val="BodyText"/>
      </w:pPr>
      <w:r>
        <w:t xml:space="preserve">Overrides should be rare and documented with a comment in </w:t>
      </w:r>
      <w:r>
        <w:rPr>
          <w:rStyle w:val="VerbatimChar"/>
        </w:rPr>
        <w:t xml:space="preserve">now.pasta</w:t>
      </w:r>
      <w:r>
        <w:t xml:space="preserve"> explaining why the override is necessary.</w:t>
      </w:r>
    </w:p>
    <w:p>
      <w:r>
        <w:pict>
          <v:rect style="width:0;height:1.5pt" o:hralign="center" o:hrstd="t" o:hr="t"/>
        </w:pict>
      </w:r>
    </w:p>
    <w:bookmarkEnd w:id="120"/>
    <w:bookmarkStart w:id="121" w:name="exclusions"/>
    <w:p>
      <w:pPr>
        <w:pStyle w:val="Heading2"/>
      </w:pPr>
      <w:r>
        <w:t xml:space="preserve">6.14 Exclusions</w:t>
      </w:r>
    </w:p>
    <w:p>
      <w:pPr>
        <w:pStyle w:val="FirstParagraph"/>
      </w:pPr>
      <w:r>
        <w:t xml:space="preserve">Exclude a transitive dependency entirely — tell </w:t>
      </w:r>
      <w:r>
        <w:rPr>
          <w:rStyle w:val="VerbatimChar"/>
        </w:rPr>
        <w:t xml:space="preserve">now</w:t>
      </w:r>
      <w:r>
        <w:t xml:space="preserve"> to not include it in the graph even if something requires it:</w:t>
      </w:r>
    </w:p>
    <w:p>
      <w:pPr>
        <w:pStyle w:val="SourceCode"/>
      </w:pPr>
      <w:r>
        <w:rPr>
          <w:rStyle w:val="VerbatimChar"/>
        </w:rPr>
        <w:t xml:space="preserve">deps: [</w:t>
      </w:r>
      <w:r>
        <w:br/>
      </w:r>
      <w:r>
        <w:rPr>
          <w:rStyle w:val="VerbatimChar"/>
        </w:rPr>
        <w:t xml:space="preserve">  {</w:t>
      </w:r>
      <w:r>
        <w:br/>
      </w:r>
      <w:r>
        <w:rPr>
          <w:rStyle w:val="VerbatimChar"/>
        </w:rPr>
        <w:t xml:space="preserve">    id:    "org.acme:framework:2.0.0",</w:t>
      </w:r>
      <w:r>
        <w:br/>
      </w:r>
      <w:r>
        <w:rPr>
          <w:rStyle w:val="VerbatimChar"/>
        </w:rPr>
        <w:t xml:space="preserve">    scope: "compile",</w:t>
      </w:r>
      <w:r>
        <w:br/>
      </w:r>
      <w:r>
        <w:rPr>
          <w:rStyle w:val="VerbatimChar"/>
        </w:rPr>
        <w:t xml:space="preserve">    exclude: ["org.acme:legacy-logging"]   ; don't pull this transitive dep</w:t>
      </w:r>
      <w:r>
        <w:br/>
      </w:r>
      <w:r>
        <w:rPr>
          <w:rStyle w:val="VerbatimChar"/>
        </w:rPr>
        <w:t xml:space="preserve">  }</w:t>
      </w:r>
      <w:r>
        <w:br/>
      </w:r>
      <w:r>
        <w:rPr>
          <w:rStyle w:val="VerbatimChar"/>
        </w:rPr>
        <w:t xml:space="preserve">]</w:t>
      </w:r>
    </w:p>
    <w:p>
      <w:pPr>
        <w:pStyle w:val="FirstParagraph"/>
      </w:pPr>
      <w:r>
        <w:t xml:space="preserve">Exclusions apply only to the transitive graph of that specific dep, not globally. If another direct dep also pulls in </w:t>
      </w:r>
      <w:r>
        <w:rPr>
          <w:rStyle w:val="VerbatimChar"/>
        </w:rPr>
        <w:t xml:space="preserve">legacy-logging</w:t>
      </w:r>
      <w:r>
        <w:t>, it is still included from that path.</w:t>
      </w:r>
    </w:p>
    <w:p>
      <w:r>
        <w:pict>
          <v:rect style="width:0;height:1.5pt" o:hralign="center" o:hrstd="t" o:hr="t"/>
        </w:pict>
      </w:r>
    </w:p>
    <w:bookmarkEnd w:id="121"/>
    <w:bookmarkStart w:id="122" w:name="lock-file-entries-under-convergence"/>
    <w:p>
      <w:pPr>
        <w:pStyle w:val="Heading2"/>
      </w:pPr>
      <w:r>
        <w:t xml:space="preserve">6.15 Lock File Entries Under Convergence</w:t>
      </w:r>
    </w:p>
    <w:p>
      <w:pPr>
        <w:pStyle w:val="FirstParagraph"/>
      </w:pPr>
      <w:r>
        <w:rPr>
          <w:rStyle w:val="VerbatimChar"/>
        </w:rPr>
        <w:t xml:space="preserve">now.lock.pasta</w:t>
      </w:r>
      <w:r>
        <w:t xml:space="preserve"> records the convergence policy that was used and the resolved version for each coordinate:</w:t>
      </w:r>
    </w:p>
    <w:p>
      <w:pPr>
        <w:pStyle w:val="SourceCode"/>
      </w:pPr>
      <w:r>
        <w:rPr>
          <w:rStyle w:val="VerbatimChar"/>
        </w:rPr>
        <w:t xml:space="preserve">{</w:t>
      </w:r>
      <w:r>
        <w:br/>
      </w:r>
      <w:r>
        <w:rPr>
          <w:rStyle w:val="VerbatimChar"/>
        </w:rPr>
        <w:t xml:space="preserve">  now_version:  "1.0.0",</w:t>
      </w:r>
      <w:r>
        <w:br/>
      </w:r>
      <w:r>
        <w:rPr>
          <w:rStyle w:val="VerbatimChar"/>
        </w:rPr>
        <w:t xml:space="preserve">  convergence:  "lowest",</w:t>
      </w:r>
      <w:r>
        <w:br/>
      </w:r>
      <w:r>
        <w:rPr>
          <w:rStyle w:val="VerbatimChar"/>
        </w:rPr>
        <w:t xml:space="preserve">  generated:    "2026-03-05T14:22:00Z",</w:t>
      </w:r>
      <w:r>
        <w:br/>
        <w:br/>
      </w:r>
      <w:r>
        <w:rPr>
          <w:rStyle w:val="VerbatimChar"/>
        </w:rPr>
        <w:t xml:space="preserve">  resolved: [</w:t>
      </w:r>
      <w:r>
        <w:br/>
      </w:r>
      <w:r>
        <w:rPr>
          <w:rStyle w:val="VerbatimChar"/>
        </w:rPr>
        <w:t xml:space="preserve">    {</w:t>
      </w:r>
      <w:r>
        <w:br/>
      </w:r>
      <w:r>
        <w:rPr>
          <w:rStyle w:val="VerbatimChar"/>
        </w:rPr>
        <w:t xml:space="preserve">      id:          "zlib:zlib:1.3.0",</w:t>
      </w:r>
      <w:r>
        <w:br/>
      </w:r>
      <w:r>
        <w:rPr>
          <w:rStyle w:val="VerbatimChar"/>
        </w:rPr>
        <w:t xml:space="preserve">      url:         "https://registry.now.build/.../zlib-1.3.0-linux-amd64-gnu.tar.gz",</w:t>
      </w:r>
      <w:r>
        <w:br/>
      </w:r>
      <w:r>
        <w:rPr>
          <w:rStyle w:val="VerbatimChar"/>
        </w:rPr>
        <w:t xml:space="preserve">      sha256:      "a3f8c2...",</w:t>
      </w:r>
      <w:r>
        <w:br/>
      </w:r>
      <w:r>
        <w:rPr>
          <w:rStyle w:val="VerbatimChar"/>
        </w:rPr>
        <w:t xml:space="preserve">      scope:       "compile",</w:t>
      </w:r>
      <w:r>
        <w:br/>
      </w:r>
      <w:r>
        <w:rPr>
          <w:rStyle w:val="VerbatimChar"/>
        </w:rPr>
        <w:t xml:space="preserve">      deps:        [],</w:t>
      </w:r>
      <w:r>
        <w:br/>
      </w:r>
      <w:r>
        <w:rPr>
          <w:rStyle w:val="VerbatimChar"/>
        </w:rPr>
        <w:t xml:space="preserve">      converged_from: ["^1.3.0", "^1.2.0"],  ; constraints that were merged</w:t>
      </w:r>
      <w:r>
        <w:br/>
      </w:r>
      <w:r>
        <w:rPr>
          <w:rStyle w:val="VerbatimChar"/>
        </w:rPr>
        <w:t xml:space="preserve">      overridden:  false</w:t>
      </w:r>
      <w:r>
        <w:br/>
      </w:r>
      <w:r>
        <w:rPr>
          <w:rStyle w:val="VerbatimChar"/>
        </w:rPr>
        <w:t xml:space="preserve">    }</w:t>
      </w:r>
      <w:r>
        <w:br/>
      </w:r>
      <w:r>
        <w:rPr>
          <w:rStyle w:val="VerbatimChar"/>
        </w:rPr>
        <w:t xml:space="preserve">  ]</w:t>
      </w:r>
      <w:r>
        <w:br/>
      </w:r>
      <w:r>
        <w:rPr>
          <w:rStyle w:val="VerbatimChar"/>
        </w:rPr>
        <w:t xml:space="preserve">}</w:t>
      </w:r>
    </w:p>
    <w:p>
      <w:pPr>
        <w:pStyle w:val="FirstParagraph"/>
      </w:pPr>
      <w:r>
        <w:rPr>
          <w:rStyle w:val="VerbatimChar"/>
        </w:rPr>
        <w:t xml:space="preserve">converged_from</w:t>
      </w:r>
      <w:r>
        <w:t xml:space="preserve"> records the raw constraints that led to the selected version. This makes it auditable: you can see exactly why </w:t>
      </w:r>
      <w:r>
        <w:rPr>
          <w:rStyle w:val="VerbatimChar"/>
        </w:rPr>
        <w:t xml:space="preserve">1.3.0</w:t>
      </w:r>
      <w:r>
        <w:t xml:space="preserve"> was chosen and which deps contributed constraints.</w:t>
      </w:r>
    </w:p>
    <w:p>
      <w:r>
        <w:pict>
          <v:rect style="width:0;height:1.5pt" o:hralign="center" o:hrstd="t" o:hr="t"/>
        </w:pict>
      </w:r>
    </w:p>
    <w:bookmarkEnd w:id="122"/>
    <w:bookmarkStart w:id="123" w:name="pre-release-and-snapshot-policy"/>
    <w:p>
      <w:pPr>
        <w:pStyle w:val="Heading2"/>
      </w:pPr>
      <w:r>
        <w:t xml:space="preserve">6.16 Pre-release and Snapshot Policy</w:t>
      </w:r>
    </w:p>
    <w:p>
      <w:pPr>
        <w:pStyle w:val="FirstParagraph"/>
      </w:pPr>
      <w:r>
        <w:t xml:space="preserve">By default, pre-release versions (</w:t>
      </w:r>
      <w:r>
        <w:rPr>
          <w:rStyle w:val="VerbatimChar"/>
        </w:rPr>
        <w:t xml:space="preserve">-alpha</w:t>
      </w:r>
      <w:r>
        <w:t xml:space="preserve">, </w:t>
      </w:r>
      <w:r>
        <w:rPr>
          <w:rStyle w:val="VerbatimChar"/>
        </w:rPr>
        <w:t xml:space="preserve">-beta</w:t>
      </w:r>
      <w:r>
        <w:t xml:space="preserve">, </w:t>
      </w:r>
      <w:r>
        <w:rPr>
          <w:rStyle w:val="VerbatimChar"/>
        </w:rPr>
        <w:t xml:space="preserve">-rc</w:t>
      </w:r>
      <w:r>
        <w:t xml:space="preserve">) are excluded from range resolution. A range </w:t>
      </w:r>
      <w:r>
        <w:rPr>
          <w:rStyle w:val="VerbatimChar"/>
        </w:rPr>
        <w:t xml:space="preserve">^1.0.0</w:t>
      </w:r>
      <w:r>
        <w:t xml:space="preserve"> will not resolve to </w:t>
      </w:r>
      <w:r>
        <w:rPr>
          <w:rStyle w:val="VerbatimChar"/>
        </w:rPr>
        <w:t xml:space="preserve">1.1.0-beta.1</w:t>
      </w:r>
      <w:r>
        <w:t xml:space="preserve"> even if it is the highest available version under </w:t>
      </w:r>
      <w:r>
        <w:rPr>
          <w:rStyle w:val="VerbatimChar"/>
        </w:rPr>
        <w:t xml:space="preserve">1.1.0</w:t>
      </w:r>
      <w:r>
        <w:t xml:space="preserve">.</w:t>
      </w:r>
    </w:p>
    <w:p>
      <w:pPr>
        <w:pStyle w:val="BodyText"/>
      </w:pPr>
      <w:r>
        <w:t xml:space="preserve">To allow pre-releases for a specific dep:</w:t>
      </w:r>
    </w:p>
    <w:p>
      <w:pPr>
        <w:pStyle w:val="SourceCode"/>
      </w:pPr>
      <w:r>
        <w:rPr>
          <w:rStyle w:val="VerbatimChar"/>
        </w:rPr>
        <w:t xml:space="preserve">{ id: "org.acme:new-thing:^2.0.0", scope: "compile", allow_prerelease: true }</w:t>
      </w:r>
    </w:p>
    <w:p>
      <w:pPr>
        <w:pStyle w:val="FirstParagraph"/>
      </w:pPr>
      <w:r>
        <w:t xml:space="preserve">To allow pre-releases globally (not recommended for production):</w:t>
      </w:r>
    </w:p>
    <w:p>
      <w:pPr>
        <w:pStyle w:val="SourceCode"/>
      </w:pPr>
      <w:r>
        <w:rPr>
          <w:rStyle w:val="VerbatimChar"/>
        </w:rPr>
        <w:t xml:space="preserve">{ convergence: "highest", allow_prerelease: true }</w:t>
      </w:r>
    </w:p>
    <w:p>
      <w:pPr>
        <w:pStyle w:val="FirstParagraph"/>
      </w:pPr>
      <w:r>
        <w:t xml:space="preserve">Snapshot versions (</w:t>
      </w:r>
      <w:r>
        <w:rPr>
          <w:rStyle w:val="VerbatimChar"/>
        </w:rPr>
        <w:t xml:space="preserve">-SNAPSHOT</w:t>
      </w:r>
      <w:r>
        <w:t>) are never resolved by range — they must be pinned exactly. A range constraint will never select a snapshot version.</w:t>
      </w:r>
    </w:p>
    <w:p>
      <w:r>
        <w:pict>
          <v:rect style="width:0;height:1.5pt" o:hralign="center" o:hrstd="t" o:hr="t"/>
        </w:pict>
      </w:r>
    </w:p>
    <w:p>
      <w:r>
        <w:pict>
          <v:rect style="width:0;height:1.5pt" o:hralign="center" o:hrstd="t" o:hr="t"/>
        </w:pict>
      </w:r>
    </w:p>
    <w:bookmarkEnd w:id="123"/>
    <w:bookmarkEnd w:id="124"/>
    <w:bookmarkStart w:id="139" w:name="Xa2a265bde56c86338485087ffd53a2a0f5b003e"/>
    <w:p>
      <w:pPr>
        <w:pStyle w:val="Heading1"/>
      </w:pPr>
      <w:r>
        <w:t xml:space="preserve">Chapter 7 — Toolchain Configuration — GCC / Clang</w:t>
      </w:r>
    </w:p>
    <w:p>
      <w:pPr>
        <w:pStyle w:val="FirstParagraph"/>
      </w:pPr>
      <w:r>
        <w:rPr>
          <w:rStyle w:val="VerbatimChar"/>
        </w:rPr>
        <w:t xml:space="preserve">now</w:t>
      </w:r>
      <w:r>
        <w:t xml:space="preserve"> is a direct build tool — it invokes the compiler, assembler, archiver, and linker itself. It does not generate Makefiles or Ninja files. This document defines how toolchains are selected, configured, and invoked.</w:t>
      </w:r>
    </w:p>
    <w:p>
      <w:r>
        <w:pict>
          <v:rect style="width:0;height:1.5pt" o:hralign="center" o:hrstd="t" o:hr="t"/>
        </w:pict>
      </w:r>
    </w:p>
    <w:bookmarkStart w:id="125" w:name="toolchain-resolution-order"/>
    <w:p>
      <w:pPr>
        <w:pStyle w:val="Heading2"/>
      </w:pPr>
      <w:r>
        <w:t xml:space="preserve">7.1 Toolchain Resolution Order</w:t>
      </w:r>
    </w:p>
    <w:p>
      <w:pPr>
        <w:pStyle w:val="FirstParagraph"/>
      </w:pPr>
      <w:r>
        <w:t xml:space="preserve">For each tool, </w:t>
      </w:r>
      <w:r>
        <w:rPr>
          <w:rStyle w:val="VerbatimChar"/>
        </w:rPr>
        <w:t xml:space="preserve">now</w:t>
      </w:r>
      <w:r>
        <w:t xml:space="preserve"> resolves the executable in this order:</w:t>
      </w:r>
    </w:p>
    <w:p>
      <w:pPr>
        <w:pStyle w:val="Compact"/>
        <w:numPr>
          <w:ilvl w:val="0"/>
          <w:numId w:val="1008"/>
        </w:numPr>
      </w:pPr>
      <w:r>
        <w:rPr>
          <w:rStyle w:val="VerbatimChar"/>
        </w:rPr>
        <w:t xml:space="preserve">compile.cc</w:t>
      </w:r>
      <w:r>
        <w:t xml:space="preserve"> / </w:t>
      </w:r>
      <w:r>
        <w:rPr>
          <w:rStyle w:val="VerbatimChar"/>
        </w:rPr>
        <w:t xml:space="preserve">compile.cxx</w:t>
      </w:r>
      <w:r>
        <w:t xml:space="preserve"> / etc. in </w:t>
      </w:r>
      <w:r>
        <w:rPr>
          <w:rStyle w:val="VerbatimChar"/>
        </w:rPr>
        <w:t xml:space="preserve">now.pasta</w:t>
      </w:r>
      <w:r>
        <w:t xml:space="preserve"> (project-level)</w:t>
      </w:r>
    </w:p>
    <w:p>
      <w:pPr>
        <w:pStyle w:val="Compact"/>
        <w:numPr>
          <w:ilvl w:val="0"/>
          <w:numId w:val="1008"/>
        </w:numPr>
      </w:pPr>
      <w:r>
        <w:t xml:space="preserve">Active profile overrides to the above</w:t>
      </w:r>
    </w:p>
    <w:p>
      <w:pPr>
        <w:pStyle w:val="Compact"/>
        <w:numPr>
          <w:ilvl w:val="0"/>
          <w:numId w:val="1008"/>
        </w:numPr>
      </w:pPr>
      <w:r>
        <w:rPr>
          <w:rStyle w:val="VerbatimChar"/>
        </w:rPr>
        <w:t xml:space="preserve">~/.now/config.pasta</w:t>
      </w:r>
      <w:r>
        <w:t xml:space="preserve"> global tool settings</w:t>
      </w:r>
    </w:p>
    <w:p>
      <w:pPr>
        <w:pStyle w:val="Compact"/>
        <w:numPr>
          <w:ilvl w:val="0"/>
          <w:numId w:val="1008"/>
        </w:numPr>
      </w:pPr>
      <w:r>
        <w:rPr>
          <w:rStyle w:val="VerbatimChar"/>
        </w:rPr>
        <w:t xml:space="preserve">CC</w:t>
      </w:r>
      <w:r>
        <w:t xml:space="preserve">, </w:t>
      </w:r>
      <w:r>
        <w:rPr>
          <w:rStyle w:val="VerbatimChar"/>
        </w:rPr>
        <w:t xml:space="preserve">CXX</w:t>
      </w:r>
      <w:r>
        <w:t xml:space="preserve">, </w:t>
      </w:r>
      <w:r>
        <w:rPr>
          <w:rStyle w:val="VerbatimChar"/>
        </w:rPr>
        <w:t xml:space="preserve">AR</w:t>
      </w:r>
      <w:r>
        <w:t xml:space="preserve">, </w:t>
      </w:r>
      <w:r>
        <w:rPr>
          <w:rStyle w:val="VerbatimChar"/>
        </w:rPr>
        <w:t xml:space="preserve">AS</w:t>
      </w:r>
      <w:r>
        <w:t xml:space="preserve">, </w:t>
      </w:r>
      <w:r>
        <w:rPr>
          <w:rStyle w:val="VerbatimChar"/>
        </w:rPr>
        <w:t xml:space="preserve">LD</w:t>
      </w:r>
      <w:r>
        <w:t xml:space="preserve"> environment variables</w:t>
      </w:r>
    </w:p>
    <w:p>
      <w:pPr>
        <w:pStyle w:val="Compact"/>
        <w:numPr>
          <w:ilvl w:val="0"/>
          <w:numId w:val="1008"/>
        </w:numPr>
      </w:pPr>
      <w:r>
        <w:t xml:space="preserve">Named toolchain preset (if </w:t>
      </w:r>
      <w:r>
        <w:rPr>
          <w:rStyle w:val="VerbatimChar"/>
        </w:rPr>
        <w:t xml:space="preserve">toolchain:</w:t>
      </w:r>
      <w:r>
        <w:t xml:space="preserve"> is set)</w:t>
      </w:r>
    </w:p>
    <w:p>
      <w:pPr>
        <w:pStyle w:val="Compact"/>
        <w:numPr>
          <w:ilvl w:val="0"/>
          <w:numId w:val="1008"/>
        </w:numPr>
      </w:pPr>
      <w:r>
        <w:t xml:space="preserve">Platform default (</w:t>
      </w:r>
      <w:r>
        <w:rPr>
          <w:rStyle w:val="VerbatimChar"/>
        </w:rPr>
        <w:t xml:space="preserve">cc</w:t>
      </w:r>
      <w:r>
        <w:t xml:space="preserve">/</w:t>
      </w:r>
      <w:r>
        <w:rPr>
          <w:rStyle w:val="VerbatimChar"/>
        </w:rPr>
        <w:t xml:space="preserve">c++</w:t>
      </w:r>
      <w:r>
        <w:t xml:space="preserve"> on POSIX, </w:t>
      </w:r>
      <w:r>
        <w:rPr>
          <w:rStyle w:val="VerbatimChar"/>
        </w:rPr>
        <w:t xml:space="preserve">cl.exe</w:t>
      </w:r>
      <w:r>
        <w:t xml:space="preserve"> on Windows)</w:t>
      </w:r>
    </w:p>
    <w:p>
      <w:pPr>
        <w:pStyle w:val="FirstParagraph"/>
      </w:pPr>
      <w:r>
        <w:t xml:space="preserve">Once resolved, </w:t>
      </w:r>
      <w:r>
        <w:rPr>
          <w:rStyle w:val="VerbatimChar"/>
        </w:rPr>
        <w:t xml:space="preserve">now</w:t>
      </w:r>
      <w:r>
        <w:t xml:space="preserve"> verifies the tool exists and is executable. If not, it reports the resolution chain and fails with a clear message.</w:t>
      </w:r>
    </w:p>
    <w:p>
      <w:r>
        <w:pict>
          <v:rect style="width:0;height:1.5pt" o:hralign="center" o:hrstd="t" o:hr="t"/>
        </w:pict>
      </w:r>
    </w:p>
    <w:bookmarkEnd w:id="125"/>
    <w:bookmarkStart w:id="126" w:name="tool-variables"/>
    <w:p>
      <w:pPr>
        <w:pStyle w:val="Heading2"/>
      </w:pPr>
      <w:r>
        <w:t xml:space="preserve">7.2 Tool Variables</w:t>
      </w:r>
    </w:p>
    <w:tbl>
      <w:tblPr>
        <w:tblStyle w:val="Table"/>
        <w:tblW w:type="pct" w:w="5000"/>
        <w:tblLook w:firstRow="1" w:lastRow="0" w:firstColumn="0" w:lastColumn="0" w:noHBand="0" w:noVBand="0" w:val="0020"/>
      </w:tblPr>
      <w:tblGrid>
        <w:gridCol w:w="1523"/>
        <w:gridCol w:w="913"/>
        <w:gridCol w:w="2589"/>
        <w:gridCol w:w="2893"/>
      </w:tblGrid>
      <w:tr>
        <w:trPr>
          <w:tblHeader w:val="true"/>
        </w:trPr>
        <w:tc>
          <w:tcPr/>
          <w:p>
            <w:pPr>
              <w:pStyle w:val="Compact"/>
              <w:jc w:val="left"/>
            </w:pPr>
            <w:r>
              <w:t xml:space="preserve">Variable</w:t>
            </w:r>
          </w:p>
        </w:tc>
        <w:tc>
          <w:tcPr/>
          <w:p>
            <w:pPr>
              <w:pStyle w:val="Compact"/>
              <w:jc w:val="left"/>
            </w:pPr>
            <w:r>
              <w:t xml:space="preserve">Role</w:t>
            </w:r>
          </w:p>
        </w:tc>
        <w:tc>
          <w:tcPr/>
          <w:p>
            <w:pPr>
              <w:pStyle w:val="Compact"/>
              <w:jc w:val="left"/>
            </w:pPr>
            <w:r>
              <w:t xml:space="preserve">Default (POSIX)</w:t>
            </w:r>
          </w:p>
        </w:tc>
        <w:tc>
          <w:tcPr/>
          <w:p>
            <w:pPr>
              <w:pStyle w:val="Compact"/>
              <w:jc w:val="left"/>
            </w:pPr>
            <w:r>
              <w:t xml:space="preserve">Default (Windows)</w:t>
            </w:r>
          </w:p>
        </w:tc>
      </w:tr>
      <w:tr>
        <w:tc>
          <w:tcPr/>
          <w:p>
            <w:pPr>
              <w:pStyle w:val="Compact"/>
              <w:jc w:val="left"/>
            </w:pPr>
            <w:r>
              <w:rPr>
                <w:rStyle w:val="VerbatimChar"/>
              </w:rPr>
              <w:t xml:space="preserve">cc</w:t>
            </w:r>
          </w:p>
        </w:tc>
        <w:tc>
          <w:tcPr/>
          <w:p>
            <w:pPr>
              <w:pStyle w:val="Compact"/>
              <w:jc w:val="left"/>
            </w:pPr>
            <w:r>
              <w:t xml:space="preserve">C compiler</w:t>
            </w:r>
          </w:p>
        </w:tc>
        <w:tc>
          <w:tcPr/>
          <w:p>
            <w:pPr>
              <w:pStyle w:val="Compact"/>
              <w:jc w:val="left"/>
            </w:pPr>
            <w:r>
              <w:rPr>
                <w:rStyle w:val="VerbatimChar"/>
              </w:rPr>
              <w:t xml:space="preserve">cc</w:t>
            </w:r>
          </w:p>
        </w:tc>
        <w:tc>
          <w:tcPr/>
          <w:p>
            <w:pPr>
              <w:pStyle w:val="Compact"/>
              <w:jc w:val="left"/>
            </w:pPr>
            <w:r>
              <w:rPr>
                <w:rStyle w:val="VerbatimChar"/>
              </w:rPr>
              <w:t xml:space="preserve">cl.exe</w:t>
            </w:r>
          </w:p>
        </w:tc>
      </w:tr>
      <w:tr>
        <w:tc>
          <w:tcPr/>
          <w:p>
            <w:pPr>
              <w:pStyle w:val="Compact"/>
              <w:jc w:val="left"/>
            </w:pPr>
            <w:r>
              <w:rPr>
                <w:rStyle w:val="VerbatimChar"/>
              </w:rPr>
              <w:t xml:space="preserve">cxx</w:t>
            </w:r>
          </w:p>
        </w:tc>
        <w:tc>
          <w:tcPr/>
          <w:p>
            <w:pPr>
              <w:pStyle w:val="Compact"/>
              <w:jc w:val="left"/>
            </w:pPr>
            <w:r>
              <w:t xml:space="preserve">C++ compiler</w:t>
            </w:r>
          </w:p>
        </w:tc>
        <w:tc>
          <w:tcPr/>
          <w:p>
            <w:pPr>
              <w:pStyle w:val="Compact"/>
              <w:jc w:val="left"/>
            </w:pPr>
            <w:r>
              <w:rPr>
                <w:rStyle w:val="VerbatimChar"/>
              </w:rPr>
              <w:t xml:space="preserve">c++</w:t>
            </w:r>
          </w:p>
        </w:tc>
        <w:tc>
          <w:tcPr/>
          <w:p>
            <w:pPr>
              <w:pStyle w:val="Compact"/>
              <w:jc w:val="left"/>
            </w:pPr>
            <w:r>
              <w:rPr>
                <w:rStyle w:val="VerbatimChar"/>
              </w:rPr>
              <w:t xml:space="preserve">cl.exe</w:t>
            </w:r>
          </w:p>
        </w:tc>
      </w:tr>
      <w:tr>
        <w:tc>
          <w:tcPr/>
          <w:p>
            <w:pPr>
              <w:pStyle w:val="Compact"/>
              <w:jc w:val="left"/>
            </w:pPr>
            <w:r>
              <w:rPr>
                <w:rStyle w:val="VerbatimChar"/>
              </w:rPr>
              <w:t xml:space="preserve">as</w:t>
            </w:r>
          </w:p>
        </w:tc>
        <w:tc>
          <w:tcPr/>
          <w:p>
            <w:pPr>
              <w:pStyle w:val="Compact"/>
              <w:jc w:val="left"/>
            </w:pPr>
            <w:r>
              <w:t xml:space="preserve">Assembler (AT&amp;T syntax)</w:t>
            </w:r>
          </w:p>
        </w:tc>
        <w:tc>
          <w:tcPr/>
          <w:p>
            <w:pPr>
              <w:pStyle w:val="Compact"/>
              <w:jc w:val="left"/>
            </w:pPr>
            <w:r>
              <w:rPr>
                <w:rStyle w:val="VerbatimChar"/>
              </w:rPr>
              <w:t xml:space="preserve">as</w:t>
            </w:r>
          </w:p>
        </w:tc>
        <w:tc>
          <w:tcPr/>
          <w:p>
            <w:pPr>
              <w:pStyle w:val="Compact"/>
              <w:jc w:val="left"/>
            </w:pPr>
            <w:r>
              <w:rPr>
                <w:rStyle w:val="VerbatimChar"/>
              </w:rPr>
              <w:t xml:space="preserve">ml64.exe</w:t>
            </w:r>
          </w:p>
        </w:tc>
      </w:tr>
      <w:tr>
        <w:tc>
          <w:tcPr/>
          <w:p>
            <w:pPr>
              <w:pStyle w:val="Compact"/>
              <w:jc w:val="left"/>
            </w:pPr>
            <w:r>
              <w:rPr>
                <w:rStyle w:val="VerbatimChar"/>
              </w:rPr>
              <w:t xml:space="preserve">asm</w:t>
            </w:r>
          </w:p>
        </w:tc>
        <w:tc>
          <w:tcPr/>
          <w:p>
            <w:pPr>
              <w:pStyle w:val="Compact"/>
              <w:jc w:val="left"/>
            </w:pPr>
            <w:r>
              <w:t xml:space="preserve">Assembler (NASM/MASM)</w:t>
            </w:r>
          </w:p>
        </w:tc>
        <w:tc>
          <w:tcPr/>
          <w:p>
            <w:pPr>
              <w:pStyle w:val="Compact"/>
              <w:jc w:val="left"/>
            </w:pPr>
            <w:r>
              <w:rPr>
                <w:rStyle w:val="VerbatimChar"/>
              </w:rPr>
              <w:t xml:space="preserve">nasm</w:t>
            </w:r>
          </w:p>
        </w:tc>
        <w:tc>
          <w:tcPr/>
          <w:p>
            <w:pPr>
              <w:pStyle w:val="Compact"/>
              <w:jc w:val="left"/>
            </w:pPr>
            <w:r>
              <w:rPr>
                <w:rStyle w:val="VerbatimChar"/>
              </w:rPr>
              <w:t xml:space="preserve">nasm.exe</w:t>
            </w:r>
          </w:p>
        </w:tc>
      </w:tr>
      <w:tr>
        <w:tc>
          <w:tcPr/>
          <w:p>
            <w:pPr>
              <w:pStyle w:val="Compact"/>
              <w:jc w:val="left"/>
            </w:pPr>
            <w:r>
              <w:rPr>
                <w:rStyle w:val="VerbatimChar"/>
              </w:rPr>
              <w:t xml:space="preserve">ar</w:t>
            </w:r>
          </w:p>
        </w:tc>
        <w:tc>
          <w:tcPr/>
          <w:p>
            <w:pPr>
              <w:pStyle w:val="Compact"/>
              <w:jc w:val="left"/>
            </w:pPr>
            <w:r>
              <w:t xml:space="preserve">Static lib archiver</w:t>
            </w:r>
          </w:p>
        </w:tc>
        <w:tc>
          <w:tcPr/>
          <w:p>
            <w:pPr>
              <w:pStyle w:val="Compact"/>
              <w:jc w:val="left"/>
            </w:pPr>
            <w:r>
              <w:rPr>
                <w:rStyle w:val="VerbatimChar"/>
              </w:rPr>
              <w:t xml:space="preserve">ar</w:t>
            </w:r>
          </w:p>
        </w:tc>
        <w:tc>
          <w:tcPr/>
          <w:p>
            <w:pPr>
              <w:pStyle w:val="Compact"/>
              <w:jc w:val="left"/>
            </w:pPr>
            <w:r>
              <w:rPr>
                <w:rStyle w:val="VerbatimChar"/>
              </w:rPr>
              <w:t xml:space="preserve">lib.exe</w:t>
            </w:r>
          </w:p>
        </w:tc>
      </w:tr>
      <w:tr>
        <w:tc>
          <w:tcPr/>
          <w:p>
            <w:pPr>
              <w:pStyle w:val="Compact"/>
              <w:jc w:val="left"/>
            </w:pPr>
            <w:r>
              <w:rPr>
                <w:rStyle w:val="VerbatimChar"/>
              </w:rPr>
              <w:t xml:space="preserve">ld</w:t>
            </w:r>
          </w:p>
        </w:tc>
        <w:tc>
          <w:tcPr/>
          <w:p>
            <w:pPr>
              <w:pStyle w:val="Compact"/>
              <w:jc w:val="left"/>
            </w:pPr>
            <w:r>
              <w:t xml:space="preserve">Explicit linker (optional)</w:t>
            </w:r>
          </w:p>
        </w:tc>
        <w:tc>
          <w:tcPr/>
          <w:p>
            <w:pPr>
              <w:pStyle w:val="Compact"/>
              <w:jc w:val="left"/>
            </w:pPr>
            <w:r>
              <w:rPr>
                <w:iCs/>
                <w:i/>
              </w:rPr>
              <w:t xml:space="preserve">(use compiler driver)</w:t>
            </w:r>
          </w:p>
        </w:tc>
        <w:tc>
          <w:tcPr/>
          <w:p>
            <w:pPr>
              <w:pStyle w:val="Compact"/>
              <w:jc w:val="left"/>
            </w:pPr>
            <w:r>
              <w:rPr>
                <w:iCs/>
                <w:i/>
              </w:rPr>
              <w:t xml:space="preserve">(use compiler driver)</w:t>
            </w:r>
          </w:p>
        </w:tc>
      </w:tr>
      <w:tr>
        <w:tc>
          <w:tcPr/>
          <w:p>
            <w:pPr>
              <w:pStyle w:val="Compact"/>
              <w:jc w:val="left"/>
            </w:pPr>
            <w:r>
              <w:rPr>
                <w:rStyle w:val="VerbatimChar"/>
              </w:rPr>
              <w:t xml:space="preserve">strip</w:t>
            </w:r>
          </w:p>
        </w:tc>
        <w:tc>
          <w:tcPr/>
          <w:p>
            <w:pPr>
              <w:pStyle w:val="Compact"/>
              <w:jc w:val="left"/>
            </w:pPr>
            <w:r>
              <w:t xml:space="preserve">Symbol stripper</w:t>
            </w:r>
          </w:p>
        </w:tc>
        <w:tc>
          <w:tcPr/>
          <w:p>
            <w:pPr>
              <w:pStyle w:val="Compact"/>
              <w:jc w:val="left"/>
            </w:pPr>
            <w:r>
              <w:rPr>
                <w:rStyle w:val="VerbatimChar"/>
              </w:rPr>
              <w:t xml:space="preserve">strip</w:t>
            </w:r>
          </w:p>
        </w:tc>
        <w:tc>
          <w:tcPr/>
          <w:p>
            <w:pPr>
              <w:pStyle w:val="Compact"/>
              <w:jc w:val="left"/>
            </w:pPr>
            <w:r>
              <w:rPr>
                <w:iCs/>
                <w:i/>
              </w:rPr>
              <w:t xml:space="preserve">(n/a)</w:t>
            </w:r>
          </w:p>
        </w:tc>
      </w:tr>
      <w:tr>
        <w:tc>
          <w:tcPr/>
          <w:p>
            <w:pPr>
              <w:pStyle w:val="Compact"/>
              <w:jc w:val="left"/>
            </w:pPr>
            <w:r>
              <w:rPr>
                <w:rStyle w:val="VerbatimChar"/>
              </w:rPr>
              <w:t xml:space="preserve">objcopy</w:t>
            </w:r>
          </w:p>
        </w:tc>
        <w:tc>
          <w:tcPr/>
          <w:p>
            <w:pPr>
              <w:pStyle w:val="Compact"/>
              <w:jc w:val="left"/>
            </w:pPr>
            <w:r>
              <w:t xml:space="preserve">Object manipulation</w:t>
            </w:r>
          </w:p>
        </w:tc>
        <w:tc>
          <w:tcPr/>
          <w:p>
            <w:pPr>
              <w:pStyle w:val="Compact"/>
              <w:jc w:val="left"/>
            </w:pPr>
            <w:r>
              <w:rPr>
                <w:rStyle w:val="VerbatimChar"/>
              </w:rPr>
              <w:t xml:space="preserve">objcopy</w:t>
            </w:r>
          </w:p>
        </w:tc>
        <w:tc>
          <w:tcPr/>
          <w:p>
            <w:pPr>
              <w:pStyle w:val="Compact"/>
              <w:jc w:val="left"/>
            </w:pPr>
            <w:r>
              <w:rPr>
                <w:iCs/>
                <w:i/>
              </w:rPr>
              <w:t xml:space="preserve">(n/a)</w:t>
            </w:r>
          </w:p>
        </w:tc>
      </w:tr>
    </w:tbl>
    <w:p>
      <w:pPr>
        <w:pStyle w:val="BodyText"/>
      </w:pPr>
      <w:r>
        <w:t xml:space="preserve">By default, </w:t>
      </w:r>
      <w:r>
        <w:rPr>
          <w:rStyle w:val="VerbatimChar"/>
        </w:rPr>
        <w:t xml:space="preserve">now</w:t>
      </w:r>
      <w:r>
        <w:t xml:space="preserve"> links by invoking the compiler driver (</w:t>
      </w:r>
      <w:r>
        <w:rPr>
          <w:rStyle w:val="VerbatimChar"/>
        </w:rPr>
        <w:t xml:space="preserve">cc</w:t>
      </w:r>
      <w:r>
        <w:t xml:space="preserve"> or </w:t>
      </w:r>
      <w:r>
        <w:rPr>
          <w:rStyle w:val="VerbatimChar"/>
        </w:rPr>
        <w:t xml:space="preserve">cxx</w:t>
      </w:r>
      <w:r>
        <w:t xml:space="preserve">), not </w:t>
      </w:r>
      <w:r>
        <w:rPr>
          <w:rStyle w:val="VerbatimChar"/>
        </w:rPr>
        <w:t xml:space="preserve">ld</w:t>
      </w:r>
      <w:r>
        <w:t xml:space="preserve"> directly. Set </w:t>
      </w:r>
      <w:r>
        <w:rPr>
          <w:rStyle w:val="VerbatimChar"/>
        </w:rPr>
        <w:t xml:space="preserve">link.ld: "lld"</w:t>
      </w:r>
      <w:r>
        <w:t xml:space="preserve"> to force a specific linker via </w:t>
      </w:r>
      <w:r>
        <w:rPr>
          <w:rStyle w:val="VerbatimChar"/>
        </w:rPr>
        <w:t xml:space="preserve">-fuse-ld=lld</w:t>
      </w:r>
      <w:r>
        <w:t xml:space="preserve">.</w:t>
      </w:r>
    </w:p>
    <w:p>
      <w:r>
        <w:pict>
          <v:rect style="width:0;height:1.5pt" o:hralign="center" o:hrstd="t" o:hr="t"/>
        </w:pict>
      </w:r>
    </w:p>
    <w:bookmarkEnd w:id="126"/>
    <w:bookmarkStart w:id="127" w:name="named-toolchain-presets"/>
    <w:p>
      <w:pPr>
        <w:pStyle w:val="Heading2"/>
      </w:pPr>
      <w:r>
        <w:t xml:space="preserve">7.3 Named Toolchain Presets</w:t>
      </w:r>
    </w:p>
    <w:p>
      <w:pPr>
        <w:pStyle w:val="SourceCode"/>
      </w:pPr>
      <w:r>
        <w:rPr>
          <w:rStyle w:val="VerbatimChar"/>
        </w:rPr>
        <w:t xml:space="preserve">{</w:t>
      </w:r>
      <w:r>
        <w:br/>
      </w:r>
      <w:r>
        <w:rPr>
          <w:rStyle w:val="VerbatimChar"/>
        </w:rPr>
        <w:t xml:space="preserve">  toolchain: "llvm",   ; or "gcc", "msvc", "cross:arm-linux-gnueabihf"</w:t>
      </w:r>
      <w:r>
        <w:br/>
      </w:r>
      <w:r>
        <w:rPr>
          <w:rStyle w:val="VerbatimChar"/>
        </w:rPr>
        <w:t xml:space="preserve">  lang:      "c",</w:t>
      </w:r>
      <w:r>
        <w:br/>
      </w:r>
      <w:r>
        <w:rPr>
          <w:rStyle w:val="VerbatimChar"/>
        </w:rPr>
        <w:t xml:space="preserve">  std:       "c11"</w:t>
      </w:r>
      <w:r>
        <w:br/>
      </w:r>
      <w:r>
        <w:rPr>
          <w:rStyle w:val="VerbatimChar"/>
        </w:rPr>
        <w:t xml:space="preserve">}</w:t>
      </w:r>
    </w:p>
    <w:p>
      <w:pPr>
        <w:pStyle w:val="FirstParagraph"/>
      </w:pPr>
      <w:r>
        <w:t xml:space="preserve">Built-in presets: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Preset</w:t>
            </w:r>
          </w:p>
        </w:tc>
        <w:tc>
          <w:tcPr/>
          <w:p>
            <w:pPr>
              <w:pStyle w:val="Compact"/>
              <w:jc w:val="left"/>
            </w:pPr>
            <w:r>
              <w:t xml:space="preserve">cc</w:t>
            </w:r>
          </w:p>
        </w:tc>
        <w:tc>
          <w:tcPr/>
          <w:p>
            <w:pPr>
              <w:pStyle w:val="Compact"/>
              <w:jc w:val="left"/>
            </w:pPr>
            <w:r>
              <w:t xml:space="preserve">cxx</w:t>
            </w:r>
          </w:p>
        </w:tc>
        <w:tc>
          <w:tcPr/>
          <w:p>
            <w:pPr>
              <w:pStyle w:val="Compact"/>
              <w:jc w:val="left"/>
            </w:pPr>
            <w:r>
              <w:t xml:space="preserve">ar</w:t>
            </w:r>
          </w:p>
        </w:tc>
        <w:tc>
          <w:tcPr/>
          <w:p>
            <w:pPr>
              <w:pStyle w:val="Compact"/>
              <w:jc w:val="left"/>
            </w:pPr>
            <w:r>
              <w:t xml:space="preserve">as</w:t>
            </w:r>
          </w:p>
        </w:tc>
      </w:tr>
      <w:tr>
        <w:tc>
          <w:tcPr/>
          <w:p>
            <w:pPr>
              <w:pStyle w:val="Compact"/>
              <w:jc w:val="left"/>
            </w:pPr>
            <w:r>
              <w:rPr>
                <w:rStyle w:val="VerbatimChar"/>
              </w:rPr>
              <w:t xml:space="preserve">gcc</w:t>
            </w:r>
          </w:p>
        </w:tc>
        <w:tc>
          <w:tcPr/>
          <w:p>
            <w:pPr>
              <w:pStyle w:val="Compact"/>
              <w:jc w:val="left"/>
            </w:pPr>
            <w:r>
              <w:rPr>
                <w:rStyle w:val="VerbatimChar"/>
              </w:rPr>
              <w:t xml:space="preserve">gcc</w:t>
            </w:r>
          </w:p>
        </w:tc>
        <w:tc>
          <w:tcPr/>
          <w:p>
            <w:pPr>
              <w:pStyle w:val="Compact"/>
              <w:jc w:val="left"/>
            </w:pPr>
            <w:r>
              <w:rPr>
                <w:rStyle w:val="VerbatimChar"/>
              </w:rPr>
              <w:t xml:space="preserve">g++</w:t>
            </w:r>
          </w:p>
        </w:tc>
        <w:tc>
          <w:tcPr/>
          <w:p>
            <w:pPr>
              <w:pStyle w:val="Compact"/>
              <w:jc w:val="left"/>
            </w:pPr>
            <w:r>
              <w:rPr>
                <w:rStyle w:val="VerbatimChar"/>
              </w:rPr>
              <w:t xml:space="preserve">ar</w:t>
            </w:r>
          </w:p>
        </w:tc>
        <w:tc>
          <w:tcPr/>
          <w:p>
            <w:pPr>
              <w:pStyle w:val="Compact"/>
              <w:jc w:val="left"/>
            </w:pPr>
            <w:r>
              <w:rPr>
                <w:rStyle w:val="VerbatimChar"/>
              </w:rPr>
              <w:t xml:space="preserve">as</w:t>
            </w:r>
          </w:p>
        </w:tc>
      </w:tr>
      <w:tr>
        <w:tc>
          <w:tcPr/>
          <w:p>
            <w:pPr>
              <w:pStyle w:val="Compact"/>
              <w:jc w:val="left"/>
            </w:pPr>
            <w:r>
              <w:rPr>
                <w:rStyle w:val="VerbatimChar"/>
              </w:rPr>
              <w:t xml:space="preserve">llvm</w:t>
            </w:r>
          </w:p>
        </w:tc>
        <w:tc>
          <w:tcPr/>
          <w:p>
            <w:pPr>
              <w:pStyle w:val="Compact"/>
              <w:jc w:val="left"/>
            </w:pPr>
            <w:r>
              <w:rPr>
                <w:rStyle w:val="VerbatimChar"/>
              </w:rPr>
              <w:t xml:space="preserve">clang</w:t>
            </w:r>
          </w:p>
        </w:tc>
        <w:tc>
          <w:tcPr/>
          <w:p>
            <w:pPr>
              <w:pStyle w:val="Compact"/>
              <w:jc w:val="left"/>
            </w:pPr>
            <w:r>
              <w:rPr>
                <w:rStyle w:val="VerbatimChar"/>
              </w:rPr>
              <w:t xml:space="preserve">clang++</w:t>
            </w:r>
          </w:p>
        </w:tc>
        <w:tc>
          <w:tcPr/>
          <w:p>
            <w:pPr>
              <w:pStyle w:val="Compact"/>
              <w:jc w:val="left"/>
            </w:pPr>
            <w:r>
              <w:rPr>
                <w:rStyle w:val="VerbatimChar"/>
              </w:rPr>
              <w:t xml:space="preserve">llvm-ar</w:t>
            </w:r>
          </w:p>
        </w:tc>
        <w:tc>
          <w:tcPr/>
          <w:p>
            <w:pPr>
              <w:pStyle w:val="Compact"/>
              <w:jc w:val="left"/>
            </w:pPr>
            <w:r>
              <w:rPr>
                <w:rStyle w:val="VerbatimChar"/>
              </w:rPr>
              <w:t xml:space="preserve">llvm-as</w:t>
            </w:r>
          </w:p>
        </w:tc>
      </w:tr>
      <w:tr>
        <w:tc>
          <w:tcPr/>
          <w:p>
            <w:pPr>
              <w:pStyle w:val="Compact"/>
              <w:jc w:val="left"/>
            </w:pPr>
            <w:r>
              <w:rPr>
                <w:rStyle w:val="VerbatimChar"/>
              </w:rPr>
              <w:t xml:space="preserve">msvc</w:t>
            </w:r>
          </w:p>
        </w:tc>
        <w:tc>
          <w:tcPr/>
          <w:p>
            <w:pPr>
              <w:pStyle w:val="Compact"/>
              <w:jc w:val="left"/>
            </w:pPr>
            <w:r>
              <w:rPr>
                <w:rStyle w:val="VerbatimChar"/>
              </w:rPr>
              <w:t xml:space="preserve">cl.exe</w:t>
            </w:r>
          </w:p>
        </w:tc>
        <w:tc>
          <w:tcPr/>
          <w:p>
            <w:pPr>
              <w:pStyle w:val="Compact"/>
              <w:jc w:val="left"/>
            </w:pPr>
            <w:r>
              <w:rPr>
                <w:rStyle w:val="VerbatimChar"/>
              </w:rPr>
              <w:t xml:space="preserve">cl.exe</w:t>
            </w:r>
          </w:p>
        </w:tc>
        <w:tc>
          <w:tcPr/>
          <w:p>
            <w:pPr>
              <w:pStyle w:val="Compact"/>
              <w:jc w:val="left"/>
            </w:pPr>
            <w:r>
              <w:rPr>
                <w:rStyle w:val="VerbatimChar"/>
              </w:rPr>
              <w:t xml:space="preserve">lib.exe</w:t>
            </w:r>
          </w:p>
        </w:tc>
        <w:tc>
          <w:tcPr/>
          <w:p>
            <w:pPr>
              <w:pStyle w:val="Compact"/>
              <w:jc w:val="left"/>
            </w:pPr>
            <w:r>
              <w:rPr>
                <w:rStyle w:val="VerbatimChar"/>
              </w:rPr>
              <w:t xml:space="preserve">ml64.exe</w:t>
            </w:r>
          </w:p>
        </w:tc>
      </w:tr>
      <w:tr>
        <w:tc>
          <w:tcPr/>
          <w:p>
            <w:pPr>
              <w:pStyle w:val="Compact"/>
              <w:jc w:val="left"/>
            </w:pPr>
            <w:r>
              <w:rPr>
                <w:rStyle w:val="VerbatimChar"/>
              </w:rPr>
              <w:t xml:space="preserve">tcc</w:t>
            </w:r>
          </w:p>
        </w:tc>
        <w:tc>
          <w:tcPr/>
          <w:p>
            <w:pPr>
              <w:pStyle w:val="Compact"/>
              <w:jc w:val="left"/>
            </w:pPr>
            <w:r>
              <w:rPr>
                <w:rStyle w:val="VerbatimChar"/>
              </w:rPr>
              <w:t xml:space="preserve">tcc</w:t>
            </w:r>
          </w:p>
        </w:tc>
        <w:tc>
          <w:tcPr/>
          <w:p>
            <w:pPr>
              <w:pStyle w:val="Compact"/>
              <w:jc w:val="left"/>
            </w:pPr>
            <w:r>
              <w:rPr>
                <w:iCs/>
                <w:i/>
              </w:rPr>
              <w:t xml:space="preserve">(n/a)</w:t>
            </w:r>
          </w:p>
        </w:tc>
        <w:tc>
          <w:tcPr/>
          <w:p>
            <w:pPr>
              <w:pStyle w:val="Compact"/>
              <w:jc w:val="left"/>
            </w:pPr>
            <w:r>
              <w:rPr>
                <w:rStyle w:val="VerbatimChar"/>
              </w:rPr>
              <w:t xml:space="preserve">ar</w:t>
            </w:r>
          </w:p>
        </w:tc>
        <w:tc>
          <w:tcPr/>
          <w:p>
            <w:pPr>
              <w:pStyle w:val="Compact"/>
              <w:jc w:val="left"/>
            </w:pPr>
            <w:r>
              <w:rPr>
                <w:rStyle w:val="VerbatimChar"/>
              </w:rPr>
              <w:t xml:space="preserve">as</w:t>
            </w:r>
          </w:p>
        </w:tc>
      </w:tr>
    </w:tbl>
    <w:p>
      <w:pPr>
        <w:pStyle w:val="BodyText"/>
      </w:pPr>
      <w:r>
        <w:t xml:space="preserve">For cross-compilation, prefix with </w:t>
      </w:r>
      <w:r>
        <w:rPr>
          <w:rStyle w:val="VerbatimChar"/>
        </w:rPr>
        <w:t xml:space="preserve">cross:</w:t>
      </w:r>
      <w:r>
        <w:t xml:space="preserve"> followed by the GNU target triple:</w:t>
      </w:r>
    </w:p>
    <w:p>
      <w:pPr>
        <w:pStyle w:val="SourceCode"/>
      </w:pPr>
      <w:r>
        <w:rPr>
          <w:rStyle w:val="VerbatimChar"/>
        </w:rPr>
        <w:t xml:space="preserve">toolchain: "cross:aarch64-linux-gnu"</w:t>
      </w:r>
    </w:p>
    <w:p>
      <w:pPr>
        <w:pStyle w:val="FirstParagraph"/>
      </w:pPr>
      <w:r>
        <w:t xml:space="preserve">This sets </w:t>
      </w:r>
      <w:r>
        <w:rPr>
          <w:rStyle w:val="VerbatimChar"/>
        </w:rPr>
        <w:t xml:space="preserve">cc: "aarch64-linux-gnu-gcc"</w:t>
      </w:r>
      <w:r>
        <w:t xml:space="preserve">, </w:t>
      </w:r>
      <w:r>
        <w:rPr>
          <w:rStyle w:val="VerbatimChar"/>
        </w:rPr>
        <w:t xml:space="preserve">cxx: "aarch64-linux-gnu-g++"</w:t>
      </w:r>
      <w:r>
        <w:t xml:space="preserve">, etc., and sets the sysroot if </w:t>
      </w:r>
      <w:r>
        <w:rPr>
          <w:rStyle w:val="VerbatimChar"/>
        </w:rPr>
        <w:t xml:space="preserve">compile.sysroot</w:t>
      </w:r>
      <w:r>
        <w:t xml:space="preserve"> is specified.</w:t>
      </w:r>
    </w:p>
    <w:p>
      <w:r>
        <w:pict>
          <v:rect style="width:0;height:1.5pt" o:hralign="center" o:hrstd="t" o:hr="t"/>
        </w:pict>
      </w:r>
    </w:p>
    <w:bookmarkEnd w:id="127"/>
    <w:bookmarkStart w:id="131" w:name="assembler-invocation"/>
    <w:p>
      <w:pPr>
        <w:pStyle w:val="Heading2"/>
      </w:pPr>
      <w:r>
        <w:t xml:space="preserve">7.5 Assembler Invocation</w:t>
      </w:r>
    </w:p>
    <w:bookmarkStart w:id="128" w:name="att-syntax-.s-via-as"/>
    <w:p>
      <w:pPr>
        <w:pStyle w:val="Heading3"/>
      </w:pPr>
      <w:r>
        <w:t xml:space="preserve">AT&amp;T syntax (</w:t>
      </w:r>
      <w:r>
        <w:rPr>
          <w:rStyle w:val="VerbatimChar"/>
        </w:rPr>
        <w:t xml:space="preserve">.s</w:t>
      </w:r>
      <w:r>
        <w:t xml:space="preserve">, via </w:t>
      </w:r>
      <w:r>
        <w:rPr>
          <w:rStyle w:val="VerbatimChar"/>
        </w:rPr>
        <w:t xml:space="preserve">as</w:t>
      </w:r>
      <w:r>
        <w:t xml:space="preserve">):</w:t>
      </w:r>
    </w:p>
    <w:p>
      <w:pPr>
        <w:pStyle w:val="SourceCode"/>
      </w:pPr>
      <w:r>
        <w:rPr>
          <w:rStyle w:val="VerbatimChar"/>
        </w:rPr>
        <w:t xml:space="preserve">$(as) $(asm_flags) $(source) -o $(output)</w:t>
      </w:r>
    </w:p>
    <w:bookmarkEnd w:id="128"/>
    <w:bookmarkStart w:id="129" w:name="Xdd17375e609bb869054c52b44abb0e03ce3af47"/>
    <w:p>
      <w:pPr>
        <w:pStyle w:val="Heading3"/>
      </w:pPr>
      <w:r>
        <w:t xml:space="preserve">AT&amp;T syntax with CPP (</w:t>
      </w:r>
      <w:r>
        <w:rPr>
          <w:rStyle w:val="VerbatimChar"/>
        </w:rPr>
        <w:t xml:space="preserve">.S</w:t>
      </w:r>
      <w:r>
        <w:t xml:space="preserve">, via compiler driver):</w:t>
      </w:r>
    </w:p>
    <w:p>
      <w:pPr>
        <w:pStyle w:val="SourceCode"/>
      </w:pPr>
      <w:r>
        <w:rPr>
          <w:rStyle w:val="VerbatimChar"/>
        </w:rPr>
        <w:t xml:space="preserve">$(cc) -x assembler-with-cpp $(include_flags) $(define_flags) -c $(source) -o $(output)</w:t>
      </w:r>
    </w:p>
    <w:bookmarkEnd w:id="129"/>
    <w:bookmarkStart w:id="130" w:name="nasm-syntax-.asm-via-nasm"/>
    <w:p>
      <w:pPr>
        <w:pStyle w:val="Heading3"/>
      </w:pPr>
      <w:r>
        <w:t xml:space="preserve">NASM syntax (</w:t>
      </w:r>
      <w:r>
        <w:rPr>
          <w:rStyle w:val="VerbatimChar"/>
        </w:rPr>
        <w:t xml:space="preserve">.asm</w:t>
      </w:r>
      <w:r>
        <w:t xml:space="preserve">, via </w:t>
      </w:r>
      <w:r>
        <w:rPr>
          <w:rStyle w:val="VerbatimChar"/>
        </w:rPr>
        <w:t xml:space="preserve">nasm</w:t>
      </w:r>
      <w:r>
        <w:t xml:space="preserve">):</w:t>
      </w:r>
    </w:p>
    <w:p>
      <w:pPr>
        <w:pStyle w:val="SourceCode"/>
      </w:pPr>
      <w:r>
        <w:rPr>
          <w:rStyle w:val="VerbatimChar"/>
        </w:rPr>
        <w:t xml:space="preserve">$(asm) $(nasm_flags) -f $(nasm_format) $(include_flags_nasm) $(source) -o $(output)</w:t>
      </w:r>
    </w:p>
    <w:p>
      <w:pPr>
        <w:pStyle w:val="FirstParagraph"/>
      </w:pPr>
      <w:r>
        <w:rPr>
          <w:rStyle w:val="VerbatimChar"/>
        </w:rPr>
        <w:t xml:space="preserve">nasm_format</w:t>
      </w:r>
      <w:r>
        <w:t xml:space="preserve"> is derived from the target platform: - Linux x86-64 → </w:t>
      </w:r>
      <w:r>
        <w:rPr>
          <w:rStyle w:val="VerbatimChar"/>
        </w:rPr>
        <w:t xml:space="preserve">elf64</w:t>
      </w:r>
      <w:r>
        <w:t xml:space="preserve"> - macOS x86-64 → </w:t>
      </w:r>
      <w:r>
        <w:rPr>
          <w:rStyle w:val="VerbatimChar"/>
        </w:rPr>
        <w:t xml:space="preserve">macho64</w:t>
      </w:r>
      <w:r>
        <w:t xml:space="preserve"> - Windows x86-64 → </w:t>
      </w:r>
      <w:r>
        <w:rPr>
          <w:rStyle w:val="VerbatimChar"/>
        </w:rPr>
        <w:t xml:space="preserve">win64</w:t>
      </w:r>
    </w:p>
    <w:p>
      <w:pPr>
        <w:pStyle w:val="BodyText"/>
      </w:pPr>
      <w:r>
        <w:rPr>
          <w:rStyle w:val="VerbatimChar"/>
        </w:rPr>
        <w:t xml:space="preserve">include_flags_nasm</w:t>
      </w:r>
      <w:r>
        <w:t xml:space="preserve"> uses </w:t>
      </w:r>
      <w:r>
        <w:rPr>
          <w:rStyle w:val="VerbatimChar"/>
        </w:rPr>
        <w:t xml:space="preserve">-I</w:t>
      </w:r>
      <w:r>
        <w:t xml:space="preserve"> with a trailing slash (NASM convention).</w:t>
      </w:r>
    </w:p>
    <w:p>
      <w:r>
        <w:pict>
          <v:rect style="width:0;height:1.5pt" o:hralign="center" o:hrstd="t" o:hr="t"/>
        </w:pict>
      </w:r>
    </w:p>
    <w:bookmarkEnd w:id="130"/>
    <w:bookmarkEnd w:id="131"/>
    <w:bookmarkStart w:id="134" w:name="linker-invocation"/>
    <w:p>
      <w:pPr>
        <w:pStyle w:val="Heading2"/>
      </w:pPr>
      <w:r>
        <w:t xml:space="preserve">7.6 Linker Invocation</w:t>
      </w:r>
    </w:p>
    <w:bookmarkStart w:id="132" w:name="executable-or-shared-library"/>
    <w:p>
      <w:pPr>
        <w:pStyle w:val="Heading3"/>
      </w:pPr>
      <w:r>
        <w:t xml:space="preserve">Executable or shared library:</w:t>
      </w:r>
    </w:p>
    <w:p>
      <w:pPr>
        <w:pStyle w:val="SourceCode"/>
      </w:pPr>
      <w:r>
        <w:rPr>
          <w:rStyle w:val="VerbatimChar"/>
        </w:rPr>
        <w:t xml:space="preserve">$(cc_or_cxx) $(link_flags) $(obj_files) $(dep_lib_flags) $(lib_flags) -o $(output)</w:t>
      </w:r>
    </w:p>
    <w:p>
      <w:pPr>
        <w:pStyle w:val="FirstParagraph"/>
      </w:pPr>
      <w:r>
        <w:t xml:space="preserve">Where </w:t>
      </w:r>
      <w:r>
        <w:rPr>
          <w:rStyle w:val="VerbatimChar"/>
        </w:rPr>
        <w:t xml:space="preserve">cc_or_cxx</w:t>
      </w:r>
      <w:r>
        <w:t xml:space="preserve"> is </w:t>
      </w:r>
      <w:r>
        <w:rPr>
          <w:rStyle w:val="VerbatimChar"/>
        </w:rPr>
        <w:t xml:space="preserve">cxx</w:t>
      </w:r>
      <w:r>
        <w:t xml:space="preserve"> if any C++ objects are present, else </w:t>
      </w:r>
      <w:r>
        <w:rPr>
          <w:rStyle w:val="VerbatimChar"/>
        </w:rPr>
        <w:t xml:space="preserve">cc</w:t>
      </w:r>
      <w:r>
        <w:t xml:space="preserve">.</w:t>
      </w:r>
    </w:p>
    <w:tbl>
      <w:tblPr>
        <w:tblStyle w:val="Table"/>
        <w:tblW w:type="pct" w:w="5000"/>
        <w:tblLook w:firstRow="1" w:lastRow="0" w:firstColumn="0" w:lastColumn="0" w:noHBand="0" w:noVBand="0" w:val="0020"/>
      </w:tblPr>
      <w:tblGrid>
        <w:gridCol w:w="3111"/>
        <w:gridCol w:w="2262"/>
        <w:gridCol w:w="2545"/>
      </w:tblGrid>
      <w:tr>
        <w:trPr>
          <w:tblHeader w:val="true"/>
        </w:trPr>
        <w:tc>
          <w:tcPr/>
          <w:p>
            <w:pPr>
              <w:pStyle w:val="Compact"/>
              <w:jc w:val="left"/>
            </w:pPr>
            <w:r>
              <w:t xml:space="preserve">Component</w:t>
            </w:r>
          </w:p>
        </w:tc>
        <w:tc>
          <w:tcPr/>
          <w:p>
            <w:pPr>
              <w:pStyle w:val="Compact"/>
              <w:jc w:val="left"/>
            </w:pPr>
            <w:r>
              <w:t xml:space="preserve">Source</w:t>
            </w:r>
          </w:p>
        </w:tc>
        <w:tc>
          <w:tcPr/>
          <w:p>
            <w:pPr>
              <w:pStyle w:val="Compact"/>
              <w:jc w:val="left"/>
            </w:pPr>
            <w:r>
              <w:t xml:space="preserve">Example</w:t>
            </w:r>
          </w:p>
        </w:tc>
      </w:tr>
      <w:tr>
        <w:tc>
          <w:tcPr/>
          <w:p>
            <w:pPr>
              <w:pStyle w:val="Compact"/>
              <w:jc w:val="left"/>
            </w:pPr>
            <w:r>
              <w:rPr>
                <w:rStyle w:val="VerbatimChar"/>
              </w:rPr>
              <w:t xml:space="preserve">link_flags</w:t>
            </w:r>
          </w:p>
        </w:tc>
        <w:tc>
          <w:tcPr/>
          <w:p>
            <w:pPr>
              <w:pStyle w:val="Compact"/>
              <w:jc w:val="left"/>
            </w:pPr>
            <w:r>
              <w:rPr>
                <w:rStyle w:val="VerbatimChar"/>
              </w:rPr>
              <w:t xml:space="preserve">link.flags[]</w:t>
            </w:r>
            <w:r>
              <w:t xml:space="preserve"> verbatim</w:t>
            </w:r>
          </w:p>
        </w:tc>
        <w:tc>
          <w:tcPr/>
          <w:p>
            <w:pPr>
              <w:pStyle w:val="Compact"/>
              <w:jc w:val="left"/>
            </w:pPr>
            <w:r>
              <w:rPr>
                <w:rStyle w:val="VerbatimChar"/>
              </w:rPr>
              <w:t xml:space="preserve">-pthread -shared</w:t>
            </w:r>
          </w:p>
        </w:tc>
      </w:tr>
      <w:tr>
        <w:tc>
          <w:tcPr/>
          <w:p>
            <w:pPr>
              <w:pStyle w:val="Compact"/>
              <w:jc w:val="left"/>
            </w:pPr>
            <w:r>
              <w:rPr>
                <w:rStyle w:val="VerbatimChar"/>
              </w:rPr>
              <w:t xml:space="preserve">obj_files</w:t>
            </w:r>
          </w:p>
        </w:tc>
        <w:tc>
          <w:tcPr/>
          <w:p>
            <w:pPr>
              <w:pStyle w:val="Compact"/>
              <w:jc w:val="left"/>
            </w:pPr>
            <w:r>
              <w:t xml:space="preserve">All </w:t>
            </w:r>
            <w:r>
              <w:rPr>
                <w:rStyle w:val="VerbatimChar"/>
              </w:rPr>
              <w:t xml:space="preserve">.o</w:t>
            </w:r>
            <w:r>
              <w:t xml:space="preserve"> from </w:t>
            </w:r>
            <w:r>
              <w:rPr>
                <w:rStyle w:val="VerbatimChar"/>
              </w:rPr>
              <w:t xml:space="preserve">target/obj/main/</w:t>
            </w:r>
          </w:p>
        </w:tc>
        <w:tc>
          <w:tcPr/>
          <w:p>
            <w:pPr>
              <w:pStyle w:val="Compact"/>
            </w:pPr>
          </w:p>
        </w:tc>
      </w:tr>
      <w:tr>
        <w:tc>
          <w:tcPr/>
          <w:p>
            <w:pPr>
              <w:pStyle w:val="Compact"/>
              <w:jc w:val="left"/>
            </w:pPr>
            <w:r>
              <w:rPr>
                <w:rStyle w:val="VerbatimChar"/>
              </w:rPr>
              <w:t xml:space="preserve">dep_lib_flags</w:t>
            </w:r>
          </w:p>
        </w:tc>
        <w:tc>
          <w:tcPr/>
          <w:p>
            <w:pPr>
              <w:pStyle w:val="Compact"/>
              <w:jc w:val="left"/>
            </w:pPr>
            <w:r>
              <w:t xml:space="preserve">From procured deps’ </w:t>
            </w:r>
            <w:r>
              <w:rPr>
                <w:rStyle w:val="VerbatimChar"/>
              </w:rPr>
              <w:t xml:space="preserve">consumer_link</w:t>
            </w:r>
          </w:p>
        </w:tc>
        <w:tc>
          <w:tcPr/>
          <w:p>
            <w:pPr>
              <w:pStyle w:val="Compact"/>
              <w:jc w:val="left"/>
            </w:pPr>
            <w:r>
              <w:rPr>
                <w:rStyle w:val="VerbatimChar"/>
              </w:rPr>
              <w:t xml:space="preserve">-L~/.now/repo/... -lzlib</w:t>
            </w:r>
          </w:p>
        </w:tc>
      </w:tr>
      <w:tr>
        <w:tc>
          <w:tcPr/>
          <w:p>
            <w:pPr>
              <w:pStyle w:val="Compact"/>
              <w:jc w:val="left"/>
            </w:pPr>
            <w:r>
              <w:rPr>
                <w:rStyle w:val="VerbatimChar"/>
              </w:rPr>
              <w:t xml:space="preserve">lib_flags</w:t>
            </w:r>
          </w:p>
        </w:tc>
        <w:tc>
          <w:tcPr/>
          <w:p>
            <w:pPr>
              <w:pStyle w:val="Compact"/>
              <w:jc w:val="left"/>
            </w:pPr>
            <w:r>
              <w:rPr>
                <w:rStyle w:val="VerbatimChar"/>
              </w:rPr>
              <w:t xml:space="preserve">link.libs[]</w:t>
            </w:r>
            <w:r>
              <w:t xml:space="preserve"> prepended with </w:t>
            </w:r>
            <w:r>
              <w:rPr>
                <w:rStyle w:val="VerbatimChar"/>
              </w:rPr>
              <w:t xml:space="preserve">-l</w:t>
            </w:r>
            <w:r>
              <w:t xml:space="preserve">, </w:t>
            </w:r>
            <w:r>
              <w:rPr>
                <w:rStyle w:val="VerbatimChar"/>
              </w:rPr>
              <w:t xml:space="preserve">link.libdirs[]</w:t>
            </w:r>
            <w:r>
              <w:t xml:space="preserve"> with </w:t>
            </w:r>
            <w:r>
              <w:rPr>
                <w:rStyle w:val="VerbatimChar"/>
              </w:rPr>
              <w:t xml:space="preserve">-L</w:t>
            </w:r>
          </w:p>
        </w:tc>
        <w:tc>
          <w:tcPr/>
          <w:p>
            <w:pPr>
              <w:pStyle w:val="Compact"/>
              <w:jc w:val="left"/>
            </w:pPr>
            <w:r>
              <w:rPr>
                <w:rStyle w:val="VerbatimChar"/>
              </w:rPr>
              <w:t xml:space="preserve">-lm -ldl</w:t>
            </w:r>
          </w:p>
        </w:tc>
      </w:tr>
    </w:tbl>
    <w:p>
      <w:pPr>
        <w:pStyle w:val="BodyText"/>
      </w:pPr>
      <w:r>
        <w:t xml:space="preserve">Dep libs are linked in reverse topological order (leaves first, same order as </w:t>
      </w:r>
      <w:r>
        <w:rPr>
          <w:rStyle w:val="VerbatimChar"/>
        </w:rPr>
        <w:t xml:space="preserve">procure</w:t>
      </w:r>
      <w:r>
        <w:t xml:space="preserve"> installation).</w:t>
      </w:r>
    </w:p>
    <w:bookmarkEnd w:id="132"/>
    <w:bookmarkStart w:id="133" w:name="static-library"/>
    <w:p>
      <w:pPr>
        <w:pStyle w:val="Heading3"/>
      </w:pPr>
      <w:r>
        <w:t xml:space="preserve">Static library:</w:t>
      </w:r>
    </w:p>
    <w:p>
      <w:pPr>
        <w:pStyle w:val="SourceCode"/>
      </w:pPr>
      <w:r>
        <w:rPr>
          <w:rStyle w:val="VerbatimChar"/>
        </w:rPr>
        <w:t xml:space="preserve">$(ar) rcs $(output) $(obj_files)</w:t>
      </w:r>
    </w:p>
    <w:p>
      <w:pPr>
        <w:pStyle w:val="FirstParagraph"/>
      </w:pPr>
      <w:r>
        <w:rPr>
          <w:rStyle w:val="VerbatimChar"/>
        </w:rPr>
        <w:t xml:space="preserve">ranlib</w:t>
      </w:r>
      <w:r>
        <w:t xml:space="preserve"> is run if the archiver does not index automatically (detected from </w:t>
      </w:r>
      <w:r>
        <w:rPr>
          <w:rStyle w:val="VerbatimChar"/>
        </w:rPr>
        <w:t xml:space="preserve">ar --version</w:t>
      </w:r>
      <w:r>
        <w:t xml:space="preserve"> output).</w:t>
      </w:r>
    </w:p>
    <w:p>
      <w:r>
        <w:pict>
          <v:rect style="width:0;height:1.5pt" o:hralign="center" o:hrstd="t" o:hr="t"/>
        </w:pict>
      </w:r>
    </w:p>
    <w:bookmarkEnd w:id="133"/>
    <w:bookmarkEnd w:id="134"/>
    <w:bookmarkStart w:id="135" w:name="parallel-compilation"/>
    <w:p>
      <w:pPr>
        <w:pStyle w:val="Heading2"/>
      </w:pPr>
      <w:r>
        <w:t xml:space="preserve">7.7 Parallel Compilation</w:t>
      </w:r>
    </w:p>
    <w:p>
      <w:pPr>
        <w:pStyle w:val="FirstParagraph"/>
      </w:pPr>
      <w:r>
        <w:rPr>
          <w:rStyle w:val="VerbatimChar"/>
        </w:rPr>
        <w:t xml:space="preserve">now</w:t>
      </w:r>
      <w:r>
        <w:t xml:space="preserve"> maintains a job pool of size </w:t>
      </w:r>
      <w:r>
        <w:rPr>
          <w:rStyle w:val="VerbatimChar"/>
        </w:rPr>
        <w:t xml:space="preserve">jobs</w:t>
      </w:r>
      <w:r>
        <w:t xml:space="preserve"> (default: logical CPU count). Each source file is an independent job. Jobs are submitted in dependency order where known (files that include many headers compile first so their </w:t>
      </w:r>
      <w:r>
        <w:rPr>
          <w:rStyle w:val="VerbatimChar"/>
        </w:rPr>
        <w:t xml:space="preserve">.d</w:t>
      </w:r>
      <w:r>
        <w:t xml:space="preserve"> files are available for manifest updates).</w:t>
      </w:r>
    </w:p>
    <w:p>
      <w:pPr>
        <w:pStyle w:val="BodyText"/>
      </w:pPr>
      <w:r>
        <w:t xml:space="preserve">No make or Ninja process pool is used — </w:t>
      </w:r>
      <w:r>
        <w:rPr>
          <w:rStyle w:val="VerbatimChar"/>
        </w:rPr>
        <w:t xml:space="preserve">now</w:t>
      </w:r>
      <w:r>
        <w:t xml:space="preserve"> manages processes directly via </w:t>
      </w:r>
      <w:r>
        <w:rPr>
          <w:rStyle w:val="VerbatimChar"/>
        </w:rPr>
        <w:t xml:space="preserve">fork/exec</w:t>
      </w:r>
      <w:r>
        <w:t xml:space="preserve"> (POSIX) or </w:t>
      </w:r>
      <w:r>
        <w:rPr>
          <w:rStyle w:val="VerbatimChar"/>
        </w:rPr>
        <w:t xml:space="preserve">CreateProcess</w:t>
      </w:r>
      <w:r>
        <w:t xml:space="preserve"> (Windows).</w:t>
      </w:r>
    </w:p>
    <w:p>
      <w:pPr>
        <w:pStyle w:val="BodyText"/>
      </w:pPr>
      <w:r>
        <w:t xml:space="preserve">Compilation errors are buffered and printed atomically after a job completes, preventing interleaved output. The build continues until the pool is drained, then exits with the first non-zero code (fail-fast mode is available with </w:t>
      </w:r>
      <w:r>
        <w:rPr>
          <w:rStyle w:val="VerbatimChar"/>
        </w:rPr>
        <w:t xml:space="preserve">-f</w:t>
      </w:r>
      <w:r>
        <w:t xml:space="preserve">).</w:t>
      </w:r>
    </w:p>
    <w:p>
      <w:r>
        <w:pict>
          <v:rect style="width:0;height:1.5pt" o:hralign="center" o:hrstd="t" o:hr="t"/>
        </w:pict>
      </w:r>
    </w:p>
    <w:bookmarkEnd w:id="135"/>
    <w:bookmarkStart w:id="136" w:name="sysroot-and-cross-compilation"/>
    <w:p>
      <w:pPr>
        <w:pStyle w:val="Heading2"/>
      </w:pPr>
      <w:r>
        <w:t xml:space="preserve">7.8 Sysroot and Cross Compilation</w:t>
      </w:r>
    </w:p>
    <w:p>
      <w:pPr>
        <w:pStyle w:val="SourceCode"/>
      </w:pPr>
      <w:r>
        <w:rPr>
          <w:rStyle w:val="VerbatimChar"/>
        </w:rPr>
        <w:t xml:space="preserve">{</w:t>
      </w:r>
      <w:r>
        <w:br/>
      </w:r>
      <w:r>
        <w:rPr>
          <w:rStyle w:val="VerbatimChar"/>
        </w:rPr>
        <w:t xml:space="preserve">  toolchain: "cross:aarch64-linux-gnu",</w:t>
      </w:r>
      <w:r>
        <w:br/>
        <w:br/>
      </w:r>
      <w:r>
        <w:rPr>
          <w:rStyle w:val="VerbatimChar"/>
        </w:rPr>
        <w:t xml:space="preserve">  compile: {</w:t>
      </w:r>
      <w:r>
        <w:br/>
      </w:r>
      <w:r>
        <w:rPr>
          <w:rStyle w:val="VerbatimChar"/>
        </w:rPr>
        <w:t xml:space="preserve">    sysroot: "/opt/sysroots/aarch64-linux-gnu",</w:t>
      </w:r>
      <w:r>
        <w:br/>
      </w:r>
      <w:r>
        <w:rPr>
          <w:rStyle w:val="VerbatimChar"/>
        </w:rPr>
        <w:t xml:space="preserve">    flags:   ["--sysroot=${compile.sysroot}"]</w:t>
      </w:r>
      <w:r>
        <w:br/>
      </w:r>
      <w:r>
        <w:rPr>
          <w:rStyle w:val="VerbatimChar"/>
        </w:rPr>
        <w:t xml:space="preserve">  }</w:t>
      </w:r>
      <w:r>
        <w:br/>
      </w:r>
      <w:r>
        <w:rPr>
          <w:rStyle w:val="VerbatimChar"/>
        </w:rPr>
        <w:t xml:space="preserve">}</w:t>
      </w:r>
    </w:p>
    <w:p>
      <w:pPr>
        <w:pStyle w:val="FirstParagraph"/>
      </w:pPr>
      <w:r>
        <w:rPr>
          <w:rStyle w:val="VerbatimChar"/>
        </w:rPr>
        <w:t xml:space="preserve">${compile.sysroot}</w:t>
      </w:r>
      <w:r>
        <w:t xml:space="preserve"> is available as a property for use in flags. The </w:t>
      </w:r>
      <w:r>
        <w:rPr>
          <w:rStyle w:val="VerbatimChar"/>
        </w:rPr>
        <w:t xml:space="preserve">procure</w:t>
      </w:r>
      <w:r>
        <w:t xml:space="preserve"> phase selects the </w:t>
      </w:r>
      <w:r>
        <w:rPr>
          <w:rStyle w:val="VerbatimChar"/>
        </w:rPr>
        <w:t xml:space="preserve">aarch64-linux</w:t>
      </w:r>
      <w:r>
        <w:t xml:space="preserve"> platform variant of all deps when cross-compiling. If no such variant exists in the repo, </w:t>
      </w:r>
      <w:r>
        <w:rPr>
          <w:rStyle w:val="VerbatimChar"/>
        </w:rPr>
        <w:t xml:space="preserve">procure</w:t>
      </w:r>
      <w:r>
        <w:t xml:space="preserve"> fails with a clear message rather than silently using the wrong binary.</w:t>
      </w:r>
    </w:p>
    <w:p>
      <w:r>
        <w:pict>
          <v:rect style="width:0;height:1.5pt" o:hralign="center" o:hrstd="t" o:hr="t"/>
        </w:pict>
      </w:r>
    </w:p>
    <w:bookmarkEnd w:id="136"/>
    <w:bookmarkStart w:id="137" w:name="compiler-feature-detection"/>
    <w:p>
      <w:pPr>
        <w:pStyle w:val="Heading2"/>
      </w:pPr>
      <w:r>
        <w:t xml:space="preserve">7.9 Compiler Feature Detection</w:t>
      </w:r>
    </w:p>
    <w:p>
      <w:pPr>
        <w:pStyle w:val="FirstParagraph"/>
      </w:pPr>
      <w:r>
        <w:rPr>
          <w:rStyle w:val="VerbatimChar"/>
        </w:rPr>
        <w:t xml:space="preserve">now</w:t>
      </w:r>
      <w:r>
        <w:t xml:space="preserve"> does not run CMake-style </w:t>
      </w:r>
      <w:r>
        <w:rPr>
          <w:rStyle w:val="VerbatimChar"/>
        </w:rPr>
        <w:t xml:space="preserve">try_compile</w:t>
      </w:r>
      <w:r>
        <w:t xml:space="preserve"> tests during the build. Feature detection, if needed, is the responsibility of a </w:t>
      </w:r>
      <w:r>
        <w:rPr>
          <w:rStyle w:val="VerbatimChar"/>
        </w:rPr>
        <w:t xml:space="preserve">generate</w:t>
      </w:r>
      <w:r>
        <w:t xml:space="preserve">-phase plugin. Plugins may write a </w:t>
      </w:r>
      <w:r>
        <w:rPr>
          <w:rStyle w:val="VerbatimChar"/>
        </w:rPr>
        <w:t xml:space="preserve">target/generated/config.h</w:t>
      </w:r>
      <w:r>
        <w:t xml:space="preserve"> with detected feature macros, following the established autoconf-style pattern.</w:t>
      </w:r>
    </w:p>
    <w:p>
      <w:pPr>
        <w:pStyle w:val="BodyText"/>
      </w:pPr>
      <w:r>
        <w:rPr>
          <w:rStyle w:val="VerbatimChar"/>
        </w:rPr>
        <w:t xml:space="preserve">now</w:t>
      </w:r>
      <w:r>
        <w:t xml:space="preserve"> itself uses no feature detection — it targets a defined standard and trusts the compiler to enforce it.</w:t>
      </w:r>
    </w:p>
    <w:p>
      <w:r>
        <w:pict>
          <v:rect style="width:0;height:1.5pt" o:hralign="center" o:hrstd="t" o:hr="t"/>
        </w:pict>
      </w:r>
    </w:p>
    <w:bookmarkEnd w:id="137"/>
    <w:bookmarkStart w:id="138" w:name="verbose-and-dry-run-modes"/>
    <w:p>
      <w:pPr>
        <w:pStyle w:val="Heading2"/>
      </w:pPr>
      <w:r>
        <w:t xml:space="preserve">7.10 Verbose and Dry Run Modes</w:t>
      </w:r>
    </w:p>
    <w:p>
      <w:pPr>
        <w:pStyle w:val="SourceCode"/>
      </w:pPr>
      <w:r>
        <w:rPr>
          <w:rStyle w:val="ExtensionTok"/>
        </w:rPr>
        <w:t xml:space="preserve">now</w:t>
      </w:r>
      <w:r>
        <w:rPr>
          <w:rStyle w:val="NormalTok"/>
        </w:rPr>
        <w:t xml:space="preserve"> compile </w:t>
      </w:r>
      <w:r>
        <w:rPr>
          <w:rStyle w:val="AttributeTok"/>
        </w:rPr>
        <w:t xml:space="preserve">-v</w:t>
      </w:r>
      <w:r>
        <w:rPr>
          <w:rStyle w:val="NormalTok"/>
        </w:rPr>
        <w:t xml:space="preserve">        </w:t>
      </w:r>
      <w:r>
        <w:rPr>
          <w:rStyle w:val="KeywordTok"/>
        </w:rPr>
        <w:t xml:space="preserve">;</w:t>
      </w:r>
      <w:r>
        <w:rPr>
          <w:rStyle w:val="NormalTok"/>
        </w:rPr>
        <w:t xml:space="preserve"> </w:t>
      </w:r>
      <w:r>
        <w:rPr>
          <w:rStyle w:val="ExtensionTok"/>
        </w:rPr>
        <w:t xml:space="preserve">print</w:t>
      </w:r>
      <w:r>
        <w:rPr>
          <w:rStyle w:val="NormalTok"/>
        </w:rPr>
        <w:t xml:space="preserve"> each compiler invocation as it runs</w:t>
      </w:r>
      <w:r>
        <w:br/>
      </w:r>
      <w:r>
        <w:rPr>
          <w:rStyle w:val="ExtensionTok"/>
        </w:rPr>
        <w:t xml:space="preserve">now</w:t>
      </w:r>
      <w:r>
        <w:rPr>
          <w:rStyle w:val="NormalTok"/>
        </w:rPr>
        <w:t xml:space="preserve"> compile </w:t>
      </w:r>
      <w:r>
        <w:rPr>
          <w:rStyle w:val="AttributeTok"/>
        </w:rPr>
        <w:t xml:space="preserve">-vv</w:t>
      </w:r>
      <w:r>
        <w:rPr>
          <w:rStyle w:val="NormalTok"/>
        </w:rPr>
        <w:t xml:space="preserve">       </w:t>
      </w:r>
      <w:r>
        <w:rPr>
          <w:rStyle w:val="KeywordTok"/>
        </w:rPr>
        <w:t xml:space="preserve">;</w:t>
      </w:r>
      <w:r>
        <w:rPr>
          <w:rStyle w:val="NormalTok"/>
        </w:rPr>
        <w:t xml:space="preserve"> </w:t>
      </w:r>
      <w:r>
        <w:rPr>
          <w:rStyle w:val="ExtensionTok"/>
        </w:rPr>
        <w:t xml:space="preserve">print</w:t>
      </w:r>
      <w:r>
        <w:rPr>
          <w:rStyle w:val="NormalTok"/>
        </w:rPr>
        <w:t xml:space="preserve"> full command lines including all resolved flags</w:t>
      </w:r>
      <w:r>
        <w:br/>
      </w:r>
      <w:r>
        <w:rPr>
          <w:rStyle w:val="ExtensionTok"/>
        </w:rPr>
        <w:t xml:space="preserve">now</w:t>
      </w:r>
      <w:r>
        <w:rPr>
          <w:rStyle w:val="NormalTok"/>
        </w:rPr>
        <w:t xml:space="preserve"> compile </w:t>
      </w:r>
      <w:r>
        <w:rPr>
          <w:rStyle w:val="AttributeTok"/>
        </w:rPr>
        <w:t xml:space="preserve">--dry-run</w:t>
      </w:r>
      <w:r>
        <w:rPr>
          <w:rStyle w:val="NormalTok"/>
        </w:rPr>
        <w:t xml:space="preserve"> </w:t>
      </w:r>
      <w:r>
        <w:rPr>
          <w:rStyle w:val="KeywordTok"/>
        </w:rPr>
        <w:t xml:space="preserve">;</w:t>
      </w:r>
      <w:r>
        <w:rPr>
          <w:rStyle w:val="NormalTok"/>
        </w:rPr>
        <w:t xml:space="preserve"> </w:t>
      </w:r>
      <w:r>
        <w:rPr>
          <w:rStyle w:val="ExtensionTok"/>
        </w:rPr>
        <w:t xml:space="preserve">print</w:t>
      </w:r>
      <w:r>
        <w:rPr>
          <w:rStyle w:val="NormalTok"/>
        </w:rPr>
        <w:t xml:space="preserve"> what would be run, execute nothing</w:t>
      </w:r>
    </w:p>
    <w:p>
      <w:pPr>
        <w:pStyle w:val="FirstParagraph"/>
      </w:pPr>
      <w:r>
        <w:t xml:space="preserve">In dry-run mode, </w:t>
      </w:r>
      <w:r>
        <w:rPr>
          <w:rStyle w:val="VerbatimChar"/>
        </w:rPr>
        <w:t xml:space="preserve">now.lock.pasta</w:t>
      </w:r>
      <w:r>
        <w:t xml:space="preserve"> is not written or modified.</w:t>
      </w:r>
    </w:p>
    <w:p>
      <w:r>
        <w:pict>
          <v:rect style="width:0;height:1.5pt" o:hralign="center" o:hrstd="t" o:hr="t"/>
        </w:pict>
      </w:r>
    </w:p>
    <w:p>
      <w:r>
        <w:pict>
          <v:rect style="width:0;height:1.5pt" o:hralign="center" o:hrstd="t" o:hr="t"/>
        </w:pict>
      </w:r>
    </w:p>
    <w:bookmarkEnd w:id="138"/>
    <w:bookmarkEnd w:id="139"/>
    <w:bookmarkStart w:id="168" w:name="chapter-8-toolchain-configuration-msvc"/>
    <w:p>
      <w:pPr>
        <w:pStyle w:val="Heading1"/>
      </w:pPr>
      <w:r>
        <w:t xml:space="preserve">Chapter 8 — Toolchain Configuration — MSVC</w:t>
      </w:r>
    </w:p>
    <w:p>
      <w:pPr>
        <w:pStyle w:val="FirstParagraph"/>
      </w:pPr>
      <w:r>
        <w:t>This document resolves GAP 11. It extends document 07’s MSVC stub (§7.4) into a complete specification covering: the full flag translation surface, Program Database (PDB) debug info, DLL export management (</w:t>
      </w:r>
      <w:r>
        <w:rPr>
          <w:rStyle w:val="VerbatimChar"/>
        </w:rPr>
        <w:t xml:space="preserve">__declspec</w:t>
      </w:r>
      <w:r>
        <w:t xml:space="preserve"> and </w:t>
      </w:r>
      <w:r>
        <w:rPr>
          <w:rStyle w:val="VerbatimChar"/>
        </w:rPr>
        <w:t xml:space="preserve">.def</w:t>
      </w:r>
      <w:r>
        <w:t xml:space="preserve"> files), response files for long command lines, static runtime vs dynamic runtime (</w:t>
      </w:r>
      <w:r>
        <w:rPr>
          <w:rStyle w:val="VerbatimChar"/>
        </w:rPr>
        <w:t xml:space="preserve">/MT</w:t>
      </w:r>
      <w:r>
        <w:t xml:space="preserve"> vs </w:t>
      </w:r>
      <w:r>
        <w:rPr>
          <w:rStyle w:val="VerbatimChar"/>
        </w:rPr>
        <w:t xml:space="preserve">/MD</w:t>
      </w:r>
      <w:r>
        <w:t xml:space="preserve">), and MSVC-specific </w:t>
      </w:r>
      <w:r>
        <w:rPr>
          <w:rStyle w:val="VerbatimChar"/>
        </w:rPr>
        <w:t xml:space="preserve">now.pasta</w:t>
      </w:r>
      <w:r>
        <w:t xml:space="preserve"> fields.</w:t>
      </w:r>
    </w:p>
    <w:p>
      <w:pPr>
        <w:pStyle w:val="BodyText"/>
      </w:pPr>
      <w:r>
        <w:rPr>
          <w:rStyle w:val="VerbatimChar"/>
        </w:rPr>
        <w:t xml:space="preserve">now.pasta</w:t>
      </w:r>
      <w:r>
        <w:t xml:space="preserve"> always uses GCC/Clang conventions. The MSVC toolchain layer translates everything. A project that builds on MSVC should require no MSVC-specific content in </w:t>
      </w:r>
      <w:r>
        <w:rPr>
          <w:rStyle w:val="VerbatimChar"/>
        </w:rPr>
        <w:t xml:space="preserve">now.pasta</w:t>
      </w:r>
      <w:r>
        <w:t xml:space="preserve"> for the common case — only for features that have no GCC/Clang equivalent (PDB paths, DEF files, manifestation) does MSVC-specific configuration appear.</w:t>
      </w:r>
    </w:p>
    <w:p>
      <w:r>
        <w:pict>
          <v:rect style="width:0;height:1.5pt" o:hralign="center" o:hrstd="t" o:hr="t"/>
        </w:pict>
      </w:r>
    </w:p>
    <w:bookmarkStart w:id="143" w:name="full-flag-translation-table"/>
    <w:p>
      <w:pPr>
        <w:pStyle w:val="Heading2"/>
      </w:pPr>
      <w:r>
        <w:t xml:space="preserve">7.8 Full Flag Translation Table</w:t>
      </w:r>
    </w:p>
    <w:p>
      <w:pPr>
        <w:pStyle w:val="FirstParagraph"/>
      </w:pPr>
      <w:r>
        <w:rPr>
          <w:rStyle w:val="VerbatimChar"/>
        </w:rPr>
        <w:t xml:space="preserve">now</w:t>
      </w:r>
      <w:r>
        <w:t xml:space="preserve"> translates all </w:t>
      </w:r>
      <w:r>
        <w:rPr>
          <w:rStyle w:val="VerbatimChar"/>
        </w:rPr>
        <w:t xml:space="preserve">now.pasta</w:t>
      </w:r>
      <w:r>
        <w:t xml:space="preserve"> compile and link flags to MSVC equivalents automatically. The table below is the authoritative mapping.</w:t>
      </w:r>
    </w:p>
    <w:bookmarkStart w:id="140" w:name="compile-flags"/>
    <w:p>
      <w:pPr>
        <w:pStyle w:val="Heading3"/>
      </w:pPr>
      <w:r>
        <w:t xml:space="preserve">Compile Flags</w:t>
      </w:r>
    </w:p>
    <w:tbl>
      <w:tblPr>
        <w:tblStyle w:val="Table"/>
        <w:tblW w:type="pct" w:w="5000"/>
        <w:tblLook w:firstRow="1" w:lastRow="0" w:firstColumn="0" w:lastColumn="0" w:noHBand="0" w:noVBand="0" w:val="0020"/>
      </w:tblPr>
      <w:tblGrid>
        <w:gridCol w:w="3960"/>
        <w:gridCol w:w="2805"/>
        <w:gridCol w:w="1155"/>
      </w:tblGrid>
      <w:tr>
        <w:trPr>
          <w:tblHeader w:val="true"/>
        </w:trPr>
        <w:tc>
          <w:tcPr/>
          <w:p>
            <w:pPr>
              <w:pStyle w:val="Compact"/>
              <w:jc w:val="left"/>
            </w:pPr>
            <w:r>
              <w:rPr>
                <w:rStyle w:val="VerbatimChar"/>
              </w:rPr>
              <w:t xml:space="preserve">now.pasta</w:t>
            </w:r>
            <w:r>
              <w:t xml:space="preserve"> / GCC form</w:t>
            </w:r>
          </w:p>
        </w:tc>
        <w:tc>
          <w:tcPr/>
          <w:p>
            <w:pPr>
              <w:pStyle w:val="Compact"/>
              <w:jc w:val="left"/>
            </w:pPr>
            <w:r>
              <w:t xml:space="preserve">MSVC equivalent</w:t>
            </w:r>
          </w:p>
        </w:tc>
        <w:tc>
          <w:tcPr/>
          <w:p>
            <w:pPr>
              <w:pStyle w:val="Compact"/>
              <w:jc w:val="left"/>
            </w:pPr>
            <w:r>
              <w:t xml:space="preserve">Notes</w:t>
            </w:r>
          </w:p>
        </w:tc>
      </w:tr>
      <w:tr>
        <w:tc>
          <w:tcPr/>
          <w:p>
            <w:pPr>
              <w:pStyle w:val="Compact"/>
              <w:jc w:val="left"/>
            </w:pPr>
            <w:r>
              <w:rPr>
                <w:rStyle w:val="VerbatimChar"/>
              </w:rPr>
              <w:t xml:space="preserve">-std=c11</w:t>
            </w:r>
          </w:p>
        </w:tc>
        <w:tc>
          <w:tcPr/>
          <w:p>
            <w:pPr>
              <w:pStyle w:val="Compact"/>
              <w:jc w:val="left"/>
            </w:pPr>
            <w:r>
              <w:rPr>
                <w:rStyle w:val="VerbatimChar"/>
              </w:rPr>
              <w:t xml:space="preserve">/std:c11</w:t>
            </w:r>
          </w:p>
        </w:tc>
        <w:tc>
          <w:tcPr/>
          <w:p>
            <w:pPr>
              <w:pStyle w:val="Compact"/>
              <w:jc w:val="left"/>
            </w:pPr>
            <w:r>
              <w:t xml:space="preserve">C11, C17, C23 supported</w:t>
            </w:r>
          </w:p>
        </w:tc>
      </w:tr>
      <w:tr>
        <w:tc>
          <w:tcPr/>
          <w:p>
            <w:pPr>
              <w:pStyle w:val="Compact"/>
              <w:jc w:val="left"/>
            </w:pPr>
            <w:r>
              <w:rPr>
                <w:rStyle w:val="VerbatimChar"/>
              </w:rPr>
              <w:t xml:space="preserve">-std=c++17</w:t>
            </w:r>
          </w:p>
        </w:tc>
        <w:tc>
          <w:tcPr/>
          <w:p>
            <w:pPr>
              <w:pStyle w:val="Compact"/>
              <w:jc w:val="left"/>
            </w:pPr>
            <w:r>
              <w:rPr>
                <w:rStyle w:val="VerbatimChar"/>
              </w:rPr>
              <w:t xml:space="preserve">/std:c++17</w:t>
            </w:r>
          </w:p>
        </w:tc>
        <w:tc>
          <w:tcPr/>
          <w:p>
            <w:pPr>
              <w:pStyle w:val="Compact"/>
              <w:jc w:val="left"/>
            </w:pPr>
            <w:r>
              <w:t xml:space="preserve">C++14, C++17, C++20, C++23</w:t>
            </w:r>
          </w:p>
        </w:tc>
      </w:tr>
      <w:tr>
        <w:tc>
          <w:tcPr/>
          <w:p>
            <w:pPr>
              <w:pStyle w:val="Compact"/>
              <w:jc w:val="left"/>
            </w:pPr>
            <w:r>
              <w:rPr>
                <w:rStyle w:val="VerbatimChar"/>
              </w:rPr>
              <w:t xml:space="preserve">-std=c++20</w:t>
            </w:r>
          </w:p>
        </w:tc>
        <w:tc>
          <w:tcPr/>
          <w:p>
            <w:pPr>
              <w:pStyle w:val="Compact"/>
              <w:jc w:val="left"/>
            </w:pPr>
            <w:r>
              <w:rPr>
                <w:rStyle w:val="VerbatimChar"/>
              </w:rPr>
              <w:t xml:space="preserve">/std:c++20</w:t>
            </w:r>
          </w:p>
        </w:tc>
        <w:tc>
          <w:tcPr/>
          <w:p>
            <w:pPr>
              <w:pStyle w:val="Compact"/>
            </w:pPr>
          </w:p>
        </w:tc>
      </w:tr>
      <w:tr>
        <w:tc>
          <w:tcPr/>
          <w:p>
            <w:pPr>
              <w:pStyle w:val="Compact"/>
              <w:jc w:val="left"/>
            </w:pPr>
            <w:r>
              <w:rPr>
                <w:rStyle w:val="VerbatimChar"/>
              </w:rPr>
              <w:t xml:space="preserve">-Wall</w:t>
            </w:r>
          </w:p>
        </w:tc>
        <w:tc>
          <w:tcPr/>
          <w:p>
            <w:pPr>
              <w:pStyle w:val="Compact"/>
              <w:jc w:val="left"/>
            </w:pPr>
            <w:r>
              <w:rPr>
                <w:rStyle w:val="VerbatimChar"/>
              </w:rPr>
              <w:t xml:space="preserve">/W4</w:t>
            </w:r>
          </w:p>
        </w:tc>
        <w:tc>
          <w:tcPr/>
          <w:p>
            <w:pPr>
              <w:pStyle w:val="Compact"/>
              <w:jc w:val="left"/>
            </w:pPr>
            <w:r>
              <w:t xml:space="preserve">Closest practical equivalent</w:t>
            </w:r>
          </w:p>
        </w:tc>
      </w:tr>
      <w:tr>
        <w:tc>
          <w:tcPr/>
          <w:p>
            <w:pPr>
              <w:pStyle w:val="Compact"/>
              <w:jc w:val="left"/>
            </w:pPr>
            <w:r>
              <w:rPr>
                <w:rStyle w:val="VerbatimChar"/>
              </w:rPr>
              <w:t xml:space="preserve">-Wextra</w:t>
            </w:r>
          </w:p>
        </w:tc>
        <w:tc>
          <w:tcPr/>
          <w:p>
            <w:pPr>
              <w:pStyle w:val="Compact"/>
              <w:jc w:val="left"/>
            </w:pPr>
            <w:r>
              <w:rPr>
                <w:rStyle w:val="VerbatimChar"/>
              </w:rPr>
              <w:t xml:space="preserve">/W4</w:t>
            </w:r>
          </w:p>
        </w:tc>
        <w:tc>
          <w:tcPr/>
          <w:p>
            <w:pPr>
              <w:pStyle w:val="Compact"/>
              <w:jc w:val="left"/>
            </w:pPr>
            <w:r>
              <w:t xml:space="preserve">Already included in /W4</w:t>
            </w:r>
          </w:p>
        </w:tc>
      </w:tr>
      <w:tr>
        <w:tc>
          <w:tcPr/>
          <w:p>
            <w:pPr>
              <w:pStyle w:val="Compact"/>
              <w:jc w:val="left"/>
            </w:pPr>
            <w:r>
              <w:rPr>
                <w:rStyle w:val="VerbatimChar"/>
              </w:rPr>
              <w:t xml:space="preserve">-Werror</w:t>
            </w:r>
          </w:p>
        </w:tc>
        <w:tc>
          <w:tcPr/>
          <w:p>
            <w:pPr>
              <w:pStyle w:val="Compact"/>
              <w:jc w:val="left"/>
            </w:pPr>
            <w:r>
              <w:rPr>
                <w:rStyle w:val="VerbatimChar"/>
              </w:rPr>
              <w:t xml:space="preserve">/WX</w:t>
            </w:r>
          </w:p>
        </w:tc>
        <w:tc>
          <w:tcPr/>
          <w:p>
            <w:pPr>
              <w:pStyle w:val="Compact"/>
              <w:jc w:val="left"/>
            </w:pPr>
            <w:r>
              <w:t xml:space="preserve">Warnings as errors</w:t>
            </w:r>
          </w:p>
        </w:tc>
      </w:tr>
      <w:tr>
        <w:tc>
          <w:tcPr/>
          <w:p>
            <w:pPr>
              <w:pStyle w:val="Compact"/>
              <w:jc w:val="left"/>
            </w:pPr>
            <w:r>
              <w:rPr>
                <w:rStyle w:val="VerbatimChar"/>
              </w:rPr>
              <w:t xml:space="preserve">-Wpedantic</w:t>
            </w:r>
          </w:p>
        </w:tc>
        <w:tc>
          <w:tcPr/>
          <w:p>
            <w:pPr>
              <w:pStyle w:val="Compact"/>
              <w:jc w:val="left"/>
            </w:pPr>
            <w:r>
              <w:rPr>
                <w:rStyle w:val="VerbatimChar"/>
              </w:rPr>
              <w:t xml:space="preserve">/permissive-</w:t>
            </w:r>
          </w:p>
        </w:tc>
        <w:tc>
          <w:tcPr/>
          <w:p>
            <w:pPr>
              <w:pStyle w:val="Compact"/>
              <w:jc w:val="left"/>
            </w:pPr>
            <w:r>
              <w:t xml:space="preserve">Strict conformance</w:t>
            </w:r>
          </w:p>
        </w:tc>
      </w:tr>
      <w:tr>
        <w:tc>
          <w:tcPr/>
          <w:p>
            <w:pPr>
              <w:pStyle w:val="Compact"/>
              <w:jc w:val="left"/>
            </w:pPr>
            <w:r>
              <w:rPr>
                <w:rStyle w:val="VerbatimChar"/>
              </w:rPr>
              <w:t xml:space="preserve">-Wno-unused</w:t>
            </w:r>
          </w:p>
        </w:tc>
        <w:tc>
          <w:tcPr/>
          <w:p>
            <w:pPr>
              <w:pStyle w:val="Compact"/>
              <w:jc w:val="left"/>
            </w:pPr>
            <w:r>
              <w:rPr>
                <w:rStyle w:val="VerbatimChar"/>
              </w:rPr>
              <w:t xml:space="preserve">/wd4101 /wd4189</w:t>
            </w:r>
          </w:p>
        </w:tc>
        <w:tc>
          <w:tcPr/>
          <w:p>
            <w:pPr>
              <w:pStyle w:val="Compact"/>
              <w:jc w:val="left"/>
            </w:pPr>
            <w:r>
              <w:t xml:space="preserve">Suppress specific MSVC warnings</w:t>
            </w:r>
          </w:p>
        </w:tc>
      </w:tr>
      <w:tr>
        <w:tc>
          <w:tcPr/>
          <w:p>
            <w:pPr>
              <w:pStyle w:val="Compact"/>
              <w:jc w:val="left"/>
            </w:pPr>
            <w:r>
              <w:rPr>
                <w:rStyle w:val="VerbatimChar"/>
              </w:rPr>
              <w:t xml:space="preserve">-O0</w:t>
            </w:r>
          </w:p>
        </w:tc>
        <w:tc>
          <w:tcPr/>
          <w:p>
            <w:pPr>
              <w:pStyle w:val="Compact"/>
              <w:jc w:val="left"/>
            </w:pPr>
            <w:r>
              <w:rPr>
                <w:rStyle w:val="VerbatimChar"/>
              </w:rPr>
              <w:t xml:space="preserve">/Od</w:t>
            </w:r>
          </w:p>
        </w:tc>
        <w:tc>
          <w:tcPr/>
          <w:p>
            <w:pPr>
              <w:pStyle w:val="Compact"/>
              <w:jc w:val="left"/>
            </w:pPr>
            <w:r>
              <w:t xml:space="preserve">No optimisation</w:t>
            </w:r>
          </w:p>
        </w:tc>
      </w:tr>
      <w:tr>
        <w:tc>
          <w:tcPr/>
          <w:p>
            <w:pPr>
              <w:pStyle w:val="Compact"/>
              <w:jc w:val="left"/>
            </w:pPr>
            <w:r>
              <w:rPr>
                <w:rStyle w:val="VerbatimChar"/>
              </w:rPr>
              <w:t xml:space="preserve">-O1</w:t>
            </w:r>
          </w:p>
        </w:tc>
        <w:tc>
          <w:tcPr/>
          <w:p>
            <w:pPr>
              <w:pStyle w:val="Compact"/>
              <w:jc w:val="left"/>
            </w:pPr>
            <w:r>
              <w:rPr>
                <w:rStyle w:val="VerbatimChar"/>
              </w:rPr>
              <w:t xml:space="preserve">/O1</w:t>
            </w:r>
          </w:p>
        </w:tc>
        <w:tc>
          <w:tcPr/>
          <w:p>
            <w:pPr>
              <w:pStyle w:val="Compact"/>
              <w:jc w:val="left"/>
            </w:pPr>
            <w:r>
              <w:t xml:space="preserve">Minimise size</w:t>
            </w:r>
          </w:p>
        </w:tc>
      </w:tr>
      <w:tr>
        <w:tc>
          <w:tcPr/>
          <w:p>
            <w:pPr>
              <w:pStyle w:val="Compact"/>
              <w:jc w:val="left"/>
            </w:pPr>
            <w:r>
              <w:rPr>
                <w:rStyle w:val="VerbatimChar"/>
              </w:rPr>
              <w:t xml:space="preserve">-O2</w:t>
            </w:r>
          </w:p>
        </w:tc>
        <w:tc>
          <w:tcPr/>
          <w:p>
            <w:pPr>
              <w:pStyle w:val="Compact"/>
              <w:jc w:val="left"/>
            </w:pPr>
            <w:r>
              <w:rPr>
                <w:rStyle w:val="VerbatimChar"/>
              </w:rPr>
              <w:t xml:space="preserve">/O2</w:t>
            </w:r>
          </w:p>
        </w:tc>
        <w:tc>
          <w:tcPr/>
          <w:p>
            <w:pPr>
              <w:pStyle w:val="Compact"/>
              <w:jc w:val="left"/>
            </w:pPr>
            <w:r>
              <w:t xml:space="preserve">Maximise speed</w:t>
            </w:r>
          </w:p>
        </w:tc>
      </w:tr>
      <w:tr>
        <w:tc>
          <w:tcPr/>
          <w:p>
            <w:pPr>
              <w:pStyle w:val="Compact"/>
              <w:jc w:val="left"/>
            </w:pPr>
            <w:r>
              <w:rPr>
                <w:rStyle w:val="VerbatimChar"/>
              </w:rPr>
              <w:t xml:space="preserve">-O3</w:t>
            </w:r>
          </w:p>
        </w:tc>
        <w:tc>
          <w:tcPr/>
          <w:p>
            <w:pPr>
              <w:pStyle w:val="Compact"/>
              <w:jc w:val="left"/>
            </w:pPr>
            <w:r>
              <w:rPr>
                <w:rStyle w:val="VerbatimChar"/>
              </w:rPr>
              <w:t xml:space="preserve">/Ox</w:t>
            </w:r>
          </w:p>
        </w:tc>
        <w:tc>
          <w:tcPr/>
          <w:p>
            <w:pPr>
              <w:pStyle w:val="Compact"/>
              <w:jc w:val="left"/>
            </w:pPr>
            <w:r>
              <w:t xml:space="preserve">Full optimisation</w:t>
            </w:r>
          </w:p>
        </w:tc>
      </w:tr>
      <w:tr>
        <w:tc>
          <w:tcPr/>
          <w:p>
            <w:pPr>
              <w:pStyle w:val="Compact"/>
              <w:jc w:val="left"/>
            </w:pPr>
            <w:r>
              <w:rPr>
                <w:rStyle w:val="VerbatimChar"/>
              </w:rPr>
              <w:t xml:space="preserve">-Os</w:t>
            </w:r>
          </w:p>
        </w:tc>
        <w:tc>
          <w:tcPr/>
          <w:p>
            <w:pPr>
              <w:pStyle w:val="Compact"/>
              <w:jc w:val="left"/>
            </w:pPr>
            <w:r>
              <w:rPr>
                <w:rStyle w:val="VerbatimChar"/>
              </w:rPr>
              <w:t xml:space="preserve">/Os</w:t>
            </w:r>
          </w:p>
        </w:tc>
        <w:tc>
          <w:tcPr/>
          <w:p>
            <w:pPr>
              <w:pStyle w:val="Compact"/>
              <w:jc w:val="left"/>
            </w:pPr>
            <w:r>
              <w:t xml:space="preserve">Favour size</w:t>
            </w:r>
          </w:p>
        </w:tc>
      </w:tr>
      <w:tr>
        <w:tc>
          <w:tcPr/>
          <w:p>
            <w:pPr>
              <w:pStyle w:val="Compact"/>
              <w:jc w:val="left"/>
            </w:pPr>
            <w:r>
              <w:rPr>
                <w:rStyle w:val="VerbatimChar"/>
              </w:rPr>
              <w:t xml:space="preserve">-g</w:t>
            </w:r>
          </w:p>
        </w:tc>
        <w:tc>
          <w:tcPr/>
          <w:p>
            <w:pPr>
              <w:pStyle w:val="Compact"/>
              <w:jc w:val="left"/>
            </w:pPr>
            <w:r>
              <w:rPr>
                <w:rStyle w:val="VerbatimChar"/>
              </w:rPr>
              <w:t xml:space="preserve">/Zi</w:t>
            </w:r>
          </w:p>
        </w:tc>
        <w:tc>
          <w:tcPr/>
          <w:p>
            <w:pPr>
              <w:pStyle w:val="Compact"/>
              <w:jc w:val="left"/>
            </w:pPr>
            <w:r>
              <w:t xml:space="preserve">Debug info → PDB</w:t>
            </w:r>
          </w:p>
        </w:tc>
      </w:tr>
      <w:tr>
        <w:tc>
          <w:tcPr/>
          <w:p>
            <w:pPr>
              <w:pStyle w:val="Compact"/>
              <w:jc w:val="left"/>
            </w:pPr>
            <w:r>
              <w:rPr>
                <w:rStyle w:val="VerbatimChar"/>
              </w:rPr>
              <w:t xml:space="preserve">-g0</w:t>
            </w:r>
          </w:p>
        </w:tc>
        <w:tc>
          <w:tcPr/>
          <w:p>
            <w:pPr>
              <w:pStyle w:val="Compact"/>
              <w:jc w:val="left"/>
            </w:pPr>
            <w:r>
              <w:rPr>
                <w:iCs/>
                <w:i/>
              </w:rPr>
              <w:t xml:space="preserve">(omit /Zi)</w:t>
            </w:r>
          </w:p>
        </w:tc>
        <w:tc>
          <w:tcPr/>
          <w:p>
            <w:pPr>
              <w:pStyle w:val="Compact"/>
              <w:jc w:val="left"/>
            </w:pPr>
            <w:r>
              <w:t xml:space="preserve">No debug info</w:t>
            </w:r>
          </w:p>
        </w:tc>
      </w:tr>
      <w:tr>
        <w:tc>
          <w:tcPr/>
          <w:p>
            <w:pPr>
              <w:pStyle w:val="Compact"/>
              <w:jc w:val="left"/>
            </w:pPr>
            <w:r>
              <w:rPr>
                <w:rStyle w:val="VerbatimChar"/>
              </w:rPr>
              <w:t xml:space="preserve">-DFOO</w:t>
            </w:r>
          </w:p>
        </w:tc>
        <w:tc>
          <w:tcPr/>
          <w:p>
            <w:pPr>
              <w:pStyle w:val="Compact"/>
              <w:jc w:val="left"/>
            </w:pPr>
            <w:r>
              <w:rPr>
                <w:rStyle w:val="VerbatimChar"/>
              </w:rPr>
              <w:t xml:space="preserve">/DFOO</w:t>
            </w:r>
          </w:p>
        </w:tc>
        <w:tc>
          <w:tcPr/>
          <w:p>
            <w:pPr>
              <w:pStyle w:val="Compact"/>
              <w:jc w:val="left"/>
            </w:pPr>
            <w:r>
              <w:t xml:space="preserve">Identical</w:t>
            </w:r>
          </w:p>
        </w:tc>
      </w:tr>
      <w:tr>
        <w:tc>
          <w:tcPr/>
          <w:p>
            <w:pPr>
              <w:pStyle w:val="Compact"/>
              <w:jc w:val="left"/>
            </w:pPr>
            <w:r>
              <w:rPr>
                <w:rStyle w:val="VerbatimChar"/>
              </w:rPr>
              <w:t xml:space="preserve">-DFOO=bar</w:t>
            </w:r>
          </w:p>
        </w:tc>
        <w:tc>
          <w:tcPr/>
          <w:p>
            <w:pPr>
              <w:pStyle w:val="Compact"/>
              <w:jc w:val="left"/>
            </w:pPr>
            <w:r>
              <w:rPr>
                <w:rStyle w:val="VerbatimChar"/>
              </w:rPr>
              <w:t xml:space="preserve">/DFOO=bar</w:t>
            </w:r>
          </w:p>
        </w:tc>
        <w:tc>
          <w:tcPr/>
          <w:p>
            <w:pPr>
              <w:pStyle w:val="Compact"/>
              <w:jc w:val="left"/>
            </w:pPr>
            <w:r>
              <w:t xml:space="preserve">Identical</w:t>
            </w:r>
          </w:p>
        </w:tc>
      </w:tr>
      <w:tr>
        <w:tc>
          <w:tcPr/>
          <w:p>
            <w:pPr>
              <w:pStyle w:val="Compact"/>
              <w:jc w:val="left"/>
            </w:pPr>
            <w:r>
              <w:rPr>
                <w:rStyle w:val="VerbatimChar"/>
              </w:rPr>
              <w:t xml:space="preserve">-Ipath</w:t>
            </w:r>
          </w:p>
        </w:tc>
        <w:tc>
          <w:tcPr/>
          <w:p>
            <w:pPr>
              <w:pStyle w:val="Compact"/>
              <w:jc w:val="left"/>
            </w:pPr>
            <w:r>
              <w:rPr>
                <w:rStyle w:val="VerbatimChar"/>
              </w:rPr>
              <w:t xml:space="preserve">/Ipath</w:t>
            </w:r>
          </w:p>
        </w:tc>
        <w:tc>
          <w:tcPr/>
          <w:p>
            <w:pPr>
              <w:pStyle w:val="Compact"/>
              <w:jc w:val="left"/>
            </w:pPr>
            <w:r>
              <w:t xml:space="preserve">Identical</w:t>
            </w:r>
          </w:p>
        </w:tc>
      </w:tr>
      <w:tr>
        <w:tc>
          <w:tcPr/>
          <w:p>
            <w:pPr>
              <w:pStyle w:val="Compact"/>
              <w:jc w:val="left"/>
            </w:pPr>
            <w:r>
              <w:rPr>
                <w:rStyle w:val="VerbatimChar"/>
              </w:rPr>
              <w:t xml:space="preserve">-isystem path</w:t>
            </w:r>
          </w:p>
        </w:tc>
        <w:tc>
          <w:tcPr/>
          <w:p>
            <w:pPr>
              <w:pStyle w:val="Compact"/>
              <w:jc w:val="left"/>
            </w:pPr>
            <w:r>
              <w:rPr>
                <w:rStyle w:val="VerbatimChar"/>
              </w:rPr>
              <w:t xml:space="preserve">/external:Ipath /external:W0</w:t>
            </w:r>
          </w:p>
        </w:tc>
        <w:tc>
          <w:tcPr/>
          <w:p>
            <w:pPr>
              <w:pStyle w:val="Compact"/>
              <w:jc w:val="left"/>
            </w:pPr>
            <w:r>
              <w:t xml:space="preserve">System include (suppress warnings)</w:t>
            </w:r>
          </w:p>
        </w:tc>
      </w:tr>
      <w:tr>
        <w:tc>
          <w:tcPr/>
          <w:p>
            <w:pPr>
              <w:pStyle w:val="Compact"/>
              <w:jc w:val="left"/>
            </w:pPr>
            <w:r>
              <w:rPr>
                <w:rStyle w:val="VerbatimChar"/>
              </w:rPr>
              <w:t xml:space="preserve">-c</w:t>
            </w:r>
          </w:p>
        </w:tc>
        <w:tc>
          <w:tcPr/>
          <w:p>
            <w:pPr>
              <w:pStyle w:val="Compact"/>
              <w:jc w:val="left"/>
            </w:pPr>
            <w:r>
              <w:rPr>
                <w:rStyle w:val="VerbatimChar"/>
              </w:rPr>
              <w:t xml:space="preserve">/c</w:t>
            </w:r>
          </w:p>
        </w:tc>
        <w:tc>
          <w:tcPr/>
          <w:p>
            <w:pPr>
              <w:pStyle w:val="Compact"/>
              <w:jc w:val="left"/>
            </w:pPr>
            <w:r>
              <w:t xml:space="preserve">Compile only</w:t>
            </w:r>
          </w:p>
        </w:tc>
      </w:tr>
      <w:tr>
        <w:tc>
          <w:tcPr/>
          <w:p>
            <w:pPr>
              <w:pStyle w:val="Compact"/>
              <w:jc w:val="left"/>
            </w:pPr>
            <w:r>
              <w:rPr>
                <w:rStyle w:val="VerbatimChar"/>
              </w:rPr>
              <w:t xml:space="preserve">-o file.o</w:t>
            </w:r>
          </w:p>
        </w:tc>
        <w:tc>
          <w:tcPr/>
          <w:p>
            <w:pPr>
              <w:pStyle w:val="Compact"/>
              <w:jc w:val="left"/>
            </w:pPr>
            <w:r>
              <w:rPr>
                <w:rStyle w:val="VerbatimChar"/>
              </w:rPr>
              <w:t xml:space="preserve">/Fo:file.obj</w:t>
            </w:r>
          </w:p>
        </w:tc>
        <w:tc>
          <w:tcPr/>
          <w:p>
            <w:pPr>
              <w:pStyle w:val="Compact"/>
              <w:jc w:val="left"/>
            </w:pPr>
            <w:r>
              <w:t xml:space="preserve">Output object file</w:t>
            </w:r>
          </w:p>
        </w:tc>
      </w:tr>
      <w:tr>
        <w:tc>
          <w:tcPr/>
          <w:p>
            <w:pPr>
              <w:pStyle w:val="Compact"/>
              <w:jc w:val="left"/>
            </w:pPr>
            <w:r>
              <w:rPr>
                <w:rStyle w:val="VerbatimChar"/>
              </w:rPr>
              <w:t xml:space="preserve">-fvisibility=hidden</w:t>
            </w:r>
          </w:p>
        </w:tc>
        <w:tc>
          <w:tcPr/>
          <w:p>
            <w:pPr>
              <w:pStyle w:val="Compact"/>
              <w:jc w:val="left"/>
            </w:pPr>
            <w:r>
              <w:rPr>
                <w:iCs/>
                <w:i/>
              </w:rPr>
              <w:t xml:space="preserve">(no equivalent)</w:t>
            </w:r>
          </w:p>
        </w:tc>
        <w:tc>
          <w:tcPr/>
          <w:p>
            <w:pPr>
              <w:pStyle w:val="Compact"/>
              <w:jc w:val="left"/>
            </w:pPr>
            <w:r>
              <w:t xml:space="preserve">DLL exports managed via DEF or </w:t>
            </w:r>
            <w:r>
              <w:rPr>
                <w:rStyle w:val="VerbatimChar"/>
              </w:rPr>
              <w:t xml:space="preserve">__declspec</w:t>
            </w:r>
          </w:p>
        </w:tc>
      </w:tr>
      <w:tr>
        <w:tc>
          <w:tcPr/>
          <w:p>
            <w:pPr>
              <w:pStyle w:val="Compact"/>
              <w:jc w:val="left"/>
            </w:pPr>
            <w:r>
              <w:rPr>
                <w:rStyle w:val="VerbatimChar"/>
              </w:rPr>
              <w:t xml:space="preserve">-fPIC</w:t>
            </w:r>
          </w:p>
        </w:tc>
        <w:tc>
          <w:tcPr/>
          <w:p>
            <w:pPr>
              <w:pStyle w:val="Compact"/>
              <w:jc w:val="left"/>
            </w:pPr>
            <w:r>
              <w:rPr>
                <w:iCs/>
                <w:i/>
              </w:rPr>
              <w:t xml:space="preserve">(no equivalent — MSVC always position-independent)</w:t>
            </w:r>
          </w:p>
        </w:tc>
        <w:tc>
          <w:tcPr/>
          <w:p>
            <w:pPr>
              <w:pStyle w:val="Compact"/>
              <w:jc w:val="left"/>
            </w:pPr>
            <w:r>
              <w:t xml:space="preserve">Silently ignored</w:t>
            </w:r>
          </w:p>
        </w:tc>
      </w:tr>
      <w:tr>
        <w:tc>
          <w:tcPr/>
          <w:p>
            <w:pPr>
              <w:pStyle w:val="Compact"/>
              <w:jc w:val="left"/>
            </w:pPr>
            <w:r>
              <w:rPr>
                <w:rStyle w:val="VerbatimChar"/>
              </w:rPr>
              <w:t xml:space="preserve">-pthread</w:t>
            </w:r>
          </w:p>
        </w:tc>
        <w:tc>
          <w:tcPr/>
          <w:p>
            <w:pPr>
              <w:pStyle w:val="Compact"/>
              <w:jc w:val="left"/>
            </w:pPr>
            <w:r>
              <w:rPr>
                <w:iCs/>
                <w:i/>
              </w:rPr>
              <w:t xml:space="preserve">(no equivalent — MSVC always thread-safe runtime)</w:t>
            </w:r>
          </w:p>
        </w:tc>
        <w:tc>
          <w:tcPr/>
          <w:p>
            <w:pPr>
              <w:pStyle w:val="Compact"/>
              <w:jc w:val="left"/>
            </w:pPr>
            <w:r>
              <w:t xml:space="preserve">Silently ignored</w:t>
            </w:r>
          </w:p>
        </w:tc>
      </w:tr>
      <w:tr>
        <w:tc>
          <w:tcPr/>
          <w:p>
            <w:pPr>
              <w:pStyle w:val="Compact"/>
              <w:jc w:val="left"/>
            </w:pPr>
            <w:r>
              <w:rPr>
                <w:rStyle w:val="VerbatimChar"/>
              </w:rPr>
              <w:t xml:space="preserve">-fstack-protector</w:t>
            </w:r>
          </w:p>
        </w:tc>
        <w:tc>
          <w:tcPr/>
          <w:p>
            <w:pPr>
              <w:pStyle w:val="Compact"/>
              <w:jc w:val="left"/>
            </w:pPr>
            <w:r>
              <w:rPr>
                <w:rStyle w:val="VerbatimChar"/>
              </w:rPr>
              <w:t xml:space="preserve">/GS</w:t>
            </w:r>
          </w:p>
        </w:tc>
        <w:tc>
          <w:tcPr/>
          <w:p>
            <w:pPr>
              <w:pStyle w:val="Compact"/>
              <w:jc w:val="left"/>
            </w:pPr>
            <w:r>
              <w:t xml:space="preserve">Stack buffer security check</w:t>
            </w:r>
          </w:p>
        </w:tc>
      </w:tr>
      <w:tr>
        <w:tc>
          <w:tcPr/>
          <w:p>
            <w:pPr>
              <w:pStyle w:val="Compact"/>
              <w:jc w:val="left"/>
            </w:pPr>
            <w:r>
              <w:rPr>
                <w:rStyle w:val="VerbatimChar"/>
              </w:rPr>
              <w:t xml:space="preserve">-fno-stack-protector</w:t>
            </w:r>
          </w:p>
        </w:tc>
        <w:tc>
          <w:tcPr/>
          <w:p>
            <w:pPr>
              <w:pStyle w:val="Compact"/>
              <w:jc w:val="left"/>
            </w:pPr>
            <w:r>
              <w:rPr>
                <w:rStyle w:val="VerbatimChar"/>
              </w:rPr>
              <w:t xml:space="preserve">/GS-</w:t>
            </w:r>
          </w:p>
        </w:tc>
        <w:tc>
          <w:tcPr/>
          <w:p>
            <w:pPr>
              <w:pStyle w:val="Compact"/>
            </w:pPr>
          </w:p>
        </w:tc>
      </w:tr>
      <w:tr>
        <w:tc>
          <w:tcPr/>
          <w:p>
            <w:pPr>
              <w:pStyle w:val="Compact"/>
              <w:jc w:val="left"/>
            </w:pPr>
            <w:r>
              <w:rPr>
                <w:rStyle w:val="VerbatimChar"/>
              </w:rPr>
              <w:t xml:space="preserve">-fomit-frame-pointer</w:t>
            </w:r>
          </w:p>
        </w:tc>
        <w:tc>
          <w:tcPr/>
          <w:p>
            <w:pPr>
              <w:pStyle w:val="Compact"/>
              <w:jc w:val="left"/>
            </w:pPr>
            <w:r>
              <w:rPr>
                <w:rStyle w:val="VerbatimChar"/>
              </w:rPr>
              <w:t xml:space="preserve">/Oy</w:t>
            </w:r>
          </w:p>
        </w:tc>
        <w:tc>
          <w:tcPr/>
          <w:p>
            <w:pPr>
              <w:pStyle w:val="Compact"/>
            </w:pPr>
          </w:p>
        </w:tc>
      </w:tr>
      <w:tr>
        <w:tc>
          <w:tcPr/>
          <w:p>
            <w:pPr>
              <w:pStyle w:val="Compact"/>
              <w:jc w:val="left"/>
            </w:pPr>
            <w:r>
              <w:rPr>
                <w:rStyle w:val="VerbatimChar"/>
              </w:rPr>
              <w:t xml:space="preserve">-march=native</w:t>
            </w:r>
          </w:p>
        </w:tc>
        <w:tc>
          <w:tcPr/>
          <w:p>
            <w:pPr>
              <w:pStyle w:val="Compact"/>
              <w:jc w:val="left"/>
            </w:pPr>
            <w:r>
              <w:rPr>
                <w:rStyle w:val="VerbatimChar"/>
              </w:rPr>
              <w:t xml:space="preserve">/favor:blend</w:t>
            </w:r>
          </w:p>
        </w:tc>
        <w:tc>
          <w:tcPr/>
          <w:p>
            <w:pPr>
              <w:pStyle w:val="Compact"/>
              <w:jc w:val="left"/>
            </w:pPr>
            <w:r>
              <w:t xml:space="preserve">Approximate equivalent</w:t>
            </w:r>
          </w:p>
        </w:tc>
      </w:tr>
      <w:tr>
        <w:tc>
          <w:tcPr/>
          <w:p>
            <w:pPr>
              <w:pStyle w:val="Compact"/>
              <w:jc w:val="left"/>
            </w:pPr>
            <w:r>
              <w:rPr>
                <w:rStyle w:val="VerbatimChar"/>
              </w:rPr>
              <w:t xml:space="preserve">-ffreestanding</w:t>
            </w:r>
          </w:p>
        </w:tc>
        <w:tc>
          <w:tcPr/>
          <w:p>
            <w:pPr>
              <w:pStyle w:val="Compact"/>
              <w:jc w:val="left"/>
            </w:pPr>
            <w:r>
              <w:rPr>
                <w:rStyle w:val="VerbatimChar"/>
              </w:rPr>
              <w:t xml:space="preserve">/kernel</w:t>
            </w:r>
          </w:p>
        </w:tc>
        <w:tc>
          <w:tcPr/>
          <w:p>
            <w:pPr>
              <w:pStyle w:val="Compact"/>
              <w:jc w:val="left"/>
            </w:pPr>
            <w:r>
              <w:t xml:space="preserve">Approximate — kernel mode code</w:t>
            </w:r>
          </w:p>
        </w:tc>
      </w:tr>
      <w:tr>
        <w:tc>
          <w:tcPr/>
          <w:p>
            <w:pPr>
              <w:pStyle w:val="Compact"/>
              <w:jc w:val="left"/>
            </w:pPr>
            <w:r>
              <w:rPr>
                <w:rStyle w:val="VerbatimChar"/>
              </w:rPr>
              <w:t xml:space="preserve">-nostdinc</w:t>
            </w:r>
          </w:p>
        </w:tc>
        <w:tc>
          <w:tcPr/>
          <w:p>
            <w:pPr>
              <w:pStyle w:val="Compact"/>
              <w:jc w:val="left"/>
            </w:pPr>
            <w:r>
              <w:rPr>
                <w:rStyle w:val="VerbatimChar"/>
              </w:rPr>
              <w:t xml:space="preserve">/X</w:t>
            </w:r>
          </w:p>
        </w:tc>
        <w:tc>
          <w:tcPr/>
          <w:p>
            <w:pPr>
              <w:pStyle w:val="Compact"/>
              <w:jc w:val="left"/>
            </w:pPr>
            <w:r>
              <w:t xml:space="preserve">Ignore standard include dirs</w:t>
            </w:r>
          </w:p>
        </w:tc>
      </w:tr>
    </w:tbl>
    <w:bookmarkEnd w:id="140"/>
    <w:bookmarkStart w:id="141" w:name="flags-with-no-msvc-equivalent"/>
    <w:p>
      <w:pPr>
        <w:pStyle w:val="Heading3"/>
      </w:pPr>
      <w:r>
        <w:t xml:space="preserve">Flags with No MSVC Equivalent</w:t>
      </w:r>
    </w:p>
    <w:p>
      <w:pPr>
        <w:pStyle w:val="FirstParagraph"/>
      </w:pPr>
      <w:r>
        <w:t xml:space="preserve">When a flag has no MSVC equivalent, </w:t>
      </w:r>
      <w:r>
        <w:rPr>
          <w:rStyle w:val="VerbatimChar"/>
        </w:rPr>
        <w:t xml:space="preserve">now</w:t>
      </w:r>
      <w:r>
        <w:t xml:space="preserve"> applies one of three policies:</w:t>
      </w:r>
    </w:p>
    <w:tbl>
      <w:tblPr>
        <w:tblStyle w:val="Table"/>
        <w:tblW w:type="pct" w:w="5000"/>
        <w:tblLook w:firstRow="1" w:lastRow="0" w:firstColumn="0" w:lastColumn="0" w:noHBand="0" w:noVBand="0" w:val="0020"/>
      </w:tblPr>
      <w:tblGrid>
        <w:gridCol w:w="2262"/>
        <w:gridCol w:w="2545"/>
        <w:gridCol w:w="3111"/>
      </w:tblGrid>
      <w:tr>
        <w:trPr>
          <w:tblHeader w:val="true"/>
        </w:trPr>
        <w:tc>
          <w:tcPr/>
          <w:p>
            <w:pPr>
              <w:pStyle w:val="Compact"/>
              <w:jc w:val="left"/>
            </w:pPr>
            <w:r>
              <w:t xml:space="preserve">Policy</w:t>
            </w:r>
          </w:p>
        </w:tc>
        <w:tc>
          <w:tcPr/>
          <w:p>
            <w:pPr>
              <w:pStyle w:val="Compact"/>
              <w:jc w:val="left"/>
            </w:pPr>
            <w:r>
              <w:t xml:space="preserve">Meaning</w:t>
            </w:r>
          </w:p>
        </w:tc>
        <w:tc>
          <w:tcPr/>
          <w:p>
            <w:pPr>
              <w:pStyle w:val="Compact"/>
              <w:jc w:val="left"/>
            </w:pPr>
            <w:r>
              <w:t xml:space="preserve">Applied to</w:t>
            </w:r>
          </w:p>
        </w:tc>
      </w:tr>
      <w:tr>
        <w:tc>
          <w:tcPr/>
          <w:p>
            <w:pPr>
              <w:pStyle w:val="Compact"/>
              <w:jc w:val="left"/>
            </w:pPr>
            <w:r>
              <w:rPr>
                <w:rStyle w:val="VerbatimChar"/>
              </w:rPr>
              <w:t xml:space="preserve">ignore</w:t>
            </w:r>
          </w:p>
        </w:tc>
        <w:tc>
          <w:tcPr/>
          <w:p>
            <w:pPr>
              <w:pStyle w:val="Compact"/>
              <w:jc w:val="left"/>
            </w:pPr>
            <w:r>
              <w:t xml:space="preserve">Silently dropped</w:t>
            </w:r>
          </w:p>
        </w:tc>
        <w:tc>
          <w:tcPr/>
          <w:p>
            <w:pPr>
              <w:pStyle w:val="Compact"/>
              <w:jc w:val="left"/>
            </w:pPr>
            <w:r>
              <w:rPr>
                <w:rStyle w:val="VerbatimChar"/>
              </w:rPr>
              <w:t xml:space="preserve">-fPIC</w:t>
            </w:r>
            <w:r>
              <w:t xml:space="preserve">, </w:t>
            </w:r>
            <w:r>
              <w:rPr>
                <w:rStyle w:val="VerbatimChar"/>
              </w:rPr>
              <w:t xml:space="preserve">-pthread</w:t>
            </w:r>
          </w:p>
        </w:tc>
      </w:tr>
      <w:tr>
        <w:tc>
          <w:tcPr/>
          <w:p>
            <w:pPr>
              <w:pStyle w:val="Compact"/>
              <w:jc w:val="left"/>
            </w:pPr>
            <w:r>
              <w:rPr>
                <w:rStyle w:val="VerbatimChar"/>
              </w:rPr>
              <w:t xml:space="preserve">warn</w:t>
            </w:r>
          </w:p>
        </w:tc>
        <w:tc>
          <w:tcPr/>
          <w:p>
            <w:pPr>
              <w:pStyle w:val="Compact"/>
              <w:jc w:val="left"/>
            </w:pPr>
            <w:r>
              <w:t xml:space="preserve">Dropped with a warning</w:t>
            </w:r>
          </w:p>
        </w:tc>
        <w:tc>
          <w:tcPr/>
          <w:p>
            <w:pPr>
              <w:pStyle w:val="Compact"/>
              <w:jc w:val="left"/>
            </w:pPr>
            <w:r>
              <w:rPr>
                <w:rStyle w:val="VerbatimChar"/>
              </w:rPr>
              <w:t xml:space="preserve">-fvisibility=hidden</w:t>
            </w:r>
            <w:r>
              <w:t xml:space="preserve"> (use DEF/</w:t>
            </w:r>
            <w:r>
              <w:rPr>
                <w:rStyle w:val="VerbatimChar"/>
              </w:rPr>
              <w:t xml:space="preserve">__declspec</w:t>
            </w:r>
            <w:r>
              <w:t xml:space="preserve"> instead)</w:t>
            </w:r>
          </w:p>
        </w:tc>
      </w:tr>
      <w:tr>
        <w:tc>
          <w:tcPr/>
          <w:p>
            <w:pPr>
              <w:pStyle w:val="Compact"/>
              <w:jc w:val="left"/>
            </w:pPr>
            <w:r>
              <w:rPr>
                <w:rStyle w:val="VerbatimChar"/>
              </w:rPr>
              <w:t xml:space="preserve">error</w:t>
            </w:r>
          </w:p>
        </w:tc>
        <w:tc>
          <w:tcPr/>
          <w:p>
            <w:pPr>
              <w:pStyle w:val="Compact"/>
              <w:jc w:val="left"/>
            </w:pPr>
            <w:r>
              <w:t xml:space="preserve">Build fails</w:t>
            </w:r>
          </w:p>
        </w:tc>
        <w:tc>
          <w:tcPr/>
          <w:p>
            <w:pPr>
              <w:pStyle w:val="Compact"/>
              <w:jc w:val="left"/>
            </w:pPr>
            <w:r>
              <w:t xml:space="preserve">Flags that change semantics fundamentally with no safe equivalent</w:t>
            </w:r>
          </w:p>
        </w:tc>
      </w:tr>
    </w:tbl>
    <w:p>
      <w:pPr>
        <w:pStyle w:val="BodyText"/>
      </w:pPr>
      <w:r>
        <w:t xml:space="preserve">Unknown flags in </w:t>
      </w:r>
      <w:r>
        <w:rPr>
          <w:rStyle w:val="VerbatimChar"/>
        </w:rPr>
        <w:t xml:space="preserve">compile.flags[]</w:t>
      </w:r>
      <w:r>
        <w:t xml:space="preserve"> that begin with </w:t>
      </w:r>
      <w:r>
        <w:rPr>
          <w:rStyle w:val="VerbatimChar"/>
        </w:rPr>
        <w:t xml:space="preserve">-f</w:t>
      </w:r>
      <w:r>
        <w:t xml:space="preserve"> or </w:t>
      </w:r>
      <w:r>
        <w:rPr>
          <w:rStyle w:val="VerbatimChar"/>
        </w:rPr>
        <w:t xml:space="preserve">-m</w:t>
      </w:r>
      <w:r>
        <w:t xml:space="preserve"> are dropped with a warning on MSVC. Flags beginning with </w:t>
      </w:r>
      <w:r>
        <w:rPr>
          <w:rStyle w:val="VerbatimChar"/>
        </w:rPr>
        <w:t xml:space="preserve">/</w:t>
      </w:r>
      <w:r>
        <w:t xml:space="preserve"> are passed through verbatim (they are MSVC-native and </w:t>
      </w:r>
      <w:r>
        <w:rPr>
          <w:rStyle w:val="VerbatimChar"/>
        </w:rPr>
        <w:t xml:space="preserve">now</w:t>
      </w:r>
      <w:r>
        <w:t xml:space="preserve"> does not translate them).</w:t>
      </w:r>
    </w:p>
    <w:bookmarkEnd w:id="141"/>
    <w:bookmarkStart w:id="142" w:name="link-flags"/>
    <w:p>
      <w:pPr>
        <w:pStyle w:val="Heading3"/>
      </w:pPr>
      <w:r>
        <w:t xml:space="preserve">Link Flags</w:t>
      </w:r>
    </w:p>
    <w:tbl>
      <w:tblPr>
        <w:tblStyle w:val="Table"/>
        <w:tblW w:type="pct" w:w="5000"/>
        <w:tblLook w:firstRow="1" w:lastRow="0" w:firstColumn="0" w:lastColumn="0" w:noHBand="0" w:noVBand="0" w:val="0020"/>
      </w:tblPr>
      <w:tblGrid>
        <w:gridCol w:w="3960"/>
        <w:gridCol w:w="2805"/>
        <w:gridCol w:w="1155"/>
      </w:tblGrid>
      <w:tr>
        <w:trPr>
          <w:tblHeader w:val="true"/>
        </w:trPr>
        <w:tc>
          <w:tcPr/>
          <w:p>
            <w:pPr>
              <w:pStyle w:val="Compact"/>
              <w:jc w:val="left"/>
            </w:pPr>
            <w:r>
              <w:rPr>
                <w:rStyle w:val="VerbatimChar"/>
              </w:rPr>
              <w:t xml:space="preserve">now.pasta</w:t>
            </w:r>
            <w:r>
              <w:t xml:space="preserve"> / GCC form</w:t>
            </w:r>
          </w:p>
        </w:tc>
        <w:tc>
          <w:tcPr/>
          <w:p>
            <w:pPr>
              <w:pStyle w:val="Compact"/>
              <w:jc w:val="left"/>
            </w:pPr>
            <w:r>
              <w:t xml:space="preserve">MSVC equivalent</w:t>
            </w:r>
          </w:p>
        </w:tc>
        <w:tc>
          <w:tcPr/>
          <w:p>
            <w:pPr>
              <w:pStyle w:val="Compact"/>
              <w:jc w:val="left"/>
            </w:pPr>
            <w:r>
              <w:t xml:space="preserve">Notes</w:t>
            </w:r>
          </w:p>
        </w:tc>
      </w:tr>
      <w:tr>
        <w:tc>
          <w:tcPr/>
          <w:p>
            <w:pPr>
              <w:pStyle w:val="Compact"/>
              <w:jc w:val="left"/>
            </w:pPr>
            <w:r>
              <w:rPr>
                <w:rStyle w:val="VerbatimChar"/>
              </w:rPr>
              <w:t xml:space="preserve">-o output</w:t>
            </w:r>
          </w:p>
        </w:tc>
        <w:tc>
          <w:tcPr/>
          <w:p>
            <w:pPr>
              <w:pStyle w:val="Compact"/>
              <w:jc w:val="left"/>
            </w:pPr>
            <w:r>
              <w:rPr>
                <w:rStyle w:val="VerbatimChar"/>
              </w:rPr>
              <w:t xml:space="preserve">/Fe:output.exe</w:t>
            </w:r>
          </w:p>
        </w:tc>
        <w:tc>
          <w:tcPr/>
          <w:p>
            <w:pPr>
              <w:pStyle w:val="Compact"/>
              <w:jc w:val="left"/>
            </w:pPr>
            <w:r>
              <w:t xml:space="preserve">Executable output</w:t>
            </w:r>
          </w:p>
        </w:tc>
      </w:tr>
      <w:tr>
        <w:tc>
          <w:tcPr/>
          <w:p>
            <w:pPr>
              <w:pStyle w:val="Compact"/>
              <w:jc w:val="left"/>
            </w:pPr>
            <w:r>
              <w:rPr>
                <w:rStyle w:val="VerbatimChar"/>
              </w:rPr>
              <w:t xml:space="preserve">-shared</w:t>
            </w:r>
          </w:p>
        </w:tc>
        <w:tc>
          <w:tcPr/>
          <w:p>
            <w:pPr>
              <w:pStyle w:val="Compact"/>
              <w:jc w:val="left"/>
            </w:pPr>
            <w:r>
              <w:rPr>
                <w:rStyle w:val="VerbatimChar"/>
              </w:rPr>
              <w:t xml:space="preserve">/DLL</w:t>
            </w:r>
          </w:p>
        </w:tc>
        <w:tc>
          <w:tcPr/>
          <w:p>
            <w:pPr>
              <w:pStyle w:val="Compact"/>
              <w:jc w:val="left"/>
            </w:pPr>
            <w:r>
              <w:t xml:space="preserve">Build DLL</w:t>
            </w:r>
          </w:p>
        </w:tc>
      </w:tr>
      <w:tr>
        <w:tc>
          <w:tcPr/>
          <w:p>
            <w:pPr>
              <w:pStyle w:val="Compact"/>
              <w:jc w:val="left"/>
            </w:pPr>
            <w:r>
              <w:rPr>
                <w:rStyle w:val="VerbatimChar"/>
              </w:rPr>
              <w:t xml:space="preserve">-static</w:t>
            </w:r>
          </w:p>
        </w:tc>
        <w:tc>
          <w:tcPr/>
          <w:p>
            <w:pPr>
              <w:pStyle w:val="Compact"/>
              <w:jc w:val="left"/>
            </w:pPr>
            <w:r>
              <w:rPr>
                <w:iCs/>
                <w:i/>
              </w:rPr>
              <w:t xml:space="preserve">(n/a — MSVC links statically to CRT via /MT)</w:t>
            </w:r>
          </w:p>
        </w:tc>
        <w:tc>
          <w:tcPr/>
          <w:p>
            <w:pPr>
              <w:pStyle w:val="Compact"/>
              <w:jc w:val="left"/>
            </w:pPr>
            <w:r>
              <w:t xml:space="preserve">See §7.11</w:t>
            </w:r>
          </w:p>
        </w:tc>
      </w:tr>
      <w:tr>
        <w:tc>
          <w:tcPr/>
          <w:p>
            <w:pPr>
              <w:pStyle w:val="Compact"/>
              <w:jc w:val="left"/>
            </w:pPr>
            <w:r>
              <w:rPr>
                <w:rStyle w:val="VerbatimChar"/>
              </w:rPr>
              <w:t xml:space="preserve">-lname</w:t>
            </w:r>
          </w:p>
        </w:tc>
        <w:tc>
          <w:tcPr/>
          <w:p>
            <w:pPr>
              <w:pStyle w:val="Compact"/>
              <w:jc w:val="left"/>
            </w:pPr>
            <w:r>
              <w:rPr>
                <w:rStyle w:val="VerbatimChar"/>
              </w:rPr>
              <w:t xml:space="preserve">name.lib</w:t>
            </w:r>
          </w:p>
        </w:tc>
        <w:tc>
          <w:tcPr/>
          <w:p>
            <w:pPr>
              <w:pStyle w:val="Compact"/>
              <w:jc w:val="left"/>
            </w:pPr>
            <w:r>
              <w:t xml:space="preserve">Library — added to link inputs</w:t>
            </w:r>
          </w:p>
        </w:tc>
      </w:tr>
      <w:tr>
        <w:tc>
          <w:tcPr/>
          <w:p>
            <w:pPr>
              <w:pStyle w:val="Compact"/>
              <w:jc w:val="left"/>
            </w:pPr>
            <w:r>
              <w:rPr>
                <w:rStyle w:val="VerbatimChar"/>
              </w:rPr>
              <w:t xml:space="preserve">-Lpath</w:t>
            </w:r>
          </w:p>
        </w:tc>
        <w:tc>
          <w:tcPr/>
          <w:p>
            <w:pPr>
              <w:pStyle w:val="Compact"/>
              <w:jc w:val="left"/>
            </w:pPr>
            <w:r>
              <w:rPr>
                <w:rStyle w:val="VerbatimChar"/>
              </w:rPr>
              <w:t xml:space="preserve">/LIBPATH:path</w:t>
            </w:r>
          </w:p>
        </w:tc>
        <w:tc>
          <w:tcPr/>
          <w:p>
            <w:pPr>
              <w:pStyle w:val="Compact"/>
              <w:jc w:val="left"/>
            </w:pPr>
            <w:r>
              <w:t xml:space="preserve">Library search path</w:t>
            </w:r>
          </w:p>
        </w:tc>
      </w:tr>
      <w:tr>
        <w:tc>
          <w:tcPr/>
          <w:p>
            <w:pPr>
              <w:pStyle w:val="Compact"/>
              <w:jc w:val="left"/>
            </w:pPr>
            <w:r>
              <w:rPr>
                <w:rStyle w:val="VerbatimChar"/>
              </w:rPr>
              <w:t xml:space="preserve">-Wl,--subsystem,console</w:t>
            </w:r>
          </w:p>
        </w:tc>
        <w:tc>
          <w:tcPr/>
          <w:p>
            <w:pPr>
              <w:pStyle w:val="Compact"/>
              <w:jc w:val="left"/>
            </w:pPr>
            <w:r>
              <w:rPr>
                <w:rStyle w:val="VerbatimChar"/>
              </w:rPr>
              <w:t xml:space="preserve">/SUBSYSTEM:CONSOLE</w:t>
            </w:r>
          </w:p>
        </w:tc>
        <w:tc>
          <w:tcPr/>
          <w:p>
            <w:pPr>
              <w:pStyle w:val="Compact"/>
              <w:jc w:val="left"/>
            </w:pPr>
            <w:r>
              <w:t xml:space="preserve">Console application</w:t>
            </w:r>
          </w:p>
        </w:tc>
      </w:tr>
      <w:tr>
        <w:tc>
          <w:tcPr/>
          <w:p>
            <w:pPr>
              <w:pStyle w:val="Compact"/>
              <w:jc w:val="left"/>
            </w:pPr>
            <w:r>
              <w:rPr>
                <w:rStyle w:val="VerbatimChar"/>
              </w:rPr>
              <w:t xml:space="preserve">-Wl,--subsystem,windows</w:t>
            </w:r>
          </w:p>
        </w:tc>
        <w:tc>
          <w:tcPr/>
          <w:p>
            <w:pPr>
              <w:pStyle w:val="Compact"/>
              <w:jc w:val="left"/>
            </w:pPr>
            <w:r>
              <w:rPr>
                <w:rStyle w:val="VerbatimChar"/>
              </w:rPr>
              <w:t xml:space="preserve">/SUBSYSTEM:WINDOWS</w:t>
            </w:r>
          </w:p>
        </w:tc>
        <w:tc>
          <w:tcPr/>
          <w:p>
            <w:pPr>
              <w:pStyle w:val="Compact"/>
              <w:jc w:val="left"/>
            </w:pPr>
            <w:r>
              <w:t xml:space="preserve">GUI application</w:t>
            </w:r>
          </w:p>
        </w:tc>
      </w:tr>
      <w:tr>
        <w:tc>
          <w:tcPr/>
          <w:p>
            <w:pPr>
              <w:pStyle w:val="Compact"/>
              <w:jc w:val="left"/>
            </w:pPr>
            <w:r>
              <w:rPr>
                <w:rStyle w:val="VerbatimChar"/>
              </w:rPr>
              <w:t xml:space="preserve">-Wl,-Map,file.map</w:t>
            </w:r>
          </w:p>
        </w:tc>
        <w:tc>
          <w:tcPr/>
          <w:p>
            <w:pPr>
              <w:pStyle w:val="Compact"/>
              <w:jc w:val="left"/>
            </w:pPr>
            <w:r>
              <w:rPr>
                <w:rStyle w:val="VerbatimChar"/>
              </w:rPr>
              <w:t xml:space="preserve">/MAP:file.map</w:t>
            </w:r>
          </w:p>
        </w:tc>
        <w:tc>
          <w:tcPr/>
          <w:p>
            <w:pPr>
              <w:pStyle w:val="Compact"/>
              <w:jc w:val="left"/>
            </w:pPr>
            <w:r>
              <w:t xml:space="preserve">Linker map</w:t>
            </w:r>
          </w:p>
        </w:tc>
      </w:tr>
      <w:tr>
        <w:tc>
          <w:tcPr/>
          <w:p>
            <w:pPr>
              <w:pStyle w:val="Compact"/>
              <w:jc w:val="left"/>
            </w:pPr>
            <w:r>
              <w:rPr>
                <w:rStyle w:val="VerbatimChar"/>
              </w:rPr>
              <w:t xml:space="preserve">-Wl,--stack,size</w:t>
            </w:r>
          </w:p>
        </w:tc>
        <w:tc>
          <w:tcPr/>
          <w:p>
            <w:pPr>
              <w:pStyle w:val="Compact"/>
              <w:jc w:val="left"/>
            </w:pPr>
            <w:r>
              <w:rPr>
                <w:rStyle w:val="VerbatimChar"/>
              </w:rPr>
              <w:t xml:space="preserve">/STACK:size</w:t>
            </w:r>
          </w:p>
        </w:tc>
        <w:tc>
          <w:tcPr/>
          <w:p>
            <w:pPr>
              <w:pStyle w:val="Compact"/>
              <w:jc w:val="left"/>
            </w:pPr>
            <w:r>
              <w:t xml:space="preserve">Stack size</w:t>
            </w:r>
          </w:p>
        </w:tc>
      </w:tr>
      <w:tr>
        <w:tc>
          <w:tcPr/>
          <w:p>
            <w:pPr>
              <w:pStyle w:val="Compact"/>
              <w:jc w:val="left"/>
            </w:pPr>
            <w:r>
              <w:rPr>
                <w:rStyle w:val="VerbatimChar"/>
              </w:rPr>
              <w:t xml:space="preserve">-Wl,--heap,size</w:t>
            </w:r>
          </w:p>
        </w:tc>
        <w:tc>
          <w:tcPr/>
          <w:p>
            <w:pPr>
              <w:pStyle w:val="Compact"/>
              <w:jc w:val="left"/>
            </w:pPr>
            <w:r>
              <w:rPr>
                <w:rStyle w:val="VerbatimChar"/>
              </w:rPr>
              <w:t xml:space="preserve">/HEAP:size</w:t>
            </w:r>
          </w:p>
        </w:tc>
        <w:tc>
          <w:tcPr/>
          <w:p>
            <w:pPr>
              <w:pStyle w:val="Compact"/>
              <w:jc w:val="left"/>
            </w:pPr>
            <w:r>
              <w:t xml:space="preserve">Heap size</w:t>
            </w:r>
          </w:p>
        </w:tc>
      </w:tr>
      <w:tr>
        <w:tc>
          <w:tcPr/>
          <w:p>
            <w:pPr>
              <w:pStyle w:val="Compact"/>
              <w:jc w:val="left"/>
            </w:pPr>
            <w:r>
              <w:rPr>
                <w:rStyle w:val="VerbatimChar"/>
              </w:rPr>
              <w:t xml:space="preserve">-Wl,--entry,sym</w:t>
            </w:r>
          </w:p>
        </w:tc>
        <w:tc>
          <w:tcPr/>
          <w:p>
            <w:pPr>
              <w:pStyle w:val="Compact"/>
              <w:jc w:val="left"/>
            </w:pPr>
            <w:r>
              <w:rPr>
                <w:rStyle w:val="VerbatimChar"/>
              </w:rPr>
              <w:t xml:space="preserve">/ENTRY:sym</w:t>
            </w:r>
          </w:p>
        </w:tc>
        <w:tc>
          <w:tcPr/>
          <w:p>
            <w:pPr>
              <w:pStyle w:val="Compact"/>
              <w:jc w:val="left"/>
            </w:pPr>
            <w:r>
              <w:t xml:space="preserve">Entry point</w:t>
            </w:r>
          </w:p>
        </w:tc>
      </w:tr>
      <w:tr>
        <w:tc>
          <w:tcPr/>
          <w:p>
            <w:pPr>
              <w:pStyle w:val="Compact"/>
              <w:jc w:val="left"/>
            </w:pPr>
            <w:r>
              <w:rPr>
                <w:rStyle w:val="VerbatimChar"/>
              </w:rPr>
              <w:t xml:space="preserve">-Wl,--version-script</w:t>
            </w:r>
          </w:p>
        </w:tc>
        <w:tc>
          <w:tcPr/>
          <w:p>
            <w:pPr>
              <w:pStyle w:val="Compact"/>
              <w:jc w:val="left"/>
            </w:pPr>
            <w:r>
              <w:rPr>
                <w:iCs/>
                <w:i/>
              </w:rPr>
              <w:t xml:space="preserve">(no equivalent — use DEF file)</w:t>
            </w:r>
          </w:p>
        </w:tc>
        <w:tc>
          <w:tcPr/>
          <w:p>
            <w:pPr>
              <w:pStyle w:val="Compact"/>
              <w:jc w:val="left"/>
            </w:pPr>
            <w:r>
              <w:t xml:space="preserve">See §7.10</w:t>
            </w:r>
          </w:p>
        </w:tc>
      </w:tr>
    </w:tbl>
    <w:p>
      <w:r>
        <w:pict>
          <v:rect style="width:0;height:1.5pt" o:hralign="center" o:hrstd="t" o:hr="t"/>
        </w:pict>
      </w:r>
    </w:p>
    <w:bookmarkEnd w:id="142"/>
    <w:bookmarkEnd w:id="143"/>
    <w:bookmarkStart w:id="148" w:name="program-database-pdb-files"/>
    <w:p>
      <w:pPr>
        <w:pStyle w:val="Heading2"/>
      </w:pPr>
      <w:r>
        <w:t xml:space="preserve">7.9 Program Database (PDB) Files</w:t>
      </w:r>
    </w:p>
    <w:p>
      <w:pPr>
        <w:pStyle w:val="FirstParagraph"/>
      </w:pPr>
      <w:r>
        <w:t xml:space="preserve">MSVC debug information is written to a separate </w:t>
      </w:r>
      <w:r>
        <w:rPr>
          <w:rStyle w:val="VerbatimChar"/>
        </w:rPr>
        <w:t xml:space="preserve">.pdb</w:t>
      </w:r>
      <w:r>
        <w:t xml:space="preserve"> file — it is not embedded in the object or binary as with DWARF. </w:t>
      </w:r>
      <w:r>
        <w:rPr>
          <w:rStyle w:val="VerbatimChar"/>
        </w:rPr>
        <w:t xml:space="preserve">now</w:t>
      </w:r>
      <w:r>
        <w:t xml:space="preserve"> manages PDB files as first-class build outputs.</w:t>
      </w:r>
    </w:p>
    <w:bookmarkStart w:id="144" w:name="pdb-generation"/>
    <w:p>
      <w:pPr>
        <w:pStyle w:val="Heading3"/>
      </w:pPr>
      <w:r>
        <w:t xml:space="preserve">PDB Generation</w:t>
      </w:r>
    </w:p>
    <w:p>
      <w:pPr>
        <w:pStyle w:val="FirstParagraph"/>
      </w:pPr>
      <w:r>
        <w:t xml:space="preserve">When the active profile includes debug info (</w:t>
      </w:r>
      <w:r>
        <w:rPr>
          <w:rStyle w:val="VerbatimChar"/>
        </w:rPr>
        <w:t xml:space="preserve">-g</w:t>
      </w:r>
      <w:r>
        <w:t xml:space="preserve"> / </w:t>
      </w:r>
      <w:r>
        <w:rPr>
          <w:rStyle w:val="VerbatimChar"/>
        </w:rPr>
        <w:t xml:space="preserve">/Zi</w:t>
      </w:r>
      <w:r>
        <w:t xml:space="preserve">), </w:t>
      </w:r>
      <w:r>
        <w:rPr>
          <w:rStyle w:val="VerbatimChar"/>
        </w:rPr>
        <w:t xml:space="preserve">now</w:t>
      </w:r>
      <w:r>
        <w:t xml:space="preserve"> automatically passes PDB-related flags:</w:t>
      </w:r>
    </w:p>
    <w:p>
      <w:pPr>
        <w:pStyle w:val="SourceCode"/>
      </w:pPr>
      <w:r>
        <w:rPr>
          <w:rStyle w:val="KeywordTok"/>
        </w:rPr>
        <w:t xml:space="preserve">;</w:t>
      </w:r>
      <w:r>
        <w:rPr>
          <w:rStyle w:val="NormalTok"/>
        </w:rPr>
        <w:t xml:space="preserve"> </w:t>
      </w:r>
      <w:r>
        <w:rPr>
          <w:rStyle w:val="ExtensionTok"/>
        </w:rPr>
        <w:t xml:space="preserve">Per-object</w:t>
      </w:r>
      <w:r>
        <w:rPr>
          <w:rStyle w:val="NormalTok"/>
        </w:rPr>
        <w:t xml:space="preserve"> PDB </w:t>
      </w:r>
      <w:r>
        <w:rPr>
          <w:rStyle w:val="ErrorTok"/>
        </w:rPr>
        <w:t xml:space="preserve">(</w:t>
      </w:r>
      <w:r>
        <w:rPr>
          <w:rStyle w:val="ExtensionTok"/>
        </w:rPr>
        <w:t xml:space="preserve">compile</w:t>
      </w:r>
      <w:r>
        <w:rPr>
          <w:rStyle w:val="NormalTok"/>
        </w:rPr>
        <w:t xml:space="preserve"> step</w:t>
      </w:r>
      <w:r>
        <w:rPr>
          <w:rStyle w:val="KeywordTok"/>
        </w:rPr>
        <w:t xml:space="preserve">)</w:t>
      </w:r>
      <w:r>
        <w:rPr>
          <w:rStyle w:val="NormalTok"/>
        </w:rPr>
        <w:t xml:space="preserve"> </w:t>
      </w:r>
      <w:r>
        <w:rPr>
          <w:rStyle w:val="ExtensionTok"/>
        </w:rPr>
        <w:t xml:space="preserve">—</w:t>
      </w:r>
      <w:r>
        <w:rPr>
          <w:rStyle w:val="NormalTok"/>
        </w:rPr>
        <w:t xml:space="preserve"> /Fd sets PDB path for this object</w:t>
      </w:r>
      <w:r>
        <w:br/>
      </w:r>
      <w:r>
        <w:rPr>
          <w:rStyle w:val="ExtensionTok"/>
        </w:rPr>
        <w:t xml:space="preserve">cl.exe</w:t>
      </w:r>
      <w:r>
        <w:rPr>
          <w:rStyle w:val="NormalTok"/>
        </w:rPr>
        <w:t xml:space="preserve"> /c /Zi /Fdsrc\main\c\parser.c.pdb src</w:t>
      </w:r>
      <w:r>
        <w:rPr>
          <w:rStyle w:val="DataTypeTok"/>
        </w:rPr>
        <w:t xml:space="preserve">\m</w:t>
      </w:r>
      <w:r>
        <w:rPr>
          <w:rStyle w:val="NormalTok"/>
        </w:rPr>
        <w:t xml:space="preserve">ain</w:t>
      </w:r>
      <w:r>
        <w:rPr>
          <w:rStyle w:val="DataTypeTok"/>
        </w:rPr>
        <w:t xml:space="preserve">\c\p</w:t>
      </w:r>
      <w:r>
        <w:rPr>
          <w:rStyle w:val="NormalTok"/>
        </w:rPr>
        <w:t xml:space="preserve">arser.c /Fosrc\main\c\parser.c.obj</w:t>
      </w:r>
      <w:r>
        <w:br/>
        <w:br/>
      </w:r>
      <w:r>
        <w:rPr>
          <w:rStyle w:val="KeywordTok"/>
        </w:rPr>
        <w:t xml:space="preserve">;</w:t>
      </w:r>
      <w:r>
        <w:rPr>
          <w:rStyle w:val="NormalTok"/>
        </w:rPr>
        <w:t xml:space="preserve"> </w:t>
      </w:r>
      <w:r>
        <w:rPr>
          <w:rStyle w:val="ExtensionTok"/>
        </w:rPr>
        <w:t xml:space="preserve">Final</w:t>
      </w:r>
      <w:r>
        <w:rPr>
          <w:rStyle w:val="NormalTok"/>
        </w:rPr>
        <w:t xml:space="preserve"> PDB </w:t>
      </w:r>
      <w:r>
        <w:rPr>
          <w:rStyle w:val="ErrorTok"/>
        </w:rPr>
        <w:t xml:space="preserve">(</w:t>
      </w:r>
      <w:r>
        <w:rPr>
          <w:rStyle w:val="FunctionTok"/>
        </w:rPr>
        <w:t xml:space="preserve">link</w:t>
      </w:r>
      <w:r>
        <w:rPr>
          <w:rStyle w:val="NormalTok"/>
        </w:rPr>
        <w:t xml:space="preserve"> step</w:t>
      </w:r>
      <w:r>
        <w:rPr>
          <w:rStyle w:val="KeywordTok"/>
        </w:rPr>
        <w:t xml:space="preserve">)</w:t>
      </w:r>
      <w:r>
        <w:rPr>
          <w:rStyle w:val="NormalTok"/>
        </w:rPr>
        <w:t xml:space="preserve"> </w:t>
      </w:r>
      <w:r>
        <w:rPr>
          <w:rStyle w:val="ExtensionTok"/>
        </w:rPr>
        <w:t xml:space="preserve">—</w:t>
      </w:r>
      <w:r>
        <w:rPr>
          <w:rStyle w:val="NormalTok"/>
        </w:rPr>
        <w:t xml:space="preserve"> /PDB sets the output PDB</w:t>
      </w:r>
      <w:r>
        <w:br/>
      </w:r>
      <w:r>
        <w:rPr>
          <w:rStyle w:val="ExtensionTok"/>
        </w:rPr>
        <w:t xml:space="preserve">link.exe</w:t>
      </w:r>
      <w:r>
        <w:rPr>
          <w:rStyle w:val="NormalTok"/>
        </w:rPr>
        <w:t xml:space="preserve"> /PDB:target\windows-amd64-msvc\bin\myapp.pdb /DEBUG ...</w:t>
      </w:r>
    </w:p>
    <w:bookmarkEnd w:id="144"/>
    <w:bookmarkStart w:id="145" w:name="pdb-location"/>
    <w:p>
      <w:pPr>
        <w:pStyle w:val="Heading3"/>
      </w:pPr>
      <w:r>
        <w:t xml:space="preserve">PDB Location</w:t>
      </w:r>
    </w:p>
    <w:p>
      <w:pPr>
        <w:pStyle w:val="FirstParagraph"/>
      </w:pPr>
      <w:r>
        <w:rPr>
          <w:rStyle w:val="VerbatimChar"/>
        </w:rPr>
        <w:t xml:space="preserve">now</w:t>
      </w:r>
      <w:r>
        <w:t xml:space="preserve"> places PDB files alongside their corresponding outputs:</w:t>
      </w:r>
    </w:p>
    <w:p>
      <w:pPr>
        <w:pStyle w:val="SourceCode"/>
      </w:pPr>
      <w:r>
        <w:rPr>
          <w:rStyle w:val="VerbatimChar"/>
        </w:rPr>
        <w:t xml:space="preserve">target/windows-amd64-msvc/</w:t>
      </w:r>
      <w:r>
        <w:br/>
      </w:r>
      <w:r>
        <w:rPr>
          <w:rStyle w:val="VerbatimChar"/>
        </w:rPr>
        <w:t xml:space="preserve">├── bin/</w:t>
      </w:r>
      <w:r>
        <w:br/>
      </w:r>
      <w:r>
        <w:rPr>
          <w:rStyle w:val="VerbatimChar"/>
        </w:rPr>
        <w:t xml:space="preserve">│   ├── myapp.exe</w:t>
      </w:r>
      <w:r>
        <w:br/>
      </w:r>
      <w:r>
        <w:rPr>
          <w:rStyle w:val="VerbatimChar"/>
        </w:rPr>
        <w:t xml:space="preserve">│   └── myapp.pdb          ← linked PDB (full debug info)</w:t>
      </w:r>
      <w:r>
        <w:br/>
      </w:r>
      <w:r>
        <w:rPr>
          <w:rStyle w:val="VerbatimChar"/>
        </w:rPr>
        <w:t xml:space="preserve">└── obj/main/</w:t>
      </w:r>
      <w:r>
        <w:br/>
      </w:r>
      <w:r>
        <w:rPr>
          <w:rStyle w:val="VerbatimChar"/>
        </w:rPr>
        <w:t xml:space="preserve">    └── src/main/c/</w:t>
      </w:r>
      <w:r>
        <w:br/>
      </w:r>
      <w:r>
        <w:rPr>
          <w:rStyle w:val="VerbatimChar"/>
        </w:rPr>
        <w:t xml:space="preserve">        ├── parser.c.obj</w:t>
      </w:r>
      <w:r>
        <w:br/>
      </w:r>
      <w:r>
        <w:rPr>
          <w:rStyle w:val="VerbatimChar"/>
        </w:rPr>
        <w:t xml:space="preserve">        └── parser.c.pdb   ← per-object PDB (intermediate)</w:t>
      </w:r>
    </w:p>
    <w:p>
      <w:pPr>
        <w:pStyle w:val="FirstParagraph"/>
      </w:pPr>
      <w:r>
        <w:t xml:space="preserve">Per-object PDBs are intermediate build artifacts — they are used to produce the final linked PDB and are then redundant but retained in </w:t>
      </w:r>
      <w:r>
        <w:rPr>
          <w:rStyle w:val="VerbatimChar"/>
        </w:rPr>
        <w:t xml:space="preserve">target/</w:t>
      </w:r>
      <w:r>
        <w:t xml:space="preserve"> for incremental builds.</w:t>
      </w:r>
    </w:p>
    <w:bookmarkEnd w:id="145"/>
    <w:bookmarkStart w:id="146" w:name="pdb-in-installed-artifacts"/>
    <w:p>
      <w:pPr>
        <w:pStyle w:val="Heading3"/>
      </w:pPr>
      <w:r>
        <w:t xml:space="preserve">PDB in Installed Artifacts</w:t>
      </w:r>
    </w:p>
    <w:p>
      <w:pPr>
        <w:pStyle w:val="FirstParagraph"/>
      </w:pPr>
      <w:r>
        <w:t xml:space="preserve">When </w:t>
      </w:r>
      <w:r>
        <w:rPr>
          <w:rStyle w:val="VerbatimChar"/>
        </w:rPr>
        <w:t xml:space="preserve">output.type</w:t>
      </w:r>
      <w:r>
        <w:t xml:space="preserve"> is </w:t>
      </w:r>
      <w:r>
        <w:rPr>
          <w:rStyle w:val="VerbatimChar"/>
        </w:rPr>
        <w:t xml:space="preserve">shared</w:t>
      </w:r>
      <w:r>
        <w:t xml:space="preserve"> (DLL), the PDB is included in the installed artifact alongside the DLL for consumer debugging:</w:t>
      </w:r>
    </w:p>
    <w:p>
      <w:pPr>
        <w:pStyle w:val="SourceCode"/>
      </w:pPr>
      <w:r>
        <w:rPr>
          <w:rStyle w:val="VerbatimChar"/>
        </w:rPr>
        <w:t xml:space="preserve">~/.now/repo/org/acme/core/4.2.1/lib/windows-amd64-msvc/</w:t>
      </w:r>
      <w:r>
        <w:br/>
      </w:r>
      <w:r>
        <w:rPr>
          <w:rStyle w:val="VerbatimChar"/>
        </w:rPr>
        <w:t xml:space="preserve">├── acme-core.dll</w:t>
      </w:r>
      <w:r>
        <w:br/>
      </w:r>
      <w:r>
        <w:rPr>
          <w:rStyle w:val="VerbatimChar"/>
        </w:rPr>
        <w:t xml:space="preserve">├── acme-core.lib          ← import library</w:t>
      </w:r>
      <w:r>
        <w:br/>
      </w:r>
      <w:r>
        <w:rPr>
          <w:rStyle w:val="VerbatimChar"/>
        </w:rPr>
        <w:t xml:space="preserve">└── acme-core.pdb          ← debug symbols</w:t>
      </w:r>
    </w:p>
    <w:p>
      <w:pPr>
        <w:pStyle w:val="FirstParagraph"/>
      </w:pPr>
      <w:r>
        <w:t xml:space="preserve">PDBs are not included in </w:t>
      </w:r>
      <w:r>
        <w:rPr>
          <w:rStyle w:val="VerbatimChar"/>
        </w:rPr>
        <w:t xml:space="preserve">header-only</w:t>
      </w:r>
      <w:r>
        <w:t xml:space="preserve"> or </w:t>
      </w:r>
      <w:r>
        <w:rPr>
          <w:rStyle w:val="VerbatimChar"/>
        </w:rPr>
        <w:t xml:space="preserve">static</w:t>
      </w:r>
      <w:r>
        <w:t xml:space="preserve"> library artifacts by default (static lib debugging uses the intermediate per-object PDBs). Override via:</w:t>
      </w:r>
    </w:p>
    <w:p>
      <w:pPr>
        <w:pStyle w:val="SourceCode"/>
      </w:pPr>
      <w:r>
        <w:rPr>
          <w:rStyle w:val="VerbatimChar"/>
        </w:rPr>
        <w:t xml:space="preserve">output: {</w:t>
      </w:r>
      <w:r>
        <w:br/>
      </w:r>
      <w:r>
        <w:rPr>
          <w:rStyle w:val="VerbatimChar"/>
        </w:rPr>
        <w:t xml:space="preserve">  type:        "static",</w:t>
      </w:r>
      <w:r>
        <w:br/>
      </w:r>
      <w:r>
        <w:rPr>
          <w:rStyle w:val="VerbatimChar"/>
        </w:rPr>
        <w:t xml:space="preserve">  include_pdb: true          ; include merged PDB with static lib</w:t>
      </w:r>
      <w:r>
        <w:br/>
      </w:r>
      <w:r>
        <w:rPr>
          <w:rStyle w:val="VerbatimChar"/>
        </w:rPr>
        <w:t xml:space="preserve">}</w:t>
      </w:r>
    </w:p>
    <w:bookmarkEnd w:id="146"/>
    <w:bookmarkStart w:id="147" w:name="pdb-path-configuration"/>
    <w:p>
      <w:pPr>
        <w:pStyle w:val="Heading3"/>
      </w:pPr>
      <w:r>
        <w:t xml:space="preserve">PDB Path Configuration</w:t>
      </w:r>
    </w:p>
    <w:p>
      <w:pPr>
        <w:pStyle w:val="SourceCode"/>
      </w:pPr>
      <w:r>
        <w:rPr>
          <w:rStyle w:val="VerbatimChar"/>
        </w:rPr>
        <w:t xml:space="preserve">; now.pasta — MSVC-specific PDB configuration</w:t>
      </w:r>
      <w:r>
        <w:br/>
      </w:r>
      <w:r>
        <w:rPr>
          <w:rStyle w:val="VerbatimChar"/>
        </w:rPr>
        <w:t xml:space="preserve">{</w:t>
      </w:r>
      <w:r>
        <w:br/>
      </w:r>
      <w:r>
        <w:rPr>
          <w:rStyle w:val="VerbatimChar"/>
        </w:rPr>
        <w:t xml:space="preserve">  msvc: {</w:t>
      </w:r>
      <w:r>
        <w:br/>
      </w:r>
      <w:r>
        <w:rPr>
          <w:rStyle w:val="VerbatimChar"/>
        </w:rPr>
        <w:t xml:space="preserve">    pdb: {</w:t>
      </w:r>
      <w:r>
        <w:br/>
      </w:r>
      <w:r>
        <w:rPr>
          <w:rStyle w:val="VerbatimChar"/>
        </w:rPr>
        <w:t xml:space="preserve">      compile_pdb_dir: "target/${triple}/pdb/obj",   ; per-object PDBs</w:t>
      </w:r>
      <w:r>
        <w:br/>
      </w:r>
      <w:r>
        <w:rPr>
          <w:rStyle w:val="VerbatimChar"/>
        </w:rPr>
        <w:t xml:space="preserve">      link_pdb:        "target/${triple}/bin/${now.artifact}.pdb",</w:t>
      </w:r>
      <w:r>
        <w:br/>
      </w:r>
      <w:r>
        <w:rPr>
          <w:rStyle w:val="VerbatimChar"/>
        </w:rPr>
        <w:t xml:space="preserve">      embed_source:    false,    ; /SOURCELINK — embed source server info</w:t>
      </w:r>
      <w:r>
        <w:br/>
      </w:r>
      <w:r>
        <w:rPr>
          <w:rStyle w:val="VerbatimChar"/>
        </w:rPr>
        <w:t xml:space="preserve">      strip_private:   true      ; /PDBSTRIPPED — public PDB (no private symbols)</w:t>
      </w:r>
      <w:r>
        <w:br/>
      </w:r>
      <w:r>
        <w:rPr>
          <w:rStyle w:val="VerbatimChar"/>
        </w:rPr>
        <w:t xml:space="preserve">    }</w:t>
      </w:r>
      <w:r>
        <w:br/>
      </w:r>
      <w:r>
        <w:rPr>
          <w:rStyle w:val="VerbatimChar"/>
        </w:rPr>
        <w:t xml:space="preserve">  }</w:t>
      </w:r>
      <w:r>
        <w:br/>
      </w:r>
      <w:r>
        <w:rPr>
          <w:rStyle w:val="VerbatimChar"/>
        </w:rPr>
        <w:t xml:space="preserve">}</w:t>
      </w:r>
    </w:p>
    <w:p>
      <w:pPr>
        <w:pStyle w:val="FirstParagraph"/>
      </w:pPr>
      <w:r>
        <w:rPr>
          <w:rStyle w:val="VerbatimChar"/>
        </w:rPr>
        <w:t xml:space="preserve">strip_private: true</w:t>
      </w:r>
      <w:r>
        <w:t xml:space="preserve"> produces a second PDB with private symbols removed, suitable for distribution. The full PDB is kept in </w:t>
      </w:r>
      <w:r>
        <w:rPr>
          <w:rStyle w:val="VerbatimChar"/>
        </w:rPr>
        <w:t xml:space="preserve">target/</w:t>
      </w:r>
      <w:r>
        <w:t>; the stripped PDB is what gets installed and packaged.</w:t>
      </w:r>
    </w:p>
    <w:p>
      <w:r>
        <w:pict>
          <v:rect style="width:0;height:1.5pt" o:hralign="center" o:hrstd="t" o:hr="t"/>
        </w:pict>
      </w:r>
    </w:p>
    <w:bookmarkEnd w:id="147"/>
    <w:bookmarkEnd w:id="148"/>
    <w:bookmarkStart w:id="152" w:name="dll-export-management"/>
    <w:p>
      <w:pPr>
        <w:pStyle w:val="Heading2"/>
      </w:pPr>
      <w:r>
        <w:t xml:space="preserve">7.10 DLL Export Management</w:t>
      </w:r>
    </w:p>
    <w:p>
      <w:pPr>
        <w:pStyle w:val="FirstParagraph"/>
      </w:pPr>
      <w:r>
        <w:t xml:space="preserve">Windows DLLs require explicit export declarations. GCC/Clang’s </w:t>
      </w:r>
      <w:r>
        <w:rPr>
          <w:rStyle w:val="VerbatimChar"/>
        </w:rPr>
        <w:t xml:space="preserve">-fvisibility=hidden</w:t>
      </w:r>
      <w:r>
        <w:t xml:space="preserve"> convention (default-hidden, explicitly export) has no direct MSVC equivalent. </w:t>
      </w:r>
      <w:r>
        <w:rPr>
          <w:rStyle w:val="VerbatimChar"/>
        </w:rPr>
        <w:t xml:space="preserve">now</w:t>
      </w:r>
      <w:r>
        <w:t xml:space="preserve"> supports both </w:t>
      </w:r>
      <w:r>
        <w:rPr>
          <w:rStyle w:val="VerbatimChar"/>
        </w:rPr>
        <w:t xml:space="preserve">__declspec(dllexport)</w:t>
      </w:r>
      <w:r>
        <w:t xml:space="preserve"> and </w:t>
      </w:r>
      <w:r>
        <w:rPr>
          <w:rStyle w:val="VerbatimChar"/>
        </w:rPr>
        <w:t xml:space="preserve">.def</w:t>
      </w:r>
      <w:r>
        <w:t xml:space="preserve"> file approaches, with cross-platform compatibility in mind.</w:t>
      </w:r>
    </w:p>
    <w:bookmarkStart w:id="149" w:name="X1b73ac57c4cbc671810adb1fcdd7ba0b6678e67"/>
    <w:p>
      <w:pPr>
        <w:pStyle w:val="Heading3"/>
      </w:pPr>
      <w:r>
        <w:t xml:space="preserve">Approach 1: </w:t>
      </w:r>
      <w:r>
        <w:rPr>
          <w:rStyle w:val="VerbatimChar"/>
        </w:rPr>
        <w:t xml:space="preserve">__declspec</w:t>
      </w:r>
      <w:r>
        <w:t xml:space="preserve"> with Cross-Platform Macro</w:t>
      </w:r>
    </w:p>
    <w:p>
      <w:pPr>
        <w:pStyle w:val="FirstParagraph"/>
      </w:pPr>
      <w:r>
        <w:t>The recommended approach for cross-platform libraries. The project defines a visibility macro that expands correctly on each platform:</w:t>
      </w:r>
    </w:p>
    <w:p>
      <w:pPr>
        <w:pStyle w:val="SourceCode"/>
      </w:pPr>
      <w:r>
        <w:rPr>
          <w:rStyle w:val="VerbatimChar"/>
        </w:rPr>
        <w:t xml:space="preserve">; now.pasta — inject the macro via defines</w:t>
      </w:r>
      <w:r>
        <w:br/>
      </w:r>
      <w:r>
        <w:rPr>
          <w:rStyle w:val="VerbatimChar"/>
        </w:rPr>
        <w:t xml:space="preserve">compile: {</w:t>
      </w:r>
      <w:r>
        <w:br/>
      </w:r>
      <w:r>
        <w:rPr>
          <w:rStyle w:val="VerbatimChar"/>
        </w:rPr>
        <w:t xml:space="preserve">  defines: ["MYLIB_EXPORTS"]    ; when building the DLL itself</w:t>
      </w:r>
      <w:r>
        <w:br/>
      </w:r>
      <w:r>
        <w:rPr>
          <w:rStyle w:val="VerbatimChar"/>
        </w:rPr>
        <w:t xml:space="preserve">}</w:t>
      </w:r>
    </w:p>
    <w:p>
      <w:pPr>
        <w:pStyle w:val="SourceCode"/>
      </w:pPr>
      <w:r>
        <w:rPr>
          <w:rStyle w:val="CommentTok"/>
        </w:rPr>
        <w:t xml:space="preserve">/* src/main/h/mylib/export.h */</w:t>
      </w:r>
      <w:r>
        <w:br/>
      </w:r>
      <w:r>
        <w:rPr>
          <w:rStyle w:val="PreprocessorTok"/>
        </w:rPr>
        <w:t xml:space="preserve">#if defined(_WIN32) || defined(__CYGWIN__)</w:t>
      </w:r>
      <w:r>
        <w:br/>
      </w:r>
      <w:r>
        <w:rPr>
          <w:rStyle w:val="NormalTok"/>
        </w:rPr>
        <w:t xml:space="preserve">  </w:t>
      </w:r>
      <w:r>
        <w:rPr>
          <w:rStyle w:val="PreprocessorTok"/>
        </w:rPr>
        <w:t xml:space="preserve">#ifdef MYLIB_EXPORTS</w:t>
      </w:r>
      <w:r>
        <w:br/>
      </w:r>
      <w:r>
        <w:rPr>
          <w:rStyle w:val="NormalTok"/>
        </w:rPr>
        <w:t xml:space="preserve">    </w:t>
      </w:r>
      <w:r>
        <w:rPr>
          <w:rStyle w:val="PreprocessorTok"/>
        </w:rPr>
        <w:t xml:space="preserve">#define MYLIB_API __declspec</w:t>
      </w:r>
      <w:r>
        <w:rPr>
          <w:rStyle w:val="OperatorTok"/>
        </w:rPr>
        <w:t xml:space="preserve">(</w:t>
      </w:r>
      <w:r>
        <w:rPr>
          <w:rStyle w:val="PreprocessorTok"/>
        </w:rPr>
        <w:t xml:space="preserve">dllexport</w:t>
      </w:r>
      <w:r>
        <w:rPr>
          <w:rStyle w:val="OperatorTok"/>
        </w:rPr>
        <w:t xml:space="preserve">)</w:t>
      </w:r>
      <w:r>
        <w:br/>
      </w:r>
      <w:r>
        <w:rPr>
          <w:rStyle w:val="NormalTok"/>
        </w:rPr>
        <w:t xml:space="preserve">  </w:t>
      </w:r>
      <w:r>
        <w:rPr>
          <w:rStyle w:val="PreprocessorTok"/>
        </w:rPr>
        <w:t xml:space="preserve">#else</w:t>
      </w:r>
      <w:r>
        <w:br/>
      </w:r>
      <w:r>
        <w:rPr>
          <w:rStyle w:val="NormalTok"/>
        </w:rPr>
        <w:t xml:space="preserve">    </w:t>
      </w:r>
      <w:r>
        <w:rPr>
          <w:rStyle w:val="PreprocessorTok"/>
        </w:rPr>
        <w:t xml:space="preserve">#define MYLIB_API __declspec</w:t>
      </w:r>
      <w:r>
        <w:rPr>
          <w:rStyle w:val="OperatorTok"/>
        </w:rPr>
        <w:t xml:space="preserve">(</w:t>
      </w:r>
      <w:r>
        <w:rPr>
          <w:rStyle w:val="PreprocessorTok"/>
        </w:rPr>
        <w:t xml:space="preserve">dllimport</w:t>
      </w:r>
      <w:r>
        <w:rPr>
          <w:rStyle w:val="OperatorTok"/>
        </w:rPr>
        <w:t xml:space="preserve">)</w:t>
      </w:r>
      <w:r>
        <w:br/>
      </w:r>
      <w:r>
        <w:rPr>
          <w:rStyle w:val="NormalTok"/>
        </w:rPr>
        <w:t xml:space="preserve">  </w:t>
      </w:r>
      <w:r>
        <w:rPr>
          <w:rStyle w:val="PreprocessorTok"/>
        </w:rPr>
        <w:t xml:space="preserve">#endif</w:t>
      </w:r>
      <w:r>
        <w:br/>
      </w:r>
      <w:r>
        <w:rPr>
          <w:rStyle w:val="PreprocessorTok"/>
        </w:rPr>
        <w:t xml:space="preserve">#else</w:t>
      </w:r>
      <w:r>
        <w:br/>
      </w:r>
      <w:r>
        <w:rPr>
          <w:rStyle w:val="NormalTok"/>
        </w:rPr>
        <w:t xml:space="preserve">  </w:t>
      </w:r>
      <w:r>
        <w:rPr>
          <w:rStyle w:val="PreprocessorTok"/>
        </w:rPr>
        <w:t xml:space="preserve">#define MYLIB_API __attribute__</w:t>
      </w:r>
      <w:r>
        <w:rPr>
          <w:rStyle w:val="OperatorTok"/>
        </w:rPr>
        <w:t xml:space="preserve">((</w:t>
      </w:r>
      <w:r>
        <w:rPr>
          <w:rStyle w:val="PreprocessorTok"/>
        </w:rPr>
        <w:t xml:space="preserve">visibility</w:t>
      </w:r>
      <w:r>
        <w:rPr>
          <w:rStyle w:val="OperatorTok"/>
        </w:rPr>
        <w:t xml:space="preserve">(</w:t>
      </w:r>
      <w:r>
        <w:rPr>
          <w:rStyle w:val="StringTok"/>
        </w:rPr>
        <w:t xml:space="preserve">"default"</w:t>
      </w:r>
      <w:r>
        <w:rPr>
          <w:rStyle w:val="OperatorTok"/>
        </w:rPr>
        <w:t xml:space="preserve">)))</w:t>
      </w:r>
      <w:r>
        <w:br/>
      </w:r>
      <w:r>
        <w:rPr>
          <w:rStyle w:val="PreprocessorTok"/>
        </w:rPr>
        <w:t xml:space="preserve">#endif</w:t>
      </w:r>
    </w:p>
    <w:p>
      <w:pPr>
        <w:pStyle w:val="FirstParagraph"/>
      </w:pPr>
      <w:r>
        <w:rPr>
          <w:rStyle w:val="VerbatimChar"/>
        </w:rPr>
        <w:t xml:space="preserve">now</w:t>
      </w:r>
      <w:r>
        <w:t xml:space="preserve"> generates this header automatically when </w:t>
      </w:r>
      <w:r>
        <w:rPr>
          <w:rStyle w:val="VerbatimChar"/>
        </w:rPr>
        <w:t xml:space="preserve">output.type: "shared"</w:t>
      </w:r>
      <w:r>
        <w:t xml:space="preserve"> and </w:t>
      </w:r>
      <w:r>
        <w:rPr>
          <w:rStyle w:val="VerbatimChar"/>
        </w:rPr>
        <w:t xml:space="preserve">msvc.exports: "macro"</w:t>
      </w:r>
      <w:r>
        <w:t xml:space="preserve"> (the default for shared libraries):</w:t>
      </w:r>
    </w:p>
    <w:p>
      <w:pPr>
        <w:pStyle w:val="SourceCode"/>
      </w:pPr>
      <w:r>
        <w:rPr>
          <w:rStyle w:val="VerbatimChar"/>
        </w:rPr>
        <w:t xml:space="preserve">output: {</w:t>
      </w:r>
      <w:r>
        <w:br/>
      </w:r>
      <w:r>
        <w:rPr>
          <w:rStyle w:val="VerbatimChar"/>
        </w:rPr>
        <w:t xml:space="preserve">  type: "shared",</w:t>
      </w:r>
      <w:r>
        <w:br/>
      </w:r>
      <w:r>
        <w:rPr>
          <w:rStyle w:val="VerbatimChar"/>
        </w:rPr>
        <w:t xml:space="preserve">  name: "mylib"</w:t>
      </w:r>
      <w:r>
        <w:br/>
      </w:r>
      <w:r>
        <w:rPr>
          <w:rStyle w:val="VerbatimChar"/>
        </w:rPr>
        <w:t xml:space="preserve">},</w:t>
      </w:r>
      <w:r>
        <w:br/>
      </w:r>
      <w:r>
        <w:rPr>
          <w:rStyle w:val="VerbatimChar"/>
        </w:rPr>
        <w:t xml:space="preserve">msvc: {</w:t>
      </w:r>
      <w:r>
        <w:br/>
      </w:r>
      <w:r>
        <w:rPr>
          <w:rStyle w:val="VerbatimChar"/>
        </w:rPr>
        <w:t xml:space="preserve">  exports: "macro",                    ; generate export header</w:t>
      </w:r>
      <w:r>
        <w:br/>
      </w:r>
      <w:r>
        <w:rPr>
          <w:rStyle w:val="VerbatimChar"/>
        </w:rPr>
        <w:t xml:space="preserve">  export_macro: "MYLIB_API",          ; macro name</w:t>
      </w:r>
      <w:r>
        <w:br/>
      </w:r>
      <w:r>
        <w:rPr>
          <w:rStyle w:val="VerbatimChar"/>
        </w:rPr>
        <w:t xml:space="preserve">  export_header: "src/main/h/mylib/export.h"  ; output path</w:t>
      </w:r>
      <w:r>
        <w:br/>
      </w:r>
      <w:r>
        <w:rPr>
          <w:rStyle w:val="VerbatimChar"/>
        </w:rPr>
        <w:t xml:space="preserve">}</w:t>
      </w:r>
    </w:p>
    <w:p>
      <w:pPr>
        <w:pStyle w:val="FirstParagraph"/>
      </w:pPr>
      <w:r>
        <w:rPr>
          <w:rStyle w:val="VerbatimChar"/>
        </w:rPr>
        <w:t xml:space="preserve">now</w:t>
      </w:r>
      <w:r>
        <w:t xml:space="preserve"> writes the header during the </w:t>
      </w:r>
      <w:r>
        <w:rPr>
          <w:rStyle w:val="VerbatimChar"/>
        </w:rPr>
        <w:t xml:space="preserve">generate</w:t>
      </w:r>
      <w:r>
        <w:t xml:space="preserve"> phase if it does not exist, and updates it if </w:t>
      </w:r>
      <w:r>
        <w:rPr>
          <w:rStyle w:val="VerbatimChar"/>
        </w:rPr>
        <w:t xml:space="preserve">now.pasta</w:t>
      </w:r>
      <w:r>
        <w:t xml:space="preserve"> changes. The header is then available to all source files via the normal include path.</w:t>
      </w:r>
    </w:p>
    <w:bookmarkEnd w:id="149"/>
    <w:bookmarkStart w:id="150" w:name="approach-2-module-definition-file-.def"/>
    <w:p>
      <w:pPr>
        <w:pStyle w:val="Heading3"/>
      </w:pPr>
      <w:r>
        <w:t xml:space="preserve">Approach 2: Module Definition File (</w:t>
      </w:r>
      <w:r>
        <w:rPr>
          <w:rStyle w:val="VerbatimChar"/>
        </w:rPr>
        <w:t xml:space="preserve">.def</w:t>
      </w:r>
      <w:r>
        <w:t xml:space="preserve">)</w:t>
      </w:r>
    </w:p>
    <w:p>
      <w:pPr>
        <w:pStyle w:val="FirstParagraph"/>
      </w:pPr>
      <w:r>
        <w:t xml:space="preserve">For libraries with stable ABIs or legacy exports, a </w:t>
      </w:r>
      <w:r>
        <w:rPr>
          <w:rStyle w:val="VerbatimChar"/>
        </w:rPr>
        <w:t xml:space="preserve">.def</w:t>
      </w:r>
      <w:r>
        <w:t xml:space="preserve"> file gives complete control over the export table:</w:t>
      </w:r>
    </w:p>
    <w:p>
      <w:pPr>
        <w:pStyle w:val="SourceCode"/>
      </w:pPr>
      <w:r>
        <w:rPr>
          <w:rStyle w:val="VerbatimChar"/>
        </w:rPr>
        <w:t xml:space="preserve">; mylib.def</w:t>
      </w:r>
      <w:r>
        <w:br/>
      </w:r>
      <w:r>
        <w:rPr>
          <w:rStyle w:val="VerbatimChar"/>
        </w:rPr>
        <w:t xml:space="preserve">LIBRARY mylib</w:t>
      </w:r>
      <w:r>
        <w:br/>
      </w:r>
      <w:r>
        <w:rPr>
          <w:rStyle w:val="VerbatimChar"/>
        </w:rPr>
        <w:t xml:space="preserve">EXPORTS</w:t>
      </w:r>
      <w:r>
        <w:br/>
      </w:r>
      <w:r>
        <w:rPr>
          <w:rStyle w:val="VerbatimChar"/>
        </w:rPr>
        <w:t xml:space="preserve">  mylib_init          @1</w:t>
      </w:r>
      <w:r>
        <w:br/>
      </w:r>
      <w:r>
        <w:rPr>
          <w:rStyle w:val="VerbatimChar"/>
        </w:rPr>
        <w:t xml:space="preserve">  mylib_process       @2</w:t>
      </w:r>
      <w:r>
        <w:br/>
      </w:r>
      <w:r>
        <w:rPr>
          <w:rStyle w:val="VerbatimChar"/>
        </w:rPr>
        <w:t xml:space="preserve">  mylib_shutdown      @3</w:t>
      </w:r>
      <w:r>
        <w:br/>
      </w:r>
      <w:r>
        <w:rPr>
          <w:rStyle w:val="VerbatimChar"/>
        </w:rPr>
        <w:t xml:space="preserve">  mylib_get_version   @4 NONAME</w:t>
      </w:r>
    </w:p>
    <w:p>
      <w:pPr>
        <w:pStyle w:val="SourceCode"/>
      </w:pPr>
      <w:r>
        <w:rPr>
          <w:rStyle w:val="VerbatimChar"/>
        </w:rPr>
        <w:t xml:space="preserve">; now.pasta</w:t>
      </w:r>
      <w:r>
        <w:br/>
      </w:r>
      <w:r>
        <w:rPr>
          <w:rStyle w:val="VerbatimChar"/>
        </w:rPr>
        <w:t xml:space="preserve">link: {</w:t>
      </w:r>
      <w:r>
        <w:br/>
      </w:r>
      <w:r>
        <w:rPr>
          <w:rStyle w:val="VerbatimChar"/>
        </w:rPr>
        <w:t xml:space="preserve">  def_file: "mylib.def"    ; passed as /DEF:mylib.def to the linker</w:t>
      </w:r>
      <w:r>
        <w:br/>
      </w:r>
      <w:r>
        <w:rPr>
          <w:rStyle w:val="VerbatimChar"/>
        </w:rPr>
        <w:t xml:space="preserve">}</w:t>
      </w:r>
    </w:p>
    <w:p>
      <w:pPr>
        <w:pStyle w:val="FirstParagraph"/>
      </w:pPr>
      <w:r>
        <w:t xml:space="preserve">When a </w:t>
      </w:r>
      <w:r>
        <w:rPr>
          <w:rStyle w:val="VerbatimChar"/>
        </w:rPr>
        <w:t xml:space="preserve">.def</w:t>
      </w:r>
      <w:r>
        <w:t xml:space="preserve"> file is declared, </w:t>
      </w:r>
      <w:r>
        <w:rPr>
          <w:rStyle w:val="VerbatimChar"/>
        </w:rPr>
        <w:t xml:space="preserve">now</w:t>
      </w:r>
      <w:r>
        <w:t xml:space="preserve"> does not generate an export header — the </w:t>
      </w:r>
      <w:r>
        <w:rPr>
          <w:rStyle w:val="VerbatimChar"/>
        </w:rPr>
        <w:t xml:space="preserve">.def</w:t>
      </w:r>
      <w:r>
        <w:t xml:space="preserve"> file is the authoritative export list. The linker generates the import library (</w:t>
      </w:r>
      <w:r>
        <w:rPr>
          <w:rStyle w:val="VerbatimChar"/>
        </w:rPr>
        <w:t xml:space="preserve">.lib</w:t>
      </w:r>
      <w:r>
        <w:t xml:space="preserve">) automatically.</w:t>
      </w:r>
    </w:p>
    <w:bookmarkEnd w:id="150"/>
    <w:bookmarkStart w:id="151" w:name="import-library"/>
    <w:p>
      <w:pPr>
        <w:pStyle w:val="Heading3"/>
      </w:pPr>
      <w:r>
        <w:t xml:space="preserve">Import Library</w:t>
      </w:r>
    </w:p>
    <w:p>
      <w:pPr>
        <w:pStyle w:val="FirstParagraph"/>
      </w:pPr>
      <w:r>
        <w:t>When building a DLL, MSVC generates both the DLL and an import library (</w:t>
      </w:r>
      <w:r>
        <w:rPr>
          <w:rStyle w:val="VerbatimChar"/>
        </w:rPr>
        <w:t xml:space="preserve">.lib</w:t>
      </w:r>
      <w:r>
        <w:t xml:space="preserve">) that consumers link against. </w:t>
      </w:r>
      <w:r>
        <w:rPr>
          <w:rStyle w:val="VerbatimChar"/>
        </w:rPr>
        <w:t xml:space="preserve">now</w:t>
      </w:r>
      <w:r>
        <w:t xml:space="preserve"> places both in the output:</w:t>
      </w:r>
    </w:p>
    <w:p>
      <w:pPr>
        <w:pStyle w:val="SourceCode"/>
      </w:pPr>
      <w:r>
        <w:rPr>
          <w:rStyle w:val="VerbatimChar"/>
        </w:rPr>
        <w:t xml:space="preserve">target/windows-amd64-msvc/bin/</w:t>
      </w:r>
      <w:r>
        <w:br/>
      </w:r>
      <w:r>
        <w:rPr>
          <w:rStyle w:val="VerbatimChar"/>
        </w:rPr>
        <w:t xml:space="preserve">├── mylib.dll          ← the DLL</w:t>
      </w:r>
      <w:r>
        <w:br/>
      </w:r>
      <w:r>
        <w:rPr>
          <w:rStyle w:val="VerbatimChar"/>
        </w:rPr>
        <w:t xml:space="preserve">└── mylib.lib          ← import library (linker input for consumers)</w:t>
      </w:r>
    </w:p>
    <w:p>
      <w:pPr>
        <w:pStyle w:val="FirstParagraph"/>
      </w:pPr>
      <w:r>
        <w:t xml:space="preserve">The installed artifact layout (doc 05b) for a shared library on Windows:</w:t>
      </w:r>
    </w:p>
    <w:p>
      <w:pPr>
        <w:pStyle w:val="SourceCode"/>
      </w:pPr>
      <w:r>
        <w:rPr>
          <w:rStyle w:val="VerbatimChar"/>
        </w:rPr>
        <w:t xml:space="preserve">~/.now/repo/org/acme/mylib/1.0.0/</w:t>
      </w:r>
      <w:r>
        <w:br/>
      </w:r>
      <w:r>
        <w:rPr>
          <w:rStyle w:val="VerbatimChar"/>
        </w:rPr>
        <w:t xml:space="preserve">├── h/mylib/           ← headers</w:t>
      </w:r>
      <w:r>
        <w:br/>
      </w:r>
      <w:r>
        <w:rPr>
          <w:rStyle w:val="VerbatimChar"/>
        </w:rPr>
        <w:t xml:space="preserve">├── lib/windows-amd64-msvc/</w:t>
      </w:r>
      <w:r>
        <w:br/>
      </w:r>
      <w:r>
        <w:rPr>
          <w:rStyle w:val="VerbatimChar"/>
        </w:rPr>
        <w:t xml:space="preserve">│   ├── mylib.dll      ← runtime DLL</w:t>
      </w:r>
      <w:r>
        <w:br/>
      </w:r>
      <w:r>
        <w:rPr>
          <w:rStyle w:val="VerbatimChar"/>
        </w:rPr>
        <w:t xml:space="preserve">│   ├── mylib.lib      ← import library</w:t>
      </w:r>
      <w:r>
        <w:br/>
      </w:r>
      <w:r>
        <w:rPr>
          <w:rStyle w:val="VerbatimChar"/>
        </w:rPr>
        <w:t xml:space="preserve">│   └── mylib.pdb      ← debug symbols</w:t>
      </w:r>
      <w:r>
        <w:br/>
      </w:r>
      <w:r>
        <w:rPr>
          <w:rStyle w:val="VerbatimChar"/>
        </w:rPr>
        <w:t xml:space="preserve">└── now.pasta</w:t>
      </w:r>
    </w:p>
    <w:p>
      <w:pPr>
        <w:pStyle w:val="FirstParagraph"/>
      </w:pPr>
      <w:r>
        <w:t xml:space="preserve">Consumer </w:t>
      </w:r>
      <w:r>
        <w:rPr>
          <w:rStyle w:val="VerbatimChar"/>
        </w:rPr>
        <w:t xml:space="preserve">now.pasta</w:t>
      </w:r>
      <w:r>
        <w:t xml:space="preserve"> gets the import library automatically via </w:t>
      </w:r>
      <w:r>
        <w:rPr>
          <w:rStyle w:val="VerbatimChar"/>
        </w:rPr>
        <w:t xml:space="preserve">consumer_link</w:t>
      </w:r>
      <w:r>
        <w:t xml:space="preserve"> in the installed descriptor — no manual </w:t>
      </w:r>
      <w:r>
        <w:rPr>
          <w:rStyle w:val="VerbatimChar"/>
        </w:rPr>
        <w:t xml:space="preserve">/LIBPATH</w:t>
      </w:r>
      <w:r>
        <w:t xml:space="preserve"> or </w:t>
      </w:r>
      <w:r>
        <w:rPr>
          <w:rStyle w:val="VerbatimChar"/>
        </w:rPr>
        <w:t xml:space="preserve">.lib</w:t>
      </w:r>
      <w:r>
        <w:t xml:space="preserve"> name needed.</w:t>
      </w:r>
    </w:p>
    <w:p>
      <w:r>
        <w:pict>
          <v:rect style="width:0;height:1.5pt" o:hralign="center" o:hrstd="t" o:hr="t"/>
        </w:pict>
      </w:r>
    </w:p>
    <w:bookmarkEnd w:id="151"/>
    <w:bookmarkEnd w:id="152"/>
    <w:bookmarkStart w:id="156" w:name="runtime-library-selection-mt-vs-md"/>
    <w:p>
      <w:pPr>
        <w:pStyle w:val="Heading2"/>
      </w:pPr>
      <w:r>
        <w:t xml:space="preserve">7.11 Runtime Library Selection (</w:t>
      </w:r>
      <w:r>
        <w:rPr>
          <w:rStyle w:val="VerbatimChar"/>
        </w:rPr>
        <w:t xml:space="preserve">/MT</w:t>
      </w:r>
      <w:r>
        <w:t xml:space="preserve"> vs </w:t>
      </w:r>
      <w:r>
        <w:rPr>
          <w:rStyle w:val="VerbatimChar"/>
        </w:rPr>
        <w:t xml:space="preserve">/MD</w:t>
      </w:r>
      <w:r>
        <w:t xml:space="preserve">)</w:t>
      </w:r>
    </w:p>
    <w:p>
      <w:pPr>
        <w:pStyle w:val="FirstParagraph"/>
      </w:pPr>
      <w:r>
        <w:t xml:space="preserve">MSVC has two C runtime models:</w:t>
      </w:r>
    </w:p>
    <w:tbl>
      <w:tblPr>
        <w:tblStyle w:val="Table"/>
        <w:tblW w:type="pct" w:w="5000"/>
        <w:tblLook w:firstRow="1" w:lastRow="0" w:firstColumn="0" w:lastColumn="0" w:noHBand="0" w:noVBand="0" w:val="0020"/>
      </w:tblPr>
      <w:tblGrid>
        <w:gridCol w:w="1980"/>
        <w:gridCol w:w="2970"/>
        <w:gridCol w:w="2970"/>
      </w:tblGrid>
      <w:tr>
        <w:trPr>
          <w:tblHeader w:val="true"/>
        </w:trPr>
        <w:tc>
          <w:tcPr/>
          <w:p>
            <w:pPr>
              <w:pStyle w:val="Compact"/>
              <w:jc w:val="left"/>
            </w:pPr>
            <w:r>
              <w:t xml:space="preserve">Flag</w:t>
            </w:r>
          </w:p>
        </w:tc>
        <w:tc>
          <w:tcPr/>
          <w:p>
            <w:pPr>
              <w:pStyle w:val="Compact"/>
              <w:jc w:val="left"/>
            </w:pPr>
            <w:r>
              <w:t xml:space="preserve">Runtime</w:t>
            </w:r>
          </w:p>
        </w:tc>
        <w:tc>
          <w:tcPr/>
          <w:p>
            <w:pPr>
              <w:pStyle w:val="Compact"/>
              <w:jc w:val="left"/>
            </w:pPr>
            <w:r>
              <w:t xml:space="preserve">Meaning</w:t>
            </w:r>
          </w:p>
        </w:tc>
      </w:tr>
      <w:tr>
        <w:tc>
          <w:tcPr/>
          <w:p>
            <w:pPr>
              <w:pStyle w:val="Compact"/>
              <w:jc w:val="left"/>
            </w:pPr>
            <w:r>
              <w:rPr>
                <w:rStyle w:val="VerbatimChar"/>
              </w:rPr>
              <w:t xml:space="preserve">/MD</w:t>
            </w:r>
          </w:p>
        </w:tc>
        <w:tc>
          <w:tcPr/>
          <w:p>
            <w:pPr>
              <w:pStyle w:val="Compact"/>
              <w:jc w:val="left"/>
            </w:pPr>
            <w:r>
              <w:t xml:space="preserve">Dynamic (MSVCRT.dll)</w:t>
            </w:r>
          </w:p>
        </w:tc>
        <w:tc>
          <w:tcPr/>
          <w:p>
            <w:pPr>
              <w:pStyle w:val="Compact"/>
              <w:jc w:val="left"/>
            </w:pPr>
            <w:r>
              <w:t xml:space="preserve">Default. Smaller binary, requires DLL at runtime.</w:t>
            </w:r>
          </w:p>
        </w:tc>
      </w:tr>
      <w:tr>
        <w:tc>
          <w:tcPr/>
          <w:p>
            <w:pPr>
              <w:pStyle w:val="Compact"/>
              <w:jc w:val="left"/>
            </w:pPr>
            <w:r>
              <w:rPr>
                <w:rStyle w:val="VerbatimChar"/>
              </w:rPr>
              <w:t xml:space="preserve">/MDd</w:t>
            </w:r>
          </w:p>
        </w:tc>
        <w:tc>
          <w:tcPr/>
          <w:p>
            <w:pPr>
              <w:pStyle w:val="Compact"/>
              <w:jc w:val="left"/>
            </w:pPr>
            <w:r>
              <w:t xml:space="preserve">Dynamic Debug</w:t>
            </w:r>
          </w:p>
        </w:tc>
        <w:tc>
          <w:tcPr/>
          <w:p>
            <w:pPr>
              <w:pStyle w:val="Compact"/>
              <w:jc w:val="left"/>
            </w:pPr>
            <w:r>
              <w:t xml:space="preserve">Debug build with dynamic CRT.</w:t>
            </w:r>
          </w:p>
        </w:tc>
      </w:tr>
      <w:tr>
        <w:tc>
          <w:tcPr/>
          <w:p>
            <w:pPr>
              <w:pStyle w:val="Compact"/>
              <w:jc w:val="left"/>
            </w:pPr>
            <w:r>
              <w:rPr>
                <w:rStyle w:val="VerbatimChar"/>
              </w:rPr>
              <w:t xml:space="preserve">/MT</w:t>
            </w:r>
          </w:p>
        </w:tc>
        <w:tc>
          <w:tcPr/>
          <w:p>
            <w:pPr>
              <w:pStyle w:val="Compact"/>
              <w:jc w:val="left"/>
            </w:pPr>
            <w:r>
              <w:t xml:space="preserve">Static</w:t>
            </w:r>
          </w:p>
        </w:tc>
        <w:tc>
          <w:tcPr/>
          <w:p>
            <w:pPr>
              <w:pStyle w:val="Compact"/>
              <w:jc w:val="left"/>
            </w:pPr>
            <w:r>
              <w:t xml:space="preserve">CRT linked into binary. Larger, fully standalone.</w:t>
            </w:r>
          </w:p>
        </w:tc>
      </w:tr>
      <w:tr>
        <w:tc>
          <w:tcPr/>
          <w:p>
            <w:pPr>
              <w:pStyle w:val="Compact"/>
              <w:jc w:val="left"/>
            </w:pPr>
            <w:r>
              <w:rPr>
                <w:rStyle w:val="VerbatimChar"/>
              </w:rPr>
              <w:t xml:space="preserve">/MTd</w:t>
            </w:r>
          </w:p>
        </w:tc>
        <w:tc>
          <w:tcPr/>
          <w:p>
            <w:pPr>
              <w:pStyle w:val="Compact"/>
              <w:jc w:val="left"/>
            </w:pPr>
            <w:r>
              <w:t xml:space="preserve">Static Debug</w:t>
            </w:r>
          </w:p>
        </w:tc>
        <w:tc>
          <w:tcPr/>
          <w:p>
            <w:pPr>
              <w:pStyle w:val="Compact"/>
              <w:jc w:val="left"/>
            </w:pPr>
            <w:r>
              <w:t xml:space="preserve">Debug build with static CRT.</w:t>
            </w:r>
          </w:p>
        </w:tc>
      </w:tr>
    </w:tbl>
    <w:p>
      <w:pPr>
        <w:pStyle w:val="BodyText"/>
      </w:pPr>
      <w:r>
        <w:t>The runtime must be consistent across all translation units and all deps. A mismatch (</w:t>
      </w:r>
      <w:r>
        <w:rPr>
          <w:rStyle w:val="VerbatimChar"/>
        </w:rPr>
        <w:t xml:space="preserve">/MT</w:t>
      </w:r>
      <w:r>
        <w:t xml:space="preserve"> in one object, </w:t>
      </w:r>
      <w:r>
        <w:rPr>
          <w:rStyle w:val="VerbatimChar"/>
        </w:rPr>
        <w:t xml:space="preserve">/MD</w:t>
      </w:r>
      <w:r>
        <w:t xml:space="preserve"> in another) causes linker errors or subtle runtime failures.</w:t>
      </w:r>
    </w:p>
    <w:bookmarkStart w:id="153" w:name="declaration"/>
    <w:p>
      <w:pPr>
        <w:pStyle w:val="Heading3"/>
      </w:pPr>
      <w:r>
        <w:t xml:space="preserve">Declaration</w:t>
      </w:r>
    </w:p>
    <w:p>
      <w:pPr>
        <w:pStyle w:val="SourceCode"/>
      </w:pPr>
      <w:r>
        <w:rPr>
          <w:rStyle w:val="VerbatimChar"/>
        </w:rPr>
        <w:t xml:space="preserve">; now.pasta</w:t>
      </w:r>
      <w:r>
        <w:br/>
      </w:r>
      <w:r>
        <w:rPr>
          <w:rStyle w:val="VerbatimChar"/>
        </w:rPr>
        <w:t xml:space="preserve">{</w:t>
      </w:r>
      <w:r>
        <w:br/>
      </w:r>
      <w:r>
        <w:rPr>
          <w:rStyle w:val="VerbatimChar"/>
        </w:rPr>
        <w:t xml:space="preserve">  msvc: {</w:t>
      </w:r>
      <w:r>
        <w:br/>
      </w:r>
      <w:r>
        <w:rPr>
          <w:rStyle w:val="VerbatimChar"/>
        </w:rPr>
        <w:t xml:space="preserve">    runtime: "dynamic"    ; dynamic | dynamic-debug | static | static-debug</w:t>
      </w:r>
      <w:r>
        <w:br/>
      </w:r>
      <w:r>
        <w:rPr>
          <w:rStyle w:val="VerbatimChar"/>
        </w:rPr>
        <w:t xml:space="preserve">  }</w:t>
      </w:r>
      <w:r>
        <w:br/>
      </w:r>
      <w:r>
        <w:rPr>
          <w:rStyle w:val="VerbatimChar"/>
        </w:rPr>
        <w:t xml:space="preserve">}</w:t>
      </w:r>
    </w:p>
    <w:p>
      <w:pPr>
        <w:pStyle w:val="FirstParagraph"/>
      </w:pPr>
      <w:r>
        <w:t xml:space="preserve">Default: </w:t>
      </w:r>
      <w:r>
        <w:rPr>
          <w:rStyle w:val="VerbatimChar"/>
        </w:rPr>
        <w:t xml:space="preserve">dynamic</w:t>
      </w:r>
      <w:r>
        <w:t xml:space="preserve"> (matches most Windows development and CI environments).</w:t>
      </w:r>
    </w:p>
    <w:bookmarkEnd w:id="153"/>
    <w:bookmarkStart w:id="154" w:name="profiles-for-debugrelease"/>
    <w:p>
      <w:pPr>
        <w:pStyle w:val="Heading3"/>
      </w:pPr>
      <w:r>
        <w:t xml:space="preserve">Profiles for Debug/Release</w:t>
      </w:r>
    </w:p>
    <w:p>
      <w:pPr>
        <w:pStyle w:val="SourceCode"/>
      </w:pPr>
      <w:r>
        <w:rPr>
          <w:rStyle w:val="VerbatimChar"/>
        </w:rPr>
        <w:t xml:space="preserve">profiles: {</w:t>
      </w:r>
      <w:r>
        <w:br/>
      </w:r>
      <w:r>
        <w:rPr>
          <w:rStyle w:val="VerbatimChar"/>
        </w:rPr>
        <w:t xml:space="preserve">  debug: {</w:t>
      </w:r>
      <w:r>
        <w:br/>
      </w:r>
      <w:r>
        <w:rPr>
          <w:rStyle w:val="VerbatimChar"/>
        </w:rPr>
        <w:t xml:space="preserve">    msvc: { runtime: "dynamic-debug" },</w:t>
      </w:r>
      <w:r>
        <w:br/>
      </w:r>
      <w:r>
        <w:rPr>
          <w:rStyle w:val="VerbatimChar"/>
        </w:rPr>
        <w:t xml:space="preserve">    compile: { flags: ["-g"] }</w:t>
      </w:r>
      <w:r>
        <w:br/>
      </w:r>
      <w:r>
        <w:rPr>
          <w:rStyle w:val="VerbatimChar"/>
        </w:rPr>
        <w:t xml:space="preserve">  },</w:t>
      </w:r>
      <w:r>
        <w:br/>
      </w:r>
      <w:r>
        <w:rPr>
          <w:rStyle w:val="VerbatimChar"/>
        </w:rPr>
        <w:t xml:space="preserve">  release: {</w:t>
      </w:r>
      <w:r>
        <w:br/>
      </w:r>
      <w:r>
        <w:rPr>
          <w:rStyle w:val="VerbatimChar"/>
        </w:rPr>
        <w:t xml:space="preserve">    msvc: { runtime: "dynamic" },</w:t>
      </w:r>
      <w:r>
        <w:br/>
      </w:r>
      <w:r>
        <w:rPr>
          <w:rStyle w:val="VerbatimChar"/>
        </w:rPr>
        <w:t xml:space="preserve">    compile: { flags: ["-O2"] }</w:t>
      </w:r>
      <w:r>
        <w:br/>
      </w:r>
      <w:r>
        <w:rPr>
          <w:rStyle w:val="VerbatimChar"/>
        </w:rPr>
        <w:t xml:space="preserve">  }</w:t>
      </w:r>
      <w:r>
        <w:br/>
      </w:r>
      <w:r>
        <w:rPr>
          <w:rStyle w:val="VerbatimChar"/>
        </w:rPr>
        <w:t xml:space="preserve">}</w:t>
      </w:r>
    </w:p>
    <w:bookmarkEnd w:id="154"/>
    <w:bookmarkStart w:id="155" w:name="runtime-consistency-check"/>
    <w:p>
      <w:pPr>
        <w:pStyle w:val="Heading3"/>
      </w:pPr>
      <w:r>
        <w:t xml:space="preserve">Runtime Consistency Check</w:t>
      </w:r>
    </w:p>
    <w:p>
      <w:pPr>
        <w:pStyle w:val="FirstParagraph"/>
      </w:pPr>
      <w:r>
        <w:rPr>
          <w:rStyle w:val="VerbatimChar"/>
        </w:rPr>
        <w:t xml:space="preserve">now</w:t>
      </w:r>
      <w:r>
        <w:t xml:space="preserve"> validates that all dep artifacts were built with a compatible runtime. When installing a dep that was built with </w:t>
      </w:r>
      <w:r>
        <w:rPr>
          <w:rStyle w:val="VerbatimChar"/>
        </w:rPr>
        <w:t xml:space="preserve">/MT</w:t>
      </w:r>
      <w:r>
        <w:t xml:space="preserve"> into a project using </w:t>
      </w:r>
      <w:r>
        <w:rPr>
          <w:rStyle w:val="VerbatimChar"/>
        </w:rPr>
        <w:t xml:space="preserve">/MD</w:t>
      </w:r>
      <w:r>
        <w:t xml:space="preserve">, </w:t>
      </w:r>
      <w:r>
        <w:rPr>
          <w:rStyle w:val="VerbatimChar"/>
        </w:rPr>
        <w:t xml:space="preserve">now procure</w:t>
      </w:r>
      <w:r>
        <w:t xml:space="preserve"> warns:</w:t>
      </w:r>
    </w:p>
    <w:p>
      <w:pPr>
        <w:pStyle w:val="SourceCode"/>
      </w:pPr>
      <w:r>
        <w:rPr>
          <w:rStyle w:val="VerbatimChar"/>
        </w:rPr>
        <w:t xml:space="preserve">Warning: org.acme:core:4.2.1 (windows-amd64-msvc) was built with</w:t>
      </w:r>
      <w:r>
        <w:br/>
      </w:r>
      <w:r>
        <w:rPr>
          <w:rStyle w:val="VerbatimChar"/>
        </w:rPr>
        <w:t xml:space="preserve">  runtime: static (/MT)</w:t>
      </w:r>
      <w:r>
        <w:br/>
      </w:r>
      <w:r>
        <w:rPr>
          <w:rStyle w:val="VerbatimChar"/>
        </w:rPr>
        <w:t xml:space="preserve">  Your project uses: dynamic (/MD)</w:t>
      </w:r>
      <w:r>
        <w:br/>
      </w:r>
      <w:r>
        <w:rPr>
          <w:rStyle w:val="VerbatimChar"/>
        </w:rPr>
        <w:t xml:space="preserve">  CRT mismatch may cause heap corruption or link errors.</w:t>
      </w:r>
      <w:r>
        <w:br/>
      </w:r>
      <w:r>
        <w:rPr>
          <w:rStyle w:val="VerbatimChar"/>
        </w:rPr>
        <w:t xml:space="preserve">  Rebuild org.acme:core with runtime: dynamic, or set msvc.runtime: static.</w:t>
      </w:r>
    </w:p>
    <w:p>
      <w:r>
        <w:pict>
          <v:rect style="width:0;height:1.5pt" o:hralign="center" o:hrstd="t" o:hr="t"/>
        </w:pict>
      </w:r>
    </w:p>
    <w:bookmarkEnd w:id="155"/>
    <w:bookmarkEnd w:id="156"/>
    <w:bookmarkStart w:id="159" w:name="response-files"/>
    <w:p>
      <w:pPr>
        <w:pStyle w:val="Heading2"/>
      </w:pPr>
      <w:r>
        <w:t xml:space="preserve">7.12 Response Files</w:t>
      </w:r>
    </w:p>
    <w:p>
      <w:pPr>
        <w:pStyle w:val="FirstParagraph"/>
      </w:pPr>
      <w:r>
        <w:t xml:space="preserve">Windows has a maximum command line length of approximately 32,767 characters. Large projects with many source files, include paths, or long dep chains easily exceed this. </w:t>
      </w:r>
      <w:r>
        <w:rPr>
          <w:rStyle w:val="VerbatimChar"/>
        </w:rPr>
        <w:t xml:space="preserve">now</w:t>
      </w:r>
      <w:r>
        <w:t xml:space="preserve"> uses response files transparently when the command line would exceed a safe threshold (8,192 characters — conservative to allow for shell and process overhead).</w:t>
      </w:r>
    </w:p>
    <w:bookmarkStart w:id="157" w:name="how-response-files-work"/>
    <w:p>
      <w:pPr>
        <w:pStyle w:val="Heading3"/>
      </w:pPr>
      <w:r>
        <w:t xml:space="preserve">How Response Files Work</w:t>
      </w:r>
    </w:p>
    <w:p>
      <w:pPr>
        <w:pStyle w:val="FirstParagraph"/>
      </w:pPr>
      <w:r>
        <w:t xml:space="preserve">Instead of:</w:t>
      </w:r>
    </w:p>
    <w:p>
      <w:pPr>
        <w:pStyle w:val="SourceCode"/>
      </w:pPr>
      <w:r>
        <w:rPr>
          <w:rStyle w:val="VerbatimChar"/>
        </w:rPr>
        <w:t xml:space="preserve">cl.exe /c /std:c11 /W4 /Isrc\h /I...300 more include paths... src\main\c\parser.c /Fo:...</w:t>
      </w:r>
    </w:p>
    <w:p>
      <w:pPr>
        <w:pStyle w:val="FirstParagraph"/>
      </w:pPr>
      <w:r>
        <w:rPr>
          <w:rStyle w:val="VerbatimChar"/>
        </w:rPr>
        <w:t xml:space="preserve">now</w:t>
      </w:r>
      <w:r>
        <w:t xml:space="preserve"> writes a response file and passes it:</w:t>
      </w:r>
    </w:p>
    <w:p>
      <w:pPr>
        <w:pStyle w:val="SourceCode"/>
      </w:pPr>
      <w:r>
        <w:rPr>
          <w:rStyle w:val="VerbatimChar"/>
        </w:rPr>
        <w:t xml:space="preserve">cl.exe @target\windows-amd64-msvc\rsp\parser.c.rsp</w:t>
      </w:r>
    </w:p>
    <w:p>
      <w:pPr>
        <w:pStyle w:val="FirstParagraph"/>
      </w:pPr>
      <w:r>
        <w:t xml:space="preserve">Contents of </w:t>
      </w:r>
      <w:r>
        <w:rPr>
          <w:rStyle w:val="VerbatimChar"/>
        </w:rPr>
        <w:t xml:space="preserve">parser.c.rsp</w:t>
      </w:r>
      <w:r>
        <w:t xml:space="preserve">:</w:t>
      </w:r>
    </w:p>
    <w:p>
      <w:pPr>
        <w:pStyle w:val="SourceCode"/>
      </w:pPr>
      <w:r>
        <w:rPr>
          <w:rStyle w:val="VerbatimChar"/>
        </w:rPr>
        <w:t xml:space="preserve">/c /std:c11 /W4</w:t>
      </w:r>
      <w:r>
        <w:br/>
      </w:r>
      <w:r>
        <w:rPr>
          <w:rStyle w:val="VerbatimChar"/>
        </w:rPr>
        <w:t xml:space="preserve">/Isrc\main\h</w:t>
      </w:r>
      <w:r>
        <w:br/>
      </w:r>
      <w:r>
        <w:rPr>
          <w:rStyle w:val="VerbatimChar"/>
        </w:rPr>
        <w:t xml:space="preserve">/I"C:\Users\alice\.now\repo\org\acme\core\4.2.1\h"</w:t>
      </w:r>
      <w:r>
        <w:br/>
      </w:r>
      <w:r>
        <w:rPr>
          <w:rStyle w:val="VerbatimChar"/>
        </w:rPr>
        <w:t xml:space="preserve">/I"C:\Users\alice\.now\repo\zlib\zlib\1.3.0\h"</w:t>
      </w:r>
      <w:r>
        <w:br/>
      </w:r>
      <w:r>
        <w:rPr>
          <w:rStyle w:val="VerbatimChar"/>
        </w:rPr>
        <w:t xml:space="preserve">/DNDEBUG /DACME_INTERNAL</w:t>
      </w:r>
      <w:r>
        <w:br/>
      </w:r>
      <w:r>
        <w:rPr>
          <w:rStyle w:val="VerbatimChar"/>
        </w:rPr>
        <w:t xml:space="preserve">src\main\c\parser.c</w:t>
      </w:r>
      <w:r>
        <w:br/>
      </w:r>
      <w:r>
        <w:rPr>
          <w:rStyle w:val="VerbatimChar"/>
        </w:rPr>
        <w:t xml:space="preserve">/Fo:target\windows-amd64-msvc\obj\main\src\main\c\parser.c.obj</w:t>
      </w:r>
    </w:p>
    <w:p>
      <w:pPr>
        <w:pStyle w:val="FirstParagraph"/>
      </w:pPr>
      <w:r>
        <w:t xml:space="preserve">Response files are written to </w:t>
      </w:r>
      <w:r>
        <w:rPr>
          <w:rStyle w:val="VerbatimChar"/>
        </w:rPr>
        <w:t xml:space="preserve">target/${triple}/rsp/</w:t>
      </w:r>
      <w:r>
        <w:t xml:space="preserve"> and are retained for build inspection and debugging. </w:t>
      </w:r>
      <w:r>
        <w:rPr>
          <w:rStyle w:val="VerbatimChar"/>
        </w:rPr>
        <w:t xml:space="preserve">now build -vv</w:t>
      </w:r>
      <w:r>
        <w:t xml:space="preserve"> shows the response file path rather than the expanded contents, with </w:t>
      </w:r>
      <w:r>
        <w:rPr>
          <w:rStyle w:val="VerbatimChar"/>
        </w:rPr>
        <w:t xml:space="preserve">--expand-rsp</w:t>
      </w:r>
      <w:r>
        <w:t xml:space="preserve"> to print the full contents.</w:t>
      </w:r>
    </w:p>
    <w:bookmarkEnd w:id="157"/>
    <w:bookmarkStart w:id="158" w:name="forced-response-files"/>
    <w:p>
      <w:pPr>
        <w:pStyle w:val="Heading3"/>
      </w:pPr>
      <w:r>
        <w:t xml:space="preserve">Forced Response Files</w:t>
      </w:r>
    </w:p>
    <w:p>
      <w:pPr>
        <w:pStyle w:val="SourceCode"/>
      </w:pPr>
      <w:r>
        <w:rPr>
          <w:rStyle w:val="VerbatimChar"/>
        </w:rPr>
        <w:t xml:space="preserve">; now.pasta — always use response files (useful for debugging)</w:t>
      </w:r>
      <w:r>
        <w:br/>
      </w:r>
      <w:r>
        <w:rPr>
          <w:rStyle w:val="VerbatimChar"/>
        </w:rPr>
        <w:t xml:space="preserve">{</w:t>
      </w:r>
      <w:r>
        <w:br/>
      </w:r>
      <w:r>
        <w:rPr>
          <w:rStyle w:val="VerbatimChar"/>
        </w:rPr>
        <w:t xml:space="preserve">  msvc: {</w:t>
      </w:r>
      <w:r>
        <w:br/>
      </w:r>
      <w:r>
        <w:rPr>
          <w:rStyle w:val="VerbatimChar"/>
        </w:rPr>
        <w:t xml:space="preserve">    always_use_rsp: true</w:t>
      </w:r>
      <w:r>
        <w:br/>
      </w:r>
      <w:r>
        <w:rPr>
          <w:rStyle w:val="VerbatimChar"/>
        </w:rPr>
        <w:t xml:space="preserve">  }</w:t>
      </w:r>
      <w:r>
        <w:br/>
      </w:r>
      <w:r>
        <w:rPr>
          <w:rStyle w:val="VerbatimChar"/>
        </w:rPr>
        <w:t xml:space="preserve">}</w:t>
      </w:r>
    </w:p>
    <w:p>
      <w:r>
        <w:pict>
          <v:rect style="width:0;height:1.5pt" o:hralign="center" o:hrstd="t" o:hr="t"/>
        </w:pict>
      </w:r>
    </w:p>
    <w:bookmarkEnd w:id="158"/>
    <w:bookmarkEnd w:id="159"/>
    <w:bookmarkStart w:id="160" w:name="msvc-specific-now.pasta-fields"/>
    <w:p>
      <w:pPr>
        <w:pStyle w:val="Heading2"/>
      </w:pPr>
      <w:r>
        <w:t xml:space="preserve">7.13 MSVC-Specific </w:t>
      </w:r>
      <w:r>
        <w:rPr>
          <w:rStyle w:val="VerbatimChar"/>
        </w:rPr>
        <w:t xml:space="preserve">now.pasta</w:t>
      </w:r>
      <w:r>
        <w:t xml:space="preserve"> Fields</w:t>
      </w:r>
    </w:p>
    <w:p>
      <w:pPr>
        <w:pStyle w:val="FirstParagraph"/>
      </w:pPr>
      <w:r>
        <w:t xml:space="preserve">All MSVC-specific configuration lives under the </w:t>
      </w:r>
      <w:r>
        <w:rPr>
          <w:rStyle w:val="VerbatimChar"/>
        </w:rPr>
        <w:t xml:space="preserve">msvc:</w:t>
      </w:r>
      <w:r>
        <w:t xml:space="preserve"> key. It is ignored by non-MSVC toolchains.</w:t>
      </w:r>
    </w:p>
    <w:p>
      <w:pPr>
        <w:pStyle w:val="SourceCode"/>
      </w:pPr>
      <w:r>
        <w:rPr>
          <w:rStyle w:val="VerbatimChar"/>
        </w:rPr>
        <w:t xml:space="preserve">{</w:t>
      </w:r>
      <w:r>
        <w:br/>
      </w:r>
      <w:r>
        <w:rPr>
          <w:rStyle w:val="VerbatimChar"/>
        </w:rPr>
        <w:t xml:space="preserve">  msvc: {</w:t>
      </w:r>
      <w:r>
        <w:br/>
      </w:r>
      <w:r>
        <w:rPr>
          <w:rStyle w:val="VerbatimChar"/>
        </w:rPr>
        <w:t xml:space="preserve">    ; Runtime library</w:t>
      </w:r>
      <w:r>
        <w:br/>
      </w:r>
      <w:r>
        <w:rPr>
          <w:rStyle w:val="VerbatimChar"/>
        </w:rPr>
        <w:t xml:space="preserve">    runtime: "dynamic",          ; dynamic | dynamic-debug | static | static-debug</w:t>
      </w:r>
      <w:r>
        <w:br/>
        <w:br/>
      </w:r>
      <w:r>
        <w:rPr>
          <w:rStyle w:val="VerbatimChar"/>
        </w:rPr>
        <w:t xml:space="preserve">    ; PDB configuration</w:t>
      </w:r>
      <w:r>
        <w:br/>
      </w:r>
      <w:r>
        <w:rPr>
          <w:rStyle w:val="VerbatimChar"/>
        </w:rPr>
        <w:t xml:space="preserve">    pdb: {</w:t>
      </w:r>
      <w:r>
        <w:br/>
      </w:r>
      <w:r>
        <w:rPr>
          <w:rStyle w:val="VerbatimChar"/>
        </w:rPr>
        <w:t xml:space="preserve">      link_pdb:      "target/${triple}/bin/${now.artifact}.pdb",</w:t>
      </w:r>
      <w:r>
        <w:br/>
      </w:r>
      <w:r>
        <w:rPr>
          <w:rStyle w:val="VerbatimChar"/>
        </w:rPr>
        <w:t xml:space="preserve">      strip_private: true,       ; produce stripped public PDB</w:t>
      </w:r>
      <w:r>
        <w:br/>
      </w:r>
      <w:r>
        <w:rPr>
          <w:rStyle w:val="VerbatimChar"/>
        </w:rPr>
        <w:t xml:space="preserve">      embed_source:  false       ; /SOURCELINK</w:t>
      </w:r>
      <w:r>
        <w:br/>
      </w:r>
      <w:r>
        <w:rPr>
          <w:rStyle w:val="VerbatimChar"/>
        </w:rPr>
        <w:t xml:space="preserve">    },</w:t>
      </w:r>
      <w:r>
        <w:br/>
        <w:br/>
      </w:r>
      <w:r>
        <w:rPr>
          <w:rStyle w:val="VerbatimChar"/>
        </w:rPr>
        <w:t xml:space="preserve">    ; DLL export management</w:t>
      </w:r>
      <w:r>
        <w:br/>
      </w:r>
      <w:r>
        <w:rPr>
          <w:rStyle w:val="VerbatimChar"/>
        </w:rPr>
        <w:t xml:space="preserve">    exports: "macro",            ; macro | def | none</w:t>
      </w:r>
      <w:r>
        <w:br/>
      </w:r>
      <w:r>
        <w:rPr>
          <w:rStyle w:val="VerbatimChar"/>
        </w:rPr>
        <w:t xml:space="preserve">    export_macro:  "MYLIB_API",</w:t>
      </w:r>
      <w:r>
        <w:br/>
      </w:r>
      <w:r>
        <w:rPr>
          <w:rStyle w:val="VerbatimChar"/>
        </w:rPr>
        <w:t xml:space="preserve">    export_header: "src/main/h/mylib/export.h",</w:t>
      </w:r>
      <w:r>
        <w:br/>
        <w:br/>
      </w:r>
      <w:r>
        <w:rPr>
          <w:rStyle w:val="VerbatimChar"/>
        </w:rPr>
        <w:t xml:space="preserve">    ; Or: .def file</w:t>
      </w:r>
      <w:r>
        <w:br/>
      </w:r>
      <w:r>
        <w:rPr>
          <w:rStyle w:val="VerbatimChar"/>
        </w:rPr>
        <w:t xml:space="preserve">    def_file: "mylib.def",</w:t>
      </w:r>
      <w:r>
        <w:br/>
        <w:br/>
      </w:r>
      <w:r>
        <w:rPr>
          <w:rStyle w:val="VerbatimChar"/>
        </w:rPr>
        <w:t xml:space="preserve">    ; Response files</w:t>
      </w:r>
      <w:r>
        <w:br/>
      </w:r>
      <w:r>
        <w:rPr>
          <w:rStyle w:val="VerbatimChar"/>
        </w:rPr>
        <w:t xml:space="preserve">    always_use_rsp: false,</w:t>
      </w:r>
      <w:r>
        <w:br/>
      </w:r>
      <w:r>
        <w:rPr>
          <w:rStyle w:val="VerbatimChar"/>
        </w:rPr>
        <w:t xml:space="preserve">    rsp_dir: "target/${triple}/rsp",</w:t>
      </w:r>
      <w:r>
        <w:br/>
        <w:br/>
      </w:r>
      <w:r>
        <w:rPr>
          <w:rStyle w:val="VerbatimChar"/>
        </w:rPr>
        <w:t xml:space="preserve">    ; Subsystem (executables only)</w:t>
      </w:r>
      <w:r>
        <w:br/>
      </w:r>
      <w:r>
        <w:rPr>
          <w:rStyle w:val="VerbatimChar"/>
        </w:rPr>
        <w:t xml:space="preserve">    subsystem: "console",        ; console | windows | native | efi</w:t>
      </w:r>
      <w:r>
        <w:br/>
        <w:br/>
      </w:r>
      <w:r>
        <w:rPr>
          <w:rStyle w:val="VerbatimChar"/>
        </w:rPr>
        <w:t xml:space="preserve">    ; Manifest embedding (Windows application manifest)</w:t>
      </w:r>
      <w:r>
        <w:br/>
      </w:r>
      <w:r>
        <w:rPr>
          <w:rStyle w:val="VerbatimChar"/>
        </w:rPr>
        <w:t xml:space="preserve">    manifest: {</w:t>
      </w:r>
      <w:r>
        <w:br/>
      </w:r>
      <w:r>
        <w:rPr>
          <w:rStyle w:val="VerbatimChar"/>
        </w:rPr>
        <w:t xml:space="preserve">      embed:   true,</w:t>
      </w:r>
      <w:r>
        <w:br/>
      </w:r>
      <w:r>
        <w:rPr>
          <w:rStyle w:val="VerbatimChar"/>
        </w:rPr>
        <w:t xml:space="preserve">      file:    "myapp.manifest",</w:t>
      </w:r>
      <w:r>
        <w:br/>
      </w:r>
      <w:r>
        <w:rPr>
          <w:rStyle w:val="VerbatimChar"/>
        </w:rPr>
        <w:t xml:space="preserve">      level:   "asInvoker"       ; asInvoker | highestAvailable | requireAdministrator</w:t>
      </w:r>
      <w:r>
        <w:br/>
      </w:r>
      <w:r>
        <w:rPr>
          <w:rStyle w:val="VerbatimChar"/>
        </w:rPr>
        <w:t xml:space="preserve">    },</w:t>
      </w:r>
      <w:r>
        <w:br/>
        <w:br/>
      </w:r>
      <w:r>
        <w:rPr>
          <w:rStyle w:val="VerbatimChar"/>
        </w:rPr>
        <w:t xml:space="preserve">    ; Whole-program optimisation (link-time)</w:t>
      </w:r>
      <w:r>
        <w:br/>
      </w:r>
      <w:r>
        <w:rPr>
          <w:rStyle w:val="VerbatimChar"/>
        </w:rPr>
        <w:t xml:space="preserve">    lto: false,                  ; /GL (compile) + /LTCG (link)</w:t>
      </w:r>
      <w:r>
        <w:br/>
        <w:br/>
      </w:r>
      <w:r>
        <w:rPr>
          <w:rStyle w:val="VerbatimChar"/>
        </w:rPr>
        <w:t xml:space="preserve">    ; Control Flow Guard</w:t>
      </w:r>
      <w:r>
        <w:br/>
      </w:r>
      <w:r>
        <w:rPr>
          <w:rStyle w:val="VerbatimChar"/>
        </w:rPr>
        <w:t xml:space="preserve">    cfg: true,                   ; /guard:cf — enabled by default on Windows targets</w:t>
      </w:r>
      <w:r>
        <w:br/>
        <w:br/>
      </w:r>
      <w:r>
        <w:rPr>
          <w:rStyle w:val="VerbatimChar"/>
        </w:rPr>
        <w:t xml:space="preserve">    ; Address Sanitizer (MSVC 2019+)</w:t>
      </w:r>
      <w:r>
        <w:br/>
      </w:r>
      <w:r>
        <w:rPr>
          <w:rStyle w:val="VerbatimChar"/>
        </w:rPr>
        <w:t xml:space="preserve">    asan: false                  ; /fsanitize=address</w:t>
      </w:r>
      <w:r>
        <w:br/>
      </w:r>
      <w:r>
        <w:rPr>
          <w:rStyle w:val="VerbatimChar"/>
        </w:rPr>
        <w:t xml:space="preserve">  }</w:t>
      </w:r>
      <w:r>
        <w:br/>
      </w:r>
      <w:r>
        <w:rPr>
          <w:rStyle w:val="VerbatimChar"/>
        </w:rPr>
        <w:t xml:space="preserve">}</w:t>
      </w:r>
    </w:p>
    <w:p>
      <w:r>
        <w:pict>
          <v:rect style="width:0;height:1.5pt" o:hralign="center" o:hrstd="t" o:hr="t"/>
        </w:pict>
      </w:r>
    </w:p>
    <w:bookmarkEnd w:id="160"/>
    <w:bookmarkStart w:id="165" w:name="msvc-invocation-sequences"/>
    <w:p>
      <w:pPr>
        <w:pStyle w:val="Heading2"/>
      </w:pPr>
      <w:r>
        <w:t xml:space="preserve">7.14 MSVC Invocation Sequences</w:t>
      </w:r>
    </w:p>
    <w:bookmarkStart w:id="161" w:name="complete-compile-invocation"/>
    <w:p>
      <w:pPr>
        <w:pStyle w:val="Heading3"/>
      </w:pPr>
      <w:r>
        <w:t xml:space="preserve">Complete Compile Invocation</w:t>
      </w:r>
    </w:p>
    <w:p>
      <w:pPr>
        <w:pStyle w:val="SourceCode"/>
      </w:pPr>
      <w:r>
        <w:rPr>
          <w:rStyle w:val="VerbatimChar"/>
        </w:rPr>
        <w:t xml:space="preserve">cl.exe</w:t>
      </w:r>
      <w:r>
        <w:br/>
      </w:r>
      <w:r>
        <w:rPr>
          <w:rStyle w:val="VerbatimChar"/>
        </w:rPr>
        <w:t xml:space="preserve">  /c                           ; compile only</w:t>
      </w:r>
      <w:r>
        <w:br/>
      </w:r>
      <w:r>
        <w:rPr>
          <w:rStyle w:val="VerbatimChar"/>
        </w:rPr>
        <w:t xml:space="preserve">  /std:c11                     ; translated from std: "c11"</w:t>
      </w:r>
      <w:r>
        <w:br/>
      </w:r>
      <w:r>
        <w:rPr>
          <w:rStyle w:val="VerbatimChar"/>
        </w:rPr>
        <w:t xml:space="preserve">  /W4 /WX                      ; translated from warnings: ["Wall", "Werror"]</w:t>
      </w:r>
      <w:r>
        <w:br/>
      </w:r>
      <w:r>
        <w:rPr>
          <w:rStyle w:val="VerbatimChar"/>
        </w:rPr>
        <w:t xml:space="preserve">  /Od /Zi                      ; translated from compile.flags: ["-O0", "-g"]</w:t>
      </w:r>
      <w:r>
        <w:br/>
      </w:r>
      <w:r>
        <w:rPr>
          <w:rStyle w:val="VerbatimChar"/>
        </w:rPr>
        <w:t xml:space="preserve">  /DNDEBUG /DACME_INTERNAL     ; translated from defines: [...]</w:t>
      </w:r>
      <w:r>
        <w:br/>
      </w:r>
      <w:r>
        <w:rPr>
          <w:rStyle w:val="VerbatimChar"/>
        </w:rPr>
        <w:t xml:space="preserve">  /Isrc\main\h                 ; translated from compile.includes: [...]</w:t>
      </w:r>
      <w:r>
        <w:br/>
      </w:r>
      <w:r>
        <w:rPr>
          <w:rStyle w:val="VerbatimChar"/>
        </w:rPr>
        <w:t xml:space="preserve">  /I"C:\...\.now\repo\...\h"   ; dep include paths</w:t>
      </w:r>
      <w:r>
        <w:br/>
      </w:r>
      <w:r>
        <w:rPr>
          <w:rStyle w:val="VerbatimChar"/>
        </w:rPr>
        <w:t xml:space="preserve">  /MDd                         ; runtime: dynamic-debug</w:t>
      </w:r>
      <w:r>
        <w:br/>
      </w:r>
      <w:r>
        <w:rPr>
          <w:rStyle w:val="VerbatimChar"/>
        </w:rPr>
        <w:t xml:space="preserve">  /guard:cf                    ; cfg: true (default)</w:t>
      </w:r>
      <w:r>
        <w:br/>
      </w:r>
      <w:r>
        <w:rPr>
          <w:rStyle w:val="VerbatimChar"/>
        </w:rPr>
        <w:t xml:space="preserve">  /Fd"target\...\parser.c.pdb" ; per-object PDB</w:t>
      </w:r>
      <w:r>
        <w:br/>
      </w:r>
      <w:r>
        <w:rPr>
          <w:rStyle w:val="VerbatimChar"/>
        </w:rPr>
        <w:t xml:space="preserve">  /Fo"target\...\parser.c.obj" ; output object</w:t>
      </w:r>
      <w:r>
        <w:br/>
      </w:r>
      <w:r>
        <w:rPr>
          <w:rStyle w:val="VerbatimChar"/>
        </w:rPr>
        <w:t xml:space="preserve">  @target\...\rsp\parser.c.rsp ; (if response file used)</w:t>
      </w:r>
      <w:r>
        <w:br/>
      </w:r>
      <w:r>
        <w:rPr>
          <w:rStyle w:val="VerbatimChar"/>
        </w:rPr>
        <w:t xml:space="preserve">  src\main\c\parser.c</w:t>
      </w:r>
    </w:p>
    <w:bookmarkEnd w:id="161"/>
    <w:bookmarkStart w:id="162" w:name="complete-link-invocation-executable"/>
    <w:p>
      <w:pPr>
        <w:pStyle w:val="Heading3"/>
      </w:pPr>
      <w:r>
        <w:t xml:space="preserve">Complete Link Invocation (Executable)</w:t>
      </w:r>
    </w:p>
    <w:p>
      <w:pPr>
        <w:pStyle w:val="SourceCode"/>
      </w:pPr>
      <w:r>
        <w:rPr>
          <w:rStyle w:val="VerbatimChar"/>
        </w:rPr>
        <w:t xml:space="preserve">link.exe</w:t>
      </w:r>
      <w:r>
        <w:br/>
      </w:r>
      <w:r>
        <w:rPr>
          <w:rStyle w:val="VerbatimChar"/>
        </w:rPr>
        <w:t xml:space="preserve">  /SUBSYSTEM:CONSOLE</w:t>
      </w:r>
      <w:r>
        <w:br/>
      </w:r>
      <w:r>
        <w:rPr>
          <w:rStyle w:val="VerbatimChar"/>
        </w:rPr>
        <w:t xml:space="preserve">  /PDB:"target\windows-amd64-msvc\bin\myapp.pdb"</w:t>
      </w:r>
      <w:r>
        <w:br/>
      </w:r>
      <w:r>
        <w:rPr>
          <w:rStyle w:val="VerbatimChar"/>
        </w:rPr>
        <w:t xml:space="preserve">  /DEBUG</w:t>
      </w:r>
      <w:r>
        <w:br/>
      </w:r>
      <w:r>
        <w:rPr>
          <w:rStyle w:val="VerbatimChar"/>
        </w:rPr>
        <w:t xml:space="preserve">  /MACHINE:X64</w:t>
      </w:r>
      <w:r>
        <w:br/>
      </w:r>
      <w:r>
        <w:rPr>
          <w:rStyle w:val="VerbatimChar"/>
        </w:rPr>
        <w:t xml:space="preserve">  /OUT:"target\windows-amd64-msvc\bin\myapp.exe"</w:t>
      </w:r>
      <w:r>
        <w:br/>
      </w:r>
      <w:r>
        <w:rPr>
          <w:rStyle w:val="VerbatimChar"/>
        </w:rPr>
        <w:t xml:space="preserve">  /LIBPATH:"C:\...\.now\repo\org\acme\core\4.2.1\lib\windows-amd64-msvc"</w:t>
      </w:r>
      <w:r>
        <w:br/>
      </w:r>
      <w:r>
        <w:rPr>
          <w:rStyle w:val="VerbatimChar"/>
        </w:rPr>
        <w:t xml:space="preserve">  acme-core.lib zlib.lib</w:t>
      </w:r>
      <w:r>
        <w:br/>
      </w:r>
      <w:r>
        <w:rPr>
          <w:rStyle w:val="VerbatimChar"/>
        </w:rPr>
        <w:t xml:space="preserve">  target\...\obj\main\src\main\c\parser.c.obj</w:t>
      </w:r>
      <w:r>
        <w:br/>
      </w:r>
      <w:r>
        <w:rPr>
          <w:rStyle w:val="VerbatimChar"/>
        </w:rPr>
        <w:t xml:space="preserve">  target\...\obj\main\src\main\c\writer.c.obj</w:t>
      </w:r>
      <w:r>
        <w:br/>
      </w:r>
      <w:r>
        <w:rPr>
          <w:rStyle w:val="VerbatimChar"/>
        </w:rPr>
        <w:t xml:space="preserve">  @target\...\rsp\link.rsp    ; (if response file used)</w:t>
      </w:r>
    </w:p>
    <w:bookmarkEnd w:id="162"/>
    <w:bookmarkStart w:id="163" w:name="complete-link-invocation-dll"/>
    <w:p>
      <w:pPr>
        <w:pStyle w:val="Heading3"/>
      </w:pPr>
      <w:r>
        <w:t xml:space="preserve">Complete Link Invocation (DLL)</w:t>
      </w:r>
    </w:p>
    <w:p>
      <w:pPr>
        <w:pStyle w:val="SourceCode"/>
      </w:pPr>
      <w:r>
        <w:rPr>
          <w:rStyle w:val="VerbatimChar"/>
        </w:rPr>
        <w:t xml:space="preserve">link.exe</w:t>
      </w:r>
      <w:r>
        <w:br/>
      </w:r>
      <w:r>
        <w:rPr>
          <w:rStyle w:val="VerbatimChar"/>
        </w:rPr>
        <w:t xml:space="preserve">  /DLL</w:t>
      </w:r>
      <w:r>
        <w:br/>
      </w:r>
      <w:r>
        <w:rPr>
          <w:rStyle w:val="VerbatimChar"/>
        </w:rPr>
        <w:t xml:space="preserve">  /DEF:mylib.def               ; if def_file declared</w:t>
      </w:r>
      <w:r>
        <w:br/>
      </w:r>
      <w:r>
        <w:rPr>
          <w:rStyle w:val="VerbatimChar"/>
        </w:rPr>
        <w:t xml:space="preserve">  /PDB:"target\...\mylib.pdb"</w:t>
      </w:r>
      <w:r>
        <w:br/>
      </w:r>
      <w:r>
        <w:rPr>
          <w:rStyle w:val="VerbatimChar"/>
        </w:rPr>
        <w:t xml:space="preserve">  /DEBUG</w:t>
      </w:r>
      <w:r>
        <w:br/>
      </w:r>
      <w:r>
        <w:rPr>
          <w:rStyle w:val="VerbatimChar"/>
        </w:rPr>
        <w:t xml:space="preserve">  /IMPLIB:"target\...\mylib.lib"   ; import library output</w:t>
      </w:r>
      <w:r>
        <w:br/>
      </w:r>
      <w:r>
        <w:rPr>
          <w:rStyle w:val="VerbatimChar"/>
        </w:rPr>
        <w:t xml:space="preserve">  /OUT:"target\...\mylib.dll"</w:t>
      </w:r>
      <w:r>
        <w:br/>
      </w:r>
      <w:r>
        <w:rPr>
          <w:rStyle w:val="VerbatimChar"/>
        </w:rPr>
        <w:t xml:space="preserve">  ...objects and libs...</w:t>
      </w:r>
    </w:p>
    <w:bookmarkEnd w:id="163"/>
    <w:bookmarkStart w:id="164" w:name="static-library-1"/>
    <w:p>
      <w:pPr>
        <w:pStyle w:val="Heading3"/>
      </w:pPr>
      <w:r>
        <w:t xml:space="preserve">Static Library</w:t>
      </w:r>
    </w:p>
    <w:p>
      <w:pPr>
        <w:pStyle w:val="SourceCode"/>
      </w:pPr>
      <w:r>
        <w:rPr>
          <w:rStyle w:val="VerbatimChar"/>
        </w:rPr>
        <w:t xml:space="preserve">lib.exe</w:t>
      </w:r>
      <w:r>
        <w:br/>
      </w:r>
      <w:r>
        <w:rPr>
          <w:rStyle w:val="VerbatimChar"/>
        </w:rPr>
        <w:t xml:space="preserve">  /OUT:"target\...\mylib.lib"</w:t>
      </w:r>
      <w:r>
        <w:br/>
      </w:r>
      <w:r>
        <w:rPr>
          <w:rStyle w:val="VerbatimChar"/>
        </w:rPr>
        <w:t xml:space="preserve">  target\...\obj\main\*.obj</w:t>
      </w:r>
    </w:p>
    <w:p>
      <w:r>
        <w:pict>
          <v:rect style="width:0;height:1.5pt" o:hralign="center" o:hrstd="t" o:hr="t"/>
        </w:pict>
      </w:r>
    </w:p>
    <w:bookmarkEnd w:id="164"/>
    <w:bookmarkEnd w:id="165"/>
    <w:bookmarkStart w:id="166" w:name="visual-studio-integration"/>
    <w:p>
      <w:pPr>
        <w:pStyle w:val="Heading2"/>
      </w:pPr>
      <w:r>
        <w:t xml:space="preserve">7.15 Visual Studio Integration</w:t>
      </w:r>
    </w:p>
    <w:p>
      <w:pPr>
        <w:pStyle w:val="FirstParagraph"/>
      </w:pPr>
      <w:r>
        <w:rPr>
          <w:rStyle w:val="VerbatimChar"/>
        </w:rPr>
        <w:t xml:space="preserve">now</w:t>
      </w:r>
      <w:r>
        <w:t xml:space="preserve"> does not generate </w:t>
      </w:r>
      <w:r>
        <w:rPr>
          <w:rStyle w:val="VerbatimChar"/>
        </w:rPr>
        <w:t xml:space="preserve">.vcxproj</w:t>
      </w:r>
      <w:r>
        <w:t xml:space="preserve"> or </w:t>
      </w:r>
      <w:r>
        <w:rPr>
          <w:rStyle w:val="VerbatimChar"/>
        </w:rPr>
        <w:t xml:space="preserve">.sln</w:t>
      </w:r>
      <w:r>
        <w:t xml:space="preserve"> files. However, since </w:t>
      </w:r>
      <w:r>
        <w:rPr>
          <w:rStyle w:val="VerbatimChar"/>
        </w:rPr>
        <w:t xml:space="preserve">now compile-db</w:t>
      </w:r>
      <w:r>
        <w:t xml:space="preserve"> produces </w:t>
      </w:r>
      <w:r>
        <w:rPr>
          <w:rStyle w:val="VerbatimChar"/>
        </w:rPr>
        <w:t xml:space="preserve">compile_commands.json</w:t>
      </w:r>
      <w:r>
        <w:t xml:space="preserve"> (doc 22), and Visual Studio 2019+ supports </w:t>
      </w:r>
      <w:r>
        <w:rPr>
          <w:rStyle w:val="VerbatimChar"/>
        </w:rPr>
        <w:t xml:space="preserve">compile_commands.json</w:t>
      </w:r>
      <w:r>
        <w:t xml:space="preserve"> via the “Open Folder” workflow, integration is available without project file generation.</w:t>
      </w:r>
    </w:p>
    <w:p>
      <w:pPr>
        <w:pStyle w:val="BodyText"/>
      </w:pPr>
      <w:r>
        <w:t xml:space="preserve">For teams that require </w:t>
      </w:r>
      <w:r>
        <w:rPr>
          <w:rStyle w:val="VerbatimChar"/>
        </w:rPr>
        <w:t xml:space="preserve">.sln</w:t>
      </w:r>
      <w:r>
        <w:t xml:space="preserve">/</w:t>
      </w:r>
      <w:r>
        <w:rPr>
          <w:rStyle w:val="VerbatimChar"/>
        </w:rPr>
        <w:t xml:space="preserve">.vcxproj</w:t>
      </w:r>
      <w:r>
        <w:t xml:space="preserve">, a plugin can generate them from the build graph as a </w:t>
      </w:r>
      <w:r>
        <w:rPr>
          <w:rStyle w:val="VerbatimChar"/>
        </w:rPr>
        <w:t xml:space="preserve">generate</w:t>
      </w:r>
      <w:r>
        <w:t xml:space="preserve">-phase side effect. This is not a built-in </w:t>
      </w:r>
      <w:r>
        <w:rPr>
          <w:rStyle w:val="VerbatimChar"/>
        </w:rPr>
        <w:t xml:space="preserve">now</w:t>
      </w:r>
      <w:r>
        <w:t xml:space="preserve"> feature — it is an explicit plugin that reads the build graph and emits VS project files.</w:t>
      </w:r>
    </w:p>
    <w:p>
      <w:pPr>
        <w:pStyle w:val="SourceCode"/>
      </w:pPr>
      <w:r>
        <w:rPr>
          <w:rStyle w:val="VerbatimChar"/>
        </w:rPr>
        <w:t xml:space="preserve">plugins: [</w:t>
      </w:r>
      <w:r>
        <w:br/>
      </w:r>
      <w:r>
        <w:rPr>
          <w:rStyle w:val="VerbatimChar"/>
        </w:rPr>
        <w:t xml:space="preserve">  {</w:t>
      </w:r>
      <w:r>
        <w:br/>
      </w:r>
      <w:r>
        <w:rPr>
          <w:rStyle w:val="VerbatimChar"/>
        </w:rPr>
        <w:t xml:space="preserve">    id:    "org.now.plugins:vs-project-gen:1.0.0",</w:t>
      </w:r>
      <w:r>
        <w:br/>
      </w:r>
      <w:r>
        <w:rPr>
          <w:rStyle w:val="VerbatimChar"/>
        </w:rPr>
        <w:t xml:space="preserve">    type:  "plugin",</w:t>
      </w:r>
      <w:r>
        <w:br/>
      </w:r>
      <w:r>
        <w:rPr>
          <w:rStyle w:val="VerbatimChar"/>
        </w:rPr>
        <w:t xml:space="preserve">    phase: "generate",</w:t>
      </w:r>
      <w:r>
        <w:br/>
      </w:r>
      <w:r>
        <w:rPr>
          <w:rStyle w:val="VerbatimChar"/>
        </w:rPr>
        <w:t xml:space="preserve">    when:  "windows:*:msvc",</w:t>
      </w:r>
      <w:r>
        <w:br/>
      </w:r>
      <w:r>
        <w:rPr>
          <w:rStyle w:val="VerbatimChar"/>
        </w:rPr>
        <w:t xml:space="preserve">    config: {</w:t>
      </w:r>
      <w:r>
        <w:br/>
      </w:r>
      <w:r>
        <w:rPr>
          <w:rStyle w:val="VerbatimChar"/>
        </w:rPr>
        <w:t xml:space="preserve">      solution: "myapp.sln",</w:t>
      </w:r>
      <w:r>
        <w:br/>
      </w:r>
      <w:r>
        <w:rPr>
          <w:rStyle w:val="VerbatimChar"/>
        </w:rPr>
        <w:t xml:space="preserve">      vs_version: "2022"</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166"/>
    <w:bookmarkStart w:id="167" w:name="supersession-note"/>
    <w:p>
      <w:pPr>
        <w:pStyle w:val="Heading2"/>
      </w:pPr>
      <w:r>
        <w:t xml:space="preserve">7.16 Supersession Note</w:t>
      </w:r>
    </w:p>
    <w:p>
      <w:pPr>
        <w:pStyle w:val="FirstParagraph"/>
      </w:pPr>
      <w:r>
        <w:t>This document supersedes doc 07 §7.4 (the MSVC translation stub). The full flag translation table in §7.8 is now authoritative. All other sections of doc 07 remain valid and apply to MSVC where applicable (toolchain resolution order, named presets, parallel compilation, verbose and dry-run modes).</w:t>
      </w:r>
    </w:p>
    <w:p>
      <w:r>
        <w:pict>
          <v:rect style="width:0;height:1.5pt" o:hralign="center" o:hrstd="t" o:hr="t"/>
        </w:pict>
      </w:r>
    </w:p>
    <w:p>
      <w:r>
        <w:pict>
          <v:rect style="width:0;height:1.5pt" o:hralign="center" o:hrstd="t" o:hr="t"/>
        </w:pict>
      </w:r>
    </w:p>
    <w:bookmarkEnd w:id="167"/>
    <w:bookmarkEnd w:id="168"/>
    <w:bookmarkStart w:id="180" w:name="chapter-9-testing"/>
    <w:p>
      <w:pPr>
        <w:pStyle w:val="Heading1"/>
      </w:pPr>
      <w:r>
        <w:t xml:space="preserve">Chapter 9 — Testing</w:t>
      </w:r>
    </w:p>
    <w:p>
      <w:pPr>
        <w:pStyle w:val="FirstParagraph"/>
      </w:pPr>
      <w:r>
        <w:t xml:space="preserve">The </w:t>
      </w:r>
      <w:r>
        <w:rPr>
          <w:rStyle w:val="VerbatimChar"/>
        </w:rPr>
        <w:t xml:space="preserve">test</w:t>
      </w:r>
      <w:r>
        <w:t xml:space="preserve"> phase compiles and runs the project’s test suite. </w:t>
      </w:r>
      <w:r>
        <w:rPr>
          <w:rStyle w:val="VerbatimChar"/>
        </w:rPr>
        <w:t xml:space="preserve">now</w:t>
      </w:r>
      <w:r>
        <w:t xml:space="preserve"> treats testing as a first-class lifecycle concern, not an afterthought. Tests are always compiled against project sources (not the linked artifact), so internal linkage is visible to tests.</w:t>
      </w:r>
    </w:p>
    <w:p>
      <w:r>
        <w:pict>
          <v:rect style="width:0;height:1.5pt" o:hralign="center" o:hrstd="t" o:hr="t"/>
        </w:pict>
      </w:r>
    </w:p>
    <w:bookmarkStart w:id="169" w:name="test-configuration"/>
    <w:p>
      <w:pPr>
        <w:pStyle w:val="Heading2"/>
      </w:pPr>
      <w:r>
        <w:t xml:space="preserve">8.1 Test Configuration</w:t>
      </w:r>
    </w:p>
    <w:p>
      <w:pPr>
        <w:pStyle w:val="SourceCode"/>
      </w:pPr>
      <w:r>
        <w:rPr>
          <w:rStyle w:val="VerbatimChar"/>
        </w:rPr>
        <w:t xml:space="preserve">tests: {</w:t>
      </w:r>
      <w:r>
        <w:br/>
      </w:r>
      <w:r>
        <w:rPr>
          <w:rStyle w:val="VerbatimChar"/>
        </w:rPr>
        <w:t xml:space="preserve">  dir:     "src/test/c",</w:t>
      </w:r>
      <w:r>
        <w:br/>
      </w:r>
      <w:r>
        <w:rPr>
          <w:rStyle w:val="VerbatimChar"/>
        </w:rPr>
        <w:t xml:space="preserve">  headers: "src/test/include",</w:t>
      </w:r>
      <w:r>
        <w:br/>
      </w:r>
      <w:r>
        <w:rPr>
          <w:rStyle w:val="VerbatimChar"/>
        </w:rPr>
        <w:t xml:space="preserve">  pattern: "**_test.c",          ; glob for test source files</w:t>
      </w:r>
      <w:r>
        <w:br/>
      </w:r>
      <w:r>
        <w:rPr>
          <w:rStyle w:val="VerbatimChar"/>
        </w:rPr>
        <w:t xml:space="preserve">  runner:  "unity",              ; test framework adapter</w:t>
      </w:r>
      <w:r>
        <w:br/>
      </w:r>
      <w:r>
        <w:rPr>
          <w:rStyle w:val="VerbatimChar"/>
        </w:rPr>
        <w:t xml:space="preserve">  timeout: 30,                   ; seconds per test binary (default: 30)</w:t>
      </w:r>
      <w:r>
        <w:br/>
      </w:r>
      <w:r>
        <w:rPr>
          <w:rStyle w:val="VerbatimChar"/>
        </w:rPr>
        <w:t xml:space="preserve">  jobs:    4                     ; parallel test execution</w:t>
      </w:r>
      <w:r>
        <w:br/>
      </w:r>
      <w:r>
        <w:rPr>
          <w:rStyle w:val="VerbatimChar"/>
        </w:rPr>
        <w:t xml:space="preserve">}</w:t>
      </w:r>
    </w:p>
    <w:p>
      <w:r>
        <w:pict>
          <v:rect style="width:0;height:1.5pt" o:hralign="center" o:hrstd="t" o:hr="t"/>
        </w:pict>
      </w:r>
    </w:p>
    <w:bookmarkEnd w:id="169"/>
    <w:bookmarkStart w:id="170" w:name="test-build-model"/>
    <w:p>
      <w:pPr>
        <w:pStyle w:val="Heading2"/>
      </w:pPr>
      <w:r>
        <w:t xml:space="preserve">8.2 Test Build Model</w:t>
      </w:r>
    </w:p>
    <w:p>
      <w:pPr>
        <w:pStyle w:val="FirstParagraph"/>
      </w:pPr>
      <w:r>
        <w:t xml:space="preserve">The test binary is linked from:</w:t>
      </w:r>
    </w:p>
    <w:p>
      <w:pPr>
        <w:pStyle w:val="Compact"/>
        <w:numPr>
          <w:ilvl w:val="0"/>
          <w:numId w:val="1009"/>
        </w:numPr>
      </w:pPr>
      <w:r>
        <w:rPr>
          <w:bCs/>
          <w:b/>
        </w:rPr>
        <w:t xml:space="preserve">All production object files</w:t>
      </w:r>
      <w:r>
        <w:t xml:space="preserve"> from </w:t>
      </w:r>
      <w:r>
        <w:rPr>
          <w:rStyle w:val="VerbatimChar"/>
        </w:rPr>
        <w:t xml:space="preserve">target/obj/main/</w:t>
      </w:r>
      <w:r>
        <w:t xml:space="preserve"> — the same </w:t>
      </w:r>
      <w:r>
        <w:rPr>
          <w:rStyle w:val="VerbatimChar"/>
        </w:rPr>
        <w:t xml:space="preserve">.o</w:t>
      </w:r>
      <w:r>
        <w:t xml:space="preserve"> files produced by the </w:t>
      </w:r>
      <w:r>
        <w:rPr>
          <w:rStyle w:val="VerbatimChar"/>
        </w:rPr>
        <w:t xml:space="preserve">compile</w:t>
      </w:r>
      <w:r>
        <w:t xml:space="preserve"> phase. Not the linked library. This gives tests access to </w:t>
      </w:r>
      <w:r>
        <w:rPr>
          <w:rStyle w:val="VerbatimChar"/>
        </w:rPr>
        <w:t xml:space="preserve">static</w:t>
      </w:r>
      <w:r>
        <w:t xml:space="preserve"> functions and internal symbols.</w:t>
      </w:r>
    </w:p>
    <w:p>
      <w:pPr>
        <w:pStyle w:val="Compact"/>
        <w:numPr>
          <w:ilvl w:val="0"/>
          <w:numId w:val="1009"/>
        </w:numPr>
      </w:pPr>
      <w:r>
        <w:rPr>
          <w:bCs/>
          <w:b/>
        </w:rPr>
        <w:t xml:space="preserve">Test object files</w:t>
      </w:r>
      <w:r>
        <w:t xml:space="preserve"> from </w:t>
      </w:r>
      <w:r>
        <w:rPr>
          <w:rStyle w:val="VerbatimChar"/>
        </w:rPr>
        <w:t xml:space="preserve">target/obj/test/</w:t>
      </w:r>
      <w:r>
        <w:t xml:space="preserve">.</w:t>
      </w:r>
    </w:p>
    <w:p>
      <w:pPr>
        <w:pStyle w:val="Compact"/>
        <w:numPr>
          <w:ilvl w:val="0"/>
          <w:numId w:val="1009"/>
        </w:numPr>
      </w:pPr>
      <w:r>
        <w:rPr>
          <w:bCs/>
          <w:b/>
        </w:rPr>
        <w:t xml:space="preserve">Test-scoped deps</w:t>
      </w:r>
      <w:r>
        <w:t xml:space="preserve"> (scope: </w:t>
      </w:r>
      <w:r>
        <w:rPr>
          <w:rStyle w:val="VerbatimChar"/>
        </w:rPr>
        <w:t xml:space="preserve">test</w:t>
      </w:r>
      <w:r>
        <w:t xml:space="preserve"> in </w:t>
      </w:r>
      <w:r>
        <w:rPr>
          <w:rStyle w:val="VerbatimChar"/>
        </w:rPr>
        <w:t xml:space="preserve">now.pasta</w:t>
      </w:r>
      <w:r>
        <w:t xml:space="preserve">).</w:t>
      </w:r>
    </w:p>
    <w:p>
      <w:pPr>
        <w:pStyle w:val="Compact"/>
        <w:numPr>
          <w:ilvl w:val="0"/>
          <w:numId w:val="1009"/>
        </w:numPr>
      </w:pPr>
      <w:r>
        <w:rPr>
          <w:bCs/>
          <w:b/>
        </w:rPr>
        <w:t xml:space="preserve">Compile-scoped deps</w:t>
      </w:r>
      <w:r>
        <w:t xml:space="preserve"> (also linked into test binary).</w:t>
      </w:r>
    </w:p>
    <w:p>
      <w:pPr>
        <w:pStyle w:val="Compact"/>
        <w:numPr>
          <w:ilvl w:val="0"/>
          <w:numId w:val="1009"/>
        </w:numPr>
      </w:pPr>
      <w:r>
        <w:rPr>
          <w:bCs/>
          <w:b/>
        </w:rPr>
        <w:t xml:space="preserve">The test runner framework</w:t>
      </w:r>
      <w:r>
        <w:t xml:space="preserve"> (resolved from </w:t>
      </w:r>
      <w:r>
        <w:rPr>
          <w:rStyle w:val="VerbatimChar"/>
        </w:rPr>
        <w:t xml:space="preserve">tests.runner</w:t>
      </w:r>
      <w:r>
        <w:t xml:space="preserve">).</w:t>
      </w:r>
    </w:p>
    <w:p>
      <w:pPr>
        <w:pStyle w:val="FirstParagraph"/>
      </w:pPr>
      <w:r>
        <w:t xml:space="preserve">The test binary is written to </w:t>
      </w:r>
      <w:r>
        <w:rPr>
          <w:rStyle w:val="VerbatimChar"/>
        </w:rPr>
        <w:t xml:space="preserve">target/bin/{artifact}-test</w:t>
      </w:r>
      <w:r>
        <w:t xml:space="preserve">.</w:t>
      </w:r>
    </w:p>
    <w:p>
      <w:pPr>
        <w:pStyle w:val="BodyText"/>
      </w:pPr>
      <w:r>
        <w:t>This model means test code can reach every symbol in the production code, including internal helpers not exposed via public headers. This is intentional — unit testing in C benefits from whitebox access.</w:t>
      </w:r>
    </w:p>
    <w:p>
      <w:r>
        <w:pict>
          <v:rect style="width:0;height:1.5pt" o:hralign="center" o:hrstd="t" o:hr="t"/>
        </w:pict>
      </w:r>
    </w:p>
    <w:bookmarkEnd w:id="170"/>
    <w:bookmarkStart w:id="174" w:name="test-runner-adapters"/>
    <w:p>
      <w:pPr>
        <w:pStyle w:val="Heading2"/>
      </w:pPr>
      <w:r>
        <w:t xml:space="preserve">8.3 Test Runner Adapters</w:t>
      </w:r>
    </w:p>
    <w:p>
      <w:pPr>
        <w:pStyle w:val="FirstParagraph"/>
      </w:pPr>
      <w:r>
        <w:rPr>
          <w:rStyle w:val="VerbatimChar"/>
        </w:rPr>
        <w:t xml:space="preserve">now</w:t>
      </w:r>
      <w:r>
        <w:t xml:space="preserve"> ships built-in adapters for common C test frameworks. The adapter knows how to:</w:t>
      </w:r>
    </w:p>
    <w:p>
      <w:pPr>
        <w:pStyle w:val="Compact"/>
        <w:numPr>
          <w:ilvl w:val="0"/>
          <w:numId w:val="1010"/>
        </w:numPr>
      </w:pPr>
      <w:r>
        <w:t>Add the framework as an implicit test-scope dependency (if not already declared).</w:t>
      </w:r>
    </w:p>
    <w:p>
      <w:pPr>
        <w:pStyle w:val="Compact"/>
        <w:numPr>
          <w:ilvl w:val="0"/>
          <w:numId w:val="1010"/>
        </w:numPr>
      </w:pPr>
      <w:r>
        <w:t xml:space="preserve">Synthesise a </w:t>
      </w:r>
      <w:r>
        <w:rPr>
          <w:rStyle w:val="VerbatimChar"/>
        </w:rPr>
        <w:t xml:space="preserve">main()</w:t>
      </w:r>
      <w:r>
        <w:t xml:space="preserve"> entry point if the framework requires it.</w:t>
      </w:r>
    </w:p>
    <w:p>
      <w:pPr>
        <w:pStyle w:val="Compact"/>
        <w:numPr>
          <w:ilvl w:val="0"/>
          <w:numId w:val="1010"/>
        </w:numPr>
      </w:pPr>
      <w:r>
        <w:t xml:space="preserve">Parse test output and report pass/fail/skip counts.</w:t>
      </w:r>
    </w:p>
    <w:p>
      <w:pPr>
        <w:pStyle w:val="Compact"/>
        <w:numPr>
          <w:ilvl w:val="0"/>
          <w:numId w:val="1010"/>
        </w:numPr>
      </w:pPr>
      <w:r>
        <w:t xml:space="preserve">Map test failures to source locations.</w:t>
      </w:r>
    </w:p>
    <w:bookmarkStart w:id="171" w:name="built-in-adapters"/>
    <w:p>
      <w:pPr>
        <w:pStyle w:val="Heading3"/>
      </w:pPr>
      <w:r>
        <w:t xml:space="preserve">Built-in Adapters</w:t>
      </w:r>
    </w:p>
    <w:tbl>
      <w:tblPr>
        <w:tblStyle w:val="Table"/>
        <w:tblW w:type="pct" w:w="5000"/>
        <w:tblLook w:firstRow="1" w:lastRow="0" w:firstColumn="0" w:lastColumn="0" w:noHBand="0" w:noVBand="0" w:val="0020"/>
      </w:tblPr>
      <w:tblGrid>
        <w:gridCol w:w="2436"/>
        <w:gridCol w:w="3350"/>
        <w:gridCol w:w="2132"/>
      </w:tblGrid>
      <w:tr>
        <w:trPr>
          <w:tblHeader w:val="true"/>
        </w:trPr>
        <w:tc>
          <w:tcPr/>
          <w:p>
            <w:pPr>
              <w:pStyle w:val="Compact"/>
              <w:jc w:val="left"/>
            </w:pPr>
            <w:r>
              <w:t xml:space="preserve">Runner</w:t>
            </w:r>
          </w:p>
        </w:tc>
        <w:tc>
          <w:tcPr/>
          <w:p>
            <w:pPr>
              <w:pStyle w:val="Compact"/>
              <w:jc w:val="left"/>
            </w:pPr>
            <w:r>
              <w:t xml:space="preserve">Framework</w:t>
            </w:r>
          </w:p>
        </w:tc>
        <w:tc>
          <w:tcPr/>
          <w:p>
            <w:pPr>
              <w:pStyle w:val="Compact"/>
              <w:jc w:val="left"/>
            </w:pPr>
            <w:r>
              <w:t xml:space="preserve">Notes</w:t>
            </w:r>
          </w:p>
        </w:tc>
      </w:tr>
      <w:tr>
        <w:tc>
          <w:tcPr/>
          <w:p>
            <w:pPr>
              <w:pStyle w:val="Compact"/>
              <w:jc w:val="left"/>
            </w:pPr>
            <w:r>
              <w:rPr>
                <w:rStyle w:val="VerbatimChar"/>
              </w:rPr>
              <w:t xml:space="preserve">unity</w:t>
            </w:r>
          </w:p>
        </w:tc>
        <w:tc>
          <w:tcPr/>
          <w:p>
            <w:pPr>
              <w:pStyle w:val="Compact"/>
              <w:jc w:val="left"/>
            </w:pPr>
            <w:r>
              <w:t xml:space="preserve">ThrowTheSwitch Unity</w:t>
            </w:r>
          </w:p>
        </w:tc>
        <w:tc>
          <w:tcPr/>
          <w:p>
            <w:pPr>
              <w:pStyle w:val="Compact"/>
              <w:jc w:val="left"/>
            </w:pPr>
            <w:r>
              <w:t xml:space="preserve">Single </w:t>
            </w:r>
            <w:r>
              <w:rPr>
                <w:rStyle w:val="VerbatimChar"/>
              </w:rPr>
              <w:t xml:space="preserve">.c</w:t>
            </w:r>
            <w:r>
              <w:t xml:space="preserve"> + </w:t>
            </w:r>
            <w:r>
              <w:rPr>
                <w:rStyle w:val="VerbatimChar"/>
              </w:rPr>
              <w:t xml:space="preserve">.h</w:t>
            </w:r>
            <w:r>
              <w:t xml:space="preserve">. Auto-procured.</w:t>
            </w:r>
          </w:p>
        </w:tc>
      </w:tr>
      <w:tr>
        <w:tc>
          <w:tcPr/>
          <w:p>
            <w:pPr>
              <w:pStyle w:val="Compact"/>
              <w:jc w:val="left"/>
            </w:pPr>
            <w:r>
              <w:rPr>
                <w:rStyle w:val="VerbatimChar"/>
              </w:rPr>
              <w:t xml:space="preserve">criterion</w:t>
            </w:r>
          </w:p>
        </w:tc>
        <w:tc>
          <w:tcPr/>
          <w:p>
            <w:pPr>
              <w:pStyle w:val="Compact"/>
              <w:jc w:val="left"/>
            </w:pPr>
            <w:r>
              <w:t xml:space="preserve">Criterion</w:t>
            </w:r>
          </w:p>
        </w:tc>
        <w:tc>
          <w:tcPr/>
          <w:p>
            <w:pPr>
              <w:pStyle w:val="Compact"/>
              <w:jc w:val="left"/>
            </w:pPr>
            <w:r>
              <w:t xml:space="preserve">Uses </w:t>
            </w:r>
            <w:r>
              <w:rPr>
                <w:rStyle w:val="VerbatimChar"/>
              </w:rPr>
              <w:t xml:space="preserve">criterion:criterion:^2.4</w:t>
            </w:r>
            <w:r>
              <w:t xml:space="preserve">. Auto-procured.</w:t>
            </w:r>
          </w:p>
        </w:tc>
      </w:tr>
      <w:tr>
        <w:tc>
          <w:tcPr/>
          <w:p>
            <w:pPr>
              <w:pStyle w:val="Compact"/>
              <w:jc w:val="left"/>
            </w:pPr>
            <w:r>
              <w:rPr>
                <w:rStyle w:val="VerbatimChar"/>
              </w:rPr>
              <w:t xml:space="preserve">check</w:t>
            </w:r>
          </w:p>
        </w:tc>
        <w:tc>
          <w:tcPr/>
          <w:p>
            <w:pPr>
              <w:pStyle w:val="Compact"/>
              <w:jc w:val="left"/>
            </w:pPr>
            <w:r>
              <w:t xml:space="preserve">Check (libcheck)</w:t>
            </w:r>
          </w:p>
        </w:tc>
        <w:tc>
          <w:tcPr/>
          <w:p>
            <w:pPr>
              <w:pStyle w:val="Compact"/>
              <w:jc w:val="left"/>
            </w:pPr>
            <w:r>
              <w:t xml:space="preserve">Links </w:t>
            </w:r>
            <w:r>
              <w:rPr>
                <w:rStyle w:val="VerbatimChar"/>
              </w:rPr>
              <w:t xml:space="preserve">-lcheck</w:t>
            </w:r>
            <w:r>
              <w:t xml:space="preserve">. Must be system-installed or declared.</w:t>
            </w:r>
          </w:p>
        </w:tc>
      </w:tr>
      <w:tr>
        <w:tc>
          <w:tcPr/>
          <w:p>
            <w:pPr>
              <w:pStyle w:val="Compact"/>
              <w:jc w:val="left"/>
            </w:pPr>
            <w:r>
              <w:rPr>
                <w:rStyle w:val="VerbatimChar"/>
              </w:rPr>
              <w:t xml:space="preserve">minunit</w:t>
            </w:r>
          </w:p>
        </w:tc>
        <w:tc>
          <w:tcPr/>
          <w:p>
            <w:pPr>
              <w:pStyle w:val="Compact"/>
              <w:jc w:val="left"/>
            </w:pPr>
            <w:r>
              <w:t xml:space="preserve">MinUnit</w:t>
            </w:r>
          </w:p>
        </w:tc>
        <w:tc>
          <w:tcPr/>
          <w:p>
            <w:pPr>
              <w:pStyle w:val="Compact"/>
              <w:jc w:val="left"/>
            </w:pPr>
            <w:r>
              <w:t xml:space="preserve">Header-only. Auto-procured.</w:t>
            </w:r>
          </w:p>
        </w:tc>
      </w:tr>
      <w:tr>
        <w:tc>
          <w:tcPr/>
          <w:p>
            <w:pPr>
              <w:pStyle w:val="Compact"/>
              <w:jc w:val="left"/>
            </w:pPr>
            <w:r>
              <w:rPr>
                <w:rStyle w:val="VerbatimChar"/>
              </w:rPr>
              <w:t xml:space="preserve">custom</w:t>
            </w:r>
          </w:p>
        </w:tc>
        <w:tc>
          <w:tcPr/>
          <w:p>
            <w:pPr>
              <w:pStyle w:val="Compact"/>
              <w:jc w:val="left"/>
            </w:pPr>
            <w:r>
              <w:t xml:space="preserve">User-defined</w:t>
            </w:r>
          </w:p>
        </w:tc>
        <w:tc>
          <w:tcPr/>
          <w:p>
            <w:pPr>
              <w:pStyle w:val="Compact"/>
              <w:jc w:val="left"/>
            </w:pPr>
            <w:r>
              <w:t xml:space="preserve">See 8.5.</w:t>
            </w:r>
          </w:p>
        </w:tc>
      </w:tr>
      <w:tr>
        <w:tc>
          <w:tcPr/>
          <w:p>
            <w:pPr>
              <w:pStyle w:val="Compact"/>
              <w:jc w:val="left"/>
            </w:pPr>
            <w:r>
              <w:rPr>
                <w:rStyle w:val="VerbatimChar"/>
              </w:rPr>
              <w:t xml:space="preserve">none</w:t>
            </w:r>
          </w:p>
        </w:tc>
        <w:tc>
          <w:tcPr/>
          <w:p>
            <w:pPr>
              <w:pStyle w:val="Compact"/>
              <w:jc w:val="left"/>
            </w:pPr>
            <w:r>
              <w:t xml:space="preserve">No framework</w:t>
            </w:r>
          </w:p>
        </w:tc>
        <w:tc>
          <w:tcPr/>
          <w:p>
            <w:pPr>
              <w:pStyle w:val="Compact"/>
              <w:jc w:val="left"/>
            </w:pPr>
            <w:r>
              <w:rPr>
                <w:rStyle w:val="VerbatimChar"/>
              </w:rPr>
              <w:t xml:space="preserve">main()</w:t>
            </w:r>
            <w:r>
              <w:t xml:space="preserve"> must be in test sources. </w:t>
            </w:r>
            <w:r>
              <w:rPr>
                <w:rStyle w:val="VerbatimChar"/>
              </w:rPr>
              <w:t xml:space="preserve">now</w:t>
            </w:r>
            <w:r>
              <w:t xml:space="preserve"> runs the binary and checks exit code.</w:t>
            </w:r>
          </w:p>
        </w:tc>
      </w:tr>
    </w:tbl>
    <w:bookmarkEnd w:id="171"/>
    <w:bookmarkStart w:id="172" w:name="unity-example"/>
    <w:p>
      <w:pPr>
        <w:pStyle w:val="Heading3"/>
      </w:pPr>
      <w:r>
        <w:t xml:space="preserve">Unity Example</w:t>
      </w:r>
    </w:p>
    <w:p>
      <w:pPr>
        <w:pStyle w:val="SourceCode"/>
      </w:pPr>
      <w:r>
        <w:rPr>
          <w:rStyle w:val="VerbatimChar"/>
        </w:rPr>
        <w:t xml:space="preserve">tests: {</w:t>
      </w:r>
      <w:r>
        <w:br/>
      </w:r>
      <w:r>
        <w:rPr>
          <w:rStyle w:val="VerbatimChar"/>
        </w:rPr>
        <w:t xml:space="preserve">  dir:    "src/test/c",</w:t>
      </w:r>
      <w:r>
        <w:br/>
      </w:r>
      <w:r>
        <w:rPr>
          <w:rStyle w:val="VerbatimChar"/>
        </w:rPr>
        <w:t xml:space="preserve">  runner: "unity"</w:t>
      </w:r>
      <w:r>
        <w:br/>
      </w:r>
      <w:r>
        <w:rPr>
          <w:rStyle w:val="VerbatimChar"/>
        </w:rPr>
        <w:t xml:space="preserve">}</w:t>
      </w:r>
    </w:p>
    <w:p>
      <w:pPr>
        <w:pStyle w:val="FirstParagraph"/>
      </w:pPr>
      <w:r>
        <w:rPr>
          <w:rStyle w:val="VerbatimChar"/>
        </w:rPr>
        <w:t xml:space="preserve">now</w:t>
      </w:r>
      <w:r>
        <w:t xml:space="preserve"> auto-adds </w:t>
      </w:r>
      <w:r>
        <w:rPr>
          <w:rStyle w:val="VerbatimChar"/>
        </w:rPr>
        <w:t xml:space="preserve">{ id: "unity:unity:^2.5", scope: "test" }</w:t>
      </w:r>
      <w:r>
        <w:t xml:space="preserve"> to the dep graph (unless already declared). It generates a </w:t>
      </w:r>
      <w:r>
        <w:rPr>
          <w:rStyle w:val="VerbatimChar"/>
        </w:rPr>
        <w:t xml:space="preserve">target/generated/test_runner_main.c</w:t>
      </w:r>
      <w:r>
        <w:t xml:space="preserve"> containing:</w:t>
      </w:r>
    </w:p>
    <w:p>
      <w:pPr>
        <w:pStyle w:val="SourceCode"/>
      </w:pPr>
      <w:r>
        <w:rPr>
          <w:rStyle w:val="CommentTok"/>
        </w:rPr>
        <w:t xml:space="preserve">/* Auto-generated by now — do not edit */</w:t>
      </w:r>
      <w:r>
        <w:br/>
      </w:r>
      <w:r>
        <w:rPr>
          <w:rStyle w:val="PreprocessorTok"/>
        </w:rPr>
        <w:t xml:space="preserve">#include </w:t>
      </w:r>
      <w:r>
        <w:rPr>
          <w:rStyle w:val="ImportTok"/>
        </w:rPr>
        <w:t xml:space="preserve">"unity.h"</w:t>
      </w:r>
      <w:r>
        <w:br/>
        <w:br/>
      </w:r>
      <w:r>
        <w:rPr>
          <w:rStyle w:val="CommentTok"/>
        </w:rPr>
        <w:t xml:space="preserve">/* Forward declarations of all test functions found by scanning test sources */</w:t>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br/>
      </w:r>
      <w:r>
        <w:rPr>
          <w:rStyle w:val="CommentTok"/>
        </w:rPr>
        <w:t xml:space="preserve">/* ... per-test setUp/tearDown if test file defines them ... */</w:t>
      </w:r>
      <w:r>
        <w:b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UNITY_BEGIN</w:t>
      </w:r>
      <w:r>
        <w:rPr>
          <w:rStyle w:val="OperatorTok"/>
        </w:rPr>
        <w:t xml:space="preserve">();</w:t>
      </w:r>
      <w:r>
        <w:br/>
      </w:r>
      <w:r>
        <w:rPr>
          <w:rStyle w:val="NormalTok"/>
        </w:rPr>
        <w:t xml:space="preserve">    </w:t>
      </w:r>
      <w:r>
        <w:rPr>
          <w:rStyle w:val="CommentTok"/>
        </w:rPr>
        <w:t xml:space="preserve">/* RUN_TEST calls inserted for each void test_*() function found */</w:t>
      </w:r>
      <w:r>
        <w:br/>
      </w:r>
      <w:r>
        <w:rPr>
          <w:rStyle w:val="NormalTok"/>
        </w:rPr>
        <w:t xml:space="preserve">    RUN_TEST</w:t>
      </w:r>
      <w:r>
        <w:rPr>
          <w:rStyle w:val="OperatorTok"/>
        </w:rPr>
        <w:t xml:space="preserve">(</w:t>
      </w:r>
      <w:r>
        <w:rPr>
          <w:rStyle w:val="NormalTok"/>
        </w:rPr>
        <w:t xml:space="preserve">test_parser_empty_input</w:t>
      </w:r>
      <w:r>
        <w:rPr>
          <w:rStyle w:val="OperatorTok"/>
        </w:rPr>
        <w:t xml:space="preserve">);</w:t>
      </w:r>
      <w:r>
        <w:br/>
      </w:r>
      <w:r>
        <w:rPr>
          <w:rStyle w:val="NormalTok"/>
        </w:rPr>
        <w:t xml:space="preserve">    RUN_TEST</w:t>
      </w:r>
      <w:r>
        <w:rPr>
          <w:rStyle w:val="OperatorTok"/>
        </w:rPr>
        <w:t xml:space="preserve">(</w:t>
      </w:r>
      <w:r>
        <w:rPr>
          <w:rStyle w:val="NormalTok"/>
        </w:rPr>
        <w:t xml:space="preserve">test_parser_single_value</w:t>
      </w:r>
      <w:r>
        <w:rPr>
          <w:rStyle w:val="OperatorTok"/>
        </w:rPr>
        <w:t xml:space="preserve">);</w:t>
      </w:r>
      <w:r>
        <w:br/>
      </w:r>
      <w:r>
        <w:rPr>
          <w:rStyle w:val="NormalTok"/>
        </w:rPr>
        <w:t xml:space="preserve">    </w:t>
      </w:r>
      <w:r>
        <w:rPr>
          <w:rStyle w:val="CommentTok"/>
        </w:rPr>
        <w:t xml:space="preserve">/* ... */</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p>
      <w:pPr>
        <w:pStyle w:val="FirstParagraph"/>
      </w:pPr>
      <w:r>
        <w:rPr>
          <w:rStyle w:val="VerbatimChar"/>
        </w:rPr>
        <w:t xml:space="preserve">now</w:t>
      </w:r>
      <w:r>
        <w:t xml:space="preserve"> scans test source files for functions matching </w:t>
      </w:r>
      <w:r>
        <w:rPr>
          <w:rStyle w:val="VerbatimChar"/>
        </w:rPr>
        <w:t xml:space="preserve">void test_*()</w:t>
      </w:r>
      <w:r>
        <w:t xml:space="preserve"> and generates the runner automatically. No registration boilerplate in test files.</w:t>
      </w:r>
    </w:p>
    <w:bookmarkEnd w:id="172"/>
    <w:bookmarkStart w:id="173" w:name="criterion-example"/>
    <w:p>
      <w:pPr>
        <w:pStyle w:val="Heading3"/>
      </w:pPr>
      <w:r>
        <w:t xml:space="preserve">Criterion Example</w:t>
      </w:r>
    </w:p>
    <w:p>
      <w:pPr>
        <w:pStyle w:val="FirstParagraph"/>
      </w:pPr>
      <w:r>
        <w:t xml:space="preserve">Criterion uses a self-registering macro system — no </w:t>
      </w:r>
      <w:r>
        <w:rPr>
          <w:rStyle w:val="VerbatimChar"/>
        </w:rPr>
        <w:t xml:space="preserve">main()</w:t>
      </w:r>
      <w:r>
        <w:t xml:space="preserve"> needed. </w:t>
      </w:r>
      <w:r>
        <w:rPr>
          <w:rStyle w:val="VerbatimChar"/>
        </w:rPr>
        <w:t xml:space="preserve">now</w:t>
      </w:r>
      <w:r>
        <w:t xml:space="preserve"> links against libcriterion and the framework’s own entry point:</w:t>
      </w:r>
    </w:p>
    <w:p>
      <w:pPr>
        <w:pStyle w:val="SourceCode"/>
      </w:pPr>
      <w:r>
        <w:rPr>
          <w:rStyle w:val="VerbatimChar"/>
        </w:rPr>
        <w:t xml:space="preserve">tests: {</w:t>
      </w:r>
      <w:r>
        <w:br/>
      </w:r>
      <w:r>
        <w:rPr>
          <w:rStyle w:val="VerbatimChar"/>
        </w:rPr>
        <w:t xml:space="preserve">  runner: "criterion"</w:t>
      </w:r>
      <w:r>
        <w:br/>
      </w:r>
      <w:r>
        <w:rPr>
          <w:rStyle w:val="VerbatimChar"/>
        </w:rPr>
        <w:t xml:space="preserve">}</w:t>
      </w:r>
      <w:r>
        <w:br/>
        <w:br/>
      </w:r>
      <w:r>
        <w:rPr>
          <w:rStyle w:val="VerbatimChar"/>
        </w:rPr>
        <w:t xml:space="preserve">deps: [</w:t>
      </w:r>
      <w:r>
        <w:br/>
      </w:r>
      <w:r>
        <w:rPr>
          <w:rStyle w:val="VerbatimChar"/>
        </w:rPr>
        <w:t xml:space="preserve">  { id: "criterion:criterion:^2.4.2", scope: "test" }</w:t>
      </w:r>
      <w:r>
        <w:br/>
      </w:r>
      <w:r>
        <w:rPr>
          <w:rStyle w:val="VerbatimChar"/>
        </w:rPr>
        <w:t xml:space="preserve">]</w:t>
      </w:r>
    </w:p>
    <w:p>
      <w:r>
        <w:pict>
          <v:rect style="width:0;height:1.5pt" o:hralign="center" o:hrstd="t" o:hr="t"/>
        </w:pict>
      </w:r>
    </w:p>
    <w:bookmarkEnd w:id="173"/>
    <w:bookmarkEnd w:id="174"/>
    <w:bookmarkStart w:id="175" w:name="multiple-test-binaries"/>
    <w:p>
      <w:pPr>
        <w:pStyle w:val="Heading2"/>
      </w:pPr>
      <w:r>
        <w:t xml:space="preserve">8.4 Multiple Test Binaries</w:t>
      </w:r>
    </w:p>
    <w:p>
      <w:pPr>
        <w:pStyle w:val="FirstParagraph"/>
      </w:pPr>
      <w:r>
        <w:t>By default, all test sources are linked into a single binary. For large projects, you can split into multiple test binaries:</w:t>
      </w:r>
    </w:p>
    <w:p>
      <w:pPr>
        <w:pStyle w:val="SourceCode"/>
      </w:pPr>
      <w:r>
        <w:rPr>
          <w:rStyle w:val="VerbatimChar"/>
        </w:rPr>
        <w:t xml:space="preserve">tests: [</w:t>
      </w:r>
      <w:r>
        <w:br/>
      </w:r>
      <w:r>
        <w:rPr>
          <w:rStyle w:val="VerbatimChar"/>
        </w:rPr>
        <w:t xml:space="preserve">  {</w:t>
      </w:r>
      <w:r>
        <w:br/>
      </w:r>
      <w:r>
        <w:rPr>
          <w:rStyle w:val="VerbatimChar"/>
        </w:rPr>
        <w:t xml:space="preserve">    name:    "unit",</w:t>
      </w:r>
      <w:r>
        <w:br/>
      </w:r>
      <w:r>
        <w:rPr>
          <w:rStyle w:val="VerbatimChar"/>
        </w:rPr>
        <w:t xml:space="preserve">    dir:     "src/test/unit",</w:t>
      </w:r>
      <w:r>
        <w:br/>
      </w:r>
      <w:r>
        <w:rPr>
          <w:rStyle w:val="VerbatimChar"/>
        </w:rPr>
        <w:t xml:space="preserve">    pattern: "**_test.c",</w:t>
      </w:r>
      <w:r>
        <w:br/>
      </w:r>
      <w:r>
        <w:rPr>
          <w:rStyle w:val="VerbatimChar"/>
        </w:rPr>
        <w:t xml:space="preserve">    runner:  "unity"</w:t>
      </w:r>
      <w:r>
        <w:br/>
      </w:r>
      <w:r>
        <w:rPr>
          <w:rStyle w:val="VerbatimChar"/>
        </w:rPr>
        <w:t xml:space="preserve">  },</w:t>
      </w:r>
      <w:r>
        <w:br/>
      </w:r>
      <w:r>
        <w:rPr>
          <w:rStyle w:val="VerbatimChar"/>
        </w:rPr>
        <w:t xml:space="preserve">  {</w:t>
      </w:r>
      <w:r>
        <w:br/>
      </w:r>
      <w:r>
        <w:rPr>
          <w:rStyle w:val="VerbatimChar"/>
        </w:rPr>
        <w:t xml:space="preserve">    name:    "integration",</w:t>
      </w:r>
      <w:r>
        <w:br/>
      </w:r>
      <w:r>
        <w:rPr>
          <w:rStyle w:val="VerbatimChar"/>
        </w:rPr>
        <w:t xml:space="preserve">    dir:     "src/test/integration",</w:t>
      </w:r>
      <w:r>
        <w:br/>
      </w:r>
      <w:r>
        <w:rPr>
          <w:rStyle w:val="VerbatimChar"/>
        </w:rPr>
        <w:t xml:space="preserve">    pattern: "**_test.c",</w:t>
      </w:r>
      <w:r>
        <w:br/>
      </w:r>
      <w:r>
        <w:rPr>
          <w:rStyle w:val="VerbatimChar"/>
        </w:rPr>
        <w:t xml:space="preserve">    runner:  "none",</w:t>
      </w:r>
      <w:r>
        <w:br/>
      </w:r>
      <w:r>
        <w:rPr>
          <w:rStyle w:val="VerbatimChar"/>
        </w:rPr>
        <w:t xml:space="preserve">    timeout: 120</w:t>
      </w:r>
      <w:r>
        <w:br/>
      </w:r>
      <w:r>
        <w:rPr>
          <w:rStyle w:val="VerbatimChar"/>
        </w:rPr>
        <w:t xml:space="preserve">  }</w:t>
      </w:r>
      <w:r>
        <w:br/>
      </w:r>
      <w:r>
        <w:rPr>
          <w:rStyle w:val="VerbatimChar"/>
        </w:rPr>
        <w:t xml:space="preserve">]</w:t>
      </w:r>
    </w:p>
    <w:p>
      <w:pPr>
        <w:pStyle w:val="FirstParagraph"/>
      </w:pPr>
      <w:r>
        <w:t xml:space="preserve">Each produces </w:t>
      </w:r>
      <w:r>
        <w:rPr>
          <w:rStyle w:val="VerbatimChar"/>
        </w:rPr>
        <w:t xml:space="preserve">target/bin/{artifact}-test-{name}</w:t>
      </w:r>
      <w:r>
        <w:t xml:space="preserve">. All are run during the </w:t>
      </w:r>
      <w:r>
        <w:rPr>
          <w:rStyle w:val="VerbatimChar"/>
        </w:rPr>
        <w:t xml:space="preserve">test</w:t>
      </w:r>
      <w:r>
        <w:t xml:space="preserve"> phase. A failure in any binary fails the build.</w:t>
      </w:r>
    </w:p>
    <w:p>
      <w:pPr>
        <w:pStyle w:val="BodyText"/>
      </w:pPr>
      <w:r>
        <w:t xml:space="preserve">Run a specific suite:</w:t>
      </w:r>
    </w:p>
    <w:p>
      <w:pPr>
        <w:pStyle w:val="SourceCode"/>
      </w:pPr>
      <w:r>
        <w:rPr>
          <w:rStyle w:val="ExtensionTok"/>
        </w:rPr>
        <w:t xml:space="preserve">now</w:t>
      </w:r>
      <w:r>
        <w:rPr>
          <w:rStyle w:val="NormalTok"/>
        </w:rPr>
        <w:t xml:space="preserve"> test </w:t>
      </w:r>
      <w:r>
        <w:rPr>
          <w:rStyle w:val="AttributeTok"/>
        </w:rPr>
        <w:t xml:space="preserve">--suite</w:t>
      </w:r>
      <w:r>
        <w:rPr>
          <w:rStyle w:val="NormalTok"/>
        </w:rPr>
        <w:t xml:space="preserve"> unit</w:t>
      </w:r>
      <w:r>
        <w:br/>
      </w:r>
      <w:r>
        <w:rPr>
          <w:rStyle w:val="ExtensionTok"/>
        </w:rPr>
        <w:t xml:space="preserve">now</w:t>
      </w:r>
      <w:r>
        <w:rPr>
          <w:rStyle w:val="NormalTok"/>
        </w:rPr>
        <w:t xml:space="preserve"> test </w:t>
      </w:r>
      <w:r>
        <w:rPr>
          <w:rStyle w:val="AttributeTok"/>
        </w:rPr>
        <w:t xml:space="preserve">--suite</w:t>
      </w:r>
      <w:r>
        <w:rPr>
          <w:rStyle w:val="NormalTok"/>
        </w:rPr>
        <w:t xml:space="preserve"> integration</w:t>
      </w:r>
    </w:p>
    <w:p>
      <w:r>
        <w:pict>
          <v:rect style="width:0;height:1.5pt" o:hralign="center" o:hrstd="t" o:hr="t"/>
        </w:pict>
      </w:r>
    </w:p>
    <w:bookmarkEnd w:id="175"/>
    <w:bookmarkStart w:id="176" w:name="custom-test-runner"/>
    <w:p>
      <w:pPr>
        <w:pStyle w:val="Heading2"/>
      </w:pPr>
      <w:r>
        <w:t xml:space="preserve">8.5 Custom Test Runner</w:t>
      </w:r>
    </w:p>
    <w:p>
      <w:pPr>
        <w:pStyle w:val="FirstParagraph"/>
      </w:pPr>
      <w:r>
        <w:t xml:space="preserve">When </w:t>
      </w:r>
      <w:r>
        <w:rPr>
          <w:rStyle w:val="VerbatimChar"/>
        </w:rPr>
        <w:t xml:space="preserve">runner: "custom"</w:t>
      </w:r>
      <w:r>
        <w:t xml:space="preserve">, you provide the runner binary and output format:</w:t>
      </w:r>
    </w:p>
    <w:p>
      <w:pPr>
        <w:pStyle w:val="SourceCode"/>
      </w:pPr>
      <w:r>
        <w:rPr>
          <w:rStyle w:val="VerbatimChar"/>
        </w:rPr>
        <w:t xml:space="preserve">tests: {</w:t>
      </w:r>
      <w:r>
        <w:br/>
      </w:r>
      <w:r>
        <w:rPr>
          <w:rStyle w:val="VerbatimChar"/>
        </w:rPr>
        <w:t xml:space="preserve">  runner:  "custom",</w:t>
      </w:r>
      <w:r>
        <w:br/>
      </w:r>
      <w:r>
        <w:rPr>
          <w:rStyle w:val="VerbatimChar"/>
        </w:rPr>
        <w:t xml:space="preserve">  command: "target/bin/${now.artifact}-test",   ; how to invoke the binary</w:t>
      </w:r>
      <w:r>
        <w:br/>
      </w:r>
      <w:r>
        <w:rPr>
          <w:rStyle w:val="VerbatimChar"/>
        </w:rPr>
        <w:t xml:space="preserve">  report:  "tap"                                ; output format: tap | junit | now</w:t>
      </w:r>
      <w:r>
        <w:br/>
      </w:r>
      <w:r>
        <w:rPr>
          <w:rStyle w:val="VerbatimChar"/>
        </w:rPr>
        <w:t xml:space="preserve">}</w:t>
      </w:r>
    </w:p>
    <w:p>
      <w:pPr>
        <w:pStyle w:val="FirstParagraph"/>
      </w:pPr>
      <w:r>
        <w:t xml:space="preserve">Output formats:</w:t>
      </w:r>
    </w:p>
    <w:tbl>
      <w:tblPr>
        <w:tblStyle w:val="Table"/>
        <w:tblW w:type="pct" w:w="5000"/>
        <w:tblLook w:firstRow="1" w:lastRow="0" w:firstColumn="0" w:lastColumn="0" w:noHBand="0" w:noVBand="0" w:val="0020"/>
      </w:tblPr>
      <w:tblGrid>
        <w:gridCol w:w="3017"/>
        <w:gridCol w:w="4902"/>
      </w:tblGrid>
      <w:tr>
        <w:trPr>
          <w:tblHeader w:val="true"/>
        </w:trPr>
        <w:tc>
          <w:tcPr/>
          <w:p>
            <w:pPr>
              <w:pStyle w:val="Compact"/>
              <w:jc w:val="left"/>
            </w:pPr>
            <w:r>
              <w:t xml:space="preserve">Format</w:t>
            </w:r>
          </w:p>
        </w:tc>
        <w:tc>
          <w:tcPr/>
          <w:p>
            <w:pPr>
              <w:pStyle w:val="Compact"/>
              <w:jc w:val="left"/>
            </w:pPr>
            <w:r>
              <w:t xml:space="preserve">Description</w:t>
            </w:r>
          </w:p>
        </w:tc>
      </w:tr>
      <w:tr>
        <w:tc>
          <w:tcPr/>
          <w:p>
            <w:pPr>
              <w:pStyle w:val="Compact"/>
              <w:jc w:val="left"/>
            </w:pPr>
            <w:r>
              <w:rPr>
                <w:rStyle w:val="VerbatimChar"/>
              </w:rPr>
              <w:t xml:space="preserve">tap</w:t>
            </w:r>
          </w:p>
        </w:tc>
        <w:tc>
          <w:tcPr/>
          <w:p>
            <w:pPr>
              <w:pStyle w:val="Compact"/>
              <w:jc w:val="left"/>
            </w:pPr>
            <w:r>
              <w:t xml:space="preserve">TAP (Test Anything Protocol). </w:t>
            </w:r>
            <w:r>
              <w:rPr>
                <w:rStyle w:val="VerbatimChar"/>
              </w:rPr>
              <w:t xml:space="preserve">now</w:t>
            </w:r>
            <w:r>
              <w:t xml:space="preserve"> parses TAP output.</w:t>
            </w:r>
          </w:p>
        </w:tc>
      </w:tr>
      <w:tr>
        <w:tc>
          <w:tcPr/>
          <w:p>
            <w:pPr>
              <w:pStyle w:val="Compact"/>
              <w:jc w:val="left"/>
            </w:pPr>
            <w:r>
              <w:rPr>
                <w:rStyle w:val="VerbatimChar"/>
              </w:rPr>
              <w:t xml:space="preserve">junit</w:t>
            </w:r>
          </w:p>
        </w:tc>
        <w:tc>
          <w:tcPr/>
          <w:p>
            <w:pPr>
              <w:pStyle w:val="Compact"/>
              <w:jc w:val="left"/>
            </w:pPr>
            <w:r>
              <w:t xml:space="preserve">JUnit XML. </w:t>
            </w:r>
            <w:r>
              <w:rPr>
                <w:rStyle w:val="VerbatimChar"/>
              </w:rPr>
              <w:t xml:space="preserve">now</w:t>
            </w:r>
            <w:r>
              <w:t xml:space="preserve"> reads </w:t>
            </w:r>
            <w:r>
              <w:rPr>
                <w:rStyle w:val="VerbatimChar"/>
              </w:rPr>
              <w:t xml:space="preserve">target/test-results/*.xml</w:t>
            </w:r>
            <w:r>
              <w:t xml:space="preserve">.</w:t>
            </w:r>
          </w:p>
        </w:tc>
      </w:tr>
      <w:tr>
        <w:tc>
          <w:tcPr/>
          <w:p>
            <w:pPr>
              <w:pStyle w:val="Compact"/>
              <w:jc w:val="left"/>
            </w:pPr>
            <w:r>
              <w:rPr>
                <w:rStyle w:val="VerbatimChar"/>
              </w:rPr>
              <w:t xml:space="preserve">now</w:t>
            </w:r>
          </w:p>
        </w:tc>
        <w:tc>
          <w:tcPr/>
          <w:p>
            <w:pPr>
              <w:pStyle w:val="Compact"/>
              <w:jc w:val="left"/>
            </w:pPr>
            <w:r>
              <w:rPr>
                <w:rStyle w:val="VerbatimChar"/>
              </w:rPr>
              <w:t xml:space="preserve">now</w:t>
            </w:r>
            <w:r>
              <w:t xml:space="preserve">’s native simple format: </w:t>
            </w:r>
            <w:r>
              <w:rPr>
                <w:rStyle w:val="VerbatimChar"/>
              </w:rPr>
              <w:t xml:space="preserve">PASS: name</w:t>
            </w:r>
            <w:r>
              <w:t xml:space="preserve">, </w:t>
            </w:r>
            <w:r>
              <w:rPr>
                <w:rStyle w:val="VerbatimChar"/>
              </w:rPr>
              <w:t xml:space="preserve">FAIL: name</w:t>
            </w:r>
            <w:r>
              <w:t xml:space="preserve">, </w:t>
            </w:r>
            <w:r>
              <w:rPr>
                <w:rStyle w:val="VerbatimChar"/>
              </w:rPr>
              <w:t xml:space="preserve">SKIP: name</w:t>
            </w:r>
            <w:r>
              <w:t xml:space="preserve"> per line.</w:t>
            </w:r>
          </w:p>
        </w:tc>
      </w:tr>
    </w:tbl>
    <w:p>
      <w:pPr>
        <w:pStyle w:val="BodyText"/>
      </w:pPr>
      <w:r>
        <w:t xml:space="preserve">Exit code of the test binary is always checked regardless of format.</w:t>
      </w:r>
    </w:p>
    <w:p>
      <w:r>
        <w:pict>
          <v:rect style="width:0;height:1.5pt" o:hralign="center" o:hrstd="t" o:hr="t"/>
        </w:pict>
      </w:r>
    </w:p>
    <w:bookmarkEnd w:id="176"/>
    <w:bookmarkStart w:id="177" w:name="test-output-and-reporting"/>
    <w:p>
      <w:pPr>
        <w:pStyle w:val="Heading2"/>
      </w:pPr>
      <w:r>
        <w:t xml:space="preserve">8.6 Test Output and Reporting</w:t>
      </w:r>
    </w:p>
    <w:p>
      <w:pPr>
        <w:pStyle w:val="FirstParagraph"/>
      </w:pPr>
      <w:r>
        <w:t xml:space="preserve">During </w:t>
      </w:r>
      <w:r>
        <w:rPr>
          <w:rStyle w:val="VerbatimChar"/>
        </w:rPr>
        <w:t xml:space="preserve">now test</w:t>
      </w:r>
      <w:r>
        <w:t xml:space="preserve">, output is:</w:t>
      </w:r>
    </w:p>
    <w:p>
      <w:pPr>
        <w:pStyle w:val="SourceCode"/>
      </w:pPr>
      <w:r>
        <w:rPr>
          <w:rStyle w:val="VerbatimChar"/>
        </w:rPr>
        <w:t xml:space="preserve">[test] Building test binary...</w:t>
      </w:r>
      <w:r>
        <w:br/>
      </w:r>
      <w:r>
        <w:rPr>
          <w:rStyle w:val="VerbatimChar"/>
        </w:rPr>
        <w:t xml:space="preserve">[test] Running unity suite (12 tests)</w:t>
      </w:r>
      <w:r>
        <w:br/>
      </w:r>
      <w:r>
        <w:rPr>
          <w:rStyle w:val="VerbatimChar"/>
        </w:rPr>
        <w:t xml:space="preserve">  PASS  test_parser_empty_input       (0.001s)</w:t>
      </w:r>
      <w:r>
        <w:br/>
      </w:r>
      <w:r>
        <w:rPr>
          <w:rStyle w:val="VerbatimChar"/>
        </w:rPr>
        <w:t xml:space="preserve">  PASS  test_parser_single_value      (0.001s)</w:t>
      </w:r>
      <w:r>
        <w:br/>
      </w:r>
      <w:r>
        <w:rPr>
          <w:rStyle w:val="VerbatimChar"/>
        </w:rPr>
        <w:t xml:space="preserve">  PASS  test_parser_nested_map        (0.002s)</w:t>
      </w:r>
      <w:r>
        <w:br/>
      </w:r>
      <w:r>
        <w:rPr>
          <w:rStyle w:val="VerbatimChar"/>
        </w:rPr>
        <w:t xml:space="preserve">  FAIL  test_parser_string_escape     (0.001s)</w:t>
      </w:r>
      <w:r>
        <w:br/>
      </w:r>
      <w:r>
        <w:rPr>
          <w:rStyle w:val="VerbatimChar"/>
        </w:rPr>
        <w:t xml:space="preserve">         src/test/c/parser_test.c:47: Expected 5 but was 3</w:t>
      </w:r>
      <w:r>
        <w:br/>
      </w:r>
      <w:r>
        <w:rPr>
          <w:rStyle w:val="VerbatimChar"/>
        </w:rPr>
        <w:t xml:space="preserve">  PASS  test_writer_compact           (0.001s)</w:t>
      </w:r>
      <w:r>
        <w:br/>
      </w:r>
      <w:r>
        <w:rPr>
          <w:rStyle w:val="VerbatimChar"/>
        </w:rPr>
        <w:t xml:space="preserve">  ...</w:t>
      </w:r>
      <w:r>
        <w:br/>
        <w:br/>
      </w:r>
      <w:r>
        <w:rPr>
          <w:rStyle w:val="VerbatimChar"/>
        </w:rPr>
        <w:t xml:space="preserve">Results: 11 passed, 1 failed, 0 skipped  (0.018s total)</w:t>
      </w:r>
      <w:r>
        <w:br/>
      </w:r>
      <w:r>
        <w:rPr>
          <w:rStyle w:val="VerbatimChar"/>
        </w:rPr>
        <w:t xml:space="preserve">[test] FAILED</w:t>
      </w:r>
    </w:p>
    <w:p>
      <w:pPr>
        <w:pStyle w:val="FirstParagraph"/>
      </w:pPr>
      <w:r>
        <w:t xml:space="preserve">On failure, </w:t>
      </w:r>
      <w:r>
        <w:rPr>
          <w:rStyle w:val="VerbatimChar"/>
        </w:rPr>
        <w:t xml:space="preserve">now</w:t>
      </w:r>
      <w:r>
        <w:t xml:space="preserve"> exits with code 2. The full test log is written to </w:t>
      </w:r>
      <w:r>
        <w:rPr>
          <w:rStyle w:val="VerbatimChar"/>
        </w:rPr>
        <w:t xml:space="preserve">target/test-results/{suite}.log</w:t>
      </w:r>
      <w:r>
        <w:t xml:space="preserve">.</w:t>
      </w:r>
    </w:p>
    <w:p>
      <w:r>
        <w:pict>
          <v:rect style="width:0;height:1.5pt" o:hralign="center" o:hrstd="t" o:hr="t"/>
        </w:pict>
      </w:r>
    </w:p>
    <w:bookmarkEnd w:id="177"/>
    <w:bookmarkStart w:id="178" w:name="test-only-defines-and-flags"/>
    <w:p>
      <w:pPr>
        <w:pStyle w:val="Heading2"/>
      </w:pPr>
      <w:r>
        <w:t xml:space="preserve">8.7 Test-Only Defines and Flags</w:t>
      </w:r>
    </w:p>
    <w:p>
      <w:pPr>
        <w:pStyle w:val="FirstParagraph"/>
      </w:pPr>
      <w:r>
        <w:t>Test sources are compiled with all production flags plus any test-specific additions:</w:t>
      </w:r>
    </w:p>
    <w:p>
      <w:pPr>
        <w:pStyle w:val="SourceCode"/>
      </w:pPr>
      <w:r>
        <w:rPr>
          <w:rStyle w:val="VerbatimChar"/>
        </w:rPr>
        <w:t xml:space="preserve">tests: {</w:t>
      </w:r>
      <w:r>
        <w:br/>
      </w:r>
      <w:r>
        <w:rPr>
          <w:rStyle w:val="VerbatimChar"/>
        </w:rPr>
        <w:t xml:space="preserve">  dir:    "src/test/c",</w:t>
      </w:r>
      <w:r>
        <w:br/>
      </w:r>
      <w:r>
        <w:rPr>
          <w:rStyle w:val="VerbatimChar"/>
        </w:rPr>
        <w:t xml:space="preserve">  runner: "unity",</w:t>
      </w:r>
      <w:r>
        <w:br/>
        <w:br/>
      </w:r>
      <w:r>
        <w:rPr>
          <w:rStyle w:val="VerbatimChar"/>
        </w:rPr>
        <w:t xml:space="preserve">  compile: {</w:t>
      </w:r>
      <w:r>
        <w:br/>
      </w:r>
      <w:r>
        <w:rPr>
          <w:rStyle w:val="VerbatimChar"/>
        </w:rPr>
        <w:t xml:space="preserve">    defines: ["TESTING", "MOCK_FILESYSTEM"],</w:t>
      </w:r>
      <w:r>
        <w:br/>
      </w:r>
      <w:r>
        <w:rPr>
          <w:rStyle w:val="VerbatimChar"/>
        </w:rPr>
        <w:t xml:space="preserve">    flags:   ["-g", "-O0"]         ; always debug in tests</w:t>
      </w:r>
      <w:r>
        <w:br/>
      </w:r>
      <w:r>
        <w:rPr>
          <w:rStyle w:val="VerbatimChar"/>
        </w:rPr>
        <w:t xml:space="preserve">  }</w:t>
      </w:r>
      <w:r>
        <w:br/>
      </w:r>
      <w:r>
        <w:rPr>
          <w:rStyle w:val="VerbatimChar"/>
        </w:rPr>
        <w:t xml:space="preserve">}</w:t>
      </w:r>
    </w:p>
    <w:p>
      <w:pPr>
        <w:pStyle w:val="FirstParagraph"/>
      </w:pPr>
      <w:r>
        <w:t xml:space="preserve">Test compile flags are additive on top of the production </w:t>
      </w:r>
      <w:r>
        <w:rPr>
          <w:rStyle w:val="VerbatimChar"/>
        </w:rPr>
        <w:t xml:space="preserve">compile</w:t>
      </w:r>
      <w:r>
        <w:t xml:space="preserve"> block. They do not affect production object files.</w:t>
      </w:r>
    </w:p>
    <w:p>
      <w:r>
        <w:pict>
          <v:rect style="width:0;height:1.5pt" o:hralign="center" o:hrstd="t" o:hr="t"/>
        </w:pict>
      </w:r>
    </w:p>
    <w:bookmarkEnd w:id="178"/>
    <w:bookmarkStart w:id="179" w:name="code-coverage"/>
    <w:p>
      <w:pPr>
        <w:pStyle w:val="Heading2"/>
      </w:pPr>
      <w:r>
        <w:t xml:space="preserve">8.8 Code Coverage</w:t>
      </w:r>
    </w:p>
    <w:p>
      <w:pPr>
        <w:pStyle w:val="SourceCode"/>
      </w:pPr>
      <w:r>
        <w:rPr>
          <w:rStyle w:val="ExtensionTok"/>
        </w:rPr>
        <w:t xml:space="preserve">now</w:t>
      </w:r>
      <w:r>
        <w:rPr>
          <w:rStyle w:val="NormalTok"/>
        </w:rPr>
        <w:t xml:space="preserve"> test </w:t>
      </w:r>
      <w:r>
        <w:rPr>
          <w:rStyle w:val="AttributeTok"/>
        </w:rPr>
        <w:t xml:space="preserve">--coverage</w:t>
      </w:r>
    </w:p>
    <w:p>
      <w:pPr>
        <w:pStyle w:val="FirstParagraph"/>
      </w:pPr>
      <w:r>
        <w:t xml:space="preserve">Activates coverage instrumentation:</w:t>
      </w:r>
    </w:p>
    <w:p>
      <w:pPr>
        <w:pStyle w:val="Compact"/>
        <w:numPr>
          <w:ilvl w:val="0"/>
          <w:numId w:val="1011"/>
        </w:numPr>
      </w:pPr>
      <w:r>
        <w:t xml:space="preserve">Adds </w:t>
      </w:r>
      <w:r>
        <w:rPr>
          <w:rStyle w:val="VerbatimChar"/>
        </w:rPr>
        <w:t xml:space="preserve">-fprofile-arcs -ftest-coverage</w:t>
      </w:r>
      <w:r>
        <w:t xml:space="preserve"> (GCC) or </w:t>
      </w:r>
      <w:r>
        <w:rPr>
          <w:rStyle w:val="VerbatimChar"/>
        </w:rPr>
        <w:t xml:space="preserve">-fprofile-instr-generate -fcoverage-mapping</w:t>
      </w:r>
      <w:r>
        <w:t xml:space="preserve"> (Clang) to compile flags.</w:t>
      </w:r>
    </w:p>
    <w:p>
      <w:pPr>
        <w:pStyle w:val="Compact"/>
        <w:numPr>
          <w:ilvl w:val="0"/>
          <w:numId w:val="1011"/>
        </w:numPr>
      </w:pPr>
      <w:r>
        <w:t xml:space="preserve">Runs the test binary.</w:t>
      </w:r>
    </w:p>
    <w:p>
      <w:pPr>
        <w:pStyle w:val="Compact"/>
        <w:numPr>
          <w:ilvl w:val="0"/>
          <w:numId w:val="1011"/>
        </w:numPr>
      </w:pPr>
      <w:r>
        <w:t xml:space="preserve">Invokes </w:t>
      </w:r>
      <w:r>
        <w:rPr>
          <w:rStyle w:val="VerbatimChar"/>
        </w:rPr>
        <w:t xml:space="preserve">gcov</w:t>
      </w:r>
      <w:r>
        <w:t xml:space="preserve">/</w:t>
      </w:r>
      <w:r>
        <w:rPr>
          <w:rStyle w:val="VerbatimChar"/>
        </w:rPr>
        <w:t xml:space="preserve">llvm-cov</w:t>
      </w:r>
      <w:r>
        <w:t xml:space="preserve"> to produce a coverage report in </w:t>
      </w:r>
      <w:r>
        <w:rPr>
          <w:rStyle w:val="VerbatimChar"/>
        </w:rPr>
        <w:t xml:space="preserve">target/coverage/</w:t>
      </w:r>
      <w:r>
        <w:t xml:space="preserve">.</w:t>
      </w:r>
    </w:p>
    <w:p>
      <w:pPr>
        <w:pStyle w:val="Compact"/>
        <w:numPr>
          <w:ilvl w:val="0"/>
          <w:numId w:val="1011"/>
        </w:numPr>
      </w:pPr>
      <w:r>
        <w:t xml:space="preserve">Prints a summary:</w:t>
      </w:r>
    </w:p>
    <w:p>
      <w:pPr>
        <w:pStyle w:val="SourceCode"/>
      </w:pPr>
      <w:r>
        <w:rPr>
          <w:rStyle w:val="VerbatimChar"/>
        </w:rPr>
        <w:t xml:space="preserve">Coverage summary:</w:t>
      </w:r>
      <w:r>
        <w:br/>
      </w:r>
      <w:r>
        <w:rPr>
          <w:rStyle w:val="VerbatimChar"/>
        </w:rPr>
        <w:t xml:space="preserve">  src/main/c/parser.c       87.3%  (line)</w:t>
      </w:r>
      <w:r>
        <w:br/>
      </w:r>
      <w:r>
        <w:rPr>
          <w:rStyle w:val="VerbatimChar"/>
        </w:rPr>
        <w:t xml:space="preserve">  src/main/c/writer.c       94.1%  (line)</w:t>
      </w:r>
      <w:r>
        <w:br/>
      </w:r>
      <w:r>
        <w:rPr>
          <w:rStyle w:val="VerbatimChar"/>
        </w:rPr>
        <w:t xml:space="preserve">  src/main/c/value.c        91.8%  (line)</w:t>
      </w:r>
      <w:r>
        <w:br/>
      </w:r>
      <w:r>
        <w:rPr>
          <w:rStyle w:val="VerbatimChar"/>
        </w:rPr>
        <w:t xml:space="preserve">  Overall:                  90.4%</w:t>
      </w:r>
    </w:p>
    <w:p>
      <w:pPr>
        <w:pStyle w:val="FirstParagraph"/>
      </w:pPr>
      <w:r>
        <w:t>Coverage reports are not part of the standard lifecycle — they are opt-in via the flag.</w:t>
      </w:r>
    </w:p>
    <w:p>
      <w:r>
        <w:pict>
          <v:rect style="width:0;height:1.5pt" o:hralign="center" o:hrstd="t" o:hr="t"/>
        </w:pict>
      </w:r>
    </w:p>
    <w:p>
      <w:r>
        <w:pict>
          <v:rect style="width:0;height:1.5pt" o:hralign="center" o:hrstd="t" o:hr="t"/>
        </w:pict>
      </w:r>
    </w:p>
    <w:bookmarkEnd w:id="179"/>
    <w:bookmarkEnd w:id="180"/>
    <w:bookmarkStart w:id="229" w:name="X763d0e58faa4a3df1bdfad6c9fddb0028f450b5"/>
    <w:p>
      <w:pPr>
        <w:pStyle w:val="Heading1"/>
      </w:pPr>
      <w:r>
        <w:t xml:space="preserve">Chapter 10 — Plugins, Tools, Code Generation, and Plugin Protocol</w:t>
      </w:r>
    </w:p>
    <w:p>
      <w:pPr>
        <w:pStyle w:val="FirstParagraph"/>
      </w:pPr>
      <w:r>
        <w:rPr>
          <w:rStyle w:val="VerbatimChar"/>
        </w:rPr>
        <w:t xml:space="preserve">now</w:t>
      </w:r>
      <w:r>
        <w:t xml:space="preserve"> is intentionally minimal in its core. Extensibility comes through plugins — standalone executables or shared libraries that </w:t>
      </w:r>
      <w:r>
        <w:rPr>
          <w:rStyle w:val="VerbatimChar"/>
        </w:rPr>
        <w:t xml:space="preserve">now</w:t>
      </w:r>
      <w:r>
        <w:t xml:space="preserve"> invokes at defined lifecycle hooks. Plugins are declared in </w:t>
      </w:r>
      <w:r>
        <w:rPr>
          <w:rStyle w:val="VerbatimChar"/>
        </w:rPr>
        <w:t xml:space="preserve">now.pasta</w:t>
      </w:r>
      <w:r>
        <w:t xml:space="preserve">, procured like dependencies, and run by </w:t>
      </w:r>
      <w:r>
        <w:rPr>
          <w:rStyle w:val="VerbatimChar"/>
        </w:rPr>
        <w:t xml:space="preserve">now</w:t>
      </w:r>
      <w:r>
        <w:t xml:space="preserve"> in process isolation.</w:t>
      </w:r>
    </w:p>
    <w:p>
      <w:r>
        <w:pict>
          <v:rect style="width:0;height:1.5pt" o:hralign="center" o:hrstd="t" o:hr="t"/>
        </w:pict>
      </w:r>
    </w:p>
    <w:bookmarkStart w:id="181" w:name="plugin-declaration"/>
    <w:p>
      <w:pPr>
        <w:pStyle w:val="Heading2"/>
      </w:pPr>
      <w:r>
        <w:t xml:space="preserve">10.1 Plugin Declaration</w:t>
      </w:r>
    </w:p>
    <w:p>
      <w:pPr>
        <w:pStyle w:val="SourceCode"/>
      </w:pPr>
      <w:r>
        <w:rPr>
          <w:rStyle w:val="VerbatimChar"/>
        </w:rPr>
        <w:t xml:space="preserve">plugins: [</w:t>
      </w:r>
      <w:r>
        <w:br/>
      </w:r>
      <w:r>
        <w:rPr>
          <w:rStyle w:val="VerbatimChar"/>
        </w:rPr>
        <w:t xml:space="preserve">  {</w:t>
      </w:r>
      <w:r>
        <w:br/>
      </w:r>
      <w:r>
        <w:rPr>
          <w:rStyle w:val="VerbatimChar"/>
        </w:rPr>
        <w:t xml:space="preserve">    id:    "org.now.plugins:protobuf-c:1.0.0",</w:t>
      </w:r>
      <w:r>
        <w:br/>
      </w:r>
      <w:r>
        <w:rPr>
          <w:rStyle w:val="VerbatimChar"/>
        </w:rPr>
        <w:t xml:space="preserve">    phase: "generate",</w:t>
      </w:r>
      <w:r>
        <w:br/>
      </w:r>
      <w:r>
        <w:rPr>
          <w:rStyle w:val="VerbatimChar"/>
        </w:rPr>
        <w:t xml:space="preserve">    config: {</w:t>
      </w:r>
      <w:r>
        <w:br/>
      </w:r>
      <w:r>
        <w:rPr>
          <w:rStyle w:val="VerbatimChar"/>
        </w:rPr>
        <w:t xml:space="preserve">      proto_src: "src/proto",</w:t>
      </w:r>
      <w:r>
        <w:br/>
      </w:r>
      <w:r>
        <w:rPr>
          <w:rStyle w:val="VerbatimChar"/>
        </w:rPr>
        <w:t xml:space="preserve">      out:       "target/generated/proto"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    "org.now.plugins:embed:0.3.0",</w:t>
      </w:r>
      <w:r>
        <w:br/>
      </w:r>
      <w:r>
        <w:rPr>
          <w:rStyle w:val="VerbatimChar"/>
        </w:rPr>
        <w:t xml:space="preserve">    phase: "generate",</w:t>
      </w:r>
      <w:r>
        <w:br/>
      </w:r>
      <w:r>
        <w:rPr>
          <w:rStyle w:val="VerbatimChar"/>
        </w:rPr>
        <w:t xml:space="preserve">    config: {</w:t>
      </w:r>
      <w:r>
        <w:br/>
      </w:r>
      <w:r>
        <w:rPr>
          <w:rStyle w:val="VerbatimChar"/>
        </w:rPr>
        <w:t xml:space="preserve">      src: "assets/",</w:t>
      </w:r>
      <w:r>
        <w:br/>
      </w:r>
      <w:r>
        <w:rPr>
          <w:rStyle w:val="VerbatimChar"/>
        </w:rPr>
        <w:t xml:space="preserve">      out: "target/generated/assets.c",</w:t>
      </w:r>
      <w:r>
        <w:br/>
      </w:r>
      <w:r>
        <w:rPr>
          <w:rStyle w:val="VerbatimChar"/>
        </w:rPr>
        <w:t xml:space="preserve">      sym: "asset_"</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    "org.now.plugins:clang-format:1.0.0",</w:t>
      </w:r>
      <w:r>
        <w:br/>
      </w:r>
      <w:r>
        <w:rPr>
          <w:rStyle w:val="VerbatimChar"/>
        </w:rPr>
        <w:t xml:space="preserve">    phase: "pre-compile",</w:t>
      </w:r>
      <w:r>
        <w:br/>
      </w:r>
      <w:r>
        <w:rPr>
          <w:rStyle w:val="VerbatimChar"/>
        </w:rPr>
        <w:t xml:space="preserve">    config: {</w:t>
      </w:r>
      <w:r>
        <w:br/>
      </w:r>
      <w:r>
        <w:rPr>
          <w:rStyle w:val="VerbatimChar"/>
        </w:rPr>
        <w:t xml:space="preserve">      style: "file"    ; use .clang-format in project root</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Plugins are procured from the same repos as regular dependencies. They are installed to </w:t>
      </w:r>
      <w:r>
        <w:rPr>
          <w:rStyle w:val="VerbatimChar"/>
        </w:rPr>
        <w:t xml:space="preserve">~/.now/repo/</w:t>
      </w:r>
      <w:r>
        <w:t xml:space="preserve"> like any other artifact, but their </w:t>
      </w:r>
      <w:r>
        <w:rPr>
          <w:rStyle w:val="VerbatimChar"/>
        </w:rPr>
        <w:t xml:space="preserve">output.type</w:t>
      </w:r>
      <w:r>
        <w:t xml:space="preserve"> is </w:t>
      </w:r>
      <w:r>
        <w:rPr>
          <w:rStyle w:val="VerbatimChar"/>
        </w:rPr>
        <w:t xml:space="preserve">executable</w:t>
      </w:r>
      <w:r>
        <w:t xml:space="preserve"> — they are programs, not libraries.</w:t>
      </w:r>
    </w:p>
    <w:p>
      <w:r>
        <w:pict>
          <v:rect style="width:0;height:1.5pt" o:hralign="center" o:hrstd="t" o:hr="t"/>
        </w:pict>
      </w:r>
    </w:p>
    <w:bookmarkEnd w:id="181"/>
    <w:bookmarkStart w:id="182" w:name="lifecycle-hooks"/>
    <w:p>
      <w:pPr>
        <w:pStyle w:val="Heading2"/>
      </w:pPr>
      <w:r>
        <w:t xml:space="preserve">10.2 Lifecycle Hooks</w:t>
      </w:r>
    </w:p>
    <w:tbl>
      <w:tblPr>
        <w:tblStyle w:val="Table"/>
        <w:tblW w:type="pct" w:w="5000"/>
        <w:tblLook w:firstRow="1" w:lastRow="0" w:firstColumn="0" w:lastColumn="0" w:noHBand="0" w:noVBand="0" w:val="0020"/>
      </w:tblPr>
      <w:tblGrid>
        <w:gridCol w:w="1900"/>
        <w:gridCol w:w="1900"/>
        <w:gridCol w:w="4118"/>
      </w:tblGrid>
      <w:tr>
        <w:trPr>
          <w:tblHeader w:val="true"/>
        </w:trPr>
        <w:tc>
          <w:tcPr/>
          <w:p>
            <w:pPr>
              <w:pStyle w:val="Compact"/>
              <w:jc w:val="left"/>
            </w:pPr>
            <w:r>
              <w:t xml:space="preserve">Hook</w:t>
            </w:r>
          </w:p>
        </w:tc>
        <w:tc>
          <w:tcPr/>
          <w:p>
            <w:pPr>
              <w:pStyle w:val="Compact"/>
              <w:jc w:val="left"/>
            </w:pPr>
            <w:r>
              <w:t xml:space="preserve">Runs</w:t>
            </w:r>
          </w:p>
        </w:tc>
        <w:tc>
          <w:tcPr/>
          <w:p>
            <w:pPr>
              <w:pStyle w:val="Compact"/>
              <w:jc w:val="left"/>
            </w:pPr>
            <w:r>
              <w:t xml:space="preserve">Typical use</w:t>
            </w:r>
          </w:p>
        </w:tc>
      </w:tr>
      <w:tr>
        <w:tc>
          <w:tcPr/>
          <w:p>
            <w:pPr>
              <w:pStyle w:val="Compact"/>
              <w:jc w:val="left"/>
            </w:pPr>
            <w:r>
              <w:rPr>
                <w:rStyle w:val="VerbatimChar"/>
              </w:rPr>
              <w:t xml:space="preserve">pre-procure</w:t>
            </w:r>
          </w:p>
        </w:tc>
        <w:tc>
          <w:tcPr/>
          <w:p>
            <w:pPr>
              <w:pStyle w:val="Compact"/>
              <w:jc w:val="left"/>
            </w:pPr>
            <w:r>
              <w:t xml:space="preserve">Before dependency resolution</w:t>
            </w:r>
          </w:p>
        </w:tc>
        <w:tc>
          <w:tcPr/>
          <w:p>
            <w:pPr>
              <w:pStyle w:val="Compact"/>
              <w:jc w:val="left"/>
            </w:pPr>
            <w:r>
              <w:t xml:space="preserve">Inject synthetic deps</w:t>
            </w:r>
          </w:p>
        </w:tc>
      </w:tr>
      <w:tr>
        <w:tc>
          <w:tcPr/>
          <w:p>
            <w:pPr>
              <w:pStyle w:val="Compact"/>
              <w:jc w:val="left"/>
            </w:pPr>
            <w:r>
              <w:rPr>
                <w:rStyle w:val="VerbatimChar"/>
              </w:rPr>
              <w:t xml:space="preserve">post-procure</w:t>
            </w:r>
          </w:p>
        </w:tc>
        <w:tc>
          <w:tcPr/>
          <w:p>
            <w:pPr>
              <w:pStyle w:val="Compact"/>
              <w:jc w:val="left"/>
            </w:pPr>
            <w:r>
              <w:t xml:space="preserve">After deps installed</w:t>
            </w:r>
          </w:p>
        </w:tc>
        <w:tc>
          <w:tcPr/>
          <w:p>
            <w:pPr>
              <w:pStyle w:val="Compact"/>
              <w:jc w:val="left"/>
            </w:pPr>
            <w:r>
              <w:t xml:space="preserve">Validate dep graph</w:t>
            </w:r>
          </w:p>
        </w:tc>
      </w:tr>
      <w:tr>
        <w:tc>
          <w:tcPr/>
          <w:p>
            <w:pPr>
              <w:pStyle w:val="Compact"/>
              <w:jc w:val="left"/>
            </w:pPr>
            <w:r>
              <w:rPr>
                <w:rStyle w:val="VerbatimChar"/>
              </w:rPr>
              <w:t xml:space="preserve">generate</w:t>
            </w:r>
          </w:p>
        </w:tc>
        <w:tc>
          <w:tcPr/>
          <w:p>
            <w:pPr>
              <w:pStyle w:val="Compact"/>
              <w:jc w:val="left"/>
            </w:pPr>
            <w:r>
              <w:t xml:space="preserve">Before compile, after procure</w:t>
            </w:r>
          </w:p>
        </w:tc>
        <w:tc>
          <w:tcPr/>
          <w:p>
            <w:pPr>
              <w:pStyle w:val="Compact"/>
              <w:jc w:val="left"/>
            </w:pPr>
            <w:r>
              <w:t xml:space="preserve">Code generation</w:t>
            </w:r>
          </w:p>
        </w:tc>
      </w:tr>
      <w:tr>
        <w:tc>
          <w:tcPr/>
          <w:p>
            <w:pPr>
              <w:pStyle w:val="Compact"/>
              <w:jc w:val="left"/>
            </w:pPr>
            <w:r>
              <w:rPr>
                <w:rStyle w:val="VerbatimChar"/>
              </w:rPr>
              <w:t xml:space="preserve">pre-compile</w:t>
            </w:r>
          </w:p>
        </w:tc>
        <w:tc>
          <w:tcPr/>
          <w:p>
            <w:pPr>
              <w:pStyle w:val="Compact"/>
              <w:jc w:val="left"/>
            </w:pPr>
            <w:r>
              <w:t xml:space="preserve">After generate, before compile</w:t>
            </w:r>
          </w:p>
        </w:tc>
        <w:tc>
          <w:tcPr/>
          <w:p>
            <w:pPr>
              <w:pStyle w:val="Compact"/>
              <w:jc w:val="left"/>
            </w:pPr>
            <w:r>
              <w:t xml:space="preserve">Formatting, linting</w:t>
            </w:r>
          </w:p>
        </w:tc>
      </w:tr>
      <w:tr>
        <w:tc>
          <w:tcPr/>
          <w:p>
            <w:pPr>
              <w:pStyle w:val="Compact"/>
              <w:jc w:val="left"/>
            </w:pPr>
            <w:r>
              <w:rPr>
                <w:rStyle w:val="VerbatimChar"/>
              </w:rPr>
              <w:t xml:space="preserve">post-compile</w:t>
            </w:r>
          </w:p>
        </w:tc>
        <w:tc>
          <w:tcPr/>
          <w:p>
            <w:pPr>
              <w:pStyle w:val="Compact"/>
              <w:jc w:val="left"/>
            </w:pPr>
            <w:r>
              <w:t xml:space="preserve">After compile, before link</w:t>
            </w:r>
          </w:p>
        </w:tc>
        <w:tc>
          <w:tcPr/>
          <w:p>
            <w:pPr>
              <w:pStyle w:val="Compact"/>
              <w:jc w:val="left"/>
            </w:pPr>
            <w:r>
              <w:t xml:space="preserve">Static analysis on objects</w:t>
            </w:r>
          </w:p>
        </w:tc>
      </w:tr>
      <w:tr>
        <w:tc>
          <w:tcPr/>
          <w:p>
            <w:pPr>
              <w:pStyle w:val="Compact"/>
              <w:jc w:val="left"/>
            </w:pPr>
            <w:r>
              <w:rPr>
                <w:rStyle w:val="VerbatimChar"/>
              </w:rPr>
              <w:t xml:space="preserve">pre-link</w:t>
            </w:r>
          </w:p>
        </w:tc>
        <w:tc>
          <w:tcPr/>
          <w:p>
            <w:pPr>
              <w:pStyle w:val="Compact"/>
              <w:jc w:val="left"/>
            </w:pPr>
            <w:r>
              <w:t xml:space="preserve">Before link</w:t>
            </w:r>
          </w:p>
        </w:tc>
        <w:tc>
          <w:tcPr/>
          <w:p>
            <w:pPr>
              <w:pStyle w:val="Compact"/>
              <w:jc w:val="left"/>
            </w:pPr>
            <w:r>
              <w:t xml:space="preserve">Modify object list</w:t>
            </w:r>
          </w:p>
        </w:tc>
      </w:tr>
      <w:tr>
        <w:tc>
          <w:tcPr/>
          <w:p>
            <w:pPr>
              <w:pStyle w:val="Compact"/>
              <w:jc w:val="left"/>
            </w:pPr>
            <w:r>
              <w:rPr>
                <w:rStyle w:val="VerbatimChar"/>
              </w:rPr>
              <w:t xml:space="preserve">post-link</w:t>
            </w:r>
          </w:p>
        </w:tc>
        <w:tc>
          <w:tcPr/>
          <w:p>
            <w:pPr>
              <w:pStyle w:val="Compact"/>
              <w:jc w:val="left"/>
            </w:pPr>
            <w:r>
              <w:t xml:space="preserve">After link, before test</w:t>
            </w:r>
          </w:p>
        </w:tc>
        <w:tc>
          <w:tcPr/>
          <w:p>
            <w:pPr>
              <w:pStyle w:val="Compact"/>
              <w:jc w:val="left"/>
            </w:pPr>
            <w:r>
              <w:t xml:space="preserve">Binary patching, signing</w:t>
            </w:r>
          </w:p>
        </w:tc>
      </w:tr>
      <w:tr>
        <w:tc>
          <w:tcPr/>
          <w:p>
            <w:pPr>
              <w:pStyle w:val="Compact"/>
              <w:jc w:val="left"/>
            </w:pPr>
            <w:r>
              <w:rPr>
                <w:rStyle w:val="VerbatimChar"/>
              </w:rPr>
              <w:t xml:space="preserve">pre-test</w:t>
            </w:r>
          </w:p>
        </w:tc>
        <w:tc>
          <w:tcPr/>
          <w:p>
            <w:pPr>
              <w:pStyle w:val="Compact"/>
              <w:jc w:val="left"/>
            </w:pPr>
            <w:r>
              <w:t xml:space="preserve">Before test</w:t>
            </w:r>
          </w:p>
        </w:tc>
        <w:tc>
          <w:tcPr/>
          <w:p>
            <w:pPr>
              <w:pStyle w:val="Compact"/>
              <w:jc w:val="left"/>
            </w:pPr>
            <w:r>
              <w:t xml:space="preserve">Set up fixtures, mocks</w:t>
            </w:r>
          </w:p>
        </w:tc>
      </w:tr>
      <w:tr>
        <w:tc>
          <w:tcPr/>
          <w:p>
            <w:pPr>
              <w:pStyle w:val="Compact"/>
              <w:jc w:val="left"/>
            </w:pPr>
            <w:r>
              <w:rPr>
                <w:rStyle w:val="VerbatimChar"/>
              </w:rPr>
              <w:t xml:space="preserve">post-test</w:t>
            </w:r>
          </w:p>
        </w:tc>
        <w:tc>
          <w:tcPr/>
          <w:p>
            <w:pPr>
              <w:pStyle w:val="Compact"/>
              <w:jc w:val="left"/>
            </w:pPr>
            <w:r>
              <w:t xml:space="preserve">After test</w:t>
            </w:r>
          </w:p>
        </w:tc>
        <w:tc>
          <w:tcPr/>
          <w:p>
            <w:pPr>
              <w:pStyle w:val="Compact"/>
              <w:jc w:val="left"/>
            </w:pPr>
            <w:r>
              <w:t xml:space="preserve">Coverage, reports</w:t>
            </w:r>
          </w:p>
        </w:tc>
      </w:tr>
      <w:tr>
        <w:tc>
          <w:tcPr/>
          <w:p>
            <w:pPr>
              <w:pStyle w:val="Compact"/>
              <w:jc w:val="left"/>
            </w:pPr>
            <w:r>
              <w:rPr>
                <w:rStyle w:val="VerbatimChar"/>
              </w:rPr>
              <w:t xml:space="preserve">pre-package</w:t>
            </w:r>
          </w:p>
        </w:tc>
        <w:tc>
          <w:tcPr/>
          <w:p>
            <w:pPr>
              <w:pStyle w:val="Compact"/>
              <w:jc w:val="left"/>
            </w:pPr>
            <w:r>
              <w:t xml:space="preserve">Before package</w:t>
            </w:r>
          </w:p>
        </w:tc>
        <w:tc>
          <w:tcPr/>
          <w:p>
            <w:pPr>
              <w:pStyle w:val="Compact"/>
              <w:jc w:val="left"/>
            </w:pPr>
            <w:r>
              <w:t xml:space="preserve">Add extra files to archive</w:t>
            </w:r>
          </w:p>
        </w:tc>
      </w:tr>
      <w:tr>
        <w:tc>
          <w:tcPr/>
          <w:p>
            <w:pPr>
              <w:pStyle w:val="Compact"/>
              <w:jc w:val="left"/>
            </w:pPr>
            <w:r>
              <w:rPr>
                <w:rStyle w:val="VerbatimChar"/>
              </w:rPr>
              <w:t xml:space="preserve">post-package</w:t>
            </w:r>
          </w:p>
        </w:tc>
        <w:tc>
          <w:tcPr/>
          <w:p>
            <w:pPr>
              <w:pStyle w:val="Compact"/>
              <w:jc w:val="left"/>
            </w:pPr>
            <w:r>
              <w:t xml:space="preserve">After package</w:t>
            </w:r>
          </w:p>
        </w:tc>
        <w:tc>
          <w:tcPr/>
          <w:p>
            <w:pPr>
              <w:pStyle w:val="Compact"/>
              <w:jc w:val="left"/>
            </w:pPr>
            <w:r>
              <w:t xml:space="preserve">Notarisation, signing</w:t>
            </w:r>
          </w:p>
        </w:tc>
      </w:tr>
      <w:tr>
        <w:tc>
          <w:tcPr/>
          <w:p>
            <w:pPr>
              <w:pStyle w:val="Compact"/>
              <w:jc w:val="left"/>
            </w:pPr>
            <w:r>
              <w:rPr>
                <w:rStyle w:val="VerbatimChar"/>
              </w:rPr>
              <w:t xml:space="preserve">pre-publish</w:t>
            </w:r>
          </w:p>
        </w:tc>
        <w:tc>
          <w:tcPr/>
          <w:p>
            <w:pPr>
              <w:pStyle w:val="Compact"/>
              <w:jc w:val="left"/>
            </w:pPr>
            <w:r>
              <w:t xml:space="preserve">Before publish</w:t>
            </w:r>
          </w:p>
        </w:tc>
        <w:tc>
          <w:tcPr/>
          <w:p>
            <w:pPr>
              <w:pStyle w:val="Compact"/>
              <w:jc w:val="left"/>
            </w:pPr>
            <w:r>
              <w:t xml:space="preserve">Final validation</w:t>
            </w:r>
          </w:p>
        </w:tc>
      </w:tr>
    </w:tbl>
    <w:p>
      <w:pPr>
        <w:pStyle w:val="BodyText"/>
      </w:pPr>
      <w:r>
        <w:t xml:space="preserve">Multiple plugins may register the same hook. They run in declaration order.</w:t>
      </w:r>
    </w:p>
    <w:p>
      <w:r>
        <w:pict>
          <v:rect style="width:0;height:1.5pt" o:hralign="center" o:hrstd="t" o:hr="t"/>
        </w:pict>
      </w:r>
    </w:p>
    <w:bookmarkEnd w:id="182"/>
    <w:bookmarkStart w:id="186" w:name="plugin-invocation-protocol"/>
    <w:p>
      <w:pPr>
        <w:pStyle w:val="Heading2"/>
      </w:pPr>
      <w:r>
        <w:t xml:space="preserve">10.3 Plugin Invocation Protocol</w:t>
      </w:r>
    </w:p>
    <w:p>
      <w:pPr>
        <w:pStyle w:val="FirstParagraph"/>
      </w:pPr>
      <w:r>
        <w:rPr>
          <w:rStyle w:val="VerbatimChar"/>
        </w:rPr>
        <w:t xml:space="preserve">now</w:t>
      </w:r>
      <w:r>
        <w:t xml:space="preserve"> invokes plugins as child processes. Communication uses stdin/stdout with a Pasta-based protocol.</w:t>
      </w:r>
    </w:p>
    <w:bookmarkStart w:id="183" w:name="input-written-to-plugin-stdin"/>
    <w:p>
      <w:pPr>
        <w:pStyle w:val="Heading3"/>
      </w:pPr>
      <w:r>
        <w:t xml:space="preserve">Input (written to plugin stdin)</w:t>
      </w:r>
    </w:p>
    <w:p>
      <w:pPr>
        <w:pStyle w:val="SourceCode"/>
      </w:pPr>
      <w:r>
        <w:rPr>
          <w:rStyle w:val="VerbatimChar"/>
        </w:rPr>
        <w:t xml:space="preserve">{</w:t>
      </w:r>
      <w:r>
        <w:br/>
      </w:r>
      <w:r>
        <w:rPr>
          <w:rStyle w:val="VerbatimChar"/>
        </w:rPr>
        <w:t xml:space="preserve">  hook:       "generate",</w:t>
      </w:r>
      <w:r>
        <w:br/>
      </w:r>
      <w:r>
        <w:rPr>
          <w:rStyle w:val="VerbatimChar"/>
        </w:rPr>
        <w:t xml:space="preserve">  project:    "/home/alice/myproject",</w:t>
      </w:r>
      <w:r>
        <w:br/>
      </w:r>
      <w:r>
        <w:rPr>
          <w:rStyle w:val="VerbatimChar"/>
        </w:rPr>
        <w:t xml:space="preserve">  basedir:    "/home/alice/myproject",</w:t>
      </w:r>
      <w:r>
        <w:br/>
      </w:r>
      <w:r>
        <w:rPr>
          <w:rStyle w:val="VerbatimChar"/>
        </w:rPr>
        <w:t xml:space="preserve">  target:     "/home/alice/myproject/target",</w:t>
      </w:r>
      <w:r>
        <w:br/>
      </w:r>
      <w:r>
        <w:rPr>
          <w:rStyle w:val="VerbatimChar"/>
        </w:rPr>
        <w:t xml:space="preserve">  now_pasta:  { ; ... full parsed now.pasta content ... },</w:t>
      </w:r>
      <w:r>
        <w:br/>
      </w:r>
      <w:r>
        <w:rPr>
          <w:rStyle w:val="VerbatimChar"/>
        </w:rPr>
        <w:t xml:space="preserve">  config:     { ; ... this plugin's config block from now.pasta ... },</w:t>
      </w:r>
      <w:r>
        <w:br/>
      </w:r>
      <w:r>
        <w:rPr>
          <w:rStyle w:val="VerbatimChar"/>
        </w:rPr>
        <w:t xml:space="preserve">  platform:   "linux-x86_64",</w:t>
      </w:r>
      <w:r>
        <w:br/>
      </w:r>
      <w:r>
        <w:rPr>
          <w:rStyle w:val="VerbatimChar"/>
        </w:rPr>
        <w:t xml:space="preserve">  toolchain:  { cc: "/usr/bin/clang", cxx: "/usr/bin/clang++", ... },</w:t>
      </w:r>
      <w:r>
        <w:br/>
      </w:r>
      <w:r>
        <w:rPr>
          <w:rStyle w:val="VerbatimChar"/>
        </w:rPr>
        <w:t xml:space="preserve">  deps:       [ ; ... resolved dep list from lock file ... ]</w:t>
      </w:r>
      <w:r>
        <w:br/>
      </w:r>
      <w:r>
        <w:rPr>
          <w:rStyle w:val="VerbatimChar"/>
        </w:rPr>
        <w:t xml:space="preserve">}</w:t>
      </w:r>
    </w:p>
    <w:bookmarkEnd w:id="183"/>
    <w:bookmarkStart w:id="184" w:name="output-plugin-writes-to-stdout"/>
    <w:p>
      <w:pPr>
        <w:pStyle w:val="Heading3"/>
      </w:pPr>
      <w:r>
        <w:t xml:space="preserve">Output (plugin writes to stdout)</w:t>
      </w:r>
    </w:p>
    <w:p>
      <w:pPr>
        <w:pStyle w:val="SourceCode"/>
      </w:pPr>
      <w:r>
        <w:rPr>
          <w:rStyle w:val="VerbatimChar"/>
        </w:rPr>
        <w:t xml:space="preserve">{</w:t>
      </w:r>
      <w:r>
        <w:br/>
      </w:r>
      <w:r>
        <w:rPr>
          <w:rStyle w:val="VerbatimChar"/>
        </w:rPr>
        <w:t xml:space="preserve">  status: "ok",       ; ok | warn | error</w:t>
      </w:r>
      <w:r>
        <w:br/>
        <w:br/>
      </w:r>
      <w:r>
        <w:rPr>
          <w:rStyle w:val="VerbatimChar"/>
        </w:rPr>
        <w:t xml:space="preserve">  ; Optional: additional source files to compile</w:t>
      </w:r>
      <w:r>
        <w:br/>
      </w:r>
      <w:r>
        <w:rPr>
          <w:rStyle w:val="VerbatimChar"/>
        </w:rPr>
        <w:t xml:space="preserve">  sources: [</w:t>
      </w:r>
      <w:r>
        <w:br/>
      </w:r>
      <w:r>
        <w:rPr>
          <w:rStyle w:val="VerbatimChar"/>
        </w:rPr>
        <w:t xml:space="preserve">    "target/generated/proto/schema.pb.c"</w:t>
      </w:r>
      <w:r>
        <w:br/>
      </w:r>
      <w:r>
        <w:rPr>
          <w:rStyle w:val="VerbatimChar"/>
        </w:rPr>
        <w:t xml:space="preserve">  ],</w:t>
      </w:r>
      <w:r>
        <w:br/>
        <w:br/>
      </w:r>
      <w:r>
        <w:rPr>
          <w:rStyle w:val="VerbatimChar"/>
        </w:rPr>
        <w:t xml:space="preserve">  ; Optional: additional include paths to add to compile phase</w:t>
      </w:r>
      <w:r>
        <w:br/>
      </w:r>
      <w:r>
        <w:rPr>
          <w:rStyle w:val="VerbatimChar"/>
        </w:rPr>
        <w:t xml:space="preserve">  includes: [</w:t>
      </w:r>
      <w:r>
        <w:br/>
      </w:r>
      <w:r>
        <w:rPr>
          <w:rStyle w:val="VerbatimChar"/>
        </w:rPr>
        <w:t xml:space="preserve">    "target/generated/proto"</w:t>
      </w:r>
      <w:r>
        <w:br/>
      </w:r>
      <w:r>
        <w:rPr>
          <w:rStyle w:val="VerbatimChar"/>
        </w:rPr>
        <w:t xml:space="preserve">  ],</w:t>
      </w:r>
      <w:r>
        <w:br/>
        <w:br/>
      </w:r>
      <w:r>
        <w:rPr>
          <w:rStyle w:val="VerbatimChar"/>
        </w:rPr>
        <w:t xml:space="preserve">  ; Optional: additional defines</w:t>
      </w:r>
      <w:r>
        <w:br/>
      </w:r>
      <w:r>
        <w:rPr>
          <w:rStyle w:val="VerbatimChar"/>
        </w:rPr>
        <w:t xml:space="preserve">  defines: ["HAS_PROTO_SCHEMA"],</w:t>
      </w:r>
      <w:r>
        <w:br/>
        <w:br/>
      </w:r>
      <w:r>
        <w:rPr>
          <w:rStyle w:val="VerbatimChar"/>
        </w:rPr>
        <w:t xml:space="preserve">  ; Optional: human-readable messages</w:t>
      </w:r>
      <w:r>
        <w:br/>
      </w:r>
      <w:r>
        <w:rPr>
          <w:rStyle w:val="VerbatimChar"/>
        </w:rPr>
        <w:t xml:space="preserve">  messages: [</w:t>
      </w:r>
      <w:r>
        <w:br/>
      </w:r>
      <w:r>
        <w:rPr>
          <w:rStyle w:val="VerbatimChar"/>
        </w:rPr>
        <w:t xml:space="preserve">    { level: "info", text: "Generated schema.pb.c from src/proto/schema.proto" }</w:t>
      </w:r>
      <w:r>
        <w:br/>
      </w:r>
      <w:r>
        <w:rPr>
          <w:rStyle w:val="VerbatimChar"/>
        </w:rPr>
        <w:t xml:space="preserve">  ]</w:t>
      </w:r>
      <w:r>
        <w:br/>
      </w:r>
      <w:r>
        <w:rPr>
          <w:rStyle w:val="VerbatimChar"/>
        </w:rPr>
        <w:t xml:space="preserve">}</w:t>
      </w:r>
    </w:p>
    <w:p>
      <w:pPr>
        <w:pStyle w:val="FirstParagraph"/>
      </w:pPr>
      <w:r>
        <w:t xml:space="preserve">If </w:t>
      </w:r>
      <w:r>
        <w:rPr>
          <w:rStyle w:val="VerbatimChar"/>
        </w:rPr>
        <w:t xml:space="preserve">status: "error"</w:t>
      </w:r>
      <w:r>
        <w:t xml:space="preserve">, </w:t>
      </w:r>
      <w:r>
        <w:rPr>
          <w:rStyle w:val="VerbatimChar"/>
        </w:rPr>
        <w:t xml:space="preserve">now</w:t>
      </w:r>
      <w:r>
        <w:t xml:space="preserve"> stops the build immediately and prints any messages from the plugin. If </w:t>
      </w:r>
      <w:r>
        <w:rPr>
          <w:rStyle w:val="VerbatimChar"/>
        </w:rPr>
        <w:t xml:space="preserve">status: "warn"</w:t>
      </w:r>
      <w:r>
        <w:t>, the build continues and messages are shown.</w:t>
      </w:r>
    </w:p>
    <w:bookmarkEnd w:id="184"/>
    <w:bookmarkStart w:id="185" w:name="error-handling"/>
    <w:p>
      <w:pPr>
        <w:pStyle w:val="Heading3"/>
      </w:pPr>
      <w:r>
        <w:t xml:space="preserve">Error Handling</w:t>
      </w:r>
    </w:p>
    <w:p>
      <w:pPr>
        <w:pStyle w:val="FirstParagraph"/>
      </w:pPr>
      <w:r>
        <w:t xml:space="preserve">If the plugin process exits non-zero, </w:t>
      </w:r>
      <w:r>
        <w:rPr>
          <w:rStyle w:val="VerbatimChar"/>
        </w:rPr>
        <w:t xml:space="preserve">now</w:t>
      </w:r>
      <w:r>
        <w:t xml:space="preserve"> treats it as an error regardless of the status field. If the plugin output is not valid Pasta, </w:t>
      </w:r>
      <w:r>
        <w:rPr>
          <w:rStyle w:val="VerbatimChar"/>
        </w:rPr>
        <w:t xml:space="preserve">now</w:t>
      </w:r>
      <w:r>
        <w:t xml:space="preserve"> emits a parse error and fails the build.</w:t>
      </w:r>
    </w:p>
    <w:p>
      <w:r>
        <w:pict>
          <v:rect style="width:0;height:1.5pt" o:hralign="center" o:hrstd="t" o:hr="t"/>
        </w:pict>
      </w:r>
    </w:p>
    <w:bookmarkEnd w:id="185"/>
    <w:bookmarkEnd w:id="186"/>
    <w:bookmarkStart w:id="190" w:name="built-in-pseudo-plugins"/>
    <w:p>
      <w:pPr>
        <w:pStyle w:val="Heading2"/>
      </w:pPr>
      <w:r>
        <w:t xml:space="preserve">10.4 Built-In Pseudo-Plugins</w:t>
      </w:r>
    </w:p>
    <w:p>
      <w:pPr>
        <w:pStyle w:val="FirstParagraph"/>
      </w:pPr>
      <w:r>
        <w:rPr>
          <w:rStyle w:val="VerbatimChar"/>
        </w:rPr>
        <w:t xml:space="preserve">now</w:t>
      </w:r>
      <w:r>
        <w:t xml:space="preserve"> ships several built-in capabilities that behave like plugins but require no separate executable:</w:t>
      </w:r>
    </w:p>
    <w:bookmarkStart w:id="187" w:name="nowembed"/>
    <w:p>
      <w:pPr>
        <w:pStyle w:val="Heading3"/>
      </w:pPr>
      <w:r>
        <w:rPr>
          <w:rStyle w:val="VerbatimChar"/>
        </w:rPr>
        <w:t xml:space="preserve">now:embed</w:t>
      </w:r>
    </w:p>
    <w:p>
      <w:pPr>
        <w:pStyle w:val="FirstParagraph"/>
      </w:pPr>
      <w:r>
        <w:t xml:space="preserve">Embeds binary files as C arrays. Files in </w:t>
      </w:r>
      <w:r>
        <w:rPr>
          <w:rStyle w:val="VerbatimChar"/>
        </w:rPr>
        <w:t xml:space="preserve">embed.src</w:t>
      </w:r>
      <w:r>
        <w:t xml:space="preserve"> are compiled into </w:t>
      </w:r>
      <w:r>
        <w:rPr>
          <w:rStyle w:val="VerbatimChar"/>
        </w:rPr>
        <w:t xml:space="preserve">target/generated/_now_embed.c</w:t>
      </w:r>
      <w:r>
        <w:t xml:space="preserve"> with symbols named </w:t>
      </w:r>
      <w:r>
        <w:rPr>
          <w:rStyle w:val="VerbatimChar"/>
        </w:rPr>
        <w:t xml:space="preserve">{prefix}{filename}</w:t>
      </w:r>
      <w:r>
        <w:t xml:space="preserve"> and corresponding size variables.</w:t>
      </w:r>
    </w:p>
    <w:p>
      <w:pPr>
        <w:pStyle w:val="SourceCode"/>
      </w:pPr>
      <w:r>
        <w:rPr>
          <w:rStyle w:val="VerbatimChar"/>
        </w:rPr>
        <w:t xml:space="preserve">plugins: [</w:t>
      </w:r>
      <w:r>
        <w:br/>
      </w:r>
      <w:r>
        <w:rPr>
          <w:rStyle w:val="VerbatimChar"/>
        </w:rPr>
        <w:t xml:space="preserve">  {</w:t>
      </w:r>
      <w:r>
        <w:br/>
      </w:r>
      <w:r>
        <w:rPr>
          <w:rStyle w:val="VerbatimChar"/>
        </w:rPr>
        <w:t xml:space="preserve">    id:    "now:embed",</w:t>
      </w:r>
      <w:r>
        <w:br/>
      </w:r>
      <w:r>
        <w:rPr>
          <w:rStyle w:val="VerbatimChar"/>
        </w:rPr>
        <w:t xml:space="preserve">    phase: "generate",</w:t>
      </w:r>
      <w:r>
        <w:br/>
      </w:r>
      <w:r>
        <w:rPr>
          <w:rStyle w:val="VerbatimChar"/>
        </w:rPr>
        <w:t xml:space="preserve">    config: {</w:t>
      </w:r>
      <w:r>
        <w:br/>
      </w:r>
      <w:r>
        <w:rPr>
          <w:rStyle w:val="VerbatimChar"/>
        </w:rPr>
        <w:t xml:space="preserve">      src:    "assets/",</w:t>
      </w:r>
      <w:r>
        <w:br/>
      </w:r>
      <w:r>
        <w:rPr>
          <w:rStyle w:val="VerbatimChar"/>
        </w:rPr>
        <w:t xml:space="preserve">      prefix: "asset_"</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Generated:</w:t>
      </w:r>
    </w:p>
    <w:p>
      <w:pPr>
        <w:pStyle w:val="SourceCode"/>
      </w:pPr>
      <w:r>
        <w:rPr>
          <w:rStyle w:val="CommentTok"/>
        </w:rPr>
        <w:t xml:space="preserve">/* target/generated/_now_embed.c */</w:t>
      </w:r>
      <w:r>
        <w:br/>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asset_logo_png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0x89</w:t>
      </w:r>
      <w:r>
        <w:rPr>
          <w:rStyle w:val="OperatorTok"/>
        </w:rPr>
        <w:t xml:space="preserve">,</w:t>
      </w:r>
      <w:r>
        <w:rPr>
          <w:rStyle w:val="NormalTok"/>
        </w:rPr>
        <w:t xml:space="preserve"> </w:t>
      </w:r>
      <w:r>
        <w:rPr>
          <w:rStyle w:val="BaseNTok"/>
        </w:rPr>
        <w:t xml:space="preserve">0x50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DataTypeTok"/>
        </w:rPr>
        <w:t xml:space="preserve">const</w:t>
      </w:r>
      <w:r>
        <w:rPr>
          <w:rStyle w:val="NormalTok"/>
        </w:rPr>
        <w:t xml:space="preserve"> </w:t>
      </w:r>
      <w:r>
        <w:rPr>
          <w:rStyle w:val="DataTypeTok"/>
        </w:rPr>
        <w:t xml:space="preserve">size_t</w:t>
      </w:r>
      <w:r>
        <w:rPr>
          <w:rStyle w:val="NormalTok"/>
        </w:rPr>
        <w:t xml:space="preserve"> asset_logo_png_size </w:t>
      </w:r>
      <w:r>
        <w:rPr>
          <w:rStyle w:val="OperatorTok"/>
        </w:rPr>
        <w:t xml:space="preserve">=</w:t>
      </w:r>
      <w:r>
        <w:rPr>
          <w:rStyle w:val="NormalTok"/>
        </w:rPr>
        <w:t xml:space="preserve"> </w:t>
      </w:r>
      <w:r>
        <w:rPr>
          <w:rStyle w:val="DecValTok"/>
        </w:rPr>
        <w:t xml:space="preserve">1234</w:t>
      </w:r>
      <w:r>
        <w:rPr>
          <w:rStyle w:val="OperatorTok"/>
        </w:rPr>
        <w:t xml:space="preserve">;</w:t>
      </w:r>
    </w:p>
    <w:bookmarkEnd w:id="187"/>
    <w:bookmarkStart w:id="188" w:name="nowversion"/>
    <w:p>
      <w:pPr>
        <w:pStyle w:val="Heading3"/>
      </w:pPr>
      <w:r>
        <w:rPr>
          <w:rStyle w:val="VerbatimChar"/>
        </w:rPr>
        <w:t xml:space="preserve">now:version</w:t>
      </w:r>
    </w:p>
    <w:p>
      <w:pPr>
        <w:pStyle w:val="FirstParagraph"/>
      </w:pPr>
      <w:r>
        <w:t xml:space="preserve">Generates a </w:t>
      </w:r>
      <w:r>
        <w:rPr>
          <w:rStyle w:val="VerbatimChar"/>
        </w:rPr>
        <w:t xml:space="preserve">target/generated/_now_version.c</w:t>
      </w:r>
      <w:r>
        <w:t xml:space="preserve"> with version constants:</w:t>
      </w:r>
    </w:p>
    <w:p>
      <w:pPr>
        <w:pStyle w:val="SourceCode"/>
      </w:pPr>
      <w:r>
        <w:rPr>
          <w:rStyle w:val="VerbatimChar"/>
        </w:rPr>
        <w:t xml:space="preserve">plugins: [</w:t>
      </w:r>
      <w:r>
        <w:br/>
      </w:r>
      <w:r>
        <w:rPr>
          <w:rStyle w:val="VerbatimChar"/>
        </w:rPr>
        <w:t xml:space="preserve">  { id: "now:version", phase: "generate" }</w:t>
      </w:r>
      <w:r>
        <w:br/>
      </w:r>
      <w:r>
        <w:rPr>
          <w:rStyle w:val="VerbatimChar"/>
        </w:rPr>
        <w:t xml:space="preserve">]</w:t>
      </w:r>
    </w:p>
    <w:p>
      <w:pPr>
        <w:pStyle w:val="FirstParagraph"/>
      </w:pPr>
      <w:r>
        <w:t xml:space="preserve">Generated:</w:t>
      </w:r>
    </w:p>
    <w:p>
      <w:pPr>
        <w:pStyle w:val="SourceCode"/>
      </w:pPr>
      <w:r>
        <w:rPr>
          <w:rStyle w:val="DataTypeTok"/>
        </w:rPr>
        <w:t xml:space="preserve">const</w:t>
      </w:r>
      <w:r>
        <w:rPr>
          <w:rStyle w:val="NormalTok"/>
        </w:rPr>
        <w:t xml:space="preserve"> </w:t>
      </w:r>
      <w:r>
        <w:rPr>
          <w:rStyle w:val="DataTypeTok"/>
        </w:rPr>
        <w:t xml:space="preserve">char</w:t>
      </w:r>
      <w:r>
        <w:rPr>
          <w:rStyle w:val="NormalTok"/>
        </w:rPr>
        <w:t xml:space="preserve"> NOW_VERSION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"2.1.0"</w:t>
      </w:r>
      <w:r>
        <w:rPr>
          <w:rStyle w:val="OperatorTok"/>
        </w:rPr>
        <w:t xml:space="preserve">;</w:t>
      </w:r>
      <w:r>
        <w:br/>
      </w:r>
      <w:r>
        <w:rPr>
          <w:rStyle w:val="DataTypeTok"/>
        </w:rPr>
        <w:t xml:space="preserve">const</w:t>
      </w:r>
      <w:r>
        <w:rPr>
          <w:rStyle w:val="NormalTok"/>
        </w:rPr>
        <w:t xml:space="preserve"> </w:t>
      </w:r>
      <w:r>
        <w:rPr>
          <w:rStyle w:val="DataTypeTok"/>
        </w:rPr>
        <w:t xml:space="preserve">char</w:t>
      </w:r>
      <w:r>
        <w:rPr>
          <w:rStyle w:val="NormalTok"/>
        </w:rPr>
        <w:t xml:space="preserve"> NOW_GROUP</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"org.acme"</w:t>
      </w:r>
      <w:r>
        <w:rPr>
          <w:rStyle w:val="OperatorTok"/>
        </w:rPr>
        <w:t xml:space="preserve">;</w:t>
      </w:r>
      <w:r>
        <w:br/>
      </w:r>
      <w:r>
        <w:rPr>
          <w:rStyle w:val="DataTypeTok"/>
        </w:rPr>
        <w:t xml:space="preserve">const</w:t>
      </w:r>
      <w:r>
        <w:rPr>
          <w:rStyle w:val="NormalTok"/>
        </w:rPr>
        <w:t xml:space="preserve"> </w:t>
      </w:r>
      <w:r>
        <w:rPr>
          <w:rStyle w:val="DataTypeTok"/>
        </w:rPr>
        <w:t xml:space="preserve">char</w:t>
      </w:r>
      <w:r>
        <w:rPr>
          <w:rStyle w:val="NormalTok"/>
        </w:rPr>
        <w:t xml:space="preserve"> NOW_ARTIFACT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"myapp"</w:t>
      </w:r>
      <w:r>
        <w:rPr>
          <w:rStyle w:val="OperatorTok"/>
        </w:rPr>
        <w:t xml:space="preserve">;</w:t>
      </w:r>
      <w:r>
        <w:br/>
      </w:r>
      <w:r>
        <w:rPr>
          <w:rStyle w:val="DataTypeTok"/>
        </w:rPr>
        <w:t xml:space="preserve">const</w:t>
      </w:r>
      <w:r>
        <w:rPr>
          <w:rStyle w:val="NormalTok"/>
        </w:rPr>
        <w:t xml:space="preserve"> </w:t>
      </w:r>
      <w:r>
        <w:rPr>
          <w:rStyle w:val="DataTypeTok"/>
        </w:rPr>
        <w:t xml:space="preserve">int</w:t>
      </w:r>
      <w:r>
        <w:rPr>
          <w:rStyle w:val="NormalTok"/>
        </w:rPr>
        <w:t xml:space="preserve">  NOW_VERSION_MAJOR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DataTypeTok"/>
        </w:rPr>
        <w:t xml:space="preserve">const</w:t>
      </w:r>
      <w:r>
        <w:rPr>
          <w:rStyle w:val="NormalTok"/>
        </w:rPr>
        <w:t xml:space="preserve"> </w:t>
      </w:r>
      <w:r>
        <w:rPr>
          <w:rStyle w:val="DataTypeTok"/>
        </w:rPr>
        <w:t xml:space="preserve">int</w:t>
      </w:r>
      <w:r>
        <w:rPr>
          <w:rStyle w:val="NormalTok"/>
        </w:rPr>
        <w:t xml:space="preserve">  NOW_VERSION_MINOR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DataTypeTok"/>
        </w:rPr>
        <w:t xml:space="preserve">const</w:t>
      </w:r>
      <w:r>
        <w:rPr>
          <w:rStyle w:val="NormalTok"/>
        </w:rPr>
        <w:t xml:space="preserve"> </w:t>
      </w:r>
      <w:r>
        <w:rPr>
          <w:rStyle w:val="DataTypeTok"/>
        </w:rPr>
        <w:t xml:space="preserve">int</w:t>
      </w:r>
      <w:r>
        <w:rPr>
          <w:rStyle w:val="NormalTok"/>
        </w:rPr>
        <w:t xml:space="preserve">  NOW_VERSION_PATCH  </w:t>
      </w:r>
      <w:r>
        <w:rPr>
          <w:rStyle w:val="OperatorTok"/>
        </w:rPr>
        <w:t xml:space="preserve">=</w:t>
      </w:r>
      <w:r>
        <w:rPr>
          <w:rStyle w:val="NormalTok"/>
        </w:rPr>
        <w:t xml:space="preserve"> </w:t>
      </w:r>
      <w:r>
        <w:rPr>
          <w:rStyle w:val="DecValTok"/>
        </w:rPr>
        <w:t xml:space="preserve">0</w:t>
      </w:r>
      <w:r>
        <w:rPr>
          <w:rStyle w:val="OperatorTok"/>
        </w:rPr>
        <w:t xml:space="preserve">;</w:t>
      </w:r>
    </w:p>
    <w:bookmarkEnd w:id="188"/>
    <w:bookmarkStart w:id="189" w:name="nowheader-guard"/>
    <w:p>
      <w:pPr>
        <w:pStyle w:val="Heading3"/>
      </w:pPr>
      <w:r>
        <w:rPr>
          <w:rStyle w:val="VerbatimChar"/>
        </w:rPr>
        <w:t xml:space="preserve">now:header-guard</w:t>
      </w:r>
    </w:p>
    <w:p>
      <w:pPr>
        <w:pStyle w:val="FirstParagraph"/>
      </w:pPr>
      <w:r>
        <w:t xml:space="preserve">Enforces </w:t>
      </w:r>
      <w:r>
        <w:rPr>
          <w:rStyle w:val="VerbatimChar"/>
        </w:rPr>
        <w:t xml:space="preserve">#pragma once</w:t>
      </w:r>
      <w:r>
        <w:t xml:space="preserve"> or consistent header guards across all headers during </w:t>
      </w:r>
      <w:r>
        <w:rPr>
          <w:rStyle w:val="VerbatimChar"/>
        </w:rPr>
        <w:t xml:space="preserve">pre-compile</w:t>
      </w:r>
      <w:r>
        <w:t xml:space="preserve">. Configurable: warn or error on violation.</w:t>
      </w:r>
    </w:p>
    <w:p>
      <w:r>
        <w:pict>
          <v:rect style="width:0;height:1.5pt" o:hralign="center" o:hrstd="t" o:hr="t"/>
        </w:pict>
      </w:r>
    </w:p>
    <w:bookmarkEnd w:id="189"/>
    <w:bookmarkEnd w:id="190"/>
    <w:bookmarkStart w:id="191" w:name="writing-a-plugin"/>
    <w:p>
      <w:pPr>
        <w:pStyle w:val="Heading2"/>
      </w:pPr>
      <w:r>
        <w:t xml:space="preserve">10.5 Writing a Plugin</w:t>
      </w:r>
    </w:p>
    <w:p>
      <w:pPr>
        <w:pStyle w:val="FirstParagraph"/>
      </w:pPr>
      <w:r>
        <w:t>A plugin is any executable that reads Pasta from stdin and writes Pasta to stdout. Language is irrelevant — C, Python, shell, Go — as long as it speaks the protocol.</w:t>
      </w:r>
    </w:p>
    <w:p>
      <w:pPr>
        <w:pStyle w:val="BodyText"/>
      </w:pPr>
      <w:r>
        <w:t xml:space="preserve">Minimal plugin in C using libpasta:</w:t>
      </w:r>
    </w:p>
    <w:p>
      <w:pPr>
        <w:pStyle w:val="SourceCode"/>
      </w:pPr>
      <w:r>
        <w:rPr>
          <w:rStyle w:val="PreprocessorTok"/>
        </w:rPr>
        <w:t xml:space="preserve">#include </w:t>
      </w:r>
      <w:r>
        <w:rPr>
          <w:rStyle w:val="ImportTok"/>
        </w:rPr>
        <w:t xml:space="preserve">"pasta.h"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Read all of stdin */</w:t>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DecValTok"/>
        </w:rPr>
        <w:t xml:space="preserve">65536</w:t>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fread</w:t>
      </w:r>
      <w:r>
        <w:rPr>
          <w:rStyle w:val="OperatorTok"/>
        </w:rPr>
        <w:t xml:space="preserve">(</w:t>
      </w:r>
      <w:r>
        <w:rPr>
          <w:rStyle w:val="NormalTok"/>
        </w:rPr>
        <w:t xml:space="preserve">buf</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stdin</w:t>
      </w:r>
      <w:r>
        <w:rPr>
          <w:rStyle w:val="OperatorTok"/>
        </w:rPr>
        <w:t xml:space="preserve">);</w:t>
      </w:r>
      <w:r>
        <w:br/>
      </w:r>
      <w:r>
        <w:rPr>
          <w:rStyle w:val="NormalTok"/>
        </w:rPr>
        <w:t xml:space="preserve">    buf</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br/>
      </w:r>
      <w:r>
        <w:rPr>
          <w:rStyle w:val="NormalTok"/>
        </w:rPr>
        <w:t xml:space="preserve">    </w:t>
      </w:r>
      <w:r>
        <w:rPr>
          <w:rStyle w:val="CommentTok"/>
        </w:rPr>
        <w:t xml:space="preserve">/* Parse the input */</w:t>
      </w:r>
      <w:r>
        <w:br/>
      </w:r>
      <w:r>
        <w:rPr>
          <w:rStyle w:val="NormalTok"/>
        </w:rPr>
        <w:t xml:space="preserve">    PastaResult r</w:t>
      </w:r>
      <w:r>
        <w:rPr>
          <w:rStyle w:val="OperatorTok"/>
        </w:rPr>
        <w:t xml:space="preserve">;</w:t>
      </w:r>
      <w:r>
        <w:br/>
      </w:r>
      <w:r>
        <w:rPr>
          <w:rStyle w:val="NormalTok"/>
        </w:rPr>
        <w:t xml:space="preserve">    PastaValue </w:t>
      </w:r>
      <w:r>
        <w:rPr>
          <w:rStyle w:val="OperatorTok"/>
        </w:rPr>
        <w:t xml:space="preserve">*</w:t>
      </w:r>
      <w:r>
        <w:rPr>
          <w:rStyle w:val="NormalTok"/>
        </w:rPr>
        <w:t xml:space="preserve">input </w:t>
      </w:r>
      <w:r>
        <w:rPr>
          <w:rStyle w:val="OperatorTok"/>
        </w:rPr>
        <w:t xml:space="preserve">=</w:t>
      </w:r>
      <w:r>
        <w:rPr>
          <w:rStyle w:val="NormalTok"/>
        </w:rPr>
        <w:t xml:space="preserve"> pasta_parse_cstr</w:t>
      </w:r>
      <w:r>
        <w:rPr>
          <w:rStyle w:val="OperatorTok"/>
        </w:rPr>
        <w:t xml:space="preserve">(</w:t>
      </w:r>
      <w:r>
        <w:rPr>
          <w:rStyle w:val="NormalTok"/>
        </w:rPr>
        <w:t xml:space="preserve">buf</w:t>
      </w:r>
      <w:r>
        <w:rPr>
          <w:rStyle w:val="OperatorTok"/>
        </w:rPr>
        <w:t xml:space="preserve">,</w:t>
      </w:r>
      <w:r>
        <w:rPr>
          <w:rStyle w:val="NormalTok"/>
        </w:rPr>
        <w:t xml:space="preserve"> </w:t>
      </w:r>
      <w:r>
        <w:rPr>
          <w:rStyle w:val="OperatorTok"/>
        </w:rPr>
        <w:t xml:space="preserve">&amp;</w:t>
      </w:r>
      <w:r>
        <w:rPr>
          <w:rStyle w:val="NormalTok"/>
        </w:rPr>
        <w:t xml:space="preserv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input</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"Plugin: failed to parse input: </w:t>
      </w:r>
      <w:r>
        <w:rPr>
          <w:rStyle w:val="SpecialCharTok"/>
        </w:rPr>
        <w:t xml:space="preserve">%s\n</w:t>
      </w:r>
      <w:r>
        <w:rPr>
          <w:rStyle w:val="StringTok"/>
        </w:rPr>
        <w:t xml:space="preserve">"</w:t>
      </w:r>
      <w:r>
        <w:rPr>
          <w:rStyle w:val="OperatorTok"/>
        </w:rPr>
        <w:t xml:space="preserve">,</w:t>
      </w:r>
      <w:r>
        <w:rPr>
          <w:rStyle w:val="NormalTok"/>
        </w:rPr>
        <w:t xml:space="preserve"> r</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br/>
      </w:r>
      <w:r>
        <w:rPr>
          <w:rStyle w:val="NormalTok"/>
        </w:rPr>
        <w:t xml:space="preserve">    </w:t>
      </w:r>
      <w:r>
        <w:rPr>
          <w:rStyle w:val="CommentTok"/>
        </w:rPr>
        <w:t xml:space="preserve">/* Read config */</w:t>
      </w:r>
      <w:r>
        <w:br/>
      </w:r>
      <w:r>
        <w:rPr>
          <w:rStyle w:val="NormalTok"/>
        </w:rPr>
        <w:t xml:space="preserve">    </w:t>
      </w:r>
      <w:r>
        <w:rPr>
          <w:rStyle w:val="DataTypeTok"/>
        </w:rPr>
        <w:t xml:space="preserve">const</w:t>
      </w:r>
      <w:r>
        <w:rPr>
          <w:rStyle w:val="NormalTok"/>
        </w:rPr>
        <w:t xml:space="preserve"> PastaValue </w:t>
      </w:r>
      <w:r>
        <w:rPr>
          <w:rStyle w:val="OperatorTok"/>
        </w:rPr>
        <w:t xml:space="preserve">*</w:t>
      </w:r>
      <w:r>
        <w:rPr>
          <w:rStyle w:val="NormalTok"/>
        </w:rPr>
        <w:t xml:space="preserve">cfg    </w:t>
      </w:r>
      <w:r>
        <w:rPr>
          <w:rStyle w:val="OperatorTok"/>
        </w:rPr>
        <w:t xml:space="preserve">=</w:t>
      </w:r>
      <w:r>
        <w:rPr>
          <w:rStyle w:val="NormalTok"/>
        </w:rPr>
        <w:t xml:space="preserve"> pasta_map_get</w:t>
      </w:r>
      <w:r>
        <w:rPr>
          <w:rStyle w:val="OperatorTok"/>
        </w:rPr>
        <w:t xml:space="preserve">(</w:t>
      </w:r>
      <w:r>
        <w:rPr>
          <w:rStyle w:val="NormalTok"/>
        </w:rPr>
        <w:t xml:space="preserve">input</w:t>
      </w:r>
      <w:r>
        <w:rPr>
          <w:rStyle w:val="OperatorTok"/>
        </w:rPr>
        <w:t xml:space="preserve">,</w:t>
      </w:r>
      <w:r>
        <w:rPr>
          <w:rStyle w:val="NormalTok"/>
        </w:rPr>
        <w:t xml:space="preserve"> </w:t>
      </w:r>
      <w:r>
        <w:rPr>
          <w:rStyle w:val="StringTok"/>
        </w:rPr>
        <w:t xml:space="preserve">"config"</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src    </w:t>
      </w:r>
      <w:r>
        <w:rPr>
          <w:rStyle w:val="OperatorTok"/>
        </w:rPr>
        <w:t xml:space="preserve">=</w:t>
      </w:r>
      <w:r>
        <w:rPr>
          <w:rStyle w:val="NormalTok"/>
        </w:rPr>
        <w:t xml:space="preserve"> pasta_get_string</w:t>
      </w:r>
      <w:r>
        <w:rPr>
          <w:rStyle w:val="OperatorTok"/>
        </w:rPr>
        <w:t xml:space="preserve">(</w:t>
      </w:r>
      <w:r>
        <w:rPr>
          <w:rStyle w:val="NormalTok"/>
        </w:rPr>
        <w:t xml:space="preserve">pasta_map_get</w:t>
      </w:r>
      <w:r>
        <w:rPr>
          <w:rStyle w:val="OperatorTok"/>
        </w:rPr>
        <w:t xml:space="preserve">(</w:t>
      </w:r>
      <w:r>
        <w:rPr>
          <w:rStyle w:val="NormalTok"/>
        </w:rPr>
        <w:t xml:space="preserve">cfg</w:t>
      </w:r>
      <w:r>
        <w:rPr>
          <w:rStyle w:val="OperatorTok"/>
        </w:rPr>
        <w:t xml:space="preserve">,</w:t>
      </w:r>
      <w:r>
        <w:rPr>
          <w:rStyle w:val="NormalTok"/>
        </w:rPr>
        <w:t xml:space="preserve"> </w:t>
      </w:r>
      <w:r>
        <w:rPr>
          <w:rStyle w:val="StringTok"/>
        </w:rPr>
        <w:t xml:space="preserve">"src"</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outdir </w:t>
      </w:r>
      <w:r>
        <w:rPr>
          <w:rStyle w:val="OperatorTok"/>
        </w:rPr>
        <w:t xml:space="preserve">=</w:t>
      </w:r>
      <w:r>
        <w:rPr>
          <w:rStyle w:val="NormalTok"/>
        </w:rPr>
        <w:t xml:space="preserve"> pasta_get_string</w:t>
      </w:r>
      <w:r>
        <w:rPr>
          <w:rStyle w:val="OperatorTok"/>
        </w:rPr>
        <w:t xml:space="preserve">(</w:t>
      </w:r>
      <w:r>
        <w:rPr>
          <w:rStyle w:val="NormalTok"/>
        </w:rPr>
        <w:t xml:space="preserve">pasta_map_get</w:t>
      </w:r>
      <w:r>
        <w:rPr>
          <w:rStyle w:val="OperatorTok"/>
        </w:rPr>
        <w:t xml:space="preserve">(</w:t>
      </w:r>
      <w:r>
        <w:rPr>
          <w:rStyle w:val="NormalTok"/>
        </w:rPr>
        <w:t xml:space="preserve">cfg</w:t>
      </w:r>
      <w:r>
        <w:rPr>
          <w:rStyle w:val="OperatorTok"/>
        </w:rPr>
        <w:t xml:space="preserve">,</w:t>
      </w:r>
      <w:r>
        <w:rPr>
          <w:rStyle w:val="NormalTok"/>
        </w:rPr>
        <w:t xml:space="preserve"> </w:t>
      </w:r>
      <w:r>
        <w:rPr>
          <w:rStyle w:val="StringTok"/>
        </w:rPr>
        <w:t xml:space="preserve">"out"</w:t>
      </w:r>
      <w:r>
        <w:rPr>
          <w:rStyle w:val="OperatorTok"/>
        </w:rPr>
        <w:t xml:space="preserve">));</w:t>
      </w:r>
      <w:r>
        <w:br/>
        <w:br/>
      </w:r>
      <w:r>
        <w:rPr>
          <w:rStyle w:val="NormalTok"/>
        </w:rPr>
        <w:t xml:space="preserve">    </w:t>
      </w:r>
      <w:r>
        <w:rPr>
          <w:rStyle w:val="CommentTok"/>
        </w:rPr>
        <w:t xml:space="preserve">/* ... do work, generate files ... */</w:t>
      </w:r>
      <w:r>
        <w:br/>
        <w:br/>
      </w:r>
      <w:r>
        <w:rPr>
          <w:rStyle w:val="NormalTok"/>
        </w:rPr>
        <w:t xml:space="preserve">    </w:t>
      </w:r>
      <w:r>
        <w:rPr>
          <w:rStyle w:val="CommentTok"/>
        </w:rPr>
        <w:t xml:space="preserve">/* Write output */</w:t>
      </w:r>
      <w:r>
        <w:br/>
      </w:r>
      <w:r>
        <w:rPr>
          <w:rStyle w:val="NormalTok"/>
        </w:rPr>
        <w:t xml:space="preserve">    PastaValue </w:t>
      </w:r>
      <w:r>
        <w:rPr>
          <w:rStyle w:val="OperatorTok"/>
        </w:rPr>
        <w:t xml:space="preserve">*</w:t>
      </w:r>
      <w:r>
        <w:rPr>
          <w:rStyle w:val="NormalTok"/>
        </w:rPr>
        <w:t xml:space="preserve">out </w:t>
      </w:r>
      <w:r>
        <w:rPr>
          <w:rStyle w:val="OperatorTok"/>
        </w:rPr>
        <w:t xml:space="preserve">=</w:t>
      </w:r>
      <w:r>
        <w:rPr>
          <w:rStyle w:val="NormalTok"/>
        </w:rPr>
        <w:t xml:space="preserve"> pasta_new_map</w:t>
      </w:r>
      <w:r>
        <w:rPr>
          <w:rStyle w:val="OperatorTok"/>
        </w:rPr>
        <w:t xml:space="preserve">();</w:t>
      </w:r>
      <w:r>
        <w:br/>
      </w:r>
      <w:r>
        <w:rPr>
          <w:rStyle w:val="NormalTok"/>
        </w:rPr>
        <w:t xml:space="preserve">    pasta_set</w:t>
      </w:r>
      <w:r>
        <w:rPr>
          <w:rStyle w:val="OperatorTok"/>
        </w:rPr>
        <w:t xml:space="preserve">(</w:t>
      </w:r>
      <w:r>
        <w:rPr>
          <w:rStyle w:val="NormalTok"/>
        </w:rPr>
        <w:t xml:space="preserve">out</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pasta_new_string</w:t>
      </w:r>
      <w:r>
        <w:rPr>
          <w:rStyle w:val="OperatorTok"/>
        </w:rPr>
        <w:t xml:space="preserve">(</w:t>
      </w:r>
      <w:r>
        <w:rPr>
          <w:rStyle w:val="StringTok"/>
        </w:rPr>
        <w:t xml:space="preserve">"ok"</w:t>
      </w:r>
      <w:r>
        <w:rPr>
          <w:rStyle w:val="OperatorTok"/>
        </w:rPr>
        <w:t xml:space="preserve">));</w:t>
      </w:r>
      <w:r>
        <w:br/>
        <w:br/>
      </w:r>
      <w:r>
        <w:rPr>
          <w:rStyle w:val="NormalTok"/>
        </w:rPr>
        <w:t xml:space="preserve">    PastaValue </w:t>
      </w:r>
      <w:r>
        <w:rPr>
          <w:rStyle w:val="OperatorTok"/>
        </w:rPr>
        <w:t xml:space="preserve">*</w:t>
      </w:r>
      <w:r>
        <w:rPr>
          <w:rStyle w:val="NormalTok"/>
        </w:rPr>
        <w:t xml:space="preserve">sources </w:t>
      </w:r>
      <w:r>
        <w:rPr>
          <w:rStyle w:val="OperatorTok"/>
        </w:rPr>
        <w:t xml:space="preserve">=</w:t>
      </w:r>
      <w:r>
        <w:rPr>
          <w:rStyle w:val="NormalTok"/>
        </w:rPr>
        <w:t xml:space="preserve"> pasta_new_array</w:t>
      </w:r>
      <w:r>
        <w:rPr>
          <w:rStyle w:val="OperatorTok"/>
        </w:rPr>
        <w:t xml:space="preserve">();</w:t>
      </w:r>
      <w:r>
        <w:br/>
      </w:r>
      <w:r>
        <w:rPr>
          <w:rStyle w:val="NormalTok"/>
        </w:rPr>
        <w:t xml:space="preserve">    pasta_push</w:t>
      </w:r>
      <w:r>
        <w:rPr>
          <w:rStyle w:val="OperatorTok"/>
        </w:rPr>
        <w:t xml:space="preserve">(</w:t>
      </w:r>
      <w:r>
        <w:rPr>
          <w:rStyle w:val="NormalTok"/>
        </w:rPr>
        <w:t xml:space="preserve">sources</w:t>
      </w:r>
      <w:r>
        <w:rPr>
          <w:rStyle w:val="OperatorTok"/>
        </w:rPr>
        <w:t xml:space="preserve">,</w:t>
      </w:r>
      <w:r>
        <w:rPr>
          <w:rStyle w:val="NormalTok"/>
        </w:rPr>
        <w:t xml:space="preserve"> pasta_new_string</w:t>
      </w:r>
      <w:r>
        <w:rPr>
          <w:rStyle w:val="OperatorTok"/>
        </w:rPr>
        <w:t xml:space="preserve">(</w:t>
      </w:r>
      <w:r>
        <w:rPr>
          <w:rStyle w:val="StringTok"/>
        </w:rPr>
        <w:t xml:space="preserve">"target/generated/output.c"</w:t>
      </w:r>
      <w:r>
        <w:rPr>
          <w:rStyle w:val="OperatorTok"/>
        </w:rPr>
        <w:t xml:space="preserve">));</w:t>
      </w:r>
      <w:r>
        <w:br/>
      </w:r>
      <w:r>
        <w:rPr>
          <w:rStyle w:val="NormalTok"/>
        </w:rPr>
        <w:t xml:space="preserve">    pasta_set</w:t>
      </w:r>
      <w:r>
        <w:rPr>
          <w:rStyle w:val="OperatorTok"/>
        </w:rPr>
        <w:t xml:space="preserve">(</w:t>
      </w:r>
      <w:r>
        <w:rPr>
          <w:rStyle w:val="NormalTok"/>
        </w:rPr>
        <w:t xml:space="preserve">out</w:t>
      </w:r>
      <w:r>
        <w:rPr>
          <w:rStyle w:val="OperatorTok"/>
        </w:rPr>
        <w:t xml:space="preserve">,</w:t>
      </w:r>
      <w:r>
        <w:rPr>
          <w:rStyle w:val="NormalTok"/>
        </w:rPr>
        <w:t xml:space="preserve"> </w:t>
      </w:r>
      <w:r>
        <w:rPr>
          <w:rStyle w:val="StringTok"/>
        </w:rPr>
        <w:t xml:space="preserve">"sources"</w:t>
      </w:r>
      <w:r>
        <w:rPr>
          <w:rStyle w:val="OperatorTok"/>
        </w:rPr>
        <w:t xml:space="preserve">,</w:t>
      </w:r>
      <w:r>
        <w:rPr>
          <w:rStyle w:val="NormalTok"/>
        </w:rPr>
        <w:t xml:space="preserve"> sources</w:t>
      </w:r>
      <w:r>
        <w:rPr>
          <w:rStyle w:val="OperatorTok"/>
        </w:rPr>
        <w:t xml:space="preserve">);</w:t>
      </w:r>
      <w:r>
        <w:b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pasta_write</w:t>
      </w:r>
      <w:r>
        <w:rPr>
          <w:rStyle w:val="OperatorTok"/>
        </w:rPr>
        <w:t xml:space="preserve">(</w:t>
      </w:r>
      <w:r>
        <w:rPr>
          <w:rStyle w:val="NormalTok"/>
        </w:rPr>
        <w:t xml:space="preserve">out</w:t>
      </w:r>
      <w:r>
        <w:rPr>
          <w:rStyle w:val="OperatorTok"/>
        </w:rPr>
        <w:t xml:space="preserve">,</w:t>
      </w:r>
      <w:r>
        <w:rPr>
          <w:rStyle w:val="NormalTok"/>
        </w:rPr>
        <w:t xml:space="preserve"> PASTA_COMPACT</w:t>
      </w:r>
      <w:r>
        <w:rPr>
          <w:rStyle w:val="OperatorTok"/>
        </w:rPr>
        <w:t xml:space="preserve">);</w:t>
      </w:r>
      <w:r>
        <w:br/>
      </w:r>
      <w:r>
        <w:rPr>
          <w:rStyle w:val="NormalTok"/>
        </w:rPr>
        <w:t xml:space="preserve">    puts</w:t>
      </w:r>
      <w:r>
        <w:rPr>
          <w:rStyle w:val="OperatorTok"/>
        </w:rPr>
        <w:t xml:space="preserve">(</w:t>
      </w:r>
      <w:r>
        <w:rPr>
          <w:rStyle w:val="NormalTok"/>
        </w:rPr>
        <w:t xml:space="preserve">text</w:t>
      </w:r>
      <w:r>
        <w:rPr>
          <w:rStyle w:val="OperatorTok"/>
        </w:rPr>
        <w:t xml:space="preserve">);</w:t>
      </w:r>
      <w:r>
        <w:br/>
      </w:r>
      <w:r>
        <w:rPr>
          <w:rStyle w:val="NormalTok"/>
        </w:rPr>
        <w:t xml:space="preserve">    free</w:t>
      </w:r>
      <w:r>
        <w:rPr>
          <w:rStyle w:val="OperatorTok"/>
        </w:rPr>
        <w:t xml:space="preserve">(</w:t>
      </w:r>
      <w:r>
        <w:rPr>
          <w:rStyle w:val="NormalTok"/>
        </w:rPr>
        <w:t xml:space="preserve">text</w:t>
      </w:r>
      <w:r>
        <w:rPr>
          <w:rStyle w:val="OperatorTok"/>
        </w:rPr>
        <w:t xml:space="preserve">);</w:t>
      </w:r>
      <w:r>
        <w:br/>
        <w:br/>
      </w:r>
      <w:r>
        <w:rPr>
          <w:rStyle w:val="NormalTok"/>
        </w:rPr>
        <w:t xml:space="preserve">    pasta_free</w:t>
      </w:r>
      <w:r>
        <w:rPr>
          <w:rStyle w:val="OperatorTok"/>
        </w:rPr>
        <w:t xml:space="preserve">(</w:t>
      </w:r>
      <w:r>
        <w:rPr>
          <w:rStyle w:val="NormalTok"/>
        </w:rPr>
        <w:t xml:space="preserve">input</w:t>
      </w:r>
      <w:r>
        <w:rPr>
          <w:rStyle w:val="OperatorTok"/>
        </w:rPr>
        <w:t xml:space="preserve">);</w:t>
      </w:r>
      <w:r>
        <w:br/>
      </w:r>
      <w:r>
        <w:rPr>
          <w:rStyle w:val="NormalTok"/>
        </w:rPr>
        <w:t xml:space="preserve">    pasta_free</w:t>
      </w:r>
      <w:r>
        <w:rPr>
          <w:rStyle w:val="OperatorTok"/>
        </w:rPr>
        <w:t xml:space="preserve">(</w:t>
      </w:r>
      <w:r>
        <w:rPr>
          <w:rStyle w:val="NormalTok"/>
        </w:rPr>
        <w:t xml:space="preserve">out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r>
        <w:pict>
          <v:rect style="width:0;height:1.5pt" o:hralign="center" o:hrstd="t" o:hr="t"/>
        </w:pict>
      </w:r>
    </w:p>
    <w:bookmarkEnd w:id="191"/>
    <w:bookmarkStart w:id="192" w:name="plugin-security"/>
    <w:p>
      <w:pPr>
        <w:pStyle w:val="Heading2"/>
      </w:pPr>
      <w:r>
        <w:t xml:space="preserve">10.6 Plugin Security</w:t>
      </w:r>
    </w:p>
    <w:p>
      <w:pPr>
        <w:pStyle w:val="FirstParagraph"/>
      </w:pPr>
      <w:r>
        <w:t xml:space="preserve">Plugins are executed as child processes with the same privileges as </w:t>
      </w:r>
      <w:r>
        <w:rPr>
          <w:rStyle w:val="VerbatimChar"/>
        </w:rPr>
        <w:t xml:space="preserve">now</w:t>
      </w:r>
      <w:r>
        <w:t>. This is intentional — code generation often needs full filesystem access.</w:t>
      </w:r>
    </w:p>
    <w:p>
      <w:pPr>
        <w:pStyle w:val="BodyText"/>
      </w:pPr>
      <w:r>
        <w:t xml:space="preserve">Trust model: - Plugins from the public central registry are signed. </w:t>
      </w:r>
      <w:r>
        <w:rPr>
          <w:rStyle w:val="VerbatimChar"/>
        </w:rPr>
        <w:t xml:space="preserve">now</w:t>
      </w:r>
      <w:r>
        <w:t xml:space="preserve"> verifies the signature before first execution and caches the verification result. - Plugins from private registries are trusted by the user’s registry configuration. - Local plugins (path-based, not coordinate-based) are always trusted. - </w:t>
      </w:r>
      <w:r>
        <w:rPr>
          <w:rStyle w:val="VerbatimChar"/>
        </w:rPr>
        <w:t xml:space="preserve">now --strict</w:t>
      </w:r>
      <w:r>
        <w:t xml:space="preserve"> refuses to run unsigned plugins from any registry.</w:t>
      </w:r>
    </w:p>
    <w:p>
      <w:pPr>
        <w:pStyle w:val="BodyText"/>
      </w:pPr>
      <w:r>
        <w:t xml:space="preserve">Plugins do </w:t>
      </w:r>
      <w:r>
        <w:rPr>
          <w:bCs/>
          <w:b/>
        </w:rPr>
        <w:t xml:space="preserve">not</w:t>
      </w:r>
      <w:r>
        <w:t xml:space="preserve"> have network access by default. If a plugin needs network access (e.g. fetching a schema from a remote service), it must declare </w:t>
      </w:r>
      <w:r>
        <w:rPr>
          <w:rStyle w:val="VerbatimChar"/>
        </w:rPr>
        <w:t xml:space="preserve">network: true</w:t>
      </w:r>
      <w:r>
        <w:t xml:space="preserve"> in its own </w:t>
      </w:r>
      <w:r>
        <w:rPr>
          <w:rStyle w:val="VerbatimChar"/>
        </w:rPr>
        <w:t xml:space="preserve">now.pasta</w:t>
      </w:r>
      <w:r>
        <w:t xml:space="preserve">, and </w:t>
      </w:r>
      <w:r>
        <w:rPr>
          <w:rStyle w:val="VerbatimChar"/>
        </w:rPr>
        <w:t xml:space="preserve">now</w:t>
      </w:r>
      <w:r>
        <w:t xml:space="preserve"> prompts the user for confirmation on first run.</w:t>
      </w:r>
    </w:p>
    <w:p>
      <w:r>
        <w:pict>
          <v:rect style="width:0;height:1.5pt" o:hralign="center" o:hrstd="t" o:hr="t"/>
        </w:pict>
      </w:r>
    </w:p>
    <w:bookmarkEnd w:id="192"/>
    <w:bookmarkStart w:id="193" w:name="a-tools-and-scripts"/>
    <w:p>
      <w:pPr>
        <w:pStyle w:val="Heading2"/>
      </w:pPr>
      <w:r>
        <w:t xml:space="preserve">10.A — Tools and Scripts</w:t>
      </w:r>
    </w:p>
    <w:p>
      <w:pPr>
        <w:pStyle w:val="FirstParagraph"/>
      </w:pPr>
      <w:r>
        <w:rPr>
          <w:rStyle w:val="VerbatimChar"/>
        </w:rPr>
        <w:t xml:space="preserve">now</w:t>
      </w:r>
      <w:r>
        <w:t xml:space="preserve"> supports three levels of extensibility, in ascending order of capability and complexity: </w:t>
      </w:r>
      <w:r>
        <w:rPr>
          <w:bCs/>
          <w:b/>
        </w:rPr>
        <w:t xml:space="preserve">scripted tools</w:t>
      </w:r>
      <w:r>
        <w:t xml:space="preserve">, </w:t>
      </w:r>
      <w:r>
        <w:rPr>
          <w:bCs/>
          <w:b/>
        </w:rPr>
        <w:t xml:space="preserve">external tools</w:t>
      </w:r>
      <w:r>
        <w:t xml:space="preserve">, and </w:t>
      </w:r>
      <w:r>
        <w:rPr>
          <w:bCs/>
          <w:b/>
        </w:rPr>
        <w:t xml:space="preserve">compiled plugins</w:t>
      </w:r>
      <w:r>
        <w:t xml:space="preserve">. Understanding when to use each, and how they compose, is central to keeping </w:t>
      </w:r>
      <w:r>
        <w:rPr>
          <w:rStyle w:val="VerbatimChar"/>
        </w:rPr>
        <w:t xml:space="preserve">now.pasta</w:t>
      </w:r>
      <w:r>
        <w:t xml:space="preserve"> maintainable.</w:t>
      </w:r>
    </w:p>
    <w:p>
      <w:r>
        <w:pict>
          <v:rect style="width:0;height:1.5pt" o:hralign="center" o:hrstd="t" o:hr="t"/>
        </w:pict>
      </w:r>
    </w:p>
    <w:bookmarkEnd w:id="193"/>
    <w:bookmarkStart w:id="194" w:name="the-three-levels"/>
    <w:p>
      <w:pPr>
        <w:pStyle w:val="Heading2"/>
      </w:pPr>
      <w:r>
        <w:t xml:space="preserve">10.8 The Three Levels</w:t>
      </w:r>
    </w:p>
    <w:tbl>
      <w:tblPr>
        <w:tblStyle w:val="Table"/>
        <w:tblW w:type="pct" w:w="5000"/>
        <w:tblLook w:firstRow="1" w:lastRow="0" w:firstColumn="0" w:lastColumn="0" w:noHBand="0" w:noVBand="0" w:val="0020"/>
      </w:tblPr>
      <w:tblGrid>
        <w:gridCol w:w="1155"/>
        <w:gridCol w:w="990"/>
        <w:gridCol w:w="2145"/>
        <w:gridCol w:w="1980"/>
        <w:gridCol w:w="1650"/>
      </w:tblGrid>
      <w:tr>
        <w:trPr>
          <w:tblHeader w:val="true"/>
        </w:trPr>
        <w:tc>
          <w:tcPr/>
          <w:p>
            <w:pPr>
              <w:pStyle w:val="Compact"/>
              <w:jc w:val="left"/>
            </w:pPr>
            <w:r>
              <w:t xml:space="preserve">Level</w:t>
            </w:r>
          </w:p>
        </w:tc>
        <w:tc>
          <w:tcPr/>
          <w:p>
            <w:pPr>
              <w:pStyle w:val="Compact"/>
              <w:jc w:val="left"/>
            </w:pPr>
            <w:r>
              <w:t xml:space="preserve">Form</w:t>
            </w:r>
          </w:p>
        </w:tc>
        <w:tc>
          <w:tcPr/>
          <w:p>
            <w:pPr>
              <w:pStyle w:val="Compact"/>
              <w:jc w:val="left"/>
            </w:pPr>
            <w:r>
              <w:t xml:space="preserve">Packaged as</w:t>
            </w:r>
          </w:p>
        </w:tc>
        <w:tc>
          <w:tcPr/>
          <w:p>
            <w:pPr>
              <w:pStyle w:val="Compact"/>
              <w:jc w:val="left"/>
            </w:pPr>
            <w:r>
              <w:t xml:space="preserve">Invocation</w:t>
            </w:r>
          </w:p>
        </w:tc>
        <w:tc>
          <w:tcPr/>
          <w:p>
            <w:pPr>
              <w:pStyle w:val="Compact"/>
              <w:jc w:val="left"/>
            </w:pPr>
            <w:r>
              <w:t xml:space="preserve">Use when</w:t>
            </w:r>
          </w:p>
        </w:tc>
      </w:tr>
      <w:tr>
        <w:tc>
          <w:tcPr/>
          <w:p>
            <w:pPr>
              <w:pStyle w:val="Compact"/>
              <w:jc w:val="left"/>
            </w:pPr>
            <w:r>
              <w:t xml:space="preserve">Scripted tool</w:t>
            </w:r>
          </w:p>
        </w:tc>
        <w:tc>
          <w:tcPr/>
          <w:p>
            <w:pPr>
              <w:pStyle w:val="Compact"/>
              <w:jc w:val="left"/>
            </w:pPr>
            <w:r>
              <w:t xml:space="preserve">Shell/script in the project</w:t>
            </w:r>
          </w:p>
        </w:tc>
        <w:tc>
          <w:tcPr/>
          <w:p>
            <w:pPr>
              <w:pStyle w:val="Compact"/>
              <w:jc w:val="left"/>
            </w:pPr>
            <w:r>
              <w:t xml:space="preserve">Not packaged; lives in the repo</w:t>
            </w:r>
          </w:p>
        </w:tc>
        <w:tc>
          <w:tcPr/>
          <w:p>
            <w:pPr>
              <w:pStyle w:val="Compact"/>
              <w:jc w:val="left"/>
            </w:pPr>
            <w:r>
              <w:rPr>
                <w:rStyle w:val="VerbatimChar"/>
              </w:rPr>
              <w:t xml:space="preserve">now tool:run name</w:t>
            </w:r>
          </w:p>
        </w:tc>
        <w:tc>
          <w:tcPr/>
          <w:p>
            <w:pPr>
              <w:pStyle w:val="Compact"/>
              <w:jc w:val="left"/>
            </w:pPr>
            <w:r>
              <w:t xml:space="preserve">One-off tasks, project-local automation</w:t>
            </w:r>
          </w:p>
        </w:tc>
      </w:tr>
      <w:tr>
        <w:tc>
          <w:tcPr/>
          <w:p>
            <w:pPr>
              <w:pStyle w:val="Compact"/>
              <w:jc w:val="left"/>
            </w:pPr>
            <w:r>
              <w:t xml:space="preserve">External tool</w:t>
            </w:r>
          </w:p>
        </w:tc>
        <w:tc>
          <w:tcPr/>
          <w:p>
            <w:pPr>
              <w:pStyle w:val="Compact"/>
              <w:jc w:val="left"/>
            </w:pPr>
            <w:r>
              <w:t xml:space="preserve">Any executable, wrapped by a </w:t>
            </w:r>
            <w:r>
              <w:rPr>
                <w:rStyle w:val="VerbatimChar"/>
              </w:rPr>
              <w:t xml:space="preserve">now.pasta</w:t>
            </w:r>
            <w:r>
              <w:t xml:space="preserve"> entry</w:t>
            </w:r>
          </w:p>
        </w:tc>
        <w:tc>
          <w:tcPr/>
          <w:p>
            <w:pPr>
              <w:pStyle w:val="Compact"/>
              <w:jc w:val="left"/>
            </w:pPr>
            <w:r>
              <w:rPr>
                <w:rStyle w:val="VerbatimChar"/>
              </w:rPr>
              <w:t xml:space="preserve">executable</w:t>
            </w:r>
            <w:r>
              <w:t xml:space="preserve"> artifact in the registry</w:t>
            </w:r>
          </w:p>
        </w:tc>
        <w:tc>
          <w:tcPr/>
          <w:p>
            <w:pPr>
              <w:pStyle w:val="Compact"/>
              <w:jc w:val="left"/>
            </w:pPr>
            <w:r>
              <w:t xml:space="preserve">Invoked by </w:t>
            </w:r>
            <w:r>
              <w:rPr>
                <w:rStyle w:val="VerbatimChar"/>
              </w:rPr>
              <w:t xml:space="preserve">now</w:t>
            </w:r>
            <w:r>
              <w:t xml:space="preserve"> at a lifecycle hook</w:t>
            </w:r>
          </w:p>
        </w:tc>
        <w:tc>
          <w:tcPr/>
          <w:p>
            <w:pPr>
              <w:pStyle w:val="Compact"/>
              <w:jc w:val="left"/>
            </w:pPr>
            <w:r>
              <w:t xml:space="preserve">Reusable across projects, no Pasta-specific API needed</w:t>
            </w:r>
          </w:p>
        </w:tc>
      </w:tr>
      <w:tr>
        <w:tc>
          <w:tcPr/>
          <w:p>
            <w:pPr>
              <w:pStyle w:val="Compact"/>
              <w:jc w:val="left"/>
            </w:pPr>
            <w:r>
              <w:t xml:space="preserve">Compiled plugin</w:t>
            </w:r>
          </w:p>
        </w:tc>
        <w:tc>
          <w:tcPr/>
          <w:p>
            <w:pPr>
              <w:pStyle w:val="Compact"/>
              <w:jc w:val="left"/>
            </w:pPr>
            <w:r>
              <w:rPr>
                <w:rStyle w:val="VerbatimChar"/>
              </w:rPr>
              <w:t xml:space="preserve">now</w:t>
            </w:r>
            <w:r>
              <w:t xml:space="preserve">-aware program speaking the Pasta protocol</w:t>
            </w:r>
          </w:p>
        </w:tc>
        <w:tc>
          <w:tcPr/>
          <w:p>
            <w:pPr>
              <w:pStyle w:val="Compact"/>
              <w:jc w:val="left"/>
            </w:pPr>
            <w:r>
              <w:rPr>
                <w:rStyle w:val="VerbatimChar"/>
              </w:rPr>
              <w:t xml:space="preserve">plugin</w:t>
            </w:r>
            <w:r>
              <w:t xml:space="preserve"> artifact in the registry</w:t>
            </w:r>
          </w:p>
        </w:tc>
        <w:tc>
          <w:tcPr/>
          <w:p>
            <w:pPr>
              <w:pStyle w:val="Compact"/>
              <w:jc w:val="left"/>
            </w:pPr>
            <w:r>
              <w:t xml:space="preserve">Invoked by </w:t>
            </w:r>
            <w:r>
              <w:rPr>
                <w:rStyle w:val="VerbatimChar"/>
              </w:rPr>
              <w:t xml:space="preserve">now</w:t>
            </w:r>
            <w:r>
              <w:t xml:space="preserve"> at a lifecycle hook with full context</w:t>
            </w:r>
          </w:p>
        </w:tc>
        <w:tc>
          <w:tcPr/>
          <w:p>
            <w:pPr>
              <w:pStyle w:val="Compact"/>
              <w:jc w:val="left"/>
            </w:pPr>
            <w:r>
              <w:t xml:space="preserve">Deep integration: code generation, source manipulation, dep injection</w:t>
            </w:r>
          </w:p>
        </w:tc>
      </w:tr>
    </w:tbl>
    <w:p>
      <w:r>
        <w:pict>
          <v:rect style="width:0;height:1.5pt" o:hralign="center" o:hrstd="t" o:hr="t"/>
        </w:pict>
      </w:r>
    </w:p>
    <w:bookmarkEnd w:id="194"/>
    <w:bookmarkStart w:id="197" w:name="scripted-tools"/>
    <w:p>
      <w:pPr>
        <w:pStyle w:val="Heading2"/>
      </w:pPr>
      <w:r>
        <w:t xml:space="preserve">10.9 Scripted Tools</w:t>
      </w:r>
    </w:p>
    <w:p>
      <w:pPr>
        <w:pStyle w:val="FirstParagraph"/>
      </w:pPr>
      <w:r>
        <w:t xml:space="preserve">Scripted tools are declared in </w:t>
      </w:r>
      <w:r>
        <w:rPr>
          <w:rStyle w:val="VerbatimChar"/>
        </w:rPr>
        <w:t xml:space="preserve">now.pasta</w:t>
      </w:r>
      <w:r>
        <w:t xml:space="preserve"> under </w:t>
      </w:r>
      <w:r>
        <w:rPr>
          <w:rStyle w:val="VerbatimChar"/>
        </w:rPr>
        <w:t xml:space="preserve">tools:</w:t>
      </w:r>
      <w:r>
        <w:t>. They are simple named commands — wrappers around shell invocations, scripts in the project, or external executables. They do not hook into the lifecycle automatically; they are invoked explicitly.</w:t>
      </w:r>
    </w:p>
    <w:p>
      <w:pPr>
        <w:pStyle w:val="SourceCode"/>
      </w:pPr>
      <w:r>
        <w:rPr>
          <w:rStyle w:val="VerbatimChar"/>
        </w:rPr>
        <w:t xml:space="preserve">tools: {</w:t>
      </w:r>
      <w:r>
        <w:br/>
      </w:r>
      <w:r>
        <w:rPr>
          <w:rStyle w:val="VerbatimChar"/>
        </w:rPr>
        <w:t xml:space="preserve">  fmt: {</w:t>
      </w:r>
      <w:r>
        <w:br/>
      </w:r>
      <w:r>
        <w:rPr>
          <w:rStyle w:val="VerbatimChar"/>
        </w:rPr>
        <w:t xml:space="preserve">    description: "Format all C sources with clang-format",</w:t>
      </w:r>
      <w:r>
        <w:br/>
      </w:r>
      <w:r>
        <w:rPr>
          <w:rStyle w:val="VerbatimChar"/>
        </w:rPr>
        <w:t xml:space="preserve">    run: "clang-format -i ${sources.dir}/**.c"</w:t>
      </w:r>
      <w:r>
        <w:br/>
      </w:r>
      <w:r>
        <w:rPr>
          <w:rStyle w:val="VerbatimChar"/>
        </w:rPr>
        <w:t xml:space="preserve">  },</w:t>
      </w:r>
      <w:r>
        <w:br/>
        <w:br/>
      </w:r>
      <w:r>
        <w:rPr>
          <w:rStyle w:val="VerbatimChar"/>
        </w:rPr>
        <w:t xml:space="preserve">  lint: {</w:t>
      </w:r>
      <w:r>
        <w:br/>
      </w:r>
      <w:r>
        <w:rPr>
          <w:rStyle w:val="VerbatimChar"/>
        </w:rPr>
        <w:t xml:space="preserve">    description: "Run cppcheck on sources",</w:t>
      </w:r>
      <w:r>
        <w:br/>
      </w:r>
      <w:r>
        <w:rPr>
          <w:rStyle w:val="VerbatimChar"/>
        </w:rPr>
        <w:t xml:space="preserve">    run: "cppcheck --enable=all ${sources.dir}"</w:t>
      </w:r>
      <w:r>
        <w:br/>
      </w:r>
      <w:r>
        <w:rPr>
          <w:rStyle w:val="VerbatimChar"/>
        </w:rPr>
        <w:t xml:space="preserve">  },</w:t>
      </w:r>
      <w:r>
        <w:br/>
        <w:br/>
      </w:r>
      <w:r>
        <w:rPr>
          <w:rStyle w:val="VerbatimChar"/>
        </w:rPr>
        <w:t xml:space="preserve">  genkeys: {</w:t>
      </w:r>
      <w:r>
        <w:br/>
      </w:r>
      <w:r>
        <w:rPr>
          <w:rStyle w:val="VerbatimChar"/>
        </w:rPr>
        <w:t xml:space="preserve">    description: "Generate test key material",</w:t>
      </w:r>
      <w:r>
        <w:br/>
      </w:r>
      <w:r>
        <w:rPr>
          <w:rStyle w:val="VerbatimChar"/>
        </w:rPr>
        <w:t xml:space="preserve">    run: "scripts/genkeys.sh ${target}/test-keys",</w:t>
      </w:r>
      <w:r>
        <w:br/>
      </w:r>
      <w:r>
        <w:rPr>
          <w:rStyle w:val="VerbatimChar"/>
        </w:rPr>
        <w:t xml:space="preserve">    env: { KEY_BITS: "2048" }</w:t>
      </w:r>
      <w:r>
        <w:br/>
      </w:r>
      <w:r>
        <w:rPr>
          <w:rStyle w:val="VerbatimChar"/>
        </w:rPr>
        <w:t xml:space="preserve">  },</w:t>
      </w:r>
      <w:r>
        <w:br/>
        <w:br/>
      </w:r>
      <w:r>
        <w:rPr>
          <w:rStyle w:val="VerbatimChar"/>
        </w:rPr>
        <w:t xml:space="preserve">  docker: {</w:t>
      </w:r>
      <w:r>
        <w:br/>
      </w:r>
      <w:r>
        <w:rPr>
          <w:rStyle w:val="VerbatimChar"/>
        </w:rPr>
        <w:t xml:space="preserve">    description: "Build a container image",</w:t>
      </w:r>
      <w:r>
        <w:br/>
      </w:r>
      <w:r>
        <w:rPr>
          <w:rStyle w:val="VerbatimChar"/>
        </w:rPr>
        <w:t xml:space="preserve">    run: "docker build -t ${now.artifact}:${now.version} ."</w:t>
      </w:r>
      <w:r>
        <w:br/>
      </w:r>
      <w:r>
        <w:rPr>
          <w:rStyle w:val="VerbatimChar"/>
        </w:rPr>
        <w:t xml:space="preserve">  }</w:t>
      </w:r>
      <w:r>
        <w:br/>
      </w:r>
      <w:r>
        <w:rPr>
          <w:rStyle w:val="VerbatimChar"/>
        </w:rPr>
        <w:t xml:space="preserve">}</w:t>
      </w:r>
    </w:p>
    <w:p>
      <w:pPr>
        <w:pStyle w:val="SourceCode"/>
      </w:pPr>
      <w:r>
        <w:rPr>
          <w:rStyle w:val="ExtensionTok"/>
        </w:rPr>
        <w:t xml:space="preserve">now</w:t>
      </w:r>
      <w:r>
        <w:rPr>
          <w:rStyle w:val="NormalTok"/>
        </w:rPr>
        <w:t xml:space="preserve"> tool:run fmt</w:t>
      </w:r>
      <w:r>
        <w:br/>
      </w:r>
      <w:r>
        <w:rPr>
          <w:rStyle w:val="ExtensionTok"/>
        </w:rPr>
        <w:t xml:space="preserve">now</w:t>
      </w:r>
      <w:r>
        <w:rPr>
          <w:rStyle w:val="NormalTok"/>
        </w:rPr>
        <w:t xml:space="preserve"> tool:run lint</w:t>
      </w:r>
      <w:r>
        <w:br/>
      </w:r>
      <w:r>
        <w:rPr>
          <w:rStyle w:val="ExtensionTok"/>
        </w:rPr>
        <w:t xml:space="preserve">now</w:t>
      </w:r>
      <w:r>
        <w:rPr>
          <w:rStyle w:val="NormalTok"/>
        </w:rPr>
        <w:t xml:space="preserve"> tool:run genkeys</w:t>
      </w:r>
      <w:r>
        <w:br/>
      </w:r>
      <w:r>
        <w:rPr>
          <w:rStyle w:val="ExtensionTok"/>
        </w:rPr>
        <w:t xml:space="preserve">now</w:t>
      </w:r>
      <w:r>
        <w:rPr>
          <w:rStyle w:val="NormalTok"/>
        </w:rPr>
        <w:t xml:space="preserve"> tool:list          </w:t>
      </w:r>
      <w:r>
        <w:rPr>
          <w:rStyle w:val="KeywordTok"/>
        </w:rPr>
        <w:t xml:space="preserve">;</w:t>
      </w:r>
      <w:r>
        <w:rPr>
          <w:rStyle w:val="NormalTok"/>
        </w:rPr>
        <w:t xml:space="preserve"> </w:t>
      </w:r>
      <w:r>
        <w:rPr>
          <w:rStyle w:val="ExtensionTok"/>
        </w:rPr>
        <w:t xml:space="preserve">show</w:t>
      </w:r>
      <w:r>
        <w:rPr>
          <w:rStyle w:val="NormalTok"/>
        </w:rPr>
        <w:t xml:space="preserve"> all declared tools with descriptions</w:t>
      </w:r>
    </w:p>
    <w:bookmarkStart w:id="195" w:name="tool-variable-expansion"/>
    <w:p>
      <w:pPr>
        <w:pStyle w:val="Heading3"/>
      </w:pPr>
      <w:r>
        <w:t xml:space="preserve">Tool Variable Expansion</w:t>
      </w:r>
    </w:p>
    <w:p>
      <w:pPr>
        <w:pStyle w:val="FirstParagraph"/>
      </w:pPr>
      <w:r>
        <w:t xml:space="preserve">All </w:t>
      </w:r>
      <w:r>
        <w:rPr>
          <w:rStyle w:val="VerbatimChar"/>
        </w:rPr>
        <w:t xml:space="preserve">now</w:t>
      </w:r>
      <w:r>
        <w:t xml:space="preserve"> properties and phase variables are available in </w:t>
      </w:r>
      <w:r>
        <w:rPr>
          <w:rStyle w:val="VerbatimChar"/>
        </w:rPr>
        <w:t xml:space="preserve">run</w:t>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Variable</w:t>
            </w:r>
          </w:p>
        </w:tc>
        <w:tc>
          <w:tcPr/>
          <w:p>
            <w:pPr>
              <w:pStyle w:val="Compact"/>
              <w:jc w:val="left"/>
            </w:pPr>
            <w:r>
              <w:t xml:space="preserve">Value</w:t>
            </w:r>
          </w:p>
        </w:tc>
      </w:tr>
      <w:tr>
        <w:tc>
          <w:tcPr/>
          <w:p>
            <w:pPr>
              <w:pStyle w:val="Compact"/>
              <w:jc w:val="left"/>
            </w:pPr>
            <w:r>
              <w:rPr>
                <w:rStyle w:val="VerbatimChar"/>
              </w:rPr>
              <w:t xml:space="preserve">${now.artifact}</w:t>
            </w:r>
          </w:p>
        </w:tc>
        <w:tc>
          <w:tcPr/>
          <w:p>
            <w:pPr>
              <w:pStyle w:val="Compact"/>
              <w:jc w:val="left"/>
            </w:pPr>
            <w:r>
              <w:t xml:space="preserve">artifact id</w:t>
            </w:r>
          </w:p>
        </w:tc>
      </w:tr>
      <w:tr>
        <w:tc>
          <w:tcPr/>
          <w:p>
            <w:pPr>
              <w:pStyle w:val="Compact"/>
              <w:jc w:val="left"/>
            </w:pPr>
            <w:r>
              <w:rPr>
                <w:rStyle w:val="VerbatimChar"/>
              </w:rPr>
              <w:t xml:space="preserve">${now.version}</w:t>
            </w:r>
          </w:p>
        </w:tc>
        <w:tc>
          <w:tcPr/>
          <w:p>
            <w:pPr>
              <w:pStyle w:val="Compact"/>
              <w:jc w:val="left"/>
            </w:pPr>
            <w:r>
              <w:t xml:space="preserve">project version</w:t>
            </w:r>
          </w:p>
        </w:tc>
      </w:tr>
      <w:tr>
        <w:tc>
          <w:tcPr/>
          <w:p>
            <w:pPr>
              <w:pStyle w:val="Compact"/>
              <w:jc w:val="left"/>
            </w:pPr>
            <w:r>
              <w:rPr>
                <w:rStyle w:val="VerbatimChar"/>
              </w:rPr>
              <w:t xml:space="preserve">${now.basedir}</w:t>
            </w:r>
          </w:p>
        </w:tc>
        <w:tc>
          <w:tcPr/>
          <w:p>
            <w:pPr>
              <w:pStyle w:val="Compact"/>
              <w:jc w:val="left"/>
            </w:pPr>
            <w:r>
              <w:t xml:space="preserve">project root</w:t>
            </w:r>
          </w:p>
        </w:tc>
      </w:tr>
      <w:tr>
        <w:tc>
          <w:tcPr/>
          <w:p>
            <w:pPr>
              <w:pStyle w:val="Compact"/>
              <w:jc w:val="left"/>
            </w:pPr>
            <w:r>
              <w:rPr>
                <w:rStyle w:val="VerbatimChar"/>
              </w:rPr>
              <w:t xml:space="preserve">${target}</w:t>
            </w:r>
          </w:p>
        </w:tc>
        <w:tc>
          <w:tcPr/>
          <w:p>
            <w:pPr>
              <w:pStyle w:val="Compact"/>
              <w:jc w:val="left"/>
            </w:pPr>
            <w:r>
              <w:rPr>
                <w:rStyle w:val="VerbatimChar"/>
              </w:rPr>
              <w:t xml:space="preserve">target/</w:t>
            </w:r>
            <w:r>
              <w:t xml:space="preserve"> directory</w:t>
            </w:r>
          </w:p>
        </w:tc>
      </w:tr>
      <w:tr>
        <w:tc>
          <w:tcPr/>
          <w:p>
            <w:pPr>
              <w:pStyle w:val="Compact"/>
              <w:jc w:val="left"/>
            </w:pPr>
            <w:r>
              <w:rPr>
                <w:rStyle w:val="VerbatimChar"/>
              </w:rPr>
              <w:t xml:space="preserve">${sources.dir}</w:t>
            </w:r>
          </w:p>
        </w:tc>
        <w:tc>
          <w:tcPr/>
          <w:p>
            <w:pPr>
              <w:pStyle w:val="Compact"/>
              <w:jc w:val="left"/>
            </w:pPr>
            <w:r>
              <w:t xml:space="preserve">main sources directory</w:t>
            </w:r>
          </w:p>
        </w:tc>
      </w:tr>
      <w:tr>
        <w:tc>
          <w:tcPr/>
          <w:p>
            <w:pPr>
              <w:pStyle w:val="Compact"/>
              <w:jc w:val="left"/>
            </w:pPr>
            <w:r>
              <w:rPr>
                <w:rStyle w:val="VerbatimChar"/>
              </w:rPr>
              <w:t xml:space="preserve">${triple}</w:t>
            </w:r>
          </w:p>
        </w:tc>
        <w:tc>
          <w:tcPr/>
          <w:p>
            <w:pPr>
              <w:pStyle w:val="Compact"/>
              <w:jc w:val="left"/>
            </w:pPr>
            <w:r>
              <w:t xml:space="preserve">active target triple</w:t>
            </w:r>
          </w:p>
        </w:tc>
      </w:tr>
      <w:tr>
        <w:tc>
          <w:tcPr/>
          <w:p>
            <w:pPr>
              <w:pStyle w:val="Compact"/>
              <w:jc w:val="left"/>
            </w:pPr>
            <w:r>
              <w:t xml:space="preserve">Any </w:t>
            </w:r>
            <w:r>
              <w:rPr>
                <w:rStyle w:val="VerbatimChar"/>
              </w:rPr>
              <w:t xml:space="preserve">properties:</w:t>
            </w:r>
            <w:r>
              <w:t xml:space="preserve"> key</w:t>
            </w:r>
          </w:p>
        </w:tc>
        <w:tc>
          <w:tcPr/>
          <w:p>
            <w:pPr>
              <w:pStyle w:val="Compact"/>
              <w:jc w:val="left"/>
            </w:pPr>
            <w:r>
              <w:t xml:space="preserve">its declared value</w:t>
            </w:r>
          </w:p>
        </w:tc>
      </w:tr>
    </w:tbl>
    <w:bookmarkEnd w:id="195"/>
    <w:bookmarkStart w:id="196" w:name="tool-hooks"/>
    <w:p>
      <w:pPr>
        <w:pStyle w:val="Heading3"/>
      </w:pPr>
      <w:r>
        <w:t xml:space="preserve">Tool Hooks</w:t>
      </w:r>
    </w:p>
    <w:p>
      <w:pPr>
        <w:pStyle w:val="FirstParagraph"/>
      </w:pPr>
      <w:r>
        <w:t xml:space="preserve">A tool can be attached to a lifecycle phase as a pre- or post-action:</w:t>
      </w:r>
    </w:p>
    <w:p>
      <w:pPr>
        <w:pStyle w:val="SourceCode"/>
      </w:pPr>
      <w:r>
        <w:rPr>
          <w:rStyle w:val="VerbatimChar"/>
        </w:rPr>
        <w:t xml:space="preserve">tools: {</w:t>
      </w:r>
      <w:r>
        <w:br/>
      </w:r>
      <w:r>
        <w:rPr>
          <w:rStyle w:val="VerbatimChar"/>
        </w:rPr>
        <w:t xml:space="preserve">  check-format: {</w:t>
      </w:r>
      <w:r>
        <w:br/>
      </w:r>
      <w:r>
        <w:rPr>
          <w:rStyle w:val="VerbatimChar"/>
        </w:rPr>
        <w:t xml:space="preserve">    run:  "clang-format --dry-run --Werror ${sources.dir}/**.c",</w:t>
      </w:r>
      <w:r>
        <w:br/>
      </w:r>
      <w:r>
        <w:rPr>
          <w:rStyle w:val="VerbatimChar"/>
        </w:rPr>
        <w:t xml:space="preserve">    hook: "pre-build"    ; run before the build phase, fail build if non-zero exit</w:t>
      </w:r>
      <w:r>
        <w:br/>
      </w:r>
      <w:r>
        <w:rPr>
          <w:rStyle w:val="VerbatimChar"/>
        </w:rPr>
        <w:t xml:space="preserve">  },</w:t>
      </w:r>
      <w:r>
        <w:br/>
      </w:r>
      <w:r>
        <w:rPr>
          <w:rStyle w:val="VerbatimChar"/>
        </w:rPr>
        <w:t xml:space="preserve">  strip-binary: {</w:t>
      </w:r>
      <w:r>
        <w:br/>
      </w:r>
      <w:r>
        <w:rPr>
          <w:rStyle w:val="VerbatimChar"/>
        </w:rPr>
        <w:t xml:space="preserve">    run:  "strip ${target}/bin/${now.artifact}",</w:t>
      </w:r>
      <w:r>
        <w:br/>
      </w:r>
      <w:r>
        <w:rPr>
          <w:rStyle w:val="VerbatimChar"/>
        </w:rPr>
        <w:t xml:space="preserve">    hook: "post-link"</w:t>
      </w:r>
      <w:r>
        <w:br/>
      </w:r>
      <w:r>
        <w:rPr>
          <w:rStyle w:val="VerbatimChar"/>
        </w:rPr>
        <w:t xml:space="preserve">  }</w:t>
      </w:r>
      <w:r>
        <w:br/>
      </w:r>
      <w:r>
        <w:rPr>
          <w:rStyle w:val="VerbatimChar"/>
        </w:rPr>
        <w:t xml:space="preserve">}</w:t>
      </w:r>
    </w:p>
    <w:p>
      <w:pPr>
        <w:pStyle w:val="FirstParagraph"/>
      </w:pPr>
      <w:r>
        <w:t xml:space="preserve">Hook values: </w:t>
      </w:r>
      <w:r>
        <w:rPr>
          <w:rStyle w:val="VerbatimChar"/>
        </w:rPr>
        <w:t xml:space="preserve">pre-procure</w:t>
      </w:r>
      <w:r>
        <w:t xml:space="preserve">, </w:t>
      </w:r>
      <w:r>
        <w:rPr>
          <w:rStyle w:val="VerbatimChar"/>
        </w:rPr>
        <w:t xml:space="preserve">post-procure</w:t>
      </w:r>
      <w:r>
        <w:t xml:space="preserve">, </w:t>
      </w:r>
      <w:r>
        <w:rPr>
          <w:rStyle w:val="VerbatimChar"/>
        </w:rPr>
        <w:t xml:space="preserve">pre-generate</w:t>
      </w:r>
      <w:r>
        <w:t xml:space="preserve">, </w:t>
      </w:r>
      <w:r>
        <w:rPr>
          <w:rStyle w:val="VerbatimChar"/>
        </w:rPr>
        <w:t xml:space="preserve">post-generate</w:t>
      </w:r>
      <w:r>
        <w:t xml:space="preserve">, </w:t>
      </w:r>
      <w:r>
        <w:rPr>
          <w:rStyle w:val="VerbatimChar"/>
        </w:rPr>
        <w:t xml:space="preserve">pre-build</w:t>
      </w:r>
      <w:r>
        <w:t xml:space="preserve">, </w:t>
      </w:r>
      <w:r>
        <w:rPr>
          <w:rStyle w:val="VerbatimChar"/>
        </w:rPr>
        <w:t xml:space="preserve">post-build</w:t>
      </w:r>
      <w:r>
        <w:t xml:space="preserve">, </w:t>
      </w:r>
      <w:r>
        <w:rPr>
          <w:rStyle w:val="VerbatimChar"/>
        </w:rPr>
        <w:t xml:space="preserve">pre-link</w:t>
      </w:r>
      <w:r>
        <w:t xml:space="preserve">, </w:t>
      </w:r>
      <w:r>
        <w:rPr>
          <w:rStyle w:val="VerbatimChar"/>
        </w:rPr>
        <w:t xml:space="preserve">post-link</w:t>
      </w:r>
      <w:r>
        <w:t xml:space="preserve">, </w:t>
      </w:r>
      <w:r>
        <w:rPr>
          <w:rStyle w:val="VerbatimChar"/>
        </w:rPr>
        <w:t xml:space="preserve">pre-test</w:t>
      </w:r>
      <w:r>
        <w:t xml:space="preserve">, </w:t>
      </w:r>
      <w:r>
        <w:rPr>
          <w:rStyle w:val="VerbatimChar"/>
        </w:rPr>
        <w:t xml:space="preserve">post-test</w:t>
      </w:r>
      <w:r>
        <w:t xml:space="preserve">, </w:t>
      </w:r>
      <w:r>
        <w:rPr>
          <w:rStyle w:val="VerbatimChar"/>
        </w:rPr>
        <w:t xml:space="preserve">pre-package</w:t>
      </w:r>
      <w:r>
        <w:t xml:space="preserve">, </w:t>
      </w:r>
      <w:r>
        <w:rPr>
          <w:rStyle w:val="VerbatimChar"/>
        </w:rPr>
        <w:t xml:space="preserve">post-package</w:t>
      </w:r>
      <w:r>
        <w:t xml:space="preserve">, </w:t>
      </w:r>
      <w:r>
        <w:rPr>
          <w:rStyle w:val="VerbatimChar"/>
        </w:rPr>
        <w:t xml:space="preserve">pre-install</w:t>
      </w:r>
      <w:r>
        <w:t xml:space="preserve">, </w:t>
      </w:r>
      <w:r>
        <w:rPr>
          <w:rStyle w:val="VerbatimChar"/>
        </w:rPr>
        <w:t xml:space="preserve">post-install</w:t>
      </w:r>
      <w:r>
        <w:t xml:space="preserve">, </w:t>
      </w:r>
      <w:r>
        <w:rPr>
          <w:rStyle w:val="VerbatimChar"/>
        </w:rPr>
        <w:t xml:space="preserve">pre-publish</w:t>
      </w:r>
      <w:r>
        <w:t xml:space="preserve">, </w:t>
      </w:r>
      <w:r>
        <w:rPr>
          <w:rStyle w:val="VerbatimChar"/>
        </w:rPr>
        <w:t xml:space="preserve">post-publish</w:t>
      </w:r>
      <w:r>
        <w:t xml:space="preserve">.</w:t>
      </w:r>
    </w:p>
    <w:p>
      <w:pPr>
        <w:pStyle w:val="BodyText"/>
      </w:pPr>
      <w:r>
        <w:t xml:space="preserve">A non-zero exit from a hooked tool fails the build at that phase.</w:t>
      </w:r>
    </w:p>
    <w:p>
      <w:r>
        <w:pict>
          <v:rect style="width:0;height:1.5pt" o:hralign="center" o:hrstd="t" o:hr="t"/>
        </w:pict>
      </w:r>
    </w:p>
    <w:bookmarkEnd w:id="196"/>
    <w:bookmarkEnd w:id="197"/>
    <w:bookmarkStart w:id="198" w:name="external-tools-packaged"/>
    <w:p>
      <w:pPr>
        <w:pStyle w:val="Heading2"/>
      </w:pPr>
      <w:r>
        <w:t xml:space="preserve">10.10 External Tools (Packaged)</w:t>
      </w:r>
    </w:p>
    <w:p>
      <w:pPr>
        <w:pStyle w:val="FirstParagraph"/>
      </w:pPr>
      <w:r>
        <w:t xml:space="preserve">An external tool is any executable published as a </w:t>
      </w:r>
      <w:r>
        <w:rPr>
          <w:rStyle w:val="VerbatimChar"/>
        </w:rPr>
        <w:t xml:space="preserve">now</w:t>
      </w:r>
      <w:r>
        <w:t xml:space="preserve"> artifact with </w:t>
      </w:r>
      <w:r>
        <w:rPr>
          <w:rStyle w:val="VerbatimChar"/>
        </w:rPr>
        <w:t xml:space="preserve">output.type: "executable"</w:t>
      </w:r>
      <w:r>
        <w:t xml:space="preserve">. It does not speak the Pasta protocol — it is just a program. </w:t>
      </w:r>
      <w:r>
        <w:rPr>
          <w:rStyle w:val="VerbatimChar"/>
        </w:rPr>
        <w:t xml:space="preserve">now</w:t>
      </w:r>
      <w:r>
        <w:t xml:space="preserve"> invokes it with configured arguments at a lifecycle hook.</w:t>
      </w:r>
    </w:p>
    <w:p>
      <w:pPr>
        <w:pStyle w:val="SourceCode"/>
      </w:pPr>
      <w:r>
        <w:rPr>
          <w:rStyle w:val="VerbatimChar"/>
        </w:rPr>
        <w:t xml:space="preserve">plugins: [</w:t>
      </w:r>
      <w:r>
        <w:br/>
      </w:r>
      <w:r>
        <w:rPr>
          <w:rStyle w:val="VerbatimChar"/>
        </w:rPr>
        <w:t xml:space="preserve">  {</w:t>
      </w:r>
      <w:r>
        <w:br/>
      </w:r>
      <w:r>
        <w:rPr>
          <w:rStyle w:val="VerbatimChar"/>
        </w:rPr>
        <w:t xml:space="preserve">    ; clang-format as an external tool — just runs the binary</w:t>
      </w:r>
      <w:r>
        <w:br/>
      </w:r>
      <w:r>
        <w:rPr>
          <w:rStyle w:val="VerbatimChar"/>
        </w:rPr>
        <w:t xml:space="preserve">    id:    "llvm:clang-format:18.0.0",</w:t>
      </w:r>
      <w:r>
        <w:br/>
      </w:r>
      <w:r>
        <w:rPr>
          <w:rStyle w:val="VerbatimChar"/>
        </w:rPr>
        <w:t xml:space="preserve">    type:  "external",           ; no Pasta protocol</w:t>
      </w:r>
      <w:r>
        <w:br/>
      </w:r>
      <w:r>
        <w:rPr>
          <w:rStyle w:val="VerbatimChar"/>
        </w:rPr>
        <w:t xml:space="preserve">    phase: "pre-build",</w:t>
      </w:r>
      <w:r>
        <w:br/>
      </w:r>
      <w:r>
        <w:rPr>
          <w:rStyle w:val="VerbatimChar"/>
        </w:rPr>
        <w:t xml:space="preserve">    run:   "${tool} -i ${sources.dir}/**.c",</w:t>
      </w:r>
      <w:r>
        <w:br/>
      </w:r>
      <w:r>
        <w:rPr>
          <w:rStyle w:val="VerbatimChar"/>
        </w:rPr>
        <w:t xml:space="preserve">    ; ${tool} is the path to the installed executable</w:t>
      </w:r>
      <w:r>
        <w:br/>
      </w:r>
      <w:r>
        <w:rPr>
          <w:rStyle w:val="VerbatimChar"/>
        </w:rPr>
        <w:t xml:space="preserve">  },</w:t>
      </w:r>
      <w:r>
        <w:br/>
      </w:r>
      <w:r>
        <w:rPr>
          <w:rStyle w:val="VerbatimChar"/>
        </w:rPr>
        <w:t xml:space="preserve">  {</w:t>
      </w:r>
      <w:r>
        <w:br/>
      </w:r>
      <w:r>
        <w:rPr>
          <w:rStyle w:val="VerbatimChar"/>
        </w:rPr>
        <w:t xml:space="preserve">    ; A code formatter from the registry</w:t>
      </w:r>
      <w:r>
        <w:br/>
      </w:r>
      <w:r>
        <w:rPr>
          <w:rStyle w:val="VerbatimChar"/>
        </w:rPr>
        <w:t xml:space="preserve">    id:    "org.now.tools:uncrustify:0.78.0",</w:t>
      </w:r>
      <w:r>
        <w:br/>
      </w:r>
      <w:r>
        <w:rPr>
          <w:rStyle w:val="VerbatimChar"/>
        </w:rPr>
        <w:t xml:space="preserve">    type:  "external",</w:t>
      </w:r>
      <w:r>
        <w:br/>
      </w:r>
      <w:r>
        <w:rPr>
          <w:rStyle w:val="VerbatimChar"/>
        </w:rPr>
        <w:t xml:space="preserve">    phase: "pre-build",</w:t>
      </w:r>
      <w:r>
        <w:br/>
      </w:r>
      <w:r>
        <w:rPr>
          <w:rStyle w:val="VerbatimChar"/>
        </w:rPr>
        <w:t xml:space="preserve">    run:   "${tool} -c .uncrustify.cfg -l C --replace ${sources.dir}/**.c"</w:t>
      </w:r>
      <w:r>
        <w:br/>
      </w:r>
      <w:r>
        <w:rPr>
          <w:rStyle w:val="VerbatimChar"/>
        </w:rPr>
        <w:t xml:space="preserve">  }</w:t>
      </w:r>
      <w:r>
        <w:br/>
      </w:r>
      <w:r>
        <w:rPr>
          <w:rStyle w:val="VerbatimChar"/>
        </w:rPr>
        <w:t xml:space="preserve">]</w:t>
      </w:r>
    </w:p>
    <w:p>
      <w:pPr>
        <w:pStyle w:val="FirstParagraph"/>
      </w:pPr>
      <w:r>
        <w:t xml:space="preserve">External tools are procured like any other dep — downloaded, cached, installed to </w:t>
      </w:r>
      <w:r>
        <w:rPr>
          <w:rStyle w:val="VerbatimChar"/>
        </w:rPr>
        <w:t xml:space="preserve">~/.now/repo/</w:t>
      </w:r>
      <w:r>
        <w:t xml:space="preserve">, executable placed in </w:t>
      </w:r>
      <w:r>
        <w:rPr>
          <w:rStyle w:val="VerbatimChar"/>
        </w:rPr>
        <w:t xml:space="preserve">bin/{triple}/</w:t>
      </w:r>
      <w:r>
        <w:t xml:space="preserve">. The </w:t>
      </w:r>
      <w:r>
        <w:rPr>
          <w:rStyle w:val="VerbatimChar"/>
        </w:rPr>
        <w:t xml:space="preserve">${tool}</w:t>
      </w:r>
      <w:r>
        <w:t xml:space="preserve"> variable in </w:t>
      </w:r>
      <w:r>
        <w:rPr>
          <w:rStyle w:val="VerbatimChar"/>
        </w:rPr>
        <w:t xml:space="preserve">run</w:t>
      </w:r>
      <w:r>
        <w:t xml:space="preserve"> is the absolute path to the installed binary for the current target triple.</w:t>
      </w:r>
    </w:p>
    <w:p>
      <w:pPr>
        <w:pStyle w:val="BodyText"/>
      </w:pPr>
      <w:r>
        <w:t xml:space="preserve">External tools are the right choice for wrapping existing ecosystem tools (formatters, linters, code generators with their own CLI) without writing a </w:t>
      </w:r>
      <w:r>
        <w:rPr>
          <w:rStyle w:val="VerbatimChar"/>
        </w:rPr>
        <w:t xml:space="preserve">now</w:t>
      </w:r>
      <w:r>
        <w:t xml:space="preserve">-specific adapter.</w:t>
      </w:r>
    </w:p>
    <w:p>
      <w:r>
        <w:pict>
          <v:rect style="width:0;height:1.5pt" o:hralign="center" o:hrstd="t" o:hr="t"/>
        </w:pict>
      </w:r>
    </w:p>
    <w:bookmarkEnd w:id="198"/>
    <w:bookmarkStart w:id="199" w:name="compiled-plugins-maven-style"/>
    <w:p>
      <w:pPr>
        <w:pStyle w:val="Heading2"/>
      </w:pPr>
      <w:r>
        <w:t xml:space="preserve">10.11 Compiled Plugins (Maven-Style)</w:t>
      </w:r>
    </w:p>
    <w:p>
      <w:pPr>
        <w:pStyle w:val="FirstParagraph"/>
      </w:pPr>
      <w:r>
        <w:t xml:space="preserve">A compiled plugin is a </w:t>
      </w:r>
      <w:r>
        <w:rPr>
          <w:rStyle w:val="VerbatimChar"/>
        </w:rPr>
        <w:t xml:space="preserve">now</w:t>
      </w:r>
      <w:r>
        <w:t>-aware program that speaks the Pasta-in / Pasta-out protocol defined in document 09. It is the equivalent of a Maven mojo — a unit of build logic with full access to the project model.</w:t>
      </w:r>
    </w:p>
    <w:p>
      <w:pPr>
        <w:pStyle w:val="SourceCode"/>
      </w:pPr>
      <w:r>
        <w:rPr>
          <w:rStyle w:val="VerbatimChar"/>
        </w:rPr>
        <w:t xml:space="preserve">plugins: [</w:t>
      </w:r>
      <w:r>
        <w:br/>
      </w:r>
      <w:r>
        <w:rPr>
          <w:rStyle w:val="VerbatimChar"/>
        </w:rPr>
        <w:t xml:space="preserve">  {</w:t>
      </w:r>
      <w:r>
        <w:br/>
      </w:r>
      <w:r>
        <w:rPr>
          <w:rStyle w:val="VerbatimChar"/>
        </w:rPr>
        <w:t xml:space="preserve">    id:     "org.now.plugins:protobuf-c:1.0.0",</w:t>
      </w:r>
      <w:r>
        <w:br/>
      </w:r>
      <w:r>
        <w:rPr>
          <w:rStyle w:val="VerbatimChar"/>
        </w:rPr>
        <w:t xml:space="preserve">    type:   "plugin",            ; speaks Pasta protocol</w:t>
      </w:r>
      <w:r>
        <w:br/>
      </w:r>
      <w:r>
        <w:rPr>
          <w:rStyle w:val="VerbatimChar"/>
        </w:rPr>
        <w:t xml:space="preserve">    phase:  "generate",</w:t>
      </w:r>
      <w:r>
        <w:br/>
      </w:r>
      <w:r>
        <w:rPr>
          <w:rStyle w:val="VerbatimChar"/>
        </w:rPr>
        <w:t xml:space="preserve">    config: {</w:t>
      </w:r>
      <w:r>
        <w:br/>
      </w:r>
      <w:r>
        <w:rPr>
          <w:rStyle w:val="VerbatimChar"/>
        </w:rPr>
        <w:t xml:space="preserve">      proto_src: "src/proto",</w:t>
      </w:r>
      <w:r>
        <w:br/>
      </w:r>
      <w:r>
        <w:rPr>
          <w:rStyle w:val="VerbatimChar"/>
        </w:rPr>
        <w:t xml:space="preserve">      out:       "target/generated/proto"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     "org.now.plugins:header-guard:1.0.0",</w:t>
      </w:r>
      <w:r>
        <w:br/>
      </w:r>
      <w:r>
        <w:rPr>
          <w:rStyle w:val="VerbatimChar"/>
        </w:rPr>
        <w:t xml:space="preserve">    type:   "plugin",</w:t>
      </w:r>
      <w:r>
        <w:br/>
      </w:r>
      <w:r>
        <w:rPr>
          <w:rStyle w:val="VerbatimChar"/>
        </w:rPr>
        <w:t xml:space="preserve">    phase:  "pre-build",</w:t>
      </w:r>
      <w:r>
        <w:br/>
      </w:r>
      <w:r>
        <w:rPr>
          <w:rStyle w:val="VerbatimChar"/>
        </w:rPr>
        <w:t xml:space="preserve">    config: { style: "pragma-once", enforce: "error" }</w:t>
      </w:r>
      <w:r>
        <w:br/>
      </w:r>
      <w:r>
        <w:rPr>
          <w:rStyle w:val="VerbatimChar"/>
        </w:rPr>
        <w:t xml:space="preserve">  }</w:t>
      </w:r>
      <w:r>
        <w:br/>
      </w:r>
      <w:r>
        <w:rPr>
          <w:rStyle w:val="VerbatimChar"/>
        </w:rPr>
        <w:t xml:space="preserve">]</w:t>
      </w:r>
    </w:p>
    <w:p>
      <w:pPr>
        <w:pStyle w:val="FirstParagraph"/>
      </w:pPr>
      <w:r>
        <w:t xml:space="preserve">Plugins receive the full project model on stdin (as Pasta) and return actions on stdout (as Pasta). They can: - Add sources to the build. - Add include paths or defines. - Inject additional deps into the graph (via the </w:t>
      </w:r>
      <w:r>
        <w:rPr>
          <w:rStyle w:val="VerbatimChar"/>
        </w:rPr>
        <w:t xml:space="preserve">pre-procure</w:t>
      </w:r>
      <w:r>
        <w:t xml:space="preserve"> hook). - Fail the build with structured diagnostics. - Emit warnings associated with specific source locations.</w:t>
      </w:r>
    </w:p>
    <w:p>
      <w:pPr>
        <w:pStyle w:val="BodyText"/>
      </w:pPr>
      <w:r>
        <w:t xml:space="preserve">External tools cannot do any of these — they are fire-and-forget.</w:t>
      </w:r>
    </w:p>
    <w:p>
      <w:r>
        <w:pict>
          <v:rect style="width:0;height:1.5pt" o:hralign="center" o:hrstd="t" o:hr="t"/>
        </w:pict>
      </w:r>
    </w:p>
    <w:bookmarkEnd w:id="199"/>
    <w:bookmarkStart w:id="202" w:name="X01e25717268596b964c46a65202444742c8ad16"/>
    <w:p>
      <w:pPr>
        <w:pStyle w:val="Heading2"/>
      </w:pPr>
      <w:r>
        <w:t xml:space="preserve">10.12 Phase Chaining: Multiple Actions per Phase</w:t>
      </w:r>
    </w:p>
    <w:p>
      <w:pPr>
        <w:pStyle w:val="FirstParagraph"/>
      </w:pPr>
      <w:r>
        <w:t xml:space="preserve">Multiple tools and plugins may be registered to the same phase. They are declared as an ordered list and executed sequentially within that phase. Execution order within a phase follows declaration order in </w:t>
      </w:r>
      <w:r>
        <w:rPr>
          <w:rStyle w:val="VerbatimChar"/>
        </w:rPr>
        <w:t xml:space="preserve">now.pasta</w:t>
      </w:r>
      <w:r>
        <w:t xml:space="preserve">.</w:t>
      </w:r>
    </w:p>
    <w:p>
      <w:pPr>
        <w:pStyle w:val="SourceCode"/>
      </w:pPr>
      <w:r>
        <w:rPr>
          <w:rStyle w:val="VerbatimChar"/>
        </w:rPr>
        <w:t xml:space="preserve">plugins: [</w:t>
      </w:r>
      <w:r>
        <w:br/>
      </w:r>
      <w:r>
        <w:rPr>
          <w:rStyle w:val="VerbatimChar"/>
        </w:rPr>
        <w:t xml:space="preserve">  ; generate phase — three actions, run in order</w:t>
      </w:r>
      <w:r>
        <w:br/>
      </w:r>
      <w:r>
        <w:rPr>
          <w:rStyle w:val="VerbatimChar"/>
        </w:rPr>
        <w:t xml:space="preserve">  { id: "org.now.plugins:protobuf-c:1.0.0",  type: "plugin",   phase: "generate" },</w:t>
      </w:r>
      <w:r>
        <w:br/>
      </w:r>
      <w:r>
        <w:rPr>
          <w:rStyle w:val="VerbatimChar"/>
        </w:rPr>
        <w:t xml:space="preserve">  { id: "org.now.plugins:ragel:7.0.0",        type: "plugin",   phase: "generate" },</w:t>
      </w:r>
      <w:r>
        <w:br/>
      </w:r>
      <w:r>
        <w:rPr>
          <w:rStyle w:val="VerbatimChar"/>
        </w:rPr>
        <w:t xml:space="preserve">  { id: "org.now.plugins:embed:0.3.0",        type: "plugin",   phase: "generate" },</w:t>
      </w:r>
      <w:r>
        <w:br/>
        <w:br/>
      </w:r>
      <w:r>
        <w:rPr>
          <w:rStyle w:val="VerbatimChar"/>
        </w:rPr>
        <w:t xml:space="preserve">  ; pre-build — format check then lint</w:t>
      </w:r>
      <w:r>
        <w:br/>
      </w:r>
      <w:r>
        <w:rPr>
          <w:rStyle w:val="VerbatimChar"/>
        </w:rPr>
        <w:t xml:space="preserve">  { id: "org.now.tools:clang-format:18.0.0",  type: "external", phase: "pre-build",</w:t>
      </w:r>
      <w:r>
        <w:br/>
      </w:r>
      <w:r>
        <w:rPr>
          <w:rStyle w:val="VerbatimChar"/>
        </w:rPr>
        <w:t xml:space="preserve">    run: "${tool} --dry-run --Werror ${sources.dir}/**.c" },</w:t>
      </w:r>
      <w:r>
        <w:br/>
      </w:r>
      <w:r>
        <w:rPr>
          <w:rStyle w:val="VerbatimChar"/>
        </w:rPr>
        <w:t xml:space="preserve">  { id: "org.now.tools:cppcheck:2.13.0",      type: "external", phase: "pre-build",</w:t>
      </w:r>
      <w:r>
        <w:br/>
      </w:r>
      <w:r>
        <w:rPr>
          <w:rStyle w:val="VerbatimChar"/>
        </w:rPr>
        <w:t xml:space="preserve">    run: "${tool} --enable=warning ${sources.dir}" },</w:t>
      </w:r>
      <w:r>
        <w:br/>
        <w:br/>
      </w:r>
      <w:r>
        <w:rPr>
          <w:rStyle w:val="VerbatimChar"/>
        </w:rPr>
        <w:t xml:space="preserve">  ; post-link — strip then sign</w:t>
      </w:r>
      <w:r>
        <w:br/>
      </w:r>
      <w:r>
        <w:rPr>
          <w:rStyle w:val="VerbatimChar"/>
        </w:rPr>
        <w:t xml:space="preserve">  { id: "org.now.tools:strip:2.41.0",         type: "external", phase: "post-link",</w:t>
      </w:r>
      <w:r>
        <w:br/>
      </w:r>
      <w:r>
        <w:rPr>
          <w:rStyle w:val="VerbatimChar"/>
        </w:rPr>
        <w:t xml:space="preserve">    run: "${tool} ${target}/bin/${now.artifact}" },</w:t>
      </w:r>
      <w:r>
        <w:br/>
      </w:r>
      <w:r>
        <w:rPr>
          <w:rStyle w:val="VerbatimChar"/>
        </w:rPr>
        <w:t xml:space="preserve">  { id: "org.now.plugins:codesign:1.0.0",     type: "plugin",   phase: "post-link" }</w:t>
      </w:r>
      <w:r>
        <w:br/>
      </w:r>
      <w:r>
        <w:rPr>
          <w:rStyle w:val="VerbatimChar"/>
        </w:rPr>
        <w:t xml:space="preserve">]</w:t>
      </w:r>
    </w:p>
    <w:bookmarkStart w:id="200" w:name="chain-failure-semantics"/>
    <w:p>
      <w:pPr>
        <w:pStyle w:val="Heading3"/>
      </w:pPr>
      <w:r>
        <w:t xml:space="preserve">Chain Failure Semantics</w:t>
      </w:r>
    </w:p>
    <w:p>
      <w:pPr>
        <w:pStyle w:val="Compact"/>
        <w:numPr>
          <w:ilvl w:val="0"/>
          <w:numId w:val="1012"/>
        </w:numPr>
      </w:pPr>
      <w:r>
        <w:t xml:space="preserve">If any action in a phase chain fails (non-zero exit for external, </w:t>
      </w:r>
      <w:r>
        <w:rPr>
          <w:rStyle w:val="VerbatimChar"/>
        </w:rPr>
        <w:t xml:space="preserve">status: "error"</w:t>
      </w:r>
      <w:r>
        <w:t xml:space="preserve"> for plugin), execution stops at that action and the build fails.</w:t>
      </w:r>
    </w:p>
    <w:p>
      <w:pPr>
        <w:pStyle w:val="Compact"/>
        <w:numPr>
          <w:ilvl w:val="0"/>
          <w:numId w:val="1012"/>
        </w:numPr>
      </w:pPr>
      <w:r>
        <w:t xml:space="preserve">Subsequent actions in the same phase do not run after a failure.</w:t>
      </w:r>
    </w:p>
    <w:p>
      <w:pPr>
        <w:pStyle w:val="Compact"/>
        <w:numPr>
          <w:ilvl w:val="0"/>
          <w:numId w:val="1012"/>
        </w:numPr>
      </w:pPr>
      <w:r>
        <w:t xml:space="preserve">Actions in earlier phases that completed successfully are not rolled back.</w:t>
      </w:r>
    </w:p>
    <w:p>
      <w:pPr>
        <w:pStyle w:val="Compact"/>
        <w:numPr>
          <w:ilvl w:val="0"/>
          <w:numId w:val="1012"/>
        </w:numPr>
      </w:pPr>
      <w:r>
        <w:t xml:space="preserve">With </w:t>
      </w:r>
      <w:r>
        <w:rPr>
          <w:rStyle w:val="VerbatimChar"/>
        </w:rPr>
        <w:t xml:space="preserve">continue_on_error: true</w:t>
      </w:r>
      <w:r>
        <w:t xml:space="preserve"> on an action, </w:t>
      </w:r>
      <w:r>
        <w:rPr>
          <w:rStyle w:val="VerbatimChar"/>
        </w:rPr>
        <w:t xml:space="preserve">now</w:t>
      </w:r>
      <w:r>
        <w:t xml:space="preserve"> records the failure but continues the chain and the build, reporting at the end.</w:t>
      </w:r>
    </w:p>
    <w:p>
      <w:pPr>
        <w:pStyle w:val="SourceCode"/>
      </w:pPr>
      <w:r>
        <w:rPr>
          <w:rStyle w:val="VerbatimChar"/>
        </w:rPr>
        <w:t xml:space="preserve">plugins: [</w:t>
      </w:r>
      <w:r>
        <w:br/>
      </w:r>
      <w:r>
        <w:rPr>
          <w:rStyle w:val="VerbatimChar"/>
        </w:rPr>
        <w:t xml:space="preserve">  { id: "org.now.tools:cppcheck:2.13.0", type: "external", phase: "pre-build",</w:t>
      </w:r>
      <w:r>
        <w:br/>
      </w:r>
      <w:r>
        <w:rPr>
          <w:rStyle w:val="VerbatimChar"/>
        </w:rPr>
        <w:t xml:space="preserve">    run: "${tool} ${sources.dir}", continue_on_error: true }</w:t>
      </w:r>
      <w:r>
        <w:br/>
      </w:r>
      <w:r>
        <w:rPr>
          <w:rStyle w:val="VerbatimChar"/>
        </w:rPr>
        <w:t xml:space="preserve">]</w:t>
      </w:r>
    </w:p>
    <w:bookmarkEnd w:id="200"/>
    <w:bookmarkStart w:id="201" w:name="chain-parallelism"/>
    <w:p>
      <w:pPr>
        <w:pStyle w:val="Heading3"/>
      </w:pPr>
      <w:r>
        <w:t xml:space="preserve">Chain Parallelism</w:t>
      </w:r>
    </w:p>
    <w:p>
      <w:pPr>
        <w:pStyle w:val="FirstParagraph"/>
      </w:pPr>
      <w:r>
        <w:t xml:space="preserve">Actions within the same phase that declare </w:t>
      </w:r>
      <w:r>
        <w:rPr>
          <w:rStyle w:val="VerbatimChar"/>
        </w:rPr>
        <w:t xml:space="preserve">parallel: true</w:t>
      </w:r>
      <w:r>
        <w:t xml:space="preserve"> may run concurrently. </w:t>
      </w:r>
      <w:r>
        <w:rPr>
          <w:rStyle w:val="VerbatimChar"/>
        </w:rPr>
        <w:t xml:space="preserve">now</w:t>
      </w:r>
      <w:r>
        <w:t xml:space="preserve"> runs all </w:t>
      </w:r>
      <w:r>
        <w:rPr>
          <w:rStyle w:val="VerbatimChar"/>
        </w:rPr>
        <w:t xml:space="preserve">parallel: true</w:t>
      </w:r>
      <w:r>
        <w:t xml:space="preserve"> actions in a phase as a concurrent group, waits for all to complete, then runs the next non-parallel action.</w:t>
      </w:r>
    </w:p>
    <w:p>
      <w:pPr>
        <w:pStyle w:val="SourceCode"/>
      </w:pPr>
      <w:r>
        <w:rPr>
          <w:rStyle w:val="VerbatimChar"/>
        </w:rPr>
        <w:t xml:space="preserve">plugins: [</w:t>
      </w:r>
      <w:r>
        <w:br/>
      </w:r>
      <w:r>
        <w:rPr>
          <w:rStyle w:val="VerbatimChar"/>
        </w:rPr>
        <w:t xml:space="preserve">  ; These two run concurrently</w:t>
      </w:r>
      <w:r>
        <w:br/>
      </w:r>
      <w:r>
        <w:rPr>
          <w:rStyle w:val="VerbatimChar"/>
        </w:rPr>
        <w:t xml:space="preserve">  { id: "org.now.plugins:protobuf-c:1.0.0", type: "plugin",   phase: "generate", parallel: true },</w:t>
      </w:r>
      <w:r>
        <w:br/>
      </w:r>
      <w:r>
        <w:rPr>
          <w:rStyle w:val="VerbatimChar"/>
        </w:rPr>
        <w:t xml:space="preserve">  { id: "org.now.plugins:ragel:7.0.0",       type: "plugin",   phase: "generate", parallel: true },</w:t>
      </w:r>
      <w:r>
        <w:br/>
        <w:br/>
      </w:r>
      <w:r>
        <w:rPr>
          <w:rStyle w:val="VerbatimChar"/>
        </w:rPr>
        <w:t xml:space="preserve">  ; This runs after both above complete</w:t>
      </w:r>
      <w:r>
        <w:br/>
      </w:r>
      <w:r>
        <w:rPr>
          <w:rStyle w:val="VerbatimChar"/>
        </w:rPr>
        <w:t xml:space="preserve">  { id: "org.now.plugins:embed:0.3.0",       type: "plugin",   phase: "generate" }</w:t>
      </w:r>
      <w:r>
        <w:br/>
      </w:r>
      <w:r>
        <w:rPr>
          <w:rStyle w:val="VerbatimChar"/>
        </w:rPr>
        <w:t xml:space="preserve">]</w:t>
      </w:r>
    </w:p>
    <w:p>
      <w:r>
        <w:pict>
          <v:rect style="width:0;height:1.5pt" o:hralign="center" o:hrstd="t" o:hr="t"/>
        </w:pict>
      </w:r>
    </w:p>
    <w:bookmarkEnd w:id="201"/>
    <w:bookmarkEnd w:id="202"/>
    <w:bookmarkStart w:id="203" w:name="built-in-tool-interface-now-tool"/>
    <w:p>
      <w:pPr>
        <w:pStyle w:val="Heading2"/>
      </w:pPr>
      <w:r>
        <w:t xml:space="preserve">10.13 Built-In Tool Interface (</w:t>
      </w:r>
      <w:r>
        <w:rPr>
          <w:rStyle w:val="VerbatimChar"/>
        </w:rPr>
        <w:t xml:space="preserve">now tool:*</w:t>
      </w:r>
      <w:r>
        <w:t xml:space="preserve">)</w:t>
      </w:r>
    </w:p>
    <w:p>
      <w:pPr>
        <w:pStyle w:val="FirstParagraph"/>
      </w:pPr>
      <w:r>
        <w:rPr>
          <w:rStyle w:val="VerbatimChar"/>
        </w:rPr>
        <w:t xml:space="preserve">now</w:t>
      </w:r>
      <w:r>
        <w:t xml:space="preserve"> exposes its internal subsystems as tool-callable subcommands, enabling external scripts to integrate with </w:t>
      </w:r>
      <w:r>
        <w:rPr>
          <w:rStyle w:val="VerbatimChar"/>
        </w:rPr>
        <w:t xml:space="preserve">now</w:t>
      </w:r>
      <w:r>
        <w:t xml:space="preserve"> without writing a plugin:</w:t>
      </w:r>
    </w:p>
    <w:p>
      <w:pPr>
        <w:pStyle w:val="SourceCode"/>
      </w:pPr>
      <w:r>
        <w:rPr>
          <w:rStyle w:val="KeywordTok"/>
        </w:rPr>
        <w:t xml:space="preserve">;</w:t>
      </w:r>
      <w:r>
        <w:rPr>
          <w:rStyle w:val="NormalTok"/>
        </w:rPr>
        <w:t xml:space="preserve"> </w:t>
      </w:r>
      <w:r>
        <w:rPr>
          <w:rStyle w:val="ExtensionTok"/>
        </w:rPr>
        <w:t xml:space="preserve">Query</w:t>
      </w:r>
      <w:r>
        <w:rPr>
          <w:rStyle w:val="NormalTok"/>
        </w:rPr>
        <w:t xml:space="preserve"> the project model</w:t>
      </w:r>
      <w:r>
        <w:br/>
      </w:r>
      <w:r>
        <w:rPr>
          <w:rStyle w:val="ExtensionTok"/>
        </w:rPr>
        <w:t xml:space="preserve">now</w:t>
      </w:r>
      <w:r>
        <w:rPr>
          <w:rStyle w:val="NormalTok"/>
        </w:rPr>
        <w:t xml:space="preserve"> tool:query sources.dir</w:t>
      </w:r>
      <w:r>
        <w:br/>
      </w:r>
      <w:r>
        <w:rPr>
          <w:rStyle w:val="ExtensionTok"/>
        </w:rPr>
        <w:t xml:space="preserve">now</w:t>
      </w:r>
      <w:r>
        <w:rPr>
          <w:rStyle w:val="NormalTok"/>
        </w:rPr>
        <w:t xml:space="preserve"> tool:query deps</w:t>
      </w:r>
      <w:r>
        <w:br/>
      </w:r>
      <w:r>
        <w:rPr>
          <w:rStyle w:val="ExtensionTok"/>
        </w:rPr>
        <w:t xml:space="preserve">now</w:t>
      </w:r>
      <w:r>
        <w:rPr>
          <w:rStyle w:val="NormalTok"/>
        </w:rPr>
        <w:t xml:space="preserve"> tool:query </w:t>
      </w:r>
      <w:r>
        <w:rPr>
          <w:rStyle w:val="AttributeTok"/>
        </w:rPr>
        <w:t xml:space="preserve">--target</w:t>
      </w:r>
      <w:r>
        <w:rPr>
          <w:rStyle w:val="NormalTok"/>
        </w:rPr>
        <w:t xml:space="preserve"> linux:amd64:musl compile.flags</w:t>
      </w:r>
      <w:r>
        <w:br/>
        <w:br/>
      </w:r>
      <w:r>
        <w:rPr>
          <w:rStyle w:val="KeywordTok"/>
        </w:rPr>
        <w:t xml:space="preserve">;</w:t>
      </w:r>
      <w:r>
        <w:rPr>
          <w:rStyle w:val="NormalTok"/>
        </w:rPr>
        <w:t xml:space="preserve"> </w:t>
      </w:r>
      <w:r>
        <w:rPr>
          <w:rStyle w:val="ExtensionTok"/>
        </w:rPr>
        <w:t xml:space="preserve">Query</w:t>
      </w:r>
      <w:r>
        <w:rPr>
          <w:rStyle w:val="NormalTok"/>
        </w:rPr>
        <w:t xml:space="preserve"> resolved dep paths</w:t>
      </w:r>
      <w:r>
        <w:br/>
      </w:r>
      <w:r>
        <w:rPr>
          <w:rStyle w:val="ExtensionTok"/>
        </w:rPr>
        <w:t xml:space="preserve">now</w:t>
      </w:r>
      <w:r>
        <w:rPr>
          <w:rStyle w:val="NormalTok"/>
        </w:rPr>
        <w:t xml:space="preserve"> tool:dep-path zlib:zlib:1.3.0 h</w:t>
      </w:r>
      <w:r>
        <w:br/>
      </w:r>
      <w:r>
        <w:rPr>
          <w:rStyle w:val="ExtensionTok"/>
        </w:rPr>
        <w:t xml:space="preserve">now</w:t>
      </w:r>
      <w:r>
        <w:rPr>
          <w:rStyle w:val="NormalTok"/>
        </w:rPr>
        <w:t xml:space="preserve"> tool:dep-path zlib:zlib:1.3.0 lib linux:amd64:gnu</w:t>
      </w:r>
      <w:r>
        <w:br/>
        <w:br/>
      </w:r>
      <w:r>
        <w:rPr>
          <w:rStyle w:val="KeywordTok"/>
        </w:rPr>
        <w:t xml:space="preserve">;</w:t>
      </w:r>
      <w:r>
        <w:rPr>
          <w:rStyle w:val="NormalTok"/>
        </w:rPr>
        <w:t xml:space="preserve"> </w:t>
      </w:r>
      <w:r>
        <w:rPr>
          <w:rStyle w:val="ExtensionTok"/>
        </w:rPr>
        <w:t xml:space="preserve">Emit</w:t>
      </w:r>
      <w:r>
        <w:rPr>
          <w:rStyle w:val="NormalTok"/>
        </w:rPr>
        <w:t xml:space="preserve"> compile flags for a specific source file </w:t>
      </w:r>
      <w:r>
        <w:rPr>
          <w:rStyle w:val="ErrorTok"/>
        </w:rPr>
        <w:t xml:space="preserve">(</w:t>
      </w:r>
      <w:r>
        <w:rPr>
          <w:rStyle w:val="ControlFlowTok"/>
        </w:rPr>
        <w:t xml:space="preserve">for</w:t>
      </w:r>
      <w:r>
        <w:rPr>
          <w:rStyle w:val="NormalTok"/>
        </w:rPr>
        <w:t xml:space="preserve"> IDE </w:t>
      </w:r>
      <w:r>
        <w:rPr>
          <w:rStyle w:val="ExtensionTok"/>
        </w:rPr>
        <w:t xml:space="preserve">integration</w:t>
      </w:r>
      <w:r>
        <w:rPr>
          <w:rStyle w:val="KeywordTok"/>
        </w:rPr>
        <w:t xml:space="preserve">)</w:t>
      </w:r>
      <w:r>
        <w:br/>
      </w:r>
      <w:r>
        <w:rPr>
          <w:rStyle w:val="ExtensionTok"/>
        </w:rPr>
        <w:t xml:space="preserve">now</w:t>
      </w:r>
      <w:r>
        <w:rPr>
          <w:rStyle w:val="NormalTok"/>
        </w:rPr>
        <w:t xml:space="preserve"> tool:compile-flags src/main/c/parser.c</w:t>
      </w:r>
      <w:r>
        <w:br/>
        <w:br/>
      </w:r>
      <w:r>
        <w:rPr>
          <w:rStyle w:val="KeywordTok"/>
        </w:rPr>
        <w:t xml:space="preserve">;</w:t>
      </w:r>
      <w:r>
        <w:rPr>
          <w:rStyle w:val="NormalTok"/>
        </w:rPr>
        <w:t xml:space="preserve"> </w:t>
      </w:r>
      <w:r>
        <w:rPr>
          <w:rStyle w:val="ExtensionTok"/>
        </w:rPr>
        <w:t xml:space="preserve">Emit</w:t>
      </w:r>
      <w:r>
        <w:rPr>
          <w:rStyle w:val="NormalTok"/>
        </w:rPr>
        <w:t xml:space="preserve"> the full compiler invocation for a file </w:t>
      </w:r>
      <w:r>
        <w:rPr>
          <w:rStyle w:val="ErrorTok"/>
        </w:rPr>
        <w:t xml:space="preserve">(</w:t>
      </w:r>
      <w:r>
        <w:rPr>
          <w:rStyle w:val="ExtensionTok"/>
        </w:rPr>
        <w:t xml:space="preserve">dry-run</w:t>
      </w:r>
      <w:r>
        <w:rPr>
          <w:rStyle w:val="NormalTok"/>
        </w:rPr>
        <w:t xml:space="preserve"> one file</w:t>
      </w:r>
      <w:r>
        <w:rPr>
          <w:rStyle w:val="KeywordTok"/>
        </w:rPr>
        <w:t xml:space="preserve">)</w:t>
      </w:r>
      <w:r>
        <w:br/>
      </w:r>
      <w:r>
        <w:rPr>
          <w:rStyle w:val="ExtensionTok"/>
        </w:rPr>
        <w:t xml:space="preserve">now</w:t>
      </w:r>
      <w:r>
        <w:rPr>
          <w:rStyle w:val="NormalTok"/>
        </w:rPr>
        <w:t xml:space="preserve"> tool:compile-cmd src/main/c/parser.c</w:t>
      </w:r>
      <w:r>
        <w:br/>
        <w:br/>
      </w:r>
      <w:r>
        <w:rPr>
          <w:rStyle w:val="KeywordTok"/>
        </w:rPr>
        <w:t xml:space="preserve">;</w:t>
      </w:r>
      <w:r>
        <w:rPr>
          <w:rStyle w:val="NormalTok"/>
        </w:rPr>
        <w:t xml:space="preserve"> </w:t>
      </w:r>
      <w:r>
        <w:rPr>
          <w:rStyle w:val="ExtensionTok"/>
        </w:rPr>
        <w:t xml:space="preserve">List</w:t>
      </w:r>
      <w:r>
        <w:rPr>
          <w:rStyle w:val="NormalTok"/>
        </w:rPr>
        <w:t xml:space="preserve"> all source files that would be built</w:t>
      </w:r>
      <w:r>
        <w:br/>
      </w:r>
      <w:r>
        <w:rPr>
          <w:rStyle w:val="ExtensionTok"/>
        </w:rPr>
        <w:t xml:space="preserve">now</w:t>
      </w:r>
      <w:r>
        <w:rPr>
          <w:rStyle w:val="NormalTok"/>
        </w:rPr>
        <w:t xml:space="preserve"> tool:sources</w:t>
      </w:r>
      <w:r>
        <w:br/>
      </w:r>
      <w:r>
        <w:rPr>
          <w:rStyle w:val="ExtensionTok"/>
        </w:rPr>
        <w:t xml:space="preserve">now</w:t>
      </w:r>
      <w:r>
        <w:rPr>
          <w:rStyle w:val="NormalTok"/>
        </w:rPr>
        <w:t xml:space="preserve"> tool:sources </w:t>
      </w:r>
      <w:r>
        <w:rPr>
          <w:rStyle w:val="AttributeTok"/>
        </w:rPr>
        <w:t xml:space="preserve">--target</w:t>
      </w:r>
      <w:r>
        <w:rPr>
          <w:rStyle w:val="NormalTok"/>
        </w:rPr>
        <w:t xml:space="preserve"> linux:arm64:musl</w:t>
      </w:r>
      <w:r>
        <w:br/>
        <w:br/>
      </w:r>
      <w:r>
        <w:rPr>
          <w:rStyle w:val="KeywordTok"/>
        </w:rPr>
        <w:t xml:space="preserve">;</w:t>
      </w:r>
      <w:r>
        <w:rPr>
          <w:rStyle w:val="NormalTok"/>
        </w:rPr>
        <w:t xml:space="preserve"> </w:t>
      </w:r>
      <w:r>
        <w:rPr>
          <w:rStyle w:val="ExtensionTok"/>
        </w:rPr>
        <w:t xml:space="preserve">Check</w:t>
      </w:r>
      <w:r>
        <w:rPr>
          <w:rStyle w:val="NormalTok"/>
        </w:rPr>
        <w:t xml:space="preserve"> if a dep is satisfied</w:t>
      </w:r>
      <w:r>
        <w:br/>
      </w:r>
      <w:r>
        <w:rPr>
          <w:rStyle w:val="ExtensionTok"/>
        </w:rPr>
        <w:t xml:space="preserve">now</w:t>
      </w:r>
      <w:r>
        <w:rPr>
          <w:rStyle w:val="NormalTok"/>
        </w:rPr>
        <w:t xml:space="preserve"> tool:dep-check org.acme:core:^4.0.0</w:t>
      </w:r>
    </w:p>
    <w:p>
      <w:pPr>
        <w:pStyle w:val="FirstParagraph"/>
      </w:pPr>
      <w:r>
        <w:t xml:space="preserve">Output is always valid Pasta (or plain text with </w:t>
      </w:r>
      <w:r>
        <w:rPr>
          <w:rStyle w:val="VerbatimChar"/>
        </w:rPr>
        <w:t xml:space="preserve">--text</w:t>
      </w:r>
      <w:r>
        <w:t xml:space="preserve">). This makes </w:t>
      </w:r>
      <w:r>
        <w:rPr>
          <w:rStyle w:val="VerbatimChar"/>
        </w:rPr>
        <w:t xml:space="preserve">now tool:*</w:t>
      </w:r>
      <w:r>
        <w:t xml:space="preserve"> commands composable with shell scripts and IDE integrations without requiring a full plugin.</w:t>
      </w:r>
    </w:p>
    <w:p>
      <w:r>
        <w:pict>
          <v:rect style="width:0;height:1.5pt" o:hralign="center" o:hrstd="t" o:hr="t"/>
        </w:pict>
      </w:r>
    </w:p>
    <w:bookmarkEnd w:id="203"/>
    <w:bookmarkStart w:id="207" w:name="plugin-and-tool-authoring-guide"/>
    <w:p>
      <w:pPr>
        <w:pStyle w:val="Heading2"/>
      </w:pPr>
      <w:r>
        <w:t xml:space="preserve">10.14 Plugin and Tool Authoring Guide</w:t>
      </w:r>
    </w:p>
    <w:bookmarkStart w:id="204" w:name="scripted-tool"/>
    <w:p>
      <w:pPr>
        <w:pStyle w:val="Heading3"/>
      </w:pPr>
      <w:r>
        <w:t xml:space="preserve">Scripted Tool</w:t>
      </w:r>
    </w:p>
    <w:p>
      <w:pPr>
        <w:pStyle w:val="FirstParagraph"/>
      </w:pPr>
      <w:r>
        <w:t xml:space="preserve">The simplest possible extensibility. Add to </w:t>
      </w:r>
      <w:r>
        <w:rPr>
          <w:rStyle w:val="VerbatimChar"/>
        </w:rPr>
        <w:t xml:space="preserve">now.pasta</w:t>
      </w:r>
      <w:r>
        <w:t xml:space="preserve">:</w:t>
      </w:r>
    </w:p>
    <w:p>
      <w:pPr>
        <w:pStyle w:val="SourceCode"/>
      </w:pPr>
      <w:r>
        <w:rPr>
          <w:rStyle w:val="VerbatimChar"/>
        </w:rPr>
        <w:t xml:space="preserve">tools: { mytool: { run: "python3 scripts/mytool.py ${target}" } }</w:t>
      </w:r>
    </w:p>
    <w:p>
      <w:pPr>
        <w:pStyle w:val="FirstParagraph"/>
      </w:pPr>
      <w:r>
        <w:t xml:space="preserve">No packaging, no protocol, no registry.</w:t>
      </w:r>
    </w:p>
    <w:bookmarkEnd w:id="204"/>
    <w:bookmarkStart w:id="205" w:name="external-tool"/>
    <w:p>
      <w:pPr>
        <w:pStyle w:val="Heading3"/>
      </w:pPr>
      <w:r>
        <w:t xml:space="preserve">External Tool</w:t>
      </w:r>
    </w:p>
    <w:p>
      <w:pPr>
        <w:pStyle w:val="FirstParagraph"/>
      </w:pPr>
      <w:r>
        <w:t xml:space="preserve">Write a standard command-line program. Package it with its own </w:t>
      </w:r>
      <w:r>
        <w:rPr>
          <w:rStyle w:val="VerbatimChar"/>
        </w:rPr>
        <w:t xml:space="preserve">now.pasta</w:t>
      </w:r>
      <w:r>
        <w:t xml:space="preserve"> declaring </w:t>
      </w:r>
      <w:r>
        <w:rPr>
          <w:rStyle w:val="VerbatimChar"/>
        </w:rPr>
        <w:t xml:space="preserve">output: { type: "executable" }</w:t>
      </w:r>
      <w:r>
        <w:t xml:space="preserve">. Publish it. Reference by coordinate. </w:t>
      </w:r>
      <w:r>
        <w:rPr>
          <w:rStyle w:val="VerbatimChar"/>
        </w:rPr>
        <w:t xml:space="preserve">now</w:t>
      </w:r>
      <w:r>
        <w:t xml:space="preserve"> installs and invokes it.</w:t>
      </w:r>
    </w:p>
    <w:bookmarkEnd w:id="205"/>
    <w:bookmarkStart w:id="206" w:name="compiled-plugin"/>
    <w:p>
      <w:pPr>
        <w:pStyle w:val="Heading3"/>
      </w:pPr>
      <w:r>
        <w:t xml:space="preserve">Compiled Plugin</w:t>
      </w:r>
    </w:p>
    <w:p>
      <w:pPr>
        <w:pStyle w:val="FirstParagraph"/>
      </w:pPr>
      <w:r>
        <w:t xml:space="preserve">Write a program that reads Pasta from stdin and writes Pasta to stdout (see document 09, section 9.5 for the C implementation template). Package with </w:t>
      </w:r>
      <w:r>
        <w:rPr>
          <w:rStyle w:val="VerbatimChar"/>
        </w:rPr>
        <w:t xml:space="preserve">output: { type: "plugin" }</w:t>
      </w:r>
      <w:r>
        <w:t xml:space="preserve">. The </w:t>
      </w:r>
      <w:r>
        <w:rPr>
          <w:rStyle w:val="VerbatimChar"/>
        </w:rPr>
        <w:t xml:space="preserve">plugin</w:t>
      </w:r>
      <w:r>
        <w:t xml:space="preserve"> type is like </w:t>
      </w:r>
      <w:r>
        <w:rPr>
          <w:rStyle w:val="VerbatimChar"/>
        </w:rPr>
        <w:t xml:space="preserve">executable</w:t>
      </w:r>
      <w:r>
        <w:t xml:space="preserve"> but </w:t>
      </w:r>
      <w:r>
        <w:rPr>
          <w:rStyle w:val="VerbatimChar"/>
        </w:rPr>
        <w:t xml:space="preserve">now</w:t>
      </w:r>
      <w:r>
        <w:t xml:space="preserve"> verifies the Pasta protocol is spoken at install time by running a quick handshake: </w:t>
      </w:r>
      <w:r>
        <w:rPr>
          <w:rStyle w:val="VerbatimChar"/>
        </w:rPr>
        <w:t xml:space="preserve">echo '{ hook: "ping" }' | myplugin</w:t>
      </w:r>
      <w:r>
        <w:t xml:space="preserve"> must return </w:t>
      </w:r>
      <w:r>
        <w:rPr>
          <w:rStyle w:val="VerbatimChar"/>
        </w:rPr>
        <w:t xml:space="preserve">{ status: "ok" }</w:t>
      </w:r>
      <w:r>
        <w:t xml:space="preserve">.</w:t>
      </w:r>
    </w:p>
    <w:p>
      <w:r>
        <w:pict>
          <v:rect style="width:0;height:1.5pt" o:hralign="center" o:hrstd="t" o:hr="t"/>
        </w:pict>
      </w:r>
    </w:p>
    <w:bookmarkEnd w:id="206"/>
    <w:bookmarkEnd w:id="207"/>
    <w:bookmarkStart w:id="208" w:name="X9b30dd73e5aeb0e9f1b44bbfb2d401ef30aeece"/>
    <w:p>
      <w:pPr>
        <w:pStyle w:val="Heading2"/>
      </w:pPr>
      <w:r>
        <w:t xml:space="preserve">10.B — Plugin Manifest, Protocol Versioning, and Concurrency Contracts</w:t>
      </w:r>
    </w:p>
    <w:p>
      <w:pPr>
        <w:pStyle w:val="FirstParagraph"/>
      </w:pPr>
      <w:r>
        <w:t xml:space="preserve">All protocol interfaces defined here are version </w:t>
      </w:r>
      <w:r>
        <w:rPr>
          <w:bCs/>
          <w:b/>
        </w:rPr>
        <w:t xml:space="preserve">1.0.0</w:t>
      </w:r>
      <w:r>
        <w:t xml:space="preserve"> — a working label that will be audited and formally stamped during the final specification distillation pass.</w:t>
      </w:r>
    </w:p>
    <w:p>
      <w:r>
        <w:pict>
          <v:rect style="width:0;height:1.5pt" o:hralign="center" o:hrstd="t" o:hr="t"/>
        </w:pict>
      </w:r>
    </w:p>
    <w:bookmarkEnd w:id="208"/>
    <w:bookmarkStart w:id="209" w:name="the-plugin-manifest"/>
    <w:p>
      <w:pPr>
        <w:pStyle w:val="Heading2"/>
      </w:pPr>
      <w:r>
        <w:t xml:space="preserve">10.15 The Plugin Manifest</w:t>
      </w:r>
    </w:p>
    <w:p>
      <w:pPr>
        <w:pStyle w:val="FirstParagraph"/>
      </w:pPr>
      <w:r>
        <w:t xml:space="preserve">Every plugin artifact ships a </w:t>
      </w:r>
      <w:r>
        <w:rPr>
          <w:rStyle w:val="VerbatimChar"/>
        </w:rPr>
        <w:t xml:space="preserve">plugin.pasta</w:t>
      </w:r>
      <w:r>
        <w:t xml:space="preserve"> alongside its binary. This is the plugin’s gestalt — its identity, protocol contract, capability set, and concurrency requirements. </w:t>
      </w:r>
      <w:r>
        <w:rPr>
          <w:rStyle w:val="VerbatimChar"/>
        </w:rPr>
        <w:t xml:space="preserve">now</w:t>
      </w:r>
      <w:r>
        <w:t xml:space="preserve"> reads it at procure time, validates it, and incorporates its constraints into the build graph before any hook is invoked.</w:t>
      </w:r>
    </w:p>
    <w:p>
      <w:pPr>
        <w:pStyle w:val="SourceCode"/>
      </w:pPr>
      <w:r>
        <w:rPr>
          <w:rStyle w:val="VerbatimChar"/>
        </w:rPr>
        <w:t xml:space="preserve">; ~/.now/repo/org.now.plugins/codesign/1.0.0/plugin.pasta</w:t>
      </w:r>
      <w:r>
        <w:br/>
      </w:r>
      <w:r>
        <w:rPr>
          <w:rStyle w:val="VerbatimChar"/>
        </w:rPr>
        <w:t xml:space="preserve">{</w:t>
      </w:r>
      <w:r>
        <w:br/>
      </w:r>
      <w:r>
        <w:rPr>
          <w:rStyle w:val="VerbatimChar"/>
        </w:rPr>
        <w:t xml:space="preserve">  ; Identity</w:t>
      </w:r>
      <w:r>
        <w:br/>
      </w:r>
      <w:r>
        <w:rPr>
          <w:rStyle w:val="VerbatimChar"/>
        </w:rPr>
        <w:t xml:space="preserve">  id:       "org.now.plugins:codesign:1.0.0",</w:t>
      </w:r>
      <w:r>
        <w:br/>
      </w:r>
      <w:r>
        <w:rPr>
          <w:rStyle w:val="VerbatimChar"/>
        </w:rPr>
        <w:t xml:space="preserve">  name:     "Code Signing Plugin",</w:t>
      </w:r>
      <w:r>
        <w:br/>
      </w:r>
      <w:r>
        <w:rPr>
          <w:rStyle w:val="VerbatimChar"/>
        </w:rPr>
        <w:t xml:space="preserve">  protocol: "1.0.0",</w:t>
      </w:r>
      <w:r>
        <w:br/>
        <w:br/>
      </w:r>
      <w:r>
        <w:rPr>
          <w:rStyle w:val="VerbatimChar"/>
        </w:rPr>
        <w:t xml:space="preserve">  ; Concurrency constraints (see §10.18)</w:t>
      </w:r>
      <w:r>
        <w:br/>
      </w:r>
      <w:r>
        <w:rPr>
          <w:rStyle w:val="VerbatimChar"/>
        </w:rPr>
        <w:t xml:space="preserve">  concurrency: {</w:t>
      </w:r>
      <w:r>
        <w:br/>
      </w:r>
      <w:r>
        <w:rPr>
          <w:rStyle w:val="VerbatimChar"/>
        </w:rPr>
        <w:t xml:space="preserve">    mode:    "exclusive",</w:t>
      </w:r>
      <w:r>
        <w:br/>
      </w:r>
      <w:r>
        <w:rPr>
          <w:rStyle w:val="VerbatimChar"/>
        </w:rPr>
        <w:t xml:space="preserve">    scope:   "host",</w:t>
      </w:r>
      <w:r>
        <w:br/>
      </w:r>
      <w:r>
        <w:rPr>
          <w:rStyle w:val="VerbatimChar"/>
        </w:rPr>
        <w:t xml:space="preserve">    lock_id: "macos-keychain"</w:t>
      </w:r>
      <w:r>
        <w:br/>
      </w:r>
      <w:r>
        <w:rPr>
          <w:rStyle w:val="VerbatimChar"/>
        </w:rPr>
        <w:t xml:space="preserve">  },</w:t>
      </w:r>
      <w:r>
        <w:br/>
        <w:br/>
      </w:r>
      <w:r>
        <w:rPr>
          <w:rStyle w:val="VerbatimChar"/>
        </w:rPr>
        <w:t xml:space="preserve">  ; Capabilities this plugin requires from now (see §10.17)</w:t>
      </w:r>
      <w:r>
        <w:br/>
      </w:r>
      <w:r>
        <w:rPr>
          <w:rStyle w:val="VerbatimChar"/>
        </w:rPr>
        <w:t xml:space="preserve">  requires: ["source-inject", "fail-build"],</w:t>
      </w:r>
      <w:r>
        <w:br/>
        <w:br/>
      </w:r>
      <w:r>
        <w:rPr>
          <w:rStyle w:val="VerbatimChar"/>
        </w:rPr>
        <w:t xml:space="preserve">  ; Capabilities this plugin optionally uses if available</w:t>
      </w:r>
      <w:r>
        <w:br/>
      </w:r>
      <w:r>
        <w:rPr>
          <w:rStyle w:val="VerbatimChar"/>
        </w:rPr>
        <w:t xml:space="preserve">  optional: ["diagnostic-location"],</w:t>
      </w:r>
      <w:r>
        <w:br/>
        <w:br/>
      </w:r>
      <w:r>
        <w:rPr>
          <w:rStyle w:val="VerbatimChar"/>
        </w:rPr>
        <w:t xml:space="preserve">  ; Input fields this plugin reads from the hook payload</w:t>
      </w:r>
      <w:r>
        <w:br/>
      </w:r>
      <w:r>
        <w:rPr>
          <w:rStyle w:val="VerbatimChar"/>
        </w:rPr>
        <w:t xml:space="preserve">  accepts: [</w:t>
      </w:r>
      <w:r>
        <w:br/>
      </w:r>
      <w:r>
        <w:rPr>
          <w:rStyle w:val="VerbatimChar"/>
        </w:rPr>
        <w:t xml:space="preserve">    "hook", "project", "basedir", "target",</w:t>
      </w:r>
      <w:r>
        <w:br/>
      </w:r>
      <w:r>
        <w:rPr>
          <w:rStyle w:val="VerbatimChar"/>
        </w:rPr>
        <w:t xml:space="preserve">    "config", "platform", "toolchain", "deps"</w:t>
      </w:r>
      <w:r>
        <w:br/>
      </w:r>
      <w:r>
        <w:rPr>
          <w:rStyle w:val="VerbatimChar"/>
        </w:rPr>
        <w:t xml:space="preserve">  ],</w:t>
      </w:r>
      <w:r>
        <w:br/>
        <w:br/>
      </w:r>
      <w:r>
        <w:rPr>
          <w:rStyle w:val="VerbatimChar"/>
        </w:rPr>
        <w:t xml:space="preserve">  ; Output fields this plugin may emit in its response</w:t>
      </w:r>
      <w:r>
        <w:br/>
      </w:r>
      <w:r>
        <w:rPr>
          <w:rStyle w:val="VerbatimChar"/>
        </w:rPr>
        <w:t xml:space="preserve">  emits: ["status", "messages", "diagnostics"],</w:t>
      </w:r>
      <w:r>
        <w:br/>
        <w:br/>
      </w:r>
      <w:r>
        <w:rPr>
          <w:rStyle w:val="VerbatimChar"/>
        </w:rPr>
        <w:t xml:space="preserve">  ; Network access declaration (requires user consent at install)</w:t>
      </w:r>
      <w:r>
        <w:br/>
      </w:r>
      <w:r>
        <w:rPr>
          <w:rStyle w:val="VerbatimChar"/>
        </w:rPr>
        <w:t xml:space="preserve">  network: {</w:t>
      </w:r>
      <w:r>
        <w:br/>
      </w:r>
      <w:r>
        <w:rPr>
          <w:rStyle w:val="VerbatimChar"/>
        </w:rPr>
        <w:t xml:space="preserve">    required: true,</w:t>
      </w:r>
      <w:r>
        <w:br/>
      </w:r>
      <w:r>
        <w:rPr>
          <w:rStyle w:val="VerbatimChar"/>
        </w:rPr>
        <w:t xml:space="preserve">    hosts:    ["timestamp.digicert.com", "api.apple.com"],</w:t>
      </w:r>
      <w:r>
        <w:br/>
      </w:r>
      <w:r>
        <w:rPr>
          <w:rStyle w:val="VerbatimChar"/>
        </w:rPr>
        <w:t xml:space="preserve">    reason:   "Timestamp authority and Apple notarisation API"</w:t>
      </w:r>
      <w:r>
        <w:br/>
      </w:r>
      <w:r>
        <w:rPr>
          <w:rStyle w:val="VerbatimChar"/>
        </w:rPr>
        <w:t xml:space="preserve">  },</w:t>
      </w:r>
      <w:r>
        <w:br/>
        <w:br/>
      </w:r>
      <w:r>
        <w:rPr>
          <w:rStyle w:val="VerbatimChar"/>
        </w:rPr>
        <w:t xml:space="preserve">  ; Filesystem locks this plugin acquires (informational — for deadlock detection)</w:t>
      </w:r>
      <w:r>
        <w:br/>
      </w:r>
      <w:r>
        <w:rPr>
          <w:rStyle w:val="VerbatimChar"/>
        </w:rPr>
        <w:t xml:space="preserve">  fs_locks: [</w:t>
      </w:r>
      <w:r>
        <w:br/>
      </w:r>
      <w:r>
        <w:rPr>
          <w:rStyle w:val="VerbatimChar"/>
        </w:rPr>
        <w:t xml:space="preserve">    { path: "${HOME}/Library/Keychains", mode: "exclusive" }</w:t>
      </w:r>
      <w:r>
        <w:br/>
      </w:r>
      <w:r>
        <w:rPr>
          <w:rStyle w:val="VerbatimChar"/>
        </w:rPr>
        <w:t xml:space="preserve">  ],</w:t>
      </w:r>
      <w:r>
        <w:br/>
        <w:br/>
      </w:r>
      <w:r>
        <w:rPr>
          <w:rStyle w:val="VerbatimChar"/>
        </w:rPr>
        <w:t xml:space="preserve">  ; Hooks this plugin handles</w:t>
      </w:r>
      <w:r>
        <w:br/>
      </w:r>
      <w:r>
        <w:rPr>
          <w:rStyle w:val="VerbatimChar"/>
        </w:rPr>
        <w:t xml:space="preserve">  hooks: ["post-link", "pre-publish"],</w:t>
      </w:r>
      <w:r>
        <w:br/>
        <w:br/>
      </w:r>
      <w:r>
        <w:rPr>
          <w:rStyle w:val="VerbatimChar"/>
        </w:rPr>
        <w:t xml:space="preserve">  ; Minimum now version required</w:t>
      </w:r>
      <w:r>
        <w:br/>
      </w:r>
      <w:r>
        <w:rPr>
          <w:rStyle w:val="VerbatimChar"/>
        </w:rPr>
        <w:t xml:space="preserve">  requires_now: "&gt;=1.0.0"</w:t>
      </w:r>
      <w:r>
        <w:br/>
      </w:r>
      <w:r>
        <w:rPr>
          <w:rStyle w:val="VerbatimChar"/>
        </w:rPr>
        <w:t xml:space="preserve">}</w:t>
      </w:r>
    </w:p>
    <w:p>
      <w:pPr>
        <w:pStyle w:val="FirstParagraph"/>
      </w:pPr>
      <w:r>
        <w:t xml:space="preserve">The manifest is written by the plugin author and shipped in the artifact. It is not generated by </w:t>
      </w:r>
      <w:r>
        <w:rPr>
          <w:rStyle w:val="VerbatimChar"/>
        </w:rPr>
        <w:t xml:space="preserve">now</w:t>
      </w:r>
      <w:r>
        <w:t xml:space="preserve"> — it is a declaration of intent and contract.</w:t>
      </w:r>
    </w:p>
    <w:p>
      <w:r>
        <w:pict>
          <v:rect style="width:0;height:1.5pt" o:hralign="center" o:hrstd="t" o:hr="t"/>
        </w:pict>
      </w:r>
    </w:p>
    <w:bookmarkEnd w:id="209"/>
    <w:bookmarkStart w:id="214" w:name="protocol-version-handshake"/>
    <w:p>
      <w:pPr>
        <w:pStyle w:val="Heading2"/>
      </w:pPr>
      <w:r>
        <w:t xml:space="preserve">10.16 Protocol Version Handshake</w:t>
      </w:r>
    </w:p>
    <w:p>
      <w:pPr>
        <w:pStyle w:val="FirstParagraph"/>
      </w:pPr>
      <w:r>
        <w:t xml:space="preserve">Before invoking any hook, </w:t>
      </w:r>
      <w:r>
        <w:rPr>
          <w:rStyle w:val="VerbatimChar"/>
        </w:rPr>
        <w:t xml:space="preserve">now</w:t>
      </w:r>
      <w:r>
        <w:t xml:space="preserve"> performs a handshake with the plugin. The handshake is a single stdin/stdout exchange that establishes protocol compatibility and negotiates capabilities.</w:t>
      </w:r>
    </w:p>
    <w:bookmarkStart w:id="210" w:name="handshake-request-now-plugin"/>
    <w:p>
      <w:pPr>
        <w:pStyle w:val="Heading3"/>
      </w:pPr>
      <w:r>
        <w:t xml:space="preserve">Handshake Request (</w:t>
      </w:r>
      <w:r>
        <w:rPr>
          <w:rStyle w:val="VerbatimChar"/>
        </w:rPr>
        <w:t xml:space="preserve">now</w:t>
      </w:r>
      <w:r>
        <w:t xml:space="preserve"> → plugin)</w:t>
      </w:r>
    </w:p>
    <w:p>
      <w:pPr>
        <w:pStyle w:val="SourceCode"/>
      </w:pPr>
      <w:r>
        <w:rPr>
          <w:rStyle w:val="VerbatimChar"/>
        </w:rPr>
        <w:t xml:space="preserve">{</w:t>
      </w:r>
      <w:r>
        <w:br/>
      </w:r>
      <w:r>
        <w:rPr>
          <w:rStyle w:val="VerbatimChar"/>
        </w:rPr>
        <w:t xml:space="preserve">  hook:         "handshake",</w:t>
      </w:r>
      <w:r>
        <w:br/>
      </w:r>
      <w:r>
        <w:rPr>
          <w:rStyle w:val="VerbatimChar"/>
        </w:rPr>
        <w:t xml:space="preserve">  now_version:  "1.0.0",</w:t>
      </w:r>
      <w:r>
        <w:br/>
      </w:r>
      <w:r>
        <w:rPr>
          <w:rStyle w:val="VerbatimChar"/>
        </w:rPr>
        <w:t xml:space="preserve">  now_protocol: "1.0.0",</w:t>
      </w:r>
      <w:r>
        <w:br/>
        <w:br/>
      </w:r>
      <w:r>
        <w:rPr>
          <w:rStyle w:val="VerbatimChar"/>
        </w:rPr>
        <w:t xml:space="preserve">  ; Capabilities now supports in this build</w:t>
      </w:r>
      <w:r>
        <w:br/>
      </w:r>
      <w:r>
        <w:rPr>
          <w:rStyle w:val="VerbatimChar"/>
        </w:rPr>
        <w:t xml:space="preserve">  capabilities: [</w:t>
      </w:r>
      <w:r>
        <w:br/>
      </w:r>
      <w:r>
        <w:rPr>
          <w:rStyle w:val="VerbatimChar"/>
        </w:rPr>
        <w:t xml:space="preserve">    "source-inject",</w:t>
      </w:r>
      <w:r>
        <w:br/>
      </w:r>
      <w:r>
        <w:rPr>
          <w:rStyle w:val="VerbatimChar"/>
        </w:rPr>
        <w:t xml:space="preserve">    "dep-inject",</w:t>
      </w:r>
      <w:r>
        <w:br/>
      </w:r>
      <w:r>
        <w:rPr>
          <w:rStyle w:val="VerbatimChar"/>
        </w:rPr>
        <w:t xml:space="preserve">    "fail-build",</w:t>
      </w:r>
      <w:r>
        <w:br/>
      </w:r>
      <w:r>
        <w:rPr>
          <w:rStyle w:val="VerbatimChar"/>
        </w:rPr>
        <w:t xml:space="preserve">    "diagnostic-location",</w:t>
      </w:r>
      <w:r>
        <w:br/>
      </w:r>
      <w:r>
        <w:rPr>
          <w:rStyle w:val="VerbatimChar"/>
        </w:rPr>
        <w:t xml:space="preserve">    "parallel-invocation",</w:t>
      </w:r>
      <w:r>
        <w:br/>
      </w:r>
      <w:r>
        <w:rPr>
          <w:rStyle w:val="VerbatimChar"/>
        </w:rPr>
        <w:t xml:space="preserve">    "cancel-signal"</w:t>
      </w:r>
      <w:r>
        <w:br/>
      </w:r>
      <w:r>
        <w:rPr>
          <w:rStyle w:val="VerbatimChar"/>
        </w:rPr>
        <w:t xml:space="preserve">  ]</w:t>
      </w:r>
      <w:r>
        <w:br/>
      </w:r>
      <w:r>
        <w:rPr>
          <w:rStyle w:val="VerbatimChar"/>
        </w:rPr>
        <w:t xml:space="preserve">}</w:t>
      </w:r>
    </w:p>
    <w:bookmarkEnd w:id="210"/>
    <w:bookmarkStart w:id="211" w:name="handshake-response-plugin-now"/>
    <w:p>
      <w:pPr>
        <w:pStyle w:val="Heading3"/>
      </w:pPr>
      <w:r>
        <w:t xml:space="preserve">Handshake Response (plugin → </w:t>
      </w:r>
      <w:r>
        <w:rPr>
          <w:rStyle w:val="VerbatimChar"/>
        </w:rPr>
        <w:t xml:space="preserve">now</w:t>
      </w:r>
      <w:r>
        <w:t xml:space="preserve">)</w:t>
      </w:r>
    </w:p>
    <w:p>
      <w:pPr>
        <w:pStyle w:val="SourceCode"/>
      </w:pPr>
      <w:r>
        <w:rPr>
          <w:rStyle w:val="VerbatimChar"/>
        </w:rPr>
        <w:t xml:space="preserve">{</w:t>
      </w:r>
      <w:r>
        <w:br/>
      </w:r>
      <w:r>
        <w:rPr>
          <w:rStyle w:val="VerbatimChar"/>
        </w:rPr>
        <w:t xml:space="preserve">  status:       "ok",</w:t>
      </w:r>
      <w:r>
        <w:br/>
      </w:r>
      <w:r>
        <w:rPr>
          <w:rStyle w:val="VerbatimChar"/>
        </w:rPr>
        <w:t xml:space="preserve">  protocol:     "1.0.0",</w:t>
      </w:r>
      <w:r>
        <w:br/>
        <w:br/>
      </w:r>
      <w:r>
        <w:rPr>
          <w:rStyle w:val="VerbatimChar"/>
        </w:rPr>
        <w:t xml:space="preserve">  ; Capabilities this plugin actually needs (subset of now's offered set)</w:t>
      </w:r>
      <w:r>
        <w:br/>
      </w:r>
      <w:r>
        <w:rPr>
          <w:rStyle w:val="VerbatimChar"/>
        </w:rPr>
        <w:t xml:space="preserve">  requires:     ["source-inject", "fail-build"],</w:t>
      </w:r>
      <w:r>
        <w:br/>
        <w:br/>
      </w:r>
      <w:r>
        <w:rPr>
          <w:rStyle w:val="VerbatimChar"/>
        </w:rPr>
        <w:t xml:space="preserve">  ; Capabilities this plugin will use if present</w:t>
      </w:r>
      <w:r>
        <w:br/>
      </w:r>
      <w:r>
        <w:rPr>
          <w:rStyle w:val="VerbatimChar"/>
        </w:rPr>
        <w:t xml:space="preserve">  optional:     ["diagnostic-location"],</w:t>
      </w:r>
      <w:r>
        <w:br/>
        <w:br/>
      </w:r>
      <w:r>
        <w:rPr>
          <w:rStyle w:val="VerbatimChar"/>
        </w:rPr>
        <w:t xml:space="preserve">  ; Concurrency self-declaration (may refine or confirm manifest)</w:t>
      </w:r>
      <w:r>
        <w:br/>
      </w:r>
      <w:r>
        <w:rPr>
          <w:rStyle w:val="VerbatimChar"/>
        </w:rPr>
        <w:t xml:space="preserve">  concurrency: {</w:t>
      </w:r>
      <w:r>
        <w:br/>
      </w:r>
      <w:r>
        <w:rPr>
          <w:rStyle w:val="VerbatimChar"/>
        </w:rPr>
        <w:t xml:space="preserve">    mode:    "exclusive",</w:t>
      </w:r>
      <w:r>
        <w:br/>
      </w:r>
      <w:r>
        <w:rPr>
          <w:rStyle w:val="VerbatimChar"/>
        </w:rPr>
        <w:t xml:space="preserve">    scope:   "host",</w:t>
      </w:r>
      <w:r>
        <w:br/>
      </w:r>
      <w:r>
        <w:rPr>
          <w:rStyle w:val="VerbatimChar"/>
        </w:rPr>
        <w:t xml:space="preserve">    lock_id: "macos-keychain"</w:t>
      </w:r>
      <w:r>
        <w:br/>
      </w:r>
      <w:r>
        <w:rPr>
          <w:rStyle w:val="VerbatimChar"/>
        </w:rPr>
        <w:t xml:space="preserve">  }</w:t>
      </w:r>
      <w:r>
        <w:br/>
      </w:r>
      <w:r>
        <w:rPr>
          <w:rStyle w:val="VerbatimChar"/>
        </w:rPr>
        <w:t xml:space="preserve">}</w:t>
      </w:r>
    </w:p>
    <w:bookmarkEnd w:id="211"/>
    <w:bookmarkStart w:id="212" w:name="handshake-failure-cases"/>
    <w:p>
      <w:pPr>
        <w:pStyle w:val="Heading3"/>
      </w:pPr>
      <w:r>
        <w:t xml:space="preserve">Handshake Failure Cases</w:t>
      </w:r>
    </w:p>
    <w:p>
      <w:pPr>
        <w:pStyle w:val="FirstParagraph"/>
      </w:pPr>
      <w:r>
        <w:rPr>
          <w:bCs/>
          <w:b/>
        </w:rPr>
        <w:t xml:space="preserve">Plugin requires capability </w:t>
      </w:r>
      <w:r>
        <w:rPr>
          <w:rStyle w:val="VerbatimChar"/>
          <w:bCs/>
          <w:b/>
        </w:rPr>
        <w:t xml:space="preserve">now</w:t>
      </w:r>
      <w:r>
        <w:rPr>
          <w:bCs/>
          <w:b/>
        </w:rPr>
        <w:t xml:space="preserve"> does not support:</w:t>
      </w:r>
    </w:p>
    <w:p>
      <w:pPr>
        <w:pStyle w:val="SourceCode"/>
      </w:pPr>
      <w:r>
        <w:rPr>
          <w:rStyle w:val="VerbatimChar"/>
        </w:rPr>
        <w:t xml:space="preserve">{</w:t>
      </w:r>
      <w:r>
        <w:br/>
      </w:r>
      <w:r>
        <w:rPr>
          <w:rStyle w:val="VerbatimChar"/>
        </w:rPr>
        <w:t xml:space="preserve">  status:  "error",</w:t>
      </w:r>
      <w:r>
        <w:br/>
      </w:r>
      <w:r>
        <w:rPr>
          <w:rStyle w:val="VerbatimChar"/>
        </w:rPr>
        <w:t xml:space="preserve">  code:    "CAPABILITY_MISSING",</w:t>
      </w:r>
      <w:r>
        <w:br/>
      </w:r>
      <w:r>
        <w:rPr>
          <w:rStyle w:val="VerbatimChar"/>
        </w:rPr>
        <w:t xml:space="preserve">  message: "Requires 'source-inject' which now 1.0.0 does not support.",</w:t>
      </w:r>
      <w:r>
        <w:br/>
      </w:r>
      <w:r>
        <w:rPr>
          <w:rStyle w:val="VerbatimChar"/>
        </w:rPr>
        <w:t xml:space="preserve">  hint:    "Upgrade now to &gt;= 1.1.0 to use this plugin."</w:t>
      </w:r>
      <w:r>
        <w:br/>
      </w:r>
      <w:r>
        <w:rPr>
          <w:rStyle w:val="VerbatimChar"/>
        </w:rPr>
        <w:t xml:space="preserve">}</w:t>
      </w:r>
    </w:p>
    <w:p>
      <w:pPr>
        <w:pStyle w:val="FirstParagraph"/>
      </w:pPr>
      <w:r>
        <w:rPr>
          <w:rStyle w:val="VerbatimChar"/>
        </w:rPr>
        <w:t xml:space="preserve">now</w:t>
      </w:r>
      <w:r>
        <w:t xml:space="preserve"> aborts the build with a clear message. This is a hard failure — a plugin that declares a required capability and doesn’t get it cannot be trusted to behave correctly.</w:t>
      </w:r>
    </w:p>
    <w:p>
      <w:pPr>
        <w:pStyle w:val="BodyText"/>
      </w:pPr>
      <w:r>
        <w:rPr>
          <w:bCs/>
          <w:b/>
        </w:rPr>
        <w:t xml:space="preserve">Protocol version incompatibility:</w:t>
      </w:r>
    </w:p>
    <w:p>
      <w:pPr>
        <w:pStyle w:val="SourceCode"/>
      </w:pPr>
      <w:r>
        <w:rPr>
          <w:rStyle w:val="VerbatimChar"/>
        </w:rPr>
        <w:t xml:space="preserve">{</w:t>
      </w:r>
      <w:r>
        <w:br/>
      </w:r>
      <w:r>
        <w:rPr>
          <w:rStyle w:val="VerbatimChar"/>
        </w:rPr>
        <w:t xml:space="preserve">  status:  "error",</w:t>
      </w:r>
      <w:r>
        <w:br/>
      </w:r>
      <w:r>
        <w:rPr>
          <w:rStyle w:val="VerbatimChar"/>
        </w:rPr>
        <w:t xml:space="preserve">  code:    "PROTOCOL_MISMATCH",</w:t>
      </w:r>
      <w:r>
        <w:br/>
      </w:r>
      <w:r>
        <w:rPr>
          <w:rStyle w:val="VerbatimChar"/>
        </w:rPr>
        <w:t xml:space="preserve">  message: "Plugin speaks protocol 2.0.0; now supports up to 1.0.0.",</w:t>
      </w:r>
      <w:r>
        <w:br/>
      </w:r>
      <w:r>
        <w:rPr>
          <w:rStyle w:val="VerbatimChar"/>
        </w:rPr>
        <w:t xml:space="preserve">  hint:    "Upgrade now or use an older version of this plugin."</w:t>
      </w:r>
      <w:r>
        <w:br/>
      </w:r>
      <w:r>
        <w:rPr>
          <w:rStyle w:val="VerbatimChar"/>
        </w:rPr>
        <w:t xml:space="preserve">}</w:t>
      </w:r>
    </w:p>
    <w:p>
      <w:pPr>
        <w:pStyle w:val="FirstParagraph"/>
      </w:pPr>
      <w:r>
        <w:rPr>
          <w:bCs/>
          <w:b/>
        </w:rPr>
        <w:t xml:space="preserve">Plugin responds with unknown protocol version:</w:t>
      </w:r>
      <w:r>
        <w:t xml:space="preserve"> </w:t>
      </w:r>
      <w:r>
        <w:rPr>
          <w:rStyle w:val="VerbatimChar"/>
        </w:rPr>
        <w:t xml:space="preserve">now</w:t>
      </w:r>
      <w:r>
        <w:t xml:space="preserve"> treats any unknown </w:t>
      </w:r>
      <w:r>
        <w:rPr>
          <w:rStyle w:val="VerbatimChar"/>
        </w:rPr>
        <w:t xml:space="preserve">protocol</w:t>
      </w:r>
      <w:r>
        <w:t xml:space="preserve"> field as potentially incompatible and fails with a diagnostic rather than proceeding blindly.</w:t>
      </w:r>
    </w:p>
    <w:bookmarkEnd w:id="212"/>
    <w:bookmarkStart w:id="213" w:name="handshake-caching"/>
    <w:p>
      <w:pPr>
        <w:pStyle w:val="Heading3"/>
      </w:pPr>
      <w:r>
        <w:t xml:space="preserve">Handshake Caching</w:t>
      </w:r>
    </w:p>
    <w:p>
      <w:pPr>
        <w:pStyle w:val="FirstParagraph"/>
      </w:pPr>
      <w:r>
        <w:t>The handshake result is cached in the compiled build graph (</w:t>
      </w:r>
      <w:r>
        <w:rPr>
          <w:rStyle w:val="VerbatimChar"/>
        </w:rPr>
        <w:t xml:space="preserve">target/.now-graph</w:t>
      </w:r>
      <w:r>
        <w:t>) keyed by the plugin binary hash. A plugin that has not changed since the last build skips the handshake and uses the cached negotiation result. If the plugin binary hash changes (upgrade), the handshake is re-run.</w:t>
      </w:r>
    </w:p>
    <w:p>
      <w:r>
        <w:pict>
          <v:rect style="width:0;height:1.5pt" o:hralign="center" o:hrstd="t" o:hr="t"/>
        </w:pict>
      </w:r>
    </w:p>
    <w:bookmarkEnd w:id="213"/>
    <w:bookmarkEnd w:id="214"/>
    <w:bookmarkStart w:id="217" w:name="capability-definitions"/>
    <w:p>
      <w:pPr>
        <w:pStyle w:val="Heading2"/>
      </w:pPr>
      <w:r>
        <w:t xml:space="preserve">10.17 Capability Definitions</w:t>
      </w:r>
    </w:p>
    <w:p>
      <w:pPr>
        <w:pStyle w:val="FirstParagraph"/>
      </w:pPr>
      <w:r>
        <w:t xml:space="preserve">Capabilities are named strings declared in the handshake. They describe what </w:t>
      </w:r>
      <w:r>
        <w:rPr>
          <w:rStyle w:val="VerbatimChar"/>
        </w:rPr>
        <w:t xml:space="preserve">now</w:t>
      </w:r>
      <w:r>
        <w:t xml:space="preserve"> offers to plugins and what plugins need from </w:t>
      </w:r>
      <w:r>
        <w:rPr>
          <w:rStyle w:val="VerbatimChar"/>
        </w:rPr>
        <w:t xml:space="preserve">now</w:t>
      </w:r>
      <w:r>
        <w:t xml:space="preserve">.</w:t>
      </w:r>
    </w:p>
    <w:bookmarkStart w:id="215" w:name="now-side-capabilities-offered-to-plugins"/>
    <w:p>
      <w:pPr>
        <w:pStyle w:val="Heading3"/>
      </w:pPr>
      <w:r>
        <w:rPr>
          <w:rStyle w:val="VerbatimChar"/>
        </w:rPr>
        <w:t xml:space="preserve">now</w:t>
      </w:r>
      <w:r>
        <w:t xml:space="preserve">-Side Capabilities (offered to plugins)</w:t>
      </w:r>
    </w:p>
    <w:tbl>
      <w:tblPr>
        <w:tblStyle w:val="Table"/>
        <w:tblW w:type="pct" w:w="5000"/>
        <w:tblLook w:firstRow="1" w:lastRow="0" w:firstColumn="0" w:lastColumn="0" w:noHBand="0" w:noVBand="0" w:val="0020"/>
      </w:tblPr>
      <w:tblGrid>
        <w:gridCol w:w="4525"/>
        <w:gridCol w:w="3394"/>
      </w:tblGrid>
      <w:tr>
        <w:trPr>
          <w:tblHeader w:val="true"/>
        </w:trPr>
        <w:tc>
          <w:tcPr/>
          <w:p>
            <w:pPr>
              <w:pStyle w:val="Compact"/>
              <w:jc w:val="left"/>
            </w:pPr>
            <w:r>
              <w:t xml:space="preserve">Capability</w:t>
            </w:r>
          </w:p>
        </w:tc>
        <w:tc>
          <w:tcPr/>
          <w:p>
            <w:pPr>
              <w:pStyle w:val="Compact"/>
              <w:jc w:val="left"/>
            </w:pPr>
            <w:r>
              <w:t xml:space="preserve">Meaning</w:t>
            </w:r>
          </w:p>
        </w:tc>
      </w:tr>
      <w:tr>
        <w:tc>
          <w:tcPr/>
          <w:p>
            <w:pPr>
              <w:pStyle w:val="Compact"/>
              <w:jc w:val="left"/>
            </w:pPr>
            <w:r>
              <w:rPr>
                <w:rStyle w:val="VerbatimChar"/>
              </w:rPr>
              <w:t xml:space="preserve">source-inject</w:t>
            </w:r>
          </w:p>
        </w:tc>
        <w:tc>
          <w:tcPr/>
          <w:p>
            <w:pPr>
              <w:pStyle w:val="Compact"/>
              <w:jc w:val="left"/>
            </w:pPr>
            <w:r>
              <w:t xml:space="preserve">Plugin may add source files to the build via its response</w:t>
            </w:r>
          </w:p>
        </w:tc>
      </w:tr>
      <w:tr>
        <w:tc>
          <w:tcPr/>
          <w:p>
            <w:pPr>
              <w:pStyle w:val="Compact"/>
              <w:jc w:val="left"/>
            </w:pPr>
            <w:r>
              <w:rPr>
                <w:rStyle w:val="VerbatimChar"/>
              </w:rPr>
              <w:t xml:space="preserve">dep-inject</w:t>
            </w:r>
          </w:p>
        </w:tc>
        <w:tc>
          <w:tcPr/>
          <w:p>
            <w:pPr>
              <w:pStyle w:val="Compact"/>
              <w:jc w:val="left"/>
            </w:pPr>
            <w:r>
              <w:t xml:space="preserve">Plugin may inject additional deps during </w:t>
            </w:r>
            <w:r>
              <w:rPr>
                <w:rStyle w:val="VerbatimChar"/>
              </w:rPr>
              <w:t xml:space="preserve">pre-procure</w:t>
            </w:r>
          </w:p>
        </w:tc>
      </w:tr>
      <w:tr>
        <w:tc>
          <w:tcPr/>
          <w:p>
            <w:pPr>
              <w:pStyle w:val="Compact"/>
              <w:jc w:val="left"/>
            </w:pPr>
            <w:r>
              <w:rPr>
                <w:rStyle w:val="VerbatimChar"/>
              </w:rPr>
              <w:t xml:space="preserve">fail-build</w:t>
            </w:r>
          </w:p>
        </w:tc>
        <w:tc>
          <w:tcPr/>
          <w:p>
            <w:pPr>
              <w:pStyle w:val="Compact"/>
              <w:jc w:val="left"/>
            </w:pPr>
            <w:r>
              <w:t xml:space="preserve">Plugin may hard-fail the build with structured diagnostics</w:t>
            </w:r>
          </w:p>
        </w:tc>
      </w:tr>
      <w:tr>
        <w:tc>
          <w:tcPr/>
          <w:p>
            <w:pPr>
              <w:pStyle w:val="Compact"/>
              <w:jc w:val="left"/>
            </w:pPr>
            <w:r>
              <w:rPr>
                <w:rStyle w:val="VerbatimChar"/>
              </w:rPr>
              <w:t xml:space="preserve">diagnostic-location</w:t>
            </w:r>
          </w:p>
        </w:tc>
        <w:tc>
          <w:tcPr/>
          <w:p>
            <w:pPr>
              <w:pStyle w:val="Compact"/>
              <w:jc w:val="left"/>
            </w:pPr>
            <w:r>
              <w:rPr>
                <w:rStyle w:val="VerbatimChar"/>
              </w:rPr>
              <w:t xml:space="preserve">now</w:t>
            </w:r>
            <w:r>
              <w:t xml:space="preserve"> will annotate diagnostics with source file/line/column</w:t>
            </w:r>
          </w:p>
        </w:tc>
      </w:tr>
      <w:tr>
        <w:tc>
          <w:tcPr/>
          <w:p>
            <w:pPr>
              <w:pStyle w:val="Compact"/>
              <w:jc w:val="left"/>
            </w:pPr>
            <w:r>
              <w:rPr>
                <w:rStyle w:val="VerbatimChar"/>
              </w:rPr>
              <w:t xml:space="preserve">parallel-invocation</w:t>
            </w:r>
          </w:p>
        </w:tc>
        <w:tc>
          <w:tcPr/>
          <w:p>
            <w:pPr>
              <w:pStyle w:val="Compact"/>
              <w:jc w:val="left"/>
            </w:pPr>
            <w:r>
              <w:rPr>
                <w:rStyle w:val="VerbatimChar"/>
              </w:rPr>
              <w:t xml:space="preserve">now</w:t>
            </w:r>
            <w:r>
              <w:t xml:space="preserve"> may invoke this plugin concurrently for multiple files</w:t>
            </w:r>
          </w:p>
        </w:tc>
      </w:tr>
      <w:tr>
        <w:tc>
          <w:tcPr/>
          <w:p>
            <w:pPr>
              <w:pStyle w:val="Compact"/>
              <w:jc w:val="left"/>
            </w:pPr>
            <w:r>
              <w:rPr>
                <w:rStyle w:val="VerbatimChar"/>
              </w:rPr>
              <w:t xml:space="preserve">cancel-signal</w:t>
            </w:r>
          </w:p>
        </w:tc>
        <w:tc>
          <w:tcPr/>
          <w:p>
            <w:pPr>
              <w:pStyle w:val="Compact"/>
              <w:jc w:val="left"/>
            </w:pPr>
            <w:r>
              <w:rPr>
                <w:rStyle w:val="VerbatimChar"/>
              </w:rPr>
              <w:t xml:space="preserve">now</w:t>
            </w:r>
            <w:r>
              <w:t xml:space="preserve"> will send a cancel signal on timeout or user interrupt</w:t>
            </w:r>
          </w:p>
        </w:tc>
      </w:tr>
      <w:tr>
        <w:tc>
          <w:tcPr/>
          <w:p>
            <w:pPr>
              <w:pStyle w:val="Compact"/>
              <w:jc w:val="left"/>
            </w:pPr>
            <w:r>
              <w:rPr>
                <w:rStyle w:val="VerbatimChar"/>
              </w:rPr>
              <w:t xml:space="preserve">stdin-streaming</w:t>
            </w:r>
          </w:p>
        </w:tc>
        <w:tc>
          <w:tcPr/>
          <w:p>
            <w:pPr>
              <w:pStyle w:val="Compact"/>
              <w:jc w:val="left"/>
            </w:pPr>
            <w:r>
              <w:t xml:space="preserve">Plugin may receive streaming input rather than a single payload</w:t>
            </w:r>
          </w:p>
        </w:tc>
      </w:tr>
      <w:tr>
        <w:tc>
          <w:tcPr/>
          <w:p>
            <w:pPr>
              <w:pStyle w:val="Compact"/>
              <w:jc w:val="left"/>
            </w:pPr>
            <w:r>
              <w:rPr>
                <w:rStyle w:val="VerbatimChar"/>
              </w:rPr>
              <w:t xml:space="preserve">graph-query</w:t>
            </w:r>
          </w:p>
        </w:tc>
        <w:tc>
          <w:tcPr/>
          <w:p>
            <w:pPr>
              <w:pStyle w:val="Compact"/>
              <w:jc w:val="left"/>
            </w:pPr>
            <w:r>
              <w:t xml:space="preserve">Plugin may query the build graph via a back-channel</w:t>
            </w:r>
          </w:p>
        </w:tc>
      </w:tr>
    </w:tbl>
    <w:bookmarkEnd w:id="215"/>
    <w:bookmarkStart w:id="216" w:name="X8a90cd4e388db8ef82dd70e73deb6a038d2b9ef"/>
    <w:p>
      <w:pPr>
        <w:pStyle w:val="Heading3"/>
      </w:pPr>
      <w:r>
        <w:t xml:space="preserve">Plugin-Side Capabilities (declared by plugins, informational to </w:t>
      </w:r>
      <w:r>
        <w:rPr>
          <w:rStyle w:val="VerbatimChar"/>
        </w:rPr>
        <w:t xml:space="preserve">now</w:t>
      </w:r>
      <w:r>
        <w:t xml:space="preserve">)</w:t>
      </w:r>
    </w:p>
    <w:tbl>
      <w:tblPr>
        <w:tblStyle w:val="Table"/>
        <w:tblW w:type="pct" w:w="5000"/>
        <w:tblLook w:firstRow="1" w:lastRow="0" w:firstColumn="0" w:lastColumn="0" w:noHBand="0" w:noVBand="0" w:val="0020"/>
      </w:tblPr>
      <w:tblGrid>
        <w:gridCol w:w="4525"/>
        <w:gridCol w:w="3394"/>
      </w:tblGrid>
      <w:tr>
        <w:trPr>
          <w:tblHeader w:val="true"/>
        </w:trPr>
        <w:tc>
          <w:tcPr/>
          <w:p>
            <w:pPr>
              <w:pStyle w:val="Compact"/>
              <w:jc w:val="left"/>
            </w:pPr>
            <w:r>
              <w:t xml:space="preserve">Capability</w:t>
            </w:r>
          </w:p>
        </w:tc>
        <w:tc>
          <w:tcPr/>
          <w:p>
            <w:pPr>
              <w:pStyle w:val="Compact"/>
              <w:jc w:val="left"/>
            </w:pPr>
            <w:r>
              <w:t xml:space="preserve">Meaning</w:t>
            </w:r>
          </w:p>
        </w:tc>
      </w:tr>
      <w:tr>
        <w:tc>
          <w:tcPr/>
          <w:p>
            <w:pPr>
              <w:pStyle w:val="Compact"/>
              <w:jc w:val="left"/>
            </w:pPr>
            <w:r>
              <w:rPr>
                <w:rStyle w:val="VerbatimChar"/>
              </w:rPr>
              <w:t xml:space="preserve">idempotent</w:t>
            </w:r>
          </w:p>
        </w:tc>
        <w:tc>
          <w:tcPr/>
          <w:p>
            <w:pPr>
              <w:pStyle w:val="Compact"/>
              <w:jc w:val="left"/>
            </w:pPr>
            <w:r>
              <w:t xml:space="preserve">Plugin invocation is idempotent — safe to retry on failure</w:t>
            </w:r>
          </w:p>
        </w:tc>
      </w:tr>
      <w:tr>
        <w:tc>
          <w:tcPr/>
          <w:p>
            <w:pPr>
              <w:pStyle w:val="Compact"/>
              <w:jc w:val="left"/>
            </w:pPr>
            <w:r>
              <w:rPr>
                <w:rStyle w:val="VerbatimChar"/>
              </w:rPr>
              <w:t xml:space="preserve">deterministic</w:t>
            </w:r>
          </w:p>
        </w:tc>
        <w:tc>
          <w:tcPr/>
          <w:p>
            <w:pPr>
              <w:pStyle w:val="Compact"/>
              <w:jc w:val="left"/>
            </w:pPr>
            <w:r>
              <w:t xml:space="preserve">Same inputs always produce same outputs — safe for caching</w:t>
            </w:r>
          </w:p>
        </w:tc>
      </w:tr>
      <w:tr>
        <w:tc>
          <w:tcPr/>
          <w:p>
            <w:pPr>
              <w:pStyle w:val="Compact"/>
              <w:jc w:val="left"/>
            </w:pPr>
            <w:r>
              <w:rPr>
                <w:rStyle w:val="VerbatimChar"/>
              </w:rPr>
              <w:t xml:space="preserve">stateless</w:t>
            </w:r>
          </w:p>
        </w:tc>
        <w:tc>
          <w:tcPr/>
          <w:p>
            <w:pPr>
              <w:pStyle w:val="Compact"/>
              <w:jc w:val="left"/>
            </w:pPr>
            <w:r>
              <w:t xml:space="preserve">Plugin holds no state between invocations — safe to parallelise</w:t>
            </w:r>
          </w:p>
        </w:tc>
      </w:tr>
      <w:tr>
        <w:tc>
          <w:tcPr/>
          <w:p>
            <w:pPr>
              <w:pStyle w:val="Compact"/>
              <w:jc w:val="left"/>
            </w:pPr>
            <w:r>
              <w:rPr>
                <w:rStyle w:val="VerbatimChar"/>
              </w:rPr>
              <w:t xml:space="preserve">fast</w:t>
            </w:r>
          </w:p>
        </w:tc>
        <w:tc>
          <w:tcPr/>
          <w:p>
            <w:pPr>
              <w:pStyle w:val="Compact"/>
              <w:jc w:val="left"/>
            </w:pPr>
            <w:r>
              <w:t xml:space="preserve">Plugin completes in &lt; 100ms — safe to run synchronously in graph</w:t>
            </w:r>
          </w:p>
        </w:tc>
      </w:tr>
    </w:tbl>
    <w:p>
      <w:pPr>
        <w:pStyle w:val="BodyText"/>
      </w:pPr>
      <w:r>
        <w:t xml:space="preserve">Plugin-side capabilities are informational — </w:t>
      </w:r>
      <w:r>
        <w:rPr>
          <w:rStyle w:val="VerbatimChar"/>
        </w:rPr>
        <w:t xml:space="preserve">now</w:t>
      </w:r>
      <w:r>
        <w:t xml:space="preserve"> may use them to optimise scheduling but does not enforce them. A plugin that claims </w:t>
      </w:r>
      <w:r>
        <w:rPr>
          <w:rStyle w:val="VerbatimChar"/>
        </w:rPr>
        <w:t xml:space="preserve">stateless</w:t>
      </w:r>
      <w:r>
        <w:t xml:space="preserve"> but holds state will misbehave; that is the plugin author’s responsibility.</w:t>
      </w:r>
    </w:p>
    <w:p>
      <w:r>
        <w:pict>
          <v:rect style="width:0;height:1.5pt" o:hralign="center" o:hrstd="t" o:hr="t"/>
        </w:pict>
      </w:r>
    </w:p>
    <w:bookmarkEnd w:id="216"/>
    <w:bookmarkEnd w:id="217"/>
    <w:bookmarkStart w:id="223" w:name="concurrency-constraints"/>
    <w:p>
      <w:pPr>
        <w:pStyle w:val="Heading2"/>
      </w:pPr>
      <w:r>
        <w:t xml:space="preserve">10.18 Concurrency Constraints</w:t>
      </w:r>
    </w:p>
    <w:p>
      <w:pPr>
        <w:pStyle w:val="FirstParagraph"/>
      </w:pPr>
      <w:r>
        <w:t xml:space="preserve">Plugins declare their concurrency requirements so </w:t>
      </w:r>
      <w:r>
        <w:rPr>
          <w:rStyle w:val="VerbatimChar"/>
        </w:rPr>
        <w:t xml:space="preserve">now</w:t>
      </w:r>
      <w:r>
        <w:t xml:space="preserve"> can schedule them correctly in the build graph. The constraint model has three components: </w:t>
      </w:r>
      <w:r>
        <w:rPr>
          <w:bCs/>
          <w:b/>
        </w:rPr>
        <w:t xml:space="preserve">mode</w:t>
      </w:r>
      <w:r>
        <w:t xml:space="preserve">, </w:t>
      </w:r>
      <w:r>
        <w:rPr>
          <w:bCs/>
          <w:b/>
        </w:rPr>
        <w:t xml:space="preserve">scope</w:t>
      </w:r>
      <w:r>
        <w:t xml:space="preserve">, and </w:t>
      </w:r>
      <w:r>
        <w:rPr>
          <w:bCs/>
          <w:b/>
        </w:rPr>
        <w:t xml:space="preserve">lock_id</w:t>
      </w:r>
      <w:r>
        <w:t xml:space="preserve">.</w:t>
      </w:r>
    </w:p>
    <w:bookmarkStart w:id="218" w:name="mode"/>
    <w:p>
      <w:pPr>
        <w:pStyle w:val="Heading3"/>
      </w:pPr>
      <w:r>
        <w:t xml:space="preserve">Mode</w:t>
      </w:r>
    </w:p>
    <w:tbl>
      <w:tblPr>
        <w:tblStyle w:val="Table"/>
        <w:tblW w:type="pct" w:w="5000"/>
        <w:tblLook w:firstRow="1" w:lastRow="0" w:firstColumn="0" w:lastColumn="0" w:noHBand="0" w:noVBand="0" w:val="0020"/>
      </w:tblPr>
      <w:tblGrid>
        <w:gridCol w:w="3168"/>
        <w:gridCol w:w="4752"/>
      </w:tblGrid>
      <w:tr>
        <w:trPr>
          <w:tblHeader w:val="true"/>
        </w:trPr>
        <w:tc>
          <w:tcPr/>
          <w:p>
            <w:pPr>
              <w:pStyle w:val="Compact"/>
              <w:jc w:val="left"/>
            </w:pPr>
            <w:r>
              <w:t xml:space="preserve">Mode</w:t>
            </w:r>
          </w:p>
        </w:tc>
        <w:tc>
          <w:tcPr/>
          <w:p>
            <w:pPr>
              <w:pStyle w:val="Compact"/>
              <w:jc w:val="left"/>
            </w:pPr>
            <w:r>
              <w:t xml:space="preserve">Meaning</w:t>
            </w:r>
          </w:p>
        </w:tc>
      </w:tr>
      <w:tr>
        <w:tc>
          <w:tcPr/>
          <w:p>
            <w:pPr>
              <w:pStyle w:val="Compact"/>
              <w:jc w:val="left"/>
            </w:pPr>
            <w:r>
              <w:rPr>
                <w:rStyle w:val="VerbatimChar"/>
              </w:rPr>
              <w:t xml:space="preserve">parallel</w:t>
            </w:r>
          </w:p>
        </w:tc>
        <w:tc>
          <w:tcPr/>
          <w:p>
            <w:pPr>
              <w:pStyle w:val="Compact"/>
              <w:jc w:val="left"/>
            </w:pPr>
            <w:r>
              <w:t xml:space="preserve">Default. Can run concurrently with any other </w:t>
            </w:r>
            <w:r>
              <w:rPr>
                <w:rStyle w:val="VerbatimChar"/>
              </w:rPr>
              <w:t xml:space="preserve">parallel</w:t>
            </w:r>
            <w:r>
              <w:t xml:space="preserve"> plugin.</w:t>
            </w:r>
          </w:p>
        </w:tc>
      </w:tr>
      <w:tr>
        <w:tc>
          <w:tcPr/>
          <w:p>
            <w:pPr>
              <w:pStyle w:val="Compact"/>
              <w:jc w:val="left"/>
            </w:pPr>
            <w:r>
              <w:rPr>
                <w:rStyle w:val="VerbatimChar"/>
              </w:rPr>
              <w:t xml:space="preserve">serial</w:t>
            </w:r>
          </w:p>
        </w:tc>
        <w:tc>
          <w:tcPr/>
          <w:p>
            <w:pPr>
              <w:pStyle w:val="Compact"/>
              <w:jc w:val="left"/>
            </w:pPr>
            <w:r>
              <w:t xml:space="preserve">Must not run concurrently with other </w:t>
            </w:r>
            <w:r>
              <w:rPr>
                <w:rStyle w:val="VerbatimChar"/>
              </w:rPr>
              <w:t xml:space="preserve">serial</w:t>
            </w:r>
            <w:r>
              <w:t xml:space="preserve"> plugins in the same scope. May run concurrently with </w:t>
            </w:r>
            <w:r>
              <w:rPr>
                <w:rStyle w:val="VerbatimChar"/>
              </w:rPr>
              <w:t xml:space="preserve">parallel</w:t>
            </w:r>
            <w:r>
              <w:t xml:space="preserve"> plugins.</w:t>
            </w:r>
          </w:p>
        </w:tc>
      </w:tr>
      <w:tr>
        <w:tc>
          <w:tcPr/>
          <w:p>
            <w:pPr>
              <w:pStyle w:val="Compact"/>
              <w:jc w:val="left"/>
            </w:pPr>
            <w:r>
              <w:rPr>
                <w:rStyle w:val="VerbatimChar"/>
              </w:rPr>
              <w:t xml:space="preserve">exclusive</w:t>
            </w:r>
          </w:p>
        </w:tc>
        <w:tc>
          <w:tcPr/>
          <w:p>
            <w:pPr>
              <w:pStyle w:val="Compact"/>
              <w:jc w:val="left"/>
            </w:pPr>
            <w:r>
              <w:t xml:space="preserve">Must not run concurrently with anything — </w:t>
            </w:r>
            <w:r>
              <w:rPr>
                <w:rStyle w:val="VerbatimChar"/>
              </w:rPr>
              <w:t xml:space="preserve">parallel</w:t>
            </w:r>
            <w:r>
              <w:t xml:space="preserve"> or </w:t>
            </w:r>
            <w:r>
              <w:rPr>
                <w:rStyle w:val="VerbatimChar"/>
              </w:rPr>
              <w:t xml:space="preserve">serial</w:t>
            </w:r>
            <w:r>
              <w:t xml:space="preserve"> — in the same scope. Complete mutual exclusion.</w:t>
            </w:r>
          </w:p>
        </w:tc>
      </w:tr>
    </w:tbl>
    <w:bookmarkEnd w:id="218"/>
    <w:bookmarkStart w:id="219" w:name="scope"/>
    <w:p>
      <w:pPr>
        <w:pStyle w:val="Heading3"/>
      </w:pPr>
      <w:r>
        <w:t xml:space="preserve">Scope</w:t>
      </w:r>
    </w:p>
    <w:tbl>
      <w:tblPr>
        <w:tblStyle w:val="Table"/>
        <w:tblW w:type="pct" w:w="5000"/>
        <w:tblLook w:firstRow="1" w:lastRow="0" w:firstColumn="0" w:lastColumn="0" w:noHBand="0" w:noVBand="0" w:val="0020"/>
      </w:tblPr>
      <w:tblGrid>
        <w:gridCol w:w="1680"/>
        <w:gridCol w:w="6240"/>
      </w:tblGrid>
      <w:tr>
        <w:trPr>
          <w:tblHeader w:val="true"/>
        </w:trPr>
        <w:tc>
          <w:tcPr/>
          <w:p>
            <w:pPr>
              <w:pStyle w:val="Compact"/>
              <w:jc w:val="left"/>
            </w:pPr>
            <w:r>
              <w:t xml:space="preserve">Scope</w:t>
            </w:r>
          </w:p>
        </w:tc>
        <w:tc>
          <w:tcPr/>
          <w:p>
            <w:pPr>
              <w:pStyle w:val="Compact"/>
              <w:jc w:val="left"/>
            </w:pPr>
            <w:r>
              <w:t xml:space="preserve">Mutual exclusion boundary</w:t>
            </w:r>
          </w:p>
        </w:tc>
      </w:tr>
      <w:tr>
        <w:tc>
          <w:tcPr/>
          <w:p>
            <w:pPr>
              <w:pStyle w:val="Compact"/>
              <w:jc w:val="left"/>
            </w:pPr>
            <w:r>
              <w:rPr>
                <w:rStyle w:val="VerbatimChar"/>
              </w:rPr>
              <w:t xml:space="preserve">phase</w:t>
            </w:r>
          </w:p>
        </w:tc>
        <w:tc>
          <w:tcPr/>
          <w:p>
            <w:pPr>
              <w:pStyle w:val="Compact"/>
              <w:jc w:val="left"/>
            </w:pPr>
            <w:r>
              <w:t xml:space="preserve">Within the same lifecycle phase only. Other phases are unaffected.</w:t>
            </w:r>
          </w:p>
        </w:tc>
      </w:tr>
      <w:tr>
        <w:tc>
          <w:tcPr/>
          <w:p>
            <w:pPr>
              <w:pStyle w:val="Compact"/>
              <w:jc w:val="left"/>
            </w:pPr>
            <w:r>
              <w:rPr>
                <w:rStyle w:val="VerbatimChar"/>
              </w:rPr>
              <w:t xml:space="preserve">project</w:t>
            </w:r>
          </w:p>
        </w:tc>
        <w:tc>
          <w:tcPr/>
          <w:p>
            <w:pPr>
              <w:pStyle w:val="Compact"/>
              <w:jc w:val="left"/>
            </w:pPr>
            <w:r>
              <w:t xml:space="preserve">Across all phases of this project build.</w:t>
            </w:r>
          </w:p>
        </w:tc>
      </w:tr>
      <w:tr>
        <w:tc>
          <w:tcPr/>
          <w:p>
            <w:pPr>
              <w:pStyle w:val="Compact"/>
              <w:jc w:val="left"/>
            </w:pPr>
            <w:r>
              <w:rPr>
                <w:rStyle w:val="VerbatimChar"/>
              </w:rPr>
              <w:t xml:space="preserve">host</w:t>
            </w:r>
          </w:p>
        </w:tc>
        <w:tc>
          <w:tcPr/>
          <w:p>
            <w:pPr>
              <w:pStyle w:val="Compact"/>
              <w:jc w:val="left"/>
            </w:pPr>
            <w:r>
              <w:t xml:space="preserve">Machine-wide. All </w:t>
            </w:r>
            <w:r>
              <w:rPr>
                <w:rStyle w:val="VerbatimChar"/>
              </w:rPr>
              <w:t xml:space="preserve">now</w:t>
            </w:r>
            <w:r>
              <w:t xml:space="preserve"> processes on this host respect the constraint.</w:t>
            </w:r>
          </w:p>
        </w:tc>
      </w:tr>
      <w:tr>
        <w:tc>
          <w:tcPr/>
          <w:p>
            <w:pPr>
              <w:pStyle w:val="Compact"/>
              <w:jc w:val="left"/>
            </w:pPr>
            <w:r>
              <w:rPr>
                <w:rStyle w:val="VerbatimChar"/>
              </w:rPr>
              <w:t xml:space="preserve">global</w:t>
            </w:r>
          </w:p>
        </w:tc>
        <w:tc>
          <w:tcPr/>
          <w:p>
            <w:pPr>
              <w:pStyle w:val="Compact"/>
              <w:jc w:val="left"/>
            </w:pPr>
            <w:r>
              <w:t xml:space="preserve">All </w:t>
            </w:r>
            <w:r>
              <w:rPr>
                <w:rStyle w:val="VerbatimChar"/>
              </w:rPr>
              <w:t xml:space="preserve">now</w:t>
            </w:r>
            <w:r>
              <w:t xml:space="preserve"> processes on this host, plus any remote build workers.</w:t>
            </w:r>
          </w:p>
        </w:tc>
      </w:tr>
    </w:tbl>
    <w:p>
      <w:pPr>
        <w:pStyle w:val="BodyText"/>
      </w:pPr>
      <w:r>
        <w:rPr>
          <w:rStyle w:val="VerbatimChar"/>
        </w:rPr>
        <w:t xml:space="preserve">host</w:t>
      </w:r>
      <w:r>
        <w:t xml:space="preserve"> and </w:t>
      </w:r>
      <w:r>
        <w:rPr>
          <w:rStyle w:val="VerbatimChar"/>
        </w:rPr>
        <w:t xml:space="preserve">global</w:t>
      </w:r>
      <w:r>
        <w:t xml:space="preserve"> use a filesystem-based lock at a well-known path (</w:t>
      </w:r>
      <w:r>
        <w:rPr>
          <w:rStyle w:val="VerbatimChar"/>
        </w:rPr>
        <w:t xml:space="preserve">~/.now/locks/{lock_id}.lock</w:t>
      </w:r>
      <w:r>
        <w:t xml:space="preserve">) using advisory locking (</w:t>
      </w:r>
      <w:r>
        <w:rPr>
          <w:rStyle w:val="VerbatimChar"/>
        </w:rPr>
        <w:t xml:space="preserve">flock</w:t>
      </w:r>
      <w:r>
        <w:t xml:space="preserve"> on POSIX, </w:t>
      </w:r>
      <w:r>
        <w:rPr>
          <w:rStyle w:val="VerbatimChar"/>
        </w:rPr>
        <w:t xml:space="preserve">LockFileEx</w:t>
      </w:r>
      <w:r>
        <w:t xml:space="preserve"> on Windows). This allows coordination across independent </w:t>
      </w:r>
      <w:r>
        <w:rPr>
          <w:rStyle w:val="VerbatimChar"/>
        </w:rPr>
        <w:t xml:space="preserve">now</w:t>
      </w:r>
      <w:r>
        <w:t xml:space="preserve"> processes without a central daemon.</w:t>
      </w:r>
    </w:p>
    <w:bookmarkEnd w:id="219"/>
    <w:bookmarkStart w:id="220" w:name="lock_id"/>
    <w:p>
      <w:pPr>
        <w:pStyle w:val="Heading3"/>
      </w:pPr>
      <w:r>
        <w:rPr>
          <w:rStyle w:val="VerbatimChar"/>
        </w:rPr>
        <w:t xml:space="preserve">lock_id</w:t>
      </w:r>
    </w:p>
    <w:p>
      <w:pPr>
        <w:pStyle w:val="FirstParagraph"/>
      </w:pPr>
      <w:r>
        <w:t xml:space="preserve">The </w:t>
      </w:r>
      <w:r>
        <w:rPr>
          <w:rStyle w:val="VerbatimChar"/>
        </w:rPr>
        <w:t xml:space="preserve">lock_id</w:t>
      </w:r>
      <w:r>
        <w:t xml:space="preserve"> is a shared namespace for resource contention. Two plugins from different vendors that contend on the same resource declare the same </w:t>
      </w:r>
      <w:r>
        <w:rPr>
          <w:rStyle w:val="VerbatimChar"/>
        </w:rPr>
        <w:t xml:space="preserve">lock_id</w:t>
      </w:r>
      <w:r>
        <w:t xml:space="preserve">. </w:t>
      </w:r>
      <w:r>
        <w:rPr>
          <w:rStyle w:val="VerbatimChar"/>
        </w:rPr>
        <w:t xml:space="preserve">now</w:t>
      </w:r>
      <w:r>
        <w:t xml:space="preserve"> serialises all plugins with the same </w:t>
      </w:r>
      <w:r>
        <w:rPr>
          <w:rStyle w:val="VerbatimChar"/>
        </w:rPr>
        <w:t xml:space="preserve">lock_id</w:t>
      </w:r>
      <w:r>
        <w:t xml:space="preserve"> and scope against each other, regardless of which project or phase they belong to.</w:t>
      </w:r>
    </w:p>
    <w:p>
      <w:pPr>
        <w:pStyle w:val="SourceCode"/>
      </w:pPr>
      <w:r>
        <w:rPr>
          <w:rStyle w:val="VerbatimChar"/>
        </w:rPr>
        <w:t xml:space="preserve">; Plugin A — Apple code signing</w:t>
      </w:r>
      <w:r>
        <w:br/>
      </w:r>
      <w:r>
        <w:rPr>
          <w:rStyle w:val="VerbatimChar"/>
        </w:rPr>
        <w:t xml:space="preserve">concurrency: { mode: "exclusive", scope: "host", lock_id: "macos-keychain" }</w:t>
      </w:r>
      <w:r>
        <w:br/>
        <w:br/>
      </w:r>
      <w:r>
        <w:rPr>
          <w:rStyle w:val="VerbatimChar"/>
        </w:rPr>
        <w:t xml:space="preserve">; Plugin B — Certificate pinning tool (different vendor, same resource)</w:t>
      </w:r>
      <w:r>
        <w:br/>
      </w:r>
      <w:r>
        <w:rPr>
          <w:rStyle w:val="VerbatimChar"/>
        </w:rPr>
        <w:t xml:space="preserve">concurrency: { mode: "exclusive", scope: "host", lock_id: "macos-keychain" }</w:t>
      </w:r>
    </w:p>
    <w:p>
      <w:pPr>
        <w:pStyle w:val="FirstParagraph"/>
      </w:pPr>
      <w:r>
        <w:t>Even in a workspace building multiple modules simultaneously, plugins A and B will never run at the same time on the same machine.</w:t>
      </w:r>
    </w:p>
    <w:bookmarkEnd w:id="220"/>
    <w:bookmarkStart w:id="221" w:name="well-known-lock_id-values"/>
    <w:p>
      <w:pPr>
        <w:pStyle w:val="Heading3"/>
      </w:pPr>
      <w:r>
        <w:t xml:space="preserve">Well-Known </w:t>
      </w:r>
      <w:r>
        <w:rPr>
          <w:rStyle w:val="VerbatimChar"/>
        </w:rPr>
        <w:t xml:space="preserve">lock_id</w:t>
      </w:r>
      <w:r>
        <w:t xml:space="preserve"> Values</w:t>
      </w:r>
    </w:p>
    <w:p>
      <w:pPr>
        <w:pStyle w:val="FirstParagraph"/>
      </w:pPr>
      <w:r>
        <w:rPr>
          <w:rStyle w:val="VerbatimChar"/>
        </w:rPr>
        <w:t xml:space="preserve">now</w:t>
      </w:r>
      <w:r>
        <w:t xml:space="preserve"> publishes a registry of well-known lock IDs to prevent accidental collisions between plugins from different ecosystems: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rPr>
                <w:rStyle w:val="VerbatimChar"/>
              </w:rPr>
              <w:t xml:space="preserve">lock_id</w:t>
            </w:r>
          </w:p>
        </w:tc>
        <w:tc>
          <w:tcPr/>
          <w:p>
            <w:pPr>
              <w:pStyle w:val="Compact"/>
              <w:jc w:val="left"/>
            </w:pPr>
            <w:r>
              <w:t xml:space="preserve">Resource</w:t>
            </w:r>
          </w:p>
        </w:tc>
      </w:tr>
      <w:tr>
        <w:tc>
          <w:tcPr/>
          <w:p>
            <w:pPr>
              <w:pStyle w:val="Compact"/>
              <w:jc w:val="left"/>
            </w:pPr>
            <w:r>
              <w:rPr>
                <w:rStyle w:val="VerbatimChar"/>
              </w:rPr>
              <w:t xml:space="preserve">macos-keychain</w:t>
            </w:r>
          </w:p>
        </w:tc>
        <w:tc>
          <w:tcPr/>
          <w:p>
            <w:pPr>
              <w:pStyle w:val="Compact"/>
              <w:jc w:val="left"/>
            </w:pPr>
            <w:r>
              <w:t xml:space="preserve">macOS Keychain exclusive access</w:t>
            </w:r>
          </w:p>
        </w:tc>
      </w:tr>
      <w:tr>
        <w:tc>
          <w:tcPr/>
          <w:p>
            <w:pPr>
              <w:pStyle w:val="Compact"/>
              <w:jc w:val="left"/>
            </w:pPr>
            <w:r>
              <w:rPr>
                <w:rStyle w:val="VerbatimChar"/>
              </w:rPr>
              <w:t xml:space="preserve">windows-certstore</w:t>
            </w:r>
          </w:p>
        </w:tc>
        <w:tc>
          <w:tcPr/>
          <w:p>
            <w:pPr>
              <w:pStyle w:val="Compact"/>
              <w:jc w:val="left"/>
            </w:pPr>
            <w:r>
              <w:t xml:space="preserve">Windows Certificate Store</w:t>
            </w:r>
          </w:p>
        </w:tc>
      </w:tr>
      <w:tr>
        <w:tc>
          <w:tcPr/>
          <w:p>
            <w:pPr>
              <w:pStyle w:val="Compact"/>
              <w:jc w:val="left"/>
            </w:pPr>
            <w:r>
              <w:rPr>
                <w:rStyle w:val="VerbatimChar"/>
              </w:rPr>
              <w:t xml:space="preserve">hsm-pkcs11</w:t>
            </w:r>
          </w:p>
        </w:tc>
        <w:tc>
          <w:tcPr/>
          <w:p>
            <w:pPr>
              <w:pStyle w:val="Compact"/>
              <w:jc w:val="left"/>
            </w:pPr>
            <w:r>
              <w:t xml:space="preserve">PKCS#11 hardware security module</w:t>
            </w:r>
          </w:p>
        </w:tc>
      </w:tr>
      <w:tr>
        <w:tc>
          <w:tcPr/>
          <w:p>
            <w:pPr>
              <w:pStyle w:val="Compact"/>
              <w:jc w:val="left"/>
            </w:pPr>
            <w:r>
              <w:rPr>
                <w:rStyle w:val="VerbatimChar"/>
              </w:rPr>
              <w:t xml:space="preserve">amiga-flasher</w:t>
            </w:r>
          </w:p>
        </w:tc>
        <w:tc>
          <w:tcPr/>
          <w:p>
            <w:pPr>
              <w:pStyle w:val="Compact"/>
              <w:jc w:val="left"/>
            </w:pPr>
            <w:r>
              <w:t xml:space="preserve">Amiga hardware flash programmer</w:t>
            </w:r>
          </w:p>
        </w:tc>
      </w:tr>
      <w:tr>
        <w:tc>
          <w:tcPr/>
          <w:p>
            <w:pPr>
              <w:pStyle w:val="Compact"/>
              <w:jc w:val="left"/>
            </w:pPr>
            <w:r>
              <w:rPr>
                <w:rStyle w:val="VerbatimChar"/>
              </w:rPr>
              <w:t xml:space="preserve">jtag-openocd</w:t>
            </w:r>
          </w:p>
        </w:tc>
        <w:tc>
          <w:tcPr/>
          <w:p>
            <w:pPr>
              <w:pStyle w:val="Compact"/>
              <w:jc w:val="left"/>
            </w:pPr>
            <w:r>
              <w:t xml:space="preserve">JTAG/OpenOCD hardware debugger interface</w:t>
            </w:r>
          </w:p>
        </w:tc>
      </w:tr>
      <w:tr>
        <w:tc>
          <w:tcPr/>
          <w:p>
            <w:pPr>
              <w:pStyle w:val="Compact"/>
              <w:jc w:val="left"/>
            </w:pPr>
            <w:r>
              <w:rPr>
                <w:rStyle w:val="VerbatimChar"/>
              </w:rPr>
              <w:t xml:space="preserve">loopback-port-{n}</w:t>
            </w:r>
          </w:p>
        </w:tc>
        <w:tc>
          <w:tcPr/>
          <w:p>
            <w:pPr>
              <w:pStyle w:val="Compact"/>
              <w:jc w:val="left"/>
            </w:pPr>
            <w:r>
              <w:t xml:space="preserve">A specific localhost port number</w:t>
            </w:r>
          </w:p>
        </w:tc>
      </w:tr>
      <w:tr>
        <w:tc>
          <w:tcPr/>
          <w:p>
            <w:pPr>
              <w:pStyle w:val="Compact"/>
              <w:jc w:val="left"/>
            </w:pPr>
            <w:r>
              <w:rPr>
                <w:rStyle w:val="VerbatimChar"/>
              </w:rPr>
              <w:t xml:space="preserve">display-{n}</w:t>
            </w:r>
          </w:p>
        </w:tc>
        <w:tc>
          <w:tcPr/>
          <w:p>
            <w:pPr>
              <w:pStyle w:val="Compact"/>
              <w:jc w:val="left"/>
            </w:pPr>
            <w:r>
              <w:t xml:space="preserve">A specific display or framebuffer device</w:t>
            </w:r>
          </w:p>
        </w:tc>
      </w:tr>
    </w:tbl>
    <w:p>
      <w:pPr>
        <w:pStyle w:val="BodyText"/>
      </w:pPr>
      <w:r>
        <w:t xml:space="preserve">Projects may define custom lock IDs with a namespaced prefix: </w:t>
      </w:r>
      <w:r>
        <w:rPr>
          <w:rStyle w:val="VerbatimChar"/>
        </w:rPr>
        <w:t xml:space="preserve">org.acme:my-resource</w:t>
      </w:r>
      <w:r>
        <w:t xml:space="preserve">.</w:t>
      </w:r>
    </w:p>
    <w:bookmarkEnd w:id="221"/>
    <w:bookmarkStart w:id="222" w:name="concurrency-in-the-build-graph"/>
    <w:p>
      <w:pPr>
        <w:pStyle w:val="Heading3"/>
      </w:pPr>
      <w:r>
        <w:t xml:space="preserve">Concurrency in the Build Graph</w:t>
      </w:r>
    </w:p>
    <w:p>
      <w:pPr>
        <w:pStyle w:val="FirstParagraph"/>
      </w:pPr>
      <w:r>
        <w:t xml:space="preserve">When </w:t>
      </w:r>
      <w:r>
        <w:rPr>
          <w:rStyle w:val="VerbatimChar"/>
        </w:rPr>
        <w:t xml:space="preserve">now</w:t>
      </w:r>
      <w:r>
        <w:t xml:space="preserve"> constructs the build graph, plugin step nodes are annotated with their concurrency constraints. The parallel execution engine (doc 16) respects these annotations:</w:t>
      </w:r>
    </w:p>
    <w:p>
      <w:pPr>
        <w:pStyle w:val="SourceCode"/>
      </w:pPr>
      <w:r>
        <w:rPr>
          <w:rStyle w:val="VerbatimChar"/>
        </w:rPr>
        <w:t xml:space="preserve">Parallel set 3 (post-link hooks):</w:t>
      </w:r>
      <w:r>
        <w:br/>
      </w:r>
      <w:r>
        <w:rPr>
          <w:rStyle w:val="VerbatimChar"/>
        </w:rPr>
        <w:t xml:space="preserve">  [step: strip-binary]        mode: parallel  → schedule freely</w:t>
      </w:r>
      <w:r>
        <w:br/>
      </w:r>
      <w:r>
        <w:rPr>
          <w:rStyle w:val="VerbatimChar"/>
        </w:rPr>
        <w:t xml:space="preserve">  [step: codesign]            mode: exclusive, scope: host, lock: macos-keychain</w:t>
      </w:r>
      <w:r>
        <w:br/>
      </w:r>
      <w:r>
        <w:rPr>
          <w:rStyle w:val="VerbatimChar"/>
        </w:rPr>
        <w:t xml:space="preserve">  [step: notarise]            mode: exclusive, scope: host, lock: macos-keychain</w:t>
      </w:r>
      <w:r>
        <w:br/>
        <w:br/>
      </w:r>
      <w:r>
        <w:rPr>
          <w:rStyle w:val="VerbatimChar"/>
        </w:rPr>
        <w:t xml:space="preserve">  Resolution:</w:t>
      </w:r>
      <w:r>
        <w:br/>
      </w:r>
      <w:r>
        <w:rPr>
          <w:rStyle w:val="VerbatimChar"/>
        </w:rPr>
        <w:t xml:space="preserve">    strip-binary runs freely.</w:t>
      </w:r>
      <w:r>
        <w:br/>
      </w:r>
      <w:r>
        <w:rPr>
          <w:rStyle w:val="VerbatimChar"/>
        </w:rPr>
        <w:t xml:space="preserve">    codesign and notarise share lock_id → serialised.</w:t>
      </w:r>
      <w:r>
        <w:br/>
      </w:r>
      <w:r>
        <w:rPr>
          <w:rStyle w:val="VerbatimChar"/>
        </w:rPr>
        <w:t xml:space="preserve">    strip-binary may run concurrently with codesign or notarise.</w:t>
      </w:r>
      <w:r>
        <w:br/>
      </w:r>
      <w:r>
        <w:rPr>
          <w:rStyle w:val="VerbatimChar"/>
        </w:rPr>
        <w:t xml:space="preserve">    codesign and notarise run sequentially in declaration order.</w:t>
      </w:r>
    </w:p>
    <w:p>
      <w:pPr>
        <w:pStyle w:val="FirstParagraph"/>
      </w:pPr>
      <w:r>
        <w:rPr>
          <w:rStyle w:val="VerbatimChar"/>
        </w:rPr>
        <w:t xml:space="preserve">now graph:show</w:t>
      </w:r>
      <w:r>
        <w:t xml:space="preserve"> annotates plugin steps with their concurrency mode:</w:t>
      </w:r>
    </w:p>
    <w:p>
      <w:pPr>
        <w:pStyle w:val="SourceCode"/>
      </w:pPr>
      <w:r>
        <w:rPr>
          <w:rStyle w:val="VerbatimChar"/>
        </w:rPr>
        <w:t xml:space="preserve">post-link:</w:t>
      </w:r>
      <w:r>
        <w:br/>
      </w:r>
      <w:r>
        <w:rPr>
          <w:rStyle w:val="VerbatimChar"/>
        </w:rPr>
        <w:t xml:space="preserve">  [parallel]   step:strip-binary</w:t>
      </w:r>
      <w:r>
        <w:br/>
      </w:r>
      <w:r>
        <w:rPr>
          <w:rStyle w:val="VerbatimChar"/>
        </w:rPr>
        <w:t xml:space="preserve">  [exclusive/host:macos-keychain] step:codesign</w:t>
      </w:r>
      <w:r>
        <w:br/>
      </w:r>
      <w:r>
        <w:rPr>
          <w:rStyle w:val="VerbatimChar"/>
        </w:rPr>
        <w:t xml:space="preserve">  [exclusive/host:macos-keychain] step:notarise  (serialised after codesign)</w:t>
      </w:r>
    </w:p>
    <w:p>
      <w:r>
        <w:pict>
          <v:rect style="width:0;height:1.5pt" o:hralign="center" o:hrstd="t" o:hr="t"/>
        </w:pict>
      </w:r>
    </w:p>
    <w:bookmarkEnd w:id="222"/>
    <w:bookmarkEnd w:id="223"/>
    <w:bookmarkStart w:id="225" w:name="timeout-and-cancellation"/>
    <w:p>
      <w:pPr>
        <w:pStyle w:val="Heading2"/>
      </w:pPr>
      <w:r>
        <w:t xml:space="preserve">10.19 Timeout and Cancellation</w:t>
      </w:r>
    </w:p>
    <w:p>
      <w:pPr>
        <w:pStyle w:val="FirstParagraph"/>
      </w:pPr>
      <w:r>
        <w:rPr>
          <w:rStyle w:val="VerbatimChar"/>
        </w:rPr>
        <w:t xml:space="preserve">now</w:t>
      </w:r>
      <w:r>
        <w:t xml:space="preserve"> enforces timeouts on plugin invocations. If a plugin exceeds its timeout, </w:t>
      </w:r>
      <w:r>
        <w:rPr>
          <w:rStyle w:val="VerbatimChar"/>
        </w:rPr>
        <w:t xml:space="preserve">now</w:t>
      </w:r>
      <w:r>
        <w:t xml:space="preserve"> sends a cancel signal (if the </w:t>
      </w:r>
      <w:r>
        <w:rPr>
          <w:rStyle w:val="VerbatimChar"/>
        </w:rPr>
        <w:t xml:space="preserve">cancel-signal</w:t>
      </w:r>
      <w:r>
        <w:t xml:space="preserve"> capability was negotiated) and then terminates the process.</w:t>
      </w:r>
    </w:p>
    <w:p>
      <w:pPr>
        <w:pStyle w:val="SourceCode"/>
      </w:pPr>
      <w:r>
        <w:rPr>
          <w:rStyle w:val="VerbatimChar"/>
        </w:rPr>
        <w:t xml:space="preserve">; now.pasta — per-plugin timeout override</w:t>
      </w:r>
      <w:r>
        <w:br/>
      </w:r>
      <w:r>
        <w:rPr>
          <w:rStyle w:val="VerbatimChar"/>
        </w:rPr>
        <w:t xml:space="preserve">plugins: [</w:t>
      </w:r>
      <w:r>
        <w:br/>
      </w:r>
      <w:r>
        <w:rPr>
          <w:rStyle w:val="VerbatimChar"/>
        </w:rPr>
        <w:t xml:space="preserve">  {</w:t>
      </w:r>
      <w:r>
        <w:br/>
      </w:r>
      <w:r>
        <w:rPr>
          <w:rStyle w:val="VerbatimChar"/>
        </w:rPr>
        <w:t xml:space="preserve">    id:      "org.now.plugins:codesign:1.0.0",</w:t>
      </w:r>
      <w:r>
        <w:br/>
      </w:r>
      <w:r>
        <w:rPr>
          <w:rStyle w:val="VerbatimChar"/>
        </w:rPr>
        <w:t xml:space="preserve">    type:    "plugin",</w:t>
      </w:r>
      <w:r>
        <w:br/>
      </w:r>
      <w:r>
        <w:rPr>
          <w:rStyle w:val="VerbatimChar"/>
        </w:rPr>
        <w:t xml:space="preserve">    phase:   "post-link",</w:t>
      </w:r>
      <w:r>
        <w:br/>
      </w:r>
      <w:r>
        <w:rPr>
          <w:rStyle w:val="VerbatimChar"/>
        </w:rPr>
        <w:t xml:space="preserve">    timeout: "120s"    ; override default (30s) for slow notarisation</w:t>
      </w:r>
      <w:r>
        <w:br/>
      </w:r>
      <w:r>
        <w:rPr>
          <w:rStyle w:val="VerbatimChar"/>
        </w:rPr>
        <w:t xml:space="preserve">  }</w:t>
      </w:r>
      <w:r>
        <w:br/>
      </w:r>
      <w:r>
        <w:rPr>
          <w:rStyle w:val="VerbatimChar"/>
        </w:rPr>
        <w:t xml:space="preserve">]</w:t>
      </w:r>
    </w:p>
    <w:p>
      <w:pPr>
        <w:pStyle w:val="FirstParagraph"/>
      </w:pPr>
      <w:r>
        <w:t xml:space="preserve">Default timeout: </w:t>
      </w:r>
      <w:r>
        <w:rPr>
          <w:rStyle w:val="VerbatimChar"/>
        </w:rPr>
        <w:t xml:space="preserve">30s</w:t>
      </w:r>
      <w:r>
        <w:t xml:space="preserve">. Configurable globally in </w:t>
      </w:r>
      <w:r>
        <w:rPr>
          <w:rStyle w:val="VerbatimChar"/>
        </w:rPr>
        <w:t xml:space="preserve">~/.now/config.pasta</w:t>
      </w:r>
      <w:r>
        <w:t xml:space="preserve">:</w:t>
      </w:r>
    </w:p>
    <w:p>
      <w:pPr>
        <w:pStyle w:val="SourceCode"/>
      </w:pPr>
      <w:r>
        <w:rPr>
          <w:rStyle w:val="VerbatimChar"/>
        </w:rPr>
        <w:t xml:space="preserve">{ plugins: { default_timeout: "30s" } }</w:t>
      </w:r>
    </w:p>
    <w:bookmarkStart w:id="224" w:name="cancel-signal-protocol"/>
    <w:p>
      <w:pPr>
        <w:pStyle w:val="Heading3"/>
      </w:pPr>
      <w:r>
        <w:t xml:space="preserve">Cancel Signal Protocol</w:t>
      </w:r>
    </w:p>
    <w:p>
      <w:pPr>
        <w:pStyle w:val="FirstParagraph"/>
      </w:pPr>
      <w:r>
        <w:t xml:space="preserve">When </w:t>
      </w:r>
      <w:r>
        <w:rPr>
          <w:rStyle w:val="VerbatimChar"/>
        </w:rPr>
        <w:t xml:space="preserve">now</w:t>
      </w:r>
      <w:r>
        <w:t xml:space="preserve"> needs to cancel a plugin (timeout or user Ctrl+C), it sends a cancel notification on stdin before terminating the process:</w:t>
      </w:r>
    </w:p>
    <w:p>
      <w:pPr>
        <w:pStyle w:val="SourceCode"/>
      </w:pPr>
      <w:r>
        <w:rPr>
          <w:rStyle w:val="VerbatimChar"/>
        </w:rPr>
        <w:t xml:space="preserve">{ hook: "cancel", reason: "timeout" }</w:t>
      </w:r>
    </w:p>
    <w:p>
      <w:pPr>
        <w:pStyle w:val="FirstParagraph"/>
      </w:pPr>
      <w:r>
        <w:t xml:space="preserve">The plugin has 5 seconds to respond and clean up. If it does not exit within 5 seconds, </w:t>
      </w:r>
      <w:r>
        <w:rPr>
          <w:rStyle w:val="VerbatimChar"/>
        </w:rPr>
        <w:t xml:space="preserve">now</w:t>
      </w:r>
      <w:r>
        <w:t xml:space="preserve"> sends SIGTERM, then SIGKILL after another second. Plugins that hold filesystem locks or network connections should handle </w:t>
      </w:r>
      <w:r>
        <w:rPr>
          <w:rStyle w:val="VerbatimChar"/>
        </w:rPr>
        <w:t xml:space="preserve">cancel</w:t>
      </w:r>
      <w:r>
        <w:t xml:space="preserve"> by releasing them before exiting.</w:t>
      </w:r>
    </w:p>
    <w:p>
      <w:r>
        <w:pict>
          <v:rect style="width:0;height:1.5pt" o:hralign="center" o:hrstd="t" o:hr="t"/>
        </w:pict>
      </w:r>
    </w:p>
    <w:bookmarkEnd w:id="224"/>
    <w:bookmarkEnd w:id="225"/>
    <w:bookmarkStart w:id="226" w:name="plugin-verification-at-procure-time"/>
    <w:p>
      <w:pPr>
        <w:pStyle w:val="Heading2"/>
      </w:pPr>
      <w:r>
        <w:t xml:space="preserve">10.20 Plugin Verification at Procure Time</w:t>
      </w:r>
    </w:p>
    <w:p>
      <w:pPr>
        <w:pStyle w:val="FirstParagraph"/>
      </w:pPr>
      <w:r>
        <w:t xml:space="preserve">When </w:t>
      </w:r>
      <w:r>
        <w:rPr>
          <w:rStyle w:val="VerbatimChar"/>
        </w:rPr>
        <w:t xml:space="preserve">now procure</w:t>
      </w:r>
      <w:r>
        <w:t xml:space="preserve"> installs a plugin, it validates the manifest before adding the plugin to the build:</w:t>
      </w:r>
    </w:p>
    <w:p>
      <w:pPr>
        <w:pStyle w:val="Compact"/>
        <w:numPr>
          <w:ilvl w:val="0"/>
          <w:numId w:val="1013"/>
        </w:numPr>
      </w:pPr>
      <w:r>
        <w:rPr>
          <w:bCs/>
          <w:b/>
        </w:rPr>
        <w:t xml:space="preserve">Schema validation</w:t>
      </w:r>
      <w:r>
        <w:t xml:space="preserve"> — </w:t>
      </w:r>
      <w:r>
        <w:rPr>
          <w:rStyle w:val="VerbatimChar"/>
        </w:rPr>
        <w:t xml:space="preserve">plugin.pasta</w:t>
      </w:r>
      <w:r>
        <w:t xml:space="preserve"> conforms to the manifest schema.</w:t>
      </w:r>
    </w:p>
    <w:p>
      <w:pPr>
        <w:pStyle w:val="Compact"/>
        <w:numPr>
          <w:ilvl w:val="0"/>
          <w:numId w:val="1013"/>
        </w:numPr>
      </w:pPr>
      <w:r>
        <w:rPr>
          <w:bCs/>
          <w:b/>
        </w:rPr>
        <w:t xml:space="preserve">Protocol compatibility</w:t>
      </w:r>
      <w:r>
        <w:t xml:space="preserve"> — </w:t>
      </w:r>
      <w:r>
        <w:rPr>
          <w:rStyle w:val="VerbatimChar"/>
        </w:rPr>
        <w:t xml:space="preserve">protocol</w:t>
      </w:r>
      <w:r>
        <w:t xml:space="preserve"> field is parseable and within supported range.</w:t>
      </w:r>
    </w:p>
    <w:p>
      <w:pPr>
        <w:pStyle w:val="Compact"/>
        <w:numPr>
          <w:ilvl w:val="0"/>
          <w:numId w:val="1013"/>
        </w:numPr>
      </w:pPr>
      <w:r>
        <w:rPr>
          <w:bCs/>
          <w:b/>
        </w:rPr>
        <w:t xml:space="preserve">Capability existence</w:t>
      </w:r>
      <w:r>
        <w:t xml:space="preserve"> — all </w:t>
      </w:r>
      <w:r>
        <w:rPr>
          <w:rStyle w:val="VerbatimChar"/>
        </w:rPr>
        <w:t xml:space="preserve">requires</w:t>
      </w:r>
      <w:r>
        <w:t xml:space="preserve"> capabilities are known to this version of </w:t>
      </w:r>
      <w:r>
        <w:rPr>
          <w:rStyle w:val="VerbatimChar"/>
        </w:rPr>
        <w:t xml:space="preserve">now</w:t>
      </w:r>
      <w:r>
        <w:t>. Unknown required capabilities fail with a clear upgrade message.</w:t>
      </w:r>
    </w:p>
    <w:p>
      <w:pPr>
        <w:pStyle w:val="Compact"/>
        <w:numPr>
          <w:ilvl w:val="0"/>
          <w:numId w:val="1013"/>
        </w:numPr>
      </w:pPr>
      <w:r>
        <w:rPr>
          <w:bCs/>
          <w:b/>
        </w:rPr>
        <w:t xml:space="preserve">Network consent</w:t>
      </w:r>
      <w:r>
        <w:t xml:space="preserve"> — if </w:t>
      </w:r>
      <w:r>
        <w:rPr>
          <w:rStyle w:val="VerbatimChar"/>
        </w:rPr>
        <w:t xml:space="preserve">network.required: true</w:t>
      </w:r>
      <w:r>
        <w:t xml:space="preserve">, the user is prompted to review and approve the declared hosts. Stored in </w:t>
      </w:r>
      <w:r>
        <w:rPr>
          <w:rStyle w:val="VerbatimChar"/>
        </w:rPr>
        <w:t xml:space="preserve">~/.now/trust.pasta</w:t>
      </w:r>
      <w:r>
        <w:t xml:space="preserve"> under </w:t>
      </w:r>
      <w:r>
        <w:rPr>
          <w:rStyle w:val="VerbatimChar"/>
        </w:rPr>
        <w:t xml:space="preserve">plugin_network_consent</w:t>
      </w:r>
      <w:r>
        <w:t xml:space="preserve">.</w:t>
      </w:r>
    </w:p>
    <w:p>
      <w:pPr>
        <w:pStyle w:val="Compact"/>
        <w:numPr>
          <w:ilvl w:val="0"/>
          <w:numId w:val="1013"/>
        </w:numPr>
      </w:pPr>
      <w:r>
        <w:rPr>
          <w:bCs/>
          <w:b/>
        </w:rPr>
        <w:t xml:space="preserve">Signature verification</w:t>
      </w:r>
      <w:r>
        <w:t xml:space="preserve"> — if </w:t>
      </w:r>
      <w:r>
        <w:rPr>
          <w:rStyle w:val="VerbatimChar"/>
        </w:rPr>
        <w:t xml:space="preserve">require_signatures: true</w:t>
      </w:r>
      <w:r>
        <w:t xml:space="preserve"> in the project trust config, the plugin binary and </w:t>
      </w:r>
      <w:r>
        <w:rPr>
          <w:rStyle w:val="VerbatimChar"/>
        </w:rPr>
        <w:t xml:space="preserve">plugin.pasta</w:t>
      </w:r>
      <w:r>
        <w:t xml:space="preserve"> are verified against the publisher’s key.</w:t>
      </w:r>
    </w:p>
    <w:p>
      <w:pPr>
        <w:pStyle w:val="Compact"/>
        <w:numPr>
          <w:ilvl w:val="0"/>
          <w:numId w:val="1013"/>
        </w:numPr>
      </w:pPr>
      <w:r>
        <w:rPr>
          <w:bCs/>
          <w:b/>
        </w:rPr>
        <w:t xml:space="preserve">Handshake dry-run</w:t>
      </w:r>
      <w:r>
        <w:t xml:space="preserve"> — </w:t>
      </w:r>
      <w:r>
        <w:rPr>
          <w:rStyle w:val="VerbatimChar"/>
        </w:rPr>
        <w:t xml:space="preserve">now</w:t>
      </w:r>
      <w:r>
        <w:t xml:space="preserve"> runs the handshake exchange once to confirm the binary speaks the declared protocol. A plugin whose binary does not respond correctly to </w:t>
      </w:r>
      <w:r>
        <w:rPr>
          <w:rStyle w:val="VerbatimChar"/>
        </w:rPr>
        <w:t xml:space="preserve">{ hook: "handshake" }</w:t>
      </w:r>
      <w:r>
        <w:t xml:space="preserve"> fails installation.</w:t>
      </w:r>
    </w:p>
    <w:p>
      <w:r>
        <w:pict>
          <v:rect style="width:0;height:1.5pt" o:hralign="center" o:hrstd="t" o:hr="t"/>
        </w:pict>
      </w:r>
    </w:p>
    <w:bookmarkEnd w:id="226"/>
    <w:bookmarkStart w:id="227" w:name="plugin.pasta-minimal-form"/>
    <w:p>
      <w:pPr>
        <w:pStyle w:val="Heading2"/>
      </w:pPr>
      <w:r>
        <w:t xml:space="preserve">10.21 </w:t>
      </w:r>
      <w:r>
        <w:rPr>
          <w:rStyle w:val="VerbatimChar"/>
        </w:rPr>
        <w:t xml:space="preserve">plugin.pasta</w:t>
      </w:r>
      <w:r>
        <w:t xml:space="preserve"> Minimal Form</w:t>
      </w:r>
    </w:p>
    <w:p>
      <w:pPr>
        <w:pStyle w:val="FirstParagraph"/>
      </w:pPr>
      <w:r>
        <w:t xml:space="preserve">A simple plugin with no special requirements needs only a handful of fields:</w:t>
      </w:r>
    </w:p>
    <w:p>
      <w:pPr>
        <w:pStyle w:val="SourceCode"/>
      </w:pPr>
      <w:r>
        <w:rPr>
          <w:rStyle w:val="VerbatimChar"/>
        </w:rPr>
        <w:t xml:space="preserve">; Minimal plugin.pasta for a stateless code generator</w:t>
      </w:r>
      <w:r>
        <w:br/>
      </w:r>
      <w:r>
        <w:rPr>
          <w:rStyle w:val="VerbatimChar"/>
        </w:rPr>
        <w:t xml:space="preserve">{</w:t>
      </w:r>
      <w:r>
        <w:br/>
      </w:r>
      <w:r>
        <w:rPr>
          <w:rStyle w:val="VerbatimChar"/>
        </w:rPr>
        <w:t xml:space="preserve">  id:       "org.acme.plugins:my-generator:1.0.0",</w:t>
      </w:r>
      <w:r>
        <w:br/>
      </w:r>
      <w:r>
        <w:rPr>
          <w:rStyle w:val="VerbatimChar"/>
        </w:rPr>
        <w:t xml:space="preserve">  protocol: "1.0.0",</w:t>
      </w:r>
      <w:r>
        <w:br/>
      </w:r>
      <w:r>
        <w:rPr>
          <w:rStyle w:val="VerbatimChar"/>
        </w:rPr>
        <w:t xml:space="preserve">  hooks:    ["generate"],</w:t>
      </w:r>
      <w:r>
        <w:br/>
      </w:r>
      <w:r>
        <w:rPr>
          <w:rStyle w:val="VerbatimChar"/>
        </w:rPr>
        <w:t xml:space="preserve">  emits:    ["status", "sources", "messages"]</w:t>
      </w:r>
      <w:r>
        <w:br/>
      </w:r>
      <w:r>
        <w:rPr>
          <w:rStyle w:val="VerbatimChar"/>
        </w:rPr>
        <w:t xml:space="preserve">}</w:t>
      </w:r>
    </w:p>
    <w:p>
      <w:pPr>
        <w:pStyle w:val="FirstParagraph"/>
      </w:pPr>
      <w:r>
        <w:t xml:space="preserve">Defaults for omitted fields: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Default</w:t>
            </w:r>
          </w:p>
        </w:tc>
      </w:tr>
      <w:tr>
        <w:tc>
          <w:tcPr/>
          <w:p>
            <w:pPr>
              <w:pStyle w:val="Compact"/>
              <w:jc w:val="left"/>
            </w:pPr>
            <w:r>
              <w:rPr>
                <w:rStyle w:val="VerbatimChar"/>
              </w:rPr>
              <w:t xml:space="preserve">concurrency.mode</w:t>
            </w:r>
          </w:p>
        </w:tc>
        <w:tc>
          <w:tcPr/>
          <w:p>
            <w:pPr>
              <w:pStyle w:val="Compact"/>
              <w:jc w:val="left"/>
            </w:pPr>
            <w:r>
              <w:rPr>
                <w:rStyle w:val="VerbatimChar"/>
              </w:rPr>
              <w:t xml:space="preserve">parallel</w:t>
            </w:r>
          </w:p>
        </w:tc>
      </w:tr>
      <w:tr>
        <w:tc>
          <w:tcPr/>
          <w:p>
            <w:pPr>
              <w:pStyle w:val="Compact"/>
              <w:jc w:val="left"/>
            </w:pPr>
            <w:r>
              <w:rPr>
                <w:rStyle w:val="VerbatimChar"/>
              </w:rPr>
              <w:t xml:space="preserve">concurrency.scope</w:t>
            </w:r>
          </w:p>
        </w:tc>
        <w:tc>
          <w:tcPr/>
          <w:p>
            <w:pPr>
              <w:pStyle w:val="Compact"/>
              <w:jc w:val="left"/>
            </w:pPr>
            <w:r>
              <w:rPr>
                <w:rStyle w:val="VerbatimChar"/>
              </w:rPr>
              <w:t xml:space="preserve">phase</w:t>
            </w:r>
          </w:p>
        </w:tc>
      </w:tr>
      <w:tr>
        <w:tc>
          <w:tcPr/>
          <w:p>
            <w:pPr>
              <w:pStyle w:val="Compact"/>
              <w:jc w:val="left"/>
            </w:pPr>
            <w:r>
              <w:rPr>
                <w:rStyle w:val="VerbatimChar"/>
              </w:rPr>
              <w:t xml:space="preserve">requires</w:t>
            </w:r>
          </w:p>
        </w:tc>
        <w:tc>
          <w:tcPr/>
          <w:p>
            <w:pPr>
              <w:pStyle w:val="Compact"/>
              <w:jc w:val="left"/>
            </w:pPr>
            <w:r>
              <w:rPr>
                <w:rStyle w:val="VerbatimChar"/>
              </w:rPr>
              <w:t xml:space="preserve">[]</w:t>
            </w:r>
          </w:p>
        </w:tc>
      </w:tr>
      <w:tr>
        <w:tc>
          <w:tcPr/>
          <w:p>
            <w:pPr>
              <w:pStyle w:val="Compact"/>
              <w:jc w:val="left"/>
            </w:pPr>
            <w:r>
              <w:rPr>
                <w:rStyle w:val="VerbatimChar"/>
              </w:rPr>
              <w:t xml:space="preserve">optional</w:t>
            </w:r>
          </w:p>
        </w:tc>
        <w:tc>
          <w:tcPr/>
          <w:p>
            <w:pPr>
              <w:pStyle w:val="Compact"/>
              <w:jc w:val="left"/>
            </w:pPr>
            <w:r>
              <w:rPr>
                <w:rStyle w:val="VerbatimChar"/>
              </w:rPr>
              <w:t xml:space="preserve">[]</w:t>
            </w:r>
          </w:p>
        </w:tc>
      </w:tr>
      <w:tr>
        <w:tc>
          <w:tcPr/>
          <w:p>
            <w:pPr>
              <w:pStyle w:val="Compact"/>
              <w:jc w:val="left"/>
            </w:pPr>
            <w:r>
              <w:rPr>
                <w:rStyle w:val="VerbatimChar"/>
              </w:rPr>
              <w:t xml:space="preserve">network.required</w:t>
            </w:r>
          </w:p>
        </w:tc>
        <w:tc>
          <w:tcPr/>
          <w:p>
            <w:pPr>
              <w:pStyle w:val="Compact"/>
              <w:jc w:val="left"/>
            </w:pPr>
            <w:r>
              <w:rPr>
                <w:rStyle w:val="VerbatimChar"/>
              </w:rPr>
              <w:t xml:space="preserve">false</w:t>
            </w:r>
          </w:p>
        </w:tc>
      </w:tr>
      <w:tr>
        <w:tc>
          <w:tcPr/>
          <w:p>
            <w:pPr>
              <w:pStyle w:val="Compact"/>
              <w:jc w:val="left"/>
            </w:pPr>
            <w:r>
              <w:rPr>
                <w:rStyle w:val="VerbatimChar"/>
              </w:rPr>
              <w:t xml:space="preserve">requires_now</w:t>
            </w:r>
          </w:p>
        </w:tc>
        <w:tc>
          <w:tcPr/>
          <w:p>
            <w:pPr>
              <w:pStyle w:val="Compact"/>
              <w:jc w:val="left"/>
            </w:pPr>
            <w:r>
              <w:rPr>
                <w:rStyle w:val="VerbatimChar"/>
              </w:rPr>
              <w:t xml:space="preserve">&gt;=1.0.0</w:t>
            </w:r>
          </w:p>
        </w:tc>
      </w:tr>
      <w:tr>
        <w:tc>
          <w:tcPr/>
          <w:p>
            <w:pPr>
              <w:pStyle w:val="Compact"/>
              <w:jc w:val="left"/>
            </w:pPr>
            <w:r>
              <w:rPr>
                <w:rStyle w:val="VerbatimChar"/>
              </w:rPr>
              <w:t xml:space="preserve">timeout</w:t>
            </w:r>
            <w:r>
              <w:t xml:space="preserve"> (in </w:t>
            </w:r>
            <w:r>
              <w:rPr>
                <w:rStyle w:val="VerbatimChar"/>
              </w:rPr>
              <w:t xml:space="preserve">now.pasta</w:t>
            </w:r>
            <w:r>
              <w:t xml:space="preserve">)</w:t>
            </w:r>
          </w:p>
        </w:tc>
        <w:tc>
          <w:tcPr/>
          <w:p>
            <w:pPr>
              <w:pStyle w:val="Compact"/>
              <w:jc w:val="left"/>
            </w:pPr>
            <w:r>
              <w:rPr>
                <w:rStyle w:val="VerbatimChar"/>
              </w:rPr>
              <w:t xml:space="preserve">30s</w:t>
            </w:r>
          </w:p>
        </w:tc>
      </w:tr>
    </w:tbl>
    <w:p>
      <w:r>
        <w:pict>
          <v:rect style="width:0;height:1.5pt" o:hralign="center" o:hrstd="t" o:hr="t"/>
        </w:pict>
      </w:r>
    </w:p>
    <w:bookmarkEnd w:id="227"/>
    <w:bookmarkStart w:id="228" w:name="resolving-gap-8"/>
    <w:p>
      <w:pPr>
        <w:pStyle w:val="Heading2"/>
      </w:pPr>
      <w:r>
        <w:t xml:space="preserve">10.22 Resolving GAP 8</w:t>
      </w:r>
    </w:p>
    <w:tbl>
      <w:tblPr>
        <w:tblStyle w:val="Table"/>
        <w:tblW w:type="pct" w:w="5000"/>
        <w:tblLook w:firstRow="1" w:lastRow="0" w:firstColumn="0" w:lastColumn="0" w:noHBand="0" w:noVBand="0" w:val="0020"/>
      </w:tblPr>
      <w:tblGrid>
        <w:gridCol w:w="2795"/>
        <w:gridCol w:w="5124"/>
      </w:tblGrid>
      <w:tr>
        <w:trPr>
          <w:tblHeader w:val="true"/>
        </w:trPr>
        <w:tc>
          <w:tcPr/>
          <w:p>
            <w:pPr>
              <w:pStyle w:val="Compact"/>
              <w:jc w:val="left"/>
            </w:pPr>
            <w:r>
              <w:t xml:space="preserve">Item</w:t>
            </w:r>
          </w:p>
        </w:tc>
        <w:tc>
          <w:tcPr/>
          <w:p>
            <w:pPr>
              <w:pStyle w:val="Compact"/>
              <w:jc w:val="left"/>
            </w:pPr>
            <w:r>
              <w:t xml:space="preserve">Resolution</w:t>
            </w:r>
          </w:p>
        </w:tc>
      </w:tr>
      <w:tr>
        <w:tc>
          <w:tcPr/>
          <w:p>
            <w:pPr>
              <w:pStyle w:val="Compact"/>
              <w:jc w:val="left"/>
            </w:pPr>
            <w:r>
              <w:t xml:space="preserve">Protocol versioning</w:t>
            </w:r>
          </w:p>
        </w:tc>
        <w:tc>
          <w:tcPr/>
          <w:p>
            <w:pPr>
              <w:pStyle w:val="Compact"/>
              <w:jc w:val="left"/>
            </w:pPr>
            <w:r>
              <w:rPr>
                <w:rStyle w:val="VerbatimChar"/>
              </w:rPr>
              <w:t xml:space="preserve">protocol: "1.0.0"</w:t>
            </w:r>
            <w:r>
              <w:t xml:space="preserve"> field in </w:t>
            </w:r>
            <w:r>
              <w:rPr>
                <w:rStyle w:val="VerbatimChar"/>
              </w:rPr>
              <w:t xml:space="preserve">plugin.pasta</w:t>
            </w:r>
            <w:r>
              <w:t xml:space="preserve">; handshake exchange before first hook</w:t>
            </w:r>
          </w:p>
        </w:tc>
      </w:tr>
      <w:tr>
        <w:tc>
          <w:tcPr/>
          <w:p>
            <w:pPr>
              <w:pStyle w:val="Compact"/>
              <w:jc w:val="left"/>
            </w:pPr>
            <w:r>
              <w:t xml:space="preserve">Capability negotiation</w:t>
            </w:r>
          </w:p>
        </w:tc>
        <w:tc>
          <w:tcPr/>
          <w:p>
            <w:pPr>
              <w:pStyle w:val="Compact"/>
              <w:jc w:val="left"/>
            </w:pPr>
            <w:r>
              <w:rPr>
                <w:rStyle w:val="VerbatimChar"/>
              </w:rPr>
              <w:t xml:space="preserve">requires</w:t>
            </w:r>
            <w:r>
              <w:t xml:space="preserve"> / </w:t>
            </w:r>
            <w:r>
              <w:rPr>
                <w:rStyle w:val="VerbatimChar"/>
              </w:rPr>
              <w:t xml:space="preserve">optional</w:t>
            </w:r>
            <w:r>
              <w:t xml:space="preserve"> in manifest and handshake; </w:t>
            </w:r>
            <w:r>
              <w:rPr>
                <w:rStyle w:val="VerbatimChar"/>
              </w:rPr>
              <w:t xml:space="preserve">now</w:t>
            </w:r>
            <w:r>
              <w:t xml:space="preserve"> offers its capabilities; plugin declares what it needs</w:t>
            </w:r>
          </w:p>
        </w:tc>
      </w:tr>
      <w:tr>
        <w:tc>
          <w:tcPr/>
          <w:p>
            <w:pPr>
              <w:pStyle w:val="Compact"/>
              <w:jc w:val="left"/>
            </w:pPr>
            <w:r>
              <w:t xml:space="preserve">Serial plugins</w:t>
            </w:r>
          </w:p>
        </w:tc>
        <w:tc>
          <w:tcPr/>
          <w:p>
            <w:pPr>
              <w:pStyle w:val="Compact"/>
              <w:jc w:val="left"/>
            </w:pPr>
            <w:r>
              <w:rPr>
                <w:rStyle w:val="VerbatimChar"/>
              </w:rPr>
              <w:t xml:space="preserve">concurrency.mode: "serial"</w:t>
            </w:r>
            <w:r>
              <w:t xml:space="preserve"> — serialised with other serial plugins in scope</w:t>
            </w:r>
          </w:p>
        </w:tc>
      </w:tr>
      <w:tr>
        <w:tc>
          <w:tcPr/>
          <w:p>
            <w:pPr>
              <w:pStyle w:val="Compact"/>
              <w:jc w:val="left"/>
            </w:pPr>
            <w:r>
              <w:t xml:space="preserve">Exclusive plugins</w:t>
            </w:r>
          </w:p>
        </w:tc>
        <w:tc>
          <w:tcPr/>
          <w:p>
            <w:pPr>
              <w:pStyle w:val="Compact"/>
              <w:jc w:val="left"/>
            </w:pPr>
            <w:r>
              <w:rPr>
                <w:rStyle w:val="VerbatimChar"/>
              </w:rPr>
              <w:t xml:space="preserve">concurrency.mode: "exclusive"</w:t>
            </w:r>
            <w:r>
              <w:t xml:space="preserve"> — complete mutual exclusion in scope</w:t>
            </w:r>
          </w:p>
        </w:tc>
      </w:tr>
      <w:tr>
        <w:tc>
          <w:tcPr/>
          <w:p>
            <w:pPr>
              <w:pStyle w:val="Compact"/>
              <w:jc w:val="left"/>
            </w:pPr>
            <w:r>
              <w:t xml:space="preserve">Cross-vendor resource contention</w:t>
            </w:r>
          </w:p>
        </w:tc>
        <w:tc>
          <w:tcPr/>
          <w:p>
            <w:pPr>
              <w:pStyle w:val="Compact"/>
              <w:jc w:val="left"/>
            </w:pPr>
            <w:r>
              <w:rPr>
                <w:rStyle w:val="VerbatimChar"/>
              </w:rPr>
              <w:t xml:space="preserve">lock_id</w:t>
            </w:r>
            <w:r>
              <w:t xml:space="preserve"> shared namespace; well-known IDs registered centrally</w:t>
            </w:r>
          </w:p>
        </w:tc>
      </w:tr>
      <w:tr>
        <w:tc>
          <w:tcPr/>
          <w:p>
            <w:pPr>
              <w:pStyle w:val="Compact"/>
              <w:jc w:val="left"/>
            </w:pPr>
            <w:r>
              <w:t xml:space="preserve">Host-wide locks</w:t>
            </w:r>
          </w:p>
        </w:tc>
        <w:tc>
          <w:tcPr/>
          <w:p>
            <w:pPr>
              <w:pStyle w:val="Compact"/>
              <w:jc w:val="left"/>
            </w:pPr>
            <w:r>
              <w:rPr>
                <w:rStyle w:val="VerbatimChar"/>
              </w:rPr>
              <w:t xml:space="preserve">scope: "host"</w:t>
            </w:r>
            <w:r>
              <w:t xml:space="preserve"> with </w:t>
            </w:r>
            <w:r>
              <w:rPr>
                <w:rStyle w:val="VerbatimChar"/>
              </w:rPr>
              <w:t xml:space="preserve">flock</w:t>
            </w:r>
            <w:r>
              <w:t xml:space="preserve">-based filesystem advisory locks</w:t>
            </w:r>
          </w:p>
        </w:tc>
      </w:tr>
      <w:tr>
        <w:tc>
          <w:tcPr/>
          <w:p>
            <w:pPr>
              <w:pStyle w:val="Compact"/>
              <w:jc w:val="left"/>
            </w:pPr>
            <w:r>
              <w:t xml:space="preserve">Build graph integration</w:t>
            </w:r>
          </w:p>
        </w:tc>
        <w:tc>
          <w:tcPr/>
          <w:p>
            <w:pPr>
              <w:pStyle w:val="Compact"/>
              <w:jc w:val="left"/>
            </w:pPr>
            <w:r>
              <w:t xml:space="preserve">Concurrency constraints annotate plugin step nodes; parallel executor respects them</w:t>
            </w:r>
          </w:p>
        </w:tc>
      </w:tr>
      <w:tr>
        <w:tc>
          <w:tcPr/>
          <w:p>
            <w:pPr>
              <w:pStyle w:val="Compact"/>
              <w:jc w:val="left"/>
            </w:pPr>
            <w:r>
              <w:t xml:space="preserve">Timeout and cancellation</w:t>
            </w:r>
          </w:p>
        </w:tc>
        <w:tc>
          <w:tcPr/>
          <w:p>
            <w:pPr>
              <w:pStyle w:val="Compact"/>
              <w:jc w:val="left"/>
            </w:pPr>
            <w:r>
              <w:t xml:space="preserve">Per-plugin </w:t>
            </w:r>
            <w:r>
              <w:rPr>
                <w:rStyle w:val="VerbatimChar"/>
              </w:rPr>
              <w:t xml:space="preserve">timeout</w:t>
            </w:r>
            <w:r>
              <w:t xml:space="preserve"> field; </w:t>
            </w:r>
            <w:r>
              <w:rPr>
                <w:rStyle w:val="VerbatimChar"/>
              </w:rPr>
              <w:t xml:space="preserve">{ hook: "cancel" }</w:t>
            </w:r>
            <w:r>
              <w:t xml:space="preserve"> signal; graceful teardown window</w:t>
            </w:r>
          </w:p>
        </w:tc>
      </w:tr>
      <w:tr>
        <w:tc>
          <w:tcPr/>
          <w:p>
            <w:pPr>
              <w:pStyle w:val="Compact"/>
              <w:jc w:val="left"/>
            </w:pPr>
            <w:r>
              <w:t xml:space="preserve">Verification at procure</w:t>
            </w:r>
          </w:p>
        </w:tc>
        <w:tc>
          <w:tcPr/>
          <w:p>
            <w:pPr>
              <w:pStyle w:val="Compact"/>
              <w:jc w:val="left"/>
            </w:pPr>
            <w:r>
              <w:t xml:space="preserve">Schema, protocol, capability, network consent, signature, handshake dry-run</w:t>
            </w:r>
          </w:p>
        </w:tc>
      </w:tr>
    </w:tbl>
    <w:p>
      <w:r>
        <w:pict>
          <v:rect style="width:0;height:1.5pt" o:hralign="center" o:hrstd="t" o:hr="t"/>
        </w:pict>
      </w:r>
    </w:p>
    <w:p>
      <w:r>
        <w:pict>
          <v:rect style="width:0;height:1.5pt" o:hralign="center" o:hrstd="t" o:hr="t"/>
        </w:pict>
      </w:r>
    </w:p>
    <w:bookmarkEnd w:id="228"/>
    <w:bookmarkEnd w:id="229"/>
    <w:bookmarkStart w:id="244" w:name="Xc91308a452272bff1f92b03ab98d977d2c348af"/>
    <w:p>
      <w:pPr>
        <w:pStyle w:val="Heading1"/>
      </w:pPr>
      <w:r>
        <w:t xml:space="preserve">Chapter 11 — Multi-Architecture and Platform Triples</w:t>
      </w:r>
    </w:p>
    <w:p>
      <w:pPr>
        <w:pStyle w:val="FirstParagraph"/>
      </w:pPr>
      <w:r>
        <w:rPr>
          <w:rStyle w:val="VerbatimChar"/>
        </w:rPr>
        <w:t xml:space="preserve">now</w:t>
      </w:r>
      <w:r>
        <w:t xml:space="preserve"> treats multi-architecture and multi-platform builds as a first-class concern, not a bolt-on. A single invocation can fan out across a matrix of OS, architecture, and variant combinations. This document defines the platform triple system, fan-out syntax, and how artifacts for multiple targets are produced, named, and published.</w:t>
      </w:r>
    </w:p>
    <w:p>
      <w:r>
        <w:pict>
          <v:rect style="width:0;height:1.5pt" o:hralign="center" o:hrstd="t" o:hr="t"/>
        </w:pict>
      </w:r>
    </w:p>
    <w:bookmarkStart w:id="230" w:name="the-platform-triple"/>
    <w:p>
      <w:pPr>
        <w:pStyle w:val="Heading2"/>
      </w:pPr>
      <w:r>
        <w:t xml:space="preserve">11.1 The Platform Triple</w:t>
      </w:r>
    </w:p>
    <w:p>
      <w:pPr>
        <w:pStyle w:val="FirstParagraph"/>
      </w:pPr>
      <w:r>
        <w:t xml:space="preserve">Every </w:t>
      </w:r>
      <w:r>
        <w:rPr>
          <w:rStyle w:val="VerbatimChar"/>
        </w:rPr>
        <w:t xml:space="preserve">now</w:t>
      </w:r>
      <w:r>
        <w:t xml:space="preserve"> build targets a single </w:t>
      </w:r>
      <w:r>
        <w:rPr>
          <w:bCs/>
          <w:b/>
        </w:rPr>
        <w:t xml:space="preserve">platform triple</w:t>
      </w:r>
      <w:r>
        <w:t xml:space="preserve">:</w:t>
      </w:r>
    </w:p>
    <w:p>
      <w:pPr>
        <w:pStyle w:val="SourceCode"/>
      </w:pPr>
      <w:r>
        <w:rPr>
          <w:rStyle w:val="VerbatimChar"/>
        </w:rPr>
        <w:t xml:space="preserve">os:arch:variant</w:t>
      </w:r>
    </w:p>
    <w:tbl>
      <w:tblPr>
        <w:tblStyle w:val="Table"/>
        <w:tblW w:type="pct" w:w="5000"/>
        <w:tblLook w:firstRow="1" w:lastRow="0" w:firstColumn="0" w:lastColumn="0" w:noHBand="0" w:noVBand="0" w:val="0020"/>
      </w:tblPr>
      <w:tblGrid>
        <w:gridCol w:w="3004"/>
        <w:gridCol w:w="2457"/>
        <w:gridCol w:w="2457"/>
      </w:tblGrid>
      <w:tr>
        <w:trPr>
          <w:tblHeader w:val="true"/>
        </w:trPr>
        <w:tc>
          <w:tcPr/>
          <w:p>
            <w:pPr>
              <w:pStyle w:val="Compact"/>
              <w:jc w:val="left"/>
            </w:pPr>
            <w:r>
              <w:t xml:space="preserve">Component</w:t>
            </w:r>
          </w:p>
        </w:tc>
        <w:tc>
          <w:tcPr/>
          <w:p>
            <w:pPr>
              <w:pStyle w:val="Compact"/>
              <w:jc w:val="left"/>
            </w:pPr>
            <w:r>
              <w:t xml:space="preserve">Meaning</w:t>
            </w:r>
          </w:p>
        </w:tc>
        <w:tc>
          <w:tcPr/>
          <w:p>
            <w:pPr>
              <w:pStyle w:val="Compact"/>
              <w:jc w:val="left"/>
            </w:pPr>
            <w:r>
              <w:t xml:space="preserve">Examples</w:t>
            </w:r>
          </w:p>
        </w:tc>
      </w:tr>
      <w:tr>
        <w:tc>
          <w:tcPr/>
          <w:p>
            <w:pPr>
              <w:pStyle w:val="Compact"/>
              <w:jc w:val="left"/>
            </w:pPr>
            <w:r>
              <w:rPr>
                <w:rStyle w:val="VerbatimChar"/>
              </w:rPr>
              <w:t xml:space="preserve">os</w:t>
            </w:r>
          </w:p>
        </w:tc>
        <w:tc>
          <w:tcPr/>
          <w:p>
            <w:pPr>
              <w:pStyle w:val="Compact"/>
              <w:jc w:val="left"/>
            </w:pPr>
            <w:r>
              <w:t xml:space="preserve">Operating system / kernel</w:t>
            </w:r>
          </w:p>
        </w:tc>
        <w:tc>
          <w:tcPr/>
          <w:p>
            <w:pPr>
              <w:pStyle w:val="Compact"/>
              <w:jc w:val="left"/>
            </w:pPr>
            <w:r>
              <w:rPr>
                <w:rStyle w:val="VerbatimChar"/>
              </w:rPr>
              <w:t xml:space="preserve">linux</w:t>
            </w:r>
            <w:r>
              <w:t xml:space="preserve">, </w:t>
            </w:r>
            <w:r>
              <w:rPr>
                <w:rStyle w:val="VerbatimChar"/>
              </w:rPr>
              <w:t xml:space="preserve">macos</w:t>
            </w:r>
            <w:r>
              <w:t xml:space="preserve">, </w:t>
            </w:r>
            <w:r>
              <w:rPr>
                <w:rStyle w:val="VerbatimChar"/>
              </w:rPr>
              <w:t xml:space="preserve">windows</w:t>
            </w:r>
            <w:r>
              <w:t xml:space="preserve">, </w:t>
            </w:r>
            <w:r>
              <w:rPr>
                <w:rStyle w:val="VerbatimChar"/>
              </w:rPr>
              <w:t xml:space="preserve">freebsd</w:t>
            </w:r>
            <w:r>
              <w:t xml:space="preserve">, </w:t>
            </w:r>
            <w:r>
              <w:rPr>
                <w:rStyle w:val="VerbatimChar"/>
              </w:rPr>
              <w:t xml:space="preserve">openbsd</w:t>
            </w:r>
            <w:r>
              <w:t xml:space="preserve">, </w:t>
            </w:r>
            <w:r>
              <w:rPr>
                <w:rStyle w:val="VerbatimChar"/>
              </w:rPr>
              <w:t xml:space="preserve">freestanding</w:t>
            </w:r>
          </w:p>
        </w:tc>
      </w:tr>
      <w:tr>
        <w:tc>
          <w:tcPr/>
          <w:p>
            <w:pPr>
              <w:pStyle w:val="Compact"/>
              <w:jc w:val="left"/>
            </w:pPr>
            <w:r>
              <w:rPr>
                <w:rStyle w:val="VerbatimChar"/>
              </w:rPr>
              <w:t xml:space="preserve">arch</w:t>
            </w:r>
          </w:p>
        </w:tc>
        <w:tc>
          <w:tcPr/>
          <w:p>
            <w:pPr>
              <w:pStyle w:val="Compact"/>
              <w:jc w:val="left"/>
            </w:pPr>
            <w:r>
              <w:t xml:space="preserve">CPU architecture</w:t>
            </w:r>
          </w:p>
        </w:tc>
        <w:tc>
          <w:tcPr/>
          <w:p>
            <w:pPr>
              <w:pStyle w:val="Compact"/>
              <w:jc w:val="left"/>
            </w:pPr>
            <w:r>
              <w:rPr>
                <w:rStyle w:val="VerbatimChar"/>
              </w:rPr>
              <w:t xml:space="preserve">amd64</w:t>
            </w:r>
            <w:r>
              <w:t xml:space="preserve">, </w:t>
            </w:r>
            <w:r>
              <w:rPr>
                <w:rStyle w:val="VerbatimChar"/>
              </w:rPr>
              <w:t xml:space="preserve">arm64</w:t>
            </w:r>
            <w:r>
              <w:t xml:space="preserve">, </w:t>
            </w:r>
            <w:r>
              <w:rPr>
                <w:rStyle w:val="VerbatimChar"/>
              </w:rPr>
              <w:t xml:space="preserve">arm32</w:t>
            </w:r>
            <w:r>
              <w:t xml:space="preserve">, </w:t>
            </w:r>
            <w:r>
              <w:rPr>
                <w:rStyle w:val="VerbatimChar"/>
              </w:rPr>
              <w:t xml:space="preserve">riscv64</w:t>
            </w:r>
            <w:r>
              <w:t xml:space="preserve">, </w:t>
            </w:r>
            <w:r>
              <w:rPr>
                <w:rStyle w:val="VerbatimChar"/>
              </w:rPr>
              <w:t xml:space="preserve">riscv32</w:t>
            </w:r>
            <w:r>
              <w:t xml:space="preserve">, </w:t>
            </w:r>
            <w:r>
              <w:rPr>
                <w:rStyle w:val="VerbatimChar"/>
              </w:rPr>
              <w:t xml:space="preserve">x86</w:t>
            </w:r>
            <w:r>
              <w:t xml:space="preserve">, </w:t>
            </w:r>
            <w:r>
              <w:rPr>
                <w:rStyle w:val="VerbatimChar"/>
              </w:rPr>
              <w:t xml:space="preserve">mips64</w:t>
            </w:r>
            <w:r>
              <w:t xml:space="preserve">, </w:t>
            </w:r>
            <w:r>
              <w:rPr>
                <w:rStyle w:val="VerbatimChar"/>
              </w:rPr>
              <w:t xml:space="preserve">wasm32</w:t>
            </w:r>
          </w:p>
        </w:tc>
      </w:tr>
      <w:tr>
        <w:tc>
          <w:tcPr/>
          <w:p>
            <w:pPr>
              <w:pStyle w:val="Compact"/>
              <w:jc w:val="left"/>
            </w:pPr>
            <w:r>
              <w:rPr>
                <w:rStyle w:val="VerbatimChar"/>
              </w:rPr>
              <w:t xml:space="preserve">variant</w:t>
            </w:r>
          </w:p>
        </w:tc>
        <w:tc>
          <w:tcPr/>
          <w:p>
            <w:pPr>
              <w:pStyle w:val="Compact"/>
              <w:jc w:val="left"/>
            </w:pPr>
            <w:r>
              <w:t xml:space="preserve">ABI / runtime / libc variant</w:t>
            </w:r>
          </w:p>
        </w:tc>
        <w:tc>
          <w:tcPr/>
          <w:p>
            <w:pPr>
              <w:pStyle w:val="Compact"/>
              <w:jc w:val="left"/>
            </w:pPr>
            <w:r>
              <w:rPr>
                <w:rStyle w:val="VerbatimChar"/>
              </w:rPr>
              <w:t xml:space="preserve">gnu</w:t>
            </w:r>
            <w:r>
              <w:t xml:space="preserve">, </w:t>
            </w:r>
            <w:r>
              <w:rPr>
                <w:rStyle w:val="VerbatimChar"/>
              </w:rPr>
              <w:t xml:space="preserve">musl</w:t>
            </w:r>
            <w:r>
              <w:t xml:space="preserve">, </w:t>
            </w:r>
            <w:r>
              <w:rPr>
                <w:rStyle w:val="VerbatimChar"/>
              </w:rPr>
              <w:t xml:space="preserve">msvc</w:t>
            </w:r>
            <w:r>
              <w:t xml:space="preserve">, </w:t>
            </w:r>
            <w:r>
              <w:rPr>
                <w:rStyle w:val="VerbatimChar"/>
              </w:rPr>
              <w:t xml:space="preserve">mingw</w:t>
            </w:r>
            <w:r>
              <w:t xml:space="preserve">, </w:t>
            </w:r>
            <w:r>
              <w:rPr>
                <w:rStyle w:val="VerbatimChar"/>
              </w:rPr>
              <w:t xml:space="preserve">uclibc</w:t>
            </w:r>
            <w:r>
              <w:t xml:space="preserve">, </w:t>
            </w:r>
            <w:r>
              <w:rPr>
                <w:rStyle w:val="VerbatimChar"/>
              </w:rPr>
              <w:t xml:space="preserve">none</w:t>
            </w:r>
          </w:p>
        </w:tc>
      </w:tr>
    </w:tbl>
    <w:p>
      <w:pPr>
        <w:pStyle w:val="BodyText"/>
      </w:pPr>
      <w:r>
        <w:t xml:space="preserve">The full triple uniquely identifies a build target:</w:t>
      </w:r>
    </w:p>
    <w:p>
      <w:pPr>
        <w:pStyle w:val="SourceCode"/>
      </w:pPr>
      <w:r>
        <w:rPr>
          <w:rStyle w:val="VerbatimChar"/>
        </w:rPr>
        <w:t xml:space="preserve">linux:amd64:gnu      Standard Linux x86-64 (glibc)</w:t>
      </w:r>
      <w:r>
        <w:br/>
      </w:r>
      <w:r>
        <w:rPr>
          <w:rStyle w:val="VerbatimChar"/>
        </w:rPr>
        <w:t xml:space="preserve">linux:amd64:musl     Linux x86-64 with musl libc</w:t>
      </w:r>
      <w:r>
        <w:br/>
      </w:r>
      <w:r>
        <w:rPr>
          <w:rStyle w:val="VerbatimChar"/>
        </w:rPr>
        <w:t xml:space="preserve">linux:arm64:gnu      Linux AArch64 (glibc)</w:t>
      </w:r>
      <w:r>
        <w:br/>
      </w:r>
      <w:r>
        <w:rPr>
          <w:rStyle w:val="VerbatimChar"/>
        </w:rPr>
        <w:t xml:space="preserve">linux:arm64:musl     Linux AArch64 with musl libc</w:t>
      </w:r>
      <w:r>
        <w:br/>
      </w:r>
      <w:r>
        <w:rPr>
          <w:rStyle w:val="VerbatimChar"/>
        </w:rPr>
        <w:t xml:space="preserve">linux:riscv64:gnu    Linux RISC-V 64-bit</w:t>
      </w:r>
      <w:r>
        <w:br/>
      </w:r>
      <w:r>
        <w:rPr>
          <w:rStyle w:val="VerbatimChar"/>
        </w:rPr>
        <w:t xml:space="preserve">macos:arm64:none     macOS Apple Silicon (uses system libc)</w:t>
      </w:r>
      <w:r>
        <w:br/>
      </w:r>
      <w:r>
        <w:rPr>
          <w:rStyle w:val="VerbatimChar"/>
        </w:rPr>
        <w:t xml:space="preserve">macos:amd64:none     macOS Intel</w:t>
      </w:r>
      <w:r>
        <w:br/>
      </w:r>
      <w:r>
        <w:rPr>
          <w:rStyle w:val="VerbatimChar"/>
        </w:rPr>
        <w:t xml:space="preserve">windows:amd64:msvc   Windows x86-64, MSVC ABI</w:t>
      </w:r>
      <w:r>
        <w:br/>
      </w:r>
      <w:r>
        <w:rPr>
          <w:rStyle w:val="VerbatimChar"/>
        </w:rPr>
        <w:t xml:space="preserve">windows:amd64:mingw  Windows x86-64, MinGW/GCC ABI</w:t>
      </w:r>
      <w:r>
        <w:br/>
      </w:r>
      <w:r>
        <w:rPr>
          <w:rStyle w:val="VerbatimChar"/>
        </w:rPr>
        <w:t xml:space="preserve">freestanding:arm32:none  Bare metal ARM Cortex-M</w:t>
      </w:r>
      <w:r>
        <w:br/>
      </w:r>
      <w:r>
        <w:rPr>
          <w:rStyle w:val="VerbatimChar"/>
        </w:rPr>
        <w:t xml:space="preserve">wasm32:wasm:none     WebAssembly</w:t>
      </w:r>
    </w:p>
    <w:p>
      <w:pPr>
        <w:pStyle w:val="FirstParagraph"/>
      </w:pPr>
      <w:r>
        <w:rPr>
          <w:rStyle w:val="VerbatimChar"/>
        </w:rPr>
        <w:t xml:space="preserve">variant: none</w:t>
      </w:r>
      <w:r>
        <w:t xml:space="preserve"> means the OS provides the runtime — no libc selection. </w:t>
      </w:r>
      <w:r>
        <w:rPr>
          <w:rStyle w:val="VerbatimChar"/>
        </w:rPr>
        <w:t xml:space="preserve">os: freestanding</w:t>
      </w:r>
      <w:r>
        <w:t xml:space="preserve"> means no OS at all; </w:t>
      </w:r>
      <w:r>
        <w:rPr>
          <w:rStyle w:val="VerbatimChar"/>
        </w:rPr>
        <w:t xml:space="preserve">link.libs</w:t>
      </w:r>
      <w:r>
        <w:t xml:space="preserve"> must not include libc.</w:t>
      </w:r>
    </w:p>
    <w:p>
      <w:r>
        <w:pict>
          <v:rect style="width:0;height:1.5pt" o:hralign="center" o:hrstd="t" o:hr="t"/>
        </w:pict>
      </w:r>
    </w:p>
    <w:bookmarkEnd w:id="230"/>
    <w:bookmarkStart w:id="231" w:name="host-vs-target"/>
    <w:p>
      <w:pPr>
        <w:pStyle w:val="Heading2"/>
      </w:pPr>
      <w:r>
        <w:t xml:space="preserve">11.2 Host vs Target</w:t>
      </w:r>
    </w:p>
    <w:p>
      <w:pPr>
        <w:pStyle w:val="FirstParagraph"/>
      </w:pPr>
      <w:r>
        <w:rPr>
          <w:rStyle w:val="VerbatimChar"/>
        </w:rPr>
        <w:t xml:space="preserve">now</w:t>
      </w:r>
      <w:r>
        <w:t xml:space="preserve"> distinguishes two triples at all times:</w:t>
      </w:r>
    </w:p>
    <w:p>
      <w:pPr>
        <w:pStyle w:val="Compact"/>
        <w:numPr>
          <w:ilvl w:val="0"/>
          <w:numId w:val="1014"/>
        </w:numPr>
      </w:pPr>
      <w:r>
        <w:rPr>
          <w:bCs/>
          <w:b/>
        </w:rPr>
        <w:t xml:space="preserve">Host triple</w:t>
      </w:r>
      <w:r>
        <w:t xml:space="preserve">: the machine </w:t>
      </w:r>
      <w:r>
        <w:rPr>
          <w:rStyle w:val="VerbatimChar"/>
        </w:rPr>
        <w:t xml:space="preserve">now</w:t>
      </w:r>
      <w:r>
        <w:t xml:space="preserve"> is running on. Used for plugins, test execution, and tool selection.</w:t>
      </w:r>
    </w:p>
    <w:p>
      <w:pPr>
        <w:pStyle w:val="Compact"/>
        <w:numPr>
          <w:ilvl w:val="0"/>
          <w:numId w:val="1014"/>
        </w:numPr>
      </w:pPr>
      <w:r>
        <w:rPr>
          <w:bCs/>
          <w:b/>
        </w:rPr>
        <w:t xml:space="preserve">Target triple</w:t>
      </w:r>
      <w:r>
        <w:t xml:space="preserve">: the machine the output artifact will run on.</w:t>
      </w:r>
    </w:p>
    <w:p>
      <w:pPr>
        <w:pStyle w:val="FirstParagraph"/>
      </w:pPr>
      <w:r>
        <w:t xml:space="preserve">When host == target, it is a </w:t>
      </w:r>
      <w:r>
        <w:rPr>
          <w:bCs/>
          <w:b/>
        </w:rPr>
        <w:t xml:space="preserve">native build</w:t>
      </w:r>
      <w:r>
        <w:t xml:space="preserve">. When host != target, it is a </w:t>
      </w:r>
      <w:r>
        <w:rPr>
          <w:bCs/>
          <w:b/>
        </w:rPr>
        <w:t xml:space="preserve">cross build</w:t>
      </w:r>
      <w:r>
        <w:t xml:space="preserve">. </w:t>
      </w:r>
      <w:r>
        <w:rPr>
          <w:rStyle w:val="VerbatimChar"/>
        </w:rPr>
        <w:t xml:space="preserve">now</w:t>
      </w:r>
      <w:r>
        <w:t xml:space="preserve"> detects this automatically and selects a cross-compiler toolchain if configured.</w:t>
      </w:r>
    </w:p>
    <w:p>
      <w:pPr>
        <w:pStyle w:val="BodyText"/>
      </w:pPr>
      <w:r>
        <w:t>The host triple is detected at startup. The target triple defaults to the host but can be overridden:</w:t>
      </w:r>
    </w:p>
    <w:p>
      <w:pPr>
        <w:pStyle w:val="SourceCode"/>
      </w:pPr>
      <w:r>
        <w:rPr>
          <w:rStyle w:val="ExtensionTok"/>
        </w:rPr>
        <w:t xml:space="preserve">now</w:t>
      </w:r>
      <w:r>
        <w:rPr>
          <w:rStyle w:val="NormalTok"/>
        </w:rPr>
        <w:t xml:space="preserve"> compile </w:t>
      </w:r>
      <w:r>
        <w:rPr>
          <w:rStyle w:val="AttributeTok"/>
        </w:rPr>
        <w:t xml:space="preserve">--target</w:t>
      </w:r>
      <w:r>
        <w:rPr>
          <w:rStyle w:val="NormalTok"/>
        </w:rPr>
        <w:t xml:space="preserve"> linux:arm64:musl</w:t>
      </w:r>
    </w:p>
    <w:p>
      <w:pPr>
        <w:pStyle w:val="FirstParagraph"/>
      </w:pPr>
      <w:r>
        <w:t xml:space="preserve">Or in </w:t>
      </w:r>
      <w:r>
        <w:rPr>
          <w:rStyle w:val="VerbatimChar"/>
        </w:rPr>
        <w:t xml:space="preserve">now.pasta</w:t>
      </w:r>
      <w:r>
        <w:t xml:space="preserve">:</w:t>
      </w:r>
    </w:p>
    <w:p>
      <w:pPr>
        <w:pStyle w:val="SourceCode"/>
      </w:pPr>
      <w:r>
        <w:rPr>
          <w:rStyle w:val="VerbatimChar"/>
        </w:rPr>
        <w:t xml:space="preserve">{ target: "linux:arm64:musl" }</w:t>
      </w:r>
    </w:p>
    <w:p>
      <w:r>
        <w:pict>
          <v:rect style="width:0;height:1.5pt" o:hralign="center" o:hrstd="t" o:hr="t"/>
        </w:pict>
      </w:r>
    </w:p>
    <w:bookmarkEnd w:id="231"/>
    <w:bookmarkStart w:id="232" w:name="specifying-the-target-on-the-cli"/>
    <w:p>
      <w:pPr>
        <w:pStyle w:val="Heading2"/>
      </w:pPr>
      <w:r>
        <w:t xml:space="preserve">11.3 Specifying the Target on the CLI</w:t>
      </w:r>
    </w:p>
    <w:p>
      <w:pPr>
        <w:pStyle w:val="SourceCode"/>
      </w:pPr>
      <w:r>
        <w:rPr>
          <w:rStyle w:val="KeywordTok"/>
        </w:rPr>
        <w:t xml:space="preserve">;</w:t>
      </w:r>
      <w:r>
        <w:rPr>
          <w:rStyle w:val="NormalTok"/>
        </w:rPr>
        <w:t xml:space="preserve"> </w:t>
      </w:r>
      <w:r>
        <w:rPr>
          <w:rStyle w:val="ExtensionTok"/>
        </w:rPr>
        <w:t xml:space="preserve">Native</w:t>
      </w:r>
      <w:r>
        <w:rPr>
          <w:rStyle w:val="NormalTok"/>
        </w:rPr>
        <w:t xml:space="preserve"> build </w:t>
      </w:r>
      <w:r>
        <w:rPr>
          <w:rStyle w:val="ErrorTok"/>
        </w:rPr>
        <w:t xml:space="preserve">(</w:t>
      </w:r>
      <w:r>
        <w:rPr>
          <w:rStyle w:val="ExtensionTok"/>
        </w:rPr>
        <w:t xml:space="preserve">target</w:t>
      </w:r>
      <w:r>
        <w:rPr>
          <w:rStyle w:val="NormalTok"/>
        </w:rPr>
        <w:t xml:space="preserve"> = host, detected automatically</w:t>
      </w:r>
      <w:r>
        <w:rPr>
          <w:rStyle w:val="KeywordTok"/>
        </w:rPr>
        <w:t xml:space="preserve">)</w:t>
      </w:r>
      <w:r>
        <w:br/>
      </w:r>
      <w:r>
        <w:rPr>
          <w:rStyle w:val="ExtensionTok"/>
        </w:rPr>
        <w:t xml:space="preserve">now</w:t>
      </w:r>
      <w:r>
        <w:rPr>
          <w:rStyle w:val="NormalTok"/>
        </w:rPr>
        <w:t xml:space="preserve"> build</w:t>
      </w:r>
      <w:r>
        <w:br/>
        <w:br/>
      </w:r>
      <w:r>
        <w:rPr>
          <w:rStyle w:val="KeywordTok"/>
        </w:rPr>
        <w:t xml:space="preserve">;</w:t>
      </w:r>
      <w:r>
        <w:rPr>
          <w:rStyle w:val="NormalTok"/>
        </w:rPr>
        <w:t xml:space="preserve"> </w:t>
      </w:r>
      <w:r>
        <w:rPr>
          <w:rStyle w:val="ExtensionTok"/>
        </w:rPr>
        <w:t xml:space="preserve">Single</w:t>
      </w:r>
      <w:r>
        <w:rPr>
          <w:rStyle w:val="NormalTok"/>
        </w:rPr>
        <w:t xml:space="preserve"> explicit target</w:t>
      </w:r>
      <w:r>
        <w:br/>
      </w:r>
      <w:r>
        <w:rPr>
          <w:rStyle w:val="ExtensionTok"/>
        </w:rPr>
        <w:t xml:space="preserve">now</w:t>
      </w:r>
      <w:r>
        <w:rPr>
          <w:rStyle w:val="NormalTok"/>
        </w:rPr>
        <w:t xml:space="preserve"> build </w:t>
      </w:r>
      <w:r>
        <w:rPr>
          <w:rStyle w:val="AttributeTok"/>
        </w:rPr>
        <w:t xml:space="preserve">--target</w:t>
      </w:r>
      <w:r>
        <w:rPr>
          <w:rStyle w:val="NormalTok"/>
        </w:rPr>
        <w:t xml:space="preserve"> linux:amd64:musl</w:t>
      </w:r>
      <w:r>
        <w:br/>
        <w:br/>
      </w:r>
      <w:r>
        <w:rPr>
          <w:rStyle w:val="KeywordTok"/>
        </w:rPr>
        <w:t xml:space="preserve">;</w:t>
      </w:r>
      <w:r>
        <w:rPr>
          <w:rStyle w:val="NormalTok"/>
        </w:rPr>
        <w:t xml:space="preserve"> </w:t>
      </w:r>
      <w:r>
        <w:rPr>
          <w:rStyle w:val="ExtensionTok"/>
        </w:rPr>
        <w:t xml:space="preserve">Shorthand:</w:t>
      </w:r>
      <w:r>
        <w:rPr>
          <w:rStyle w:val="NormalTok"/>
        </w:rPr>
        <w:t xml:space="preserve"> omit leading components </w:t>
      </w:r>
      <w:r>
        <w:rPr>
          <w:rStyle w:val="ErrorTok"/>
        </w:rPr>
        <w:t xml:space="preserve">(</w:t>
      </w:r>
      <w:r>
        <w:rPr>
          <w:rStyle w:val="ExtensionTok"/>
        </w:rPr>
        <w:t xml:space="preserve">filled</w:t>
      </w:r>
      <w:r>
        <w:rPr>
          <w:rStyle w:val="NormalTok"/>
        </w:rPr>
        <w:t xml:space="preserve"> left-to-right from host</w:t>
      </w:r>
      <w:r>
        <w:rPr>
          <w:rStyle w:val="KeywordTok"/>
        </w:rPr>
        <w:t xml:space="preserve">)</w:t>
      </w:r>
      <w:r>
        <w:br/>
      </w:r>
      <w:r>
        <w:rPr>
          <w:rStyle w:val="ExtensionTok"/>
        </w:rPr>
        <w:t xml:space="preserve">now</w:t>
      </w:r>
      <w:r>
        <w:rPr>
          <w:rStyle w:val="NormalTok"/>
        </w:rPr>
        <w:t xml:space="preserve"> build </w:t>
      </w:r>
      <w:r>
        <w:rPr>
          <w:rStyle w:val="AttributeTok"/>
        </w:rPr>
        <w:t xml:space="preserve">--target</w:t>
      </w:r>
      <w:r>
        <w:rPr>
          <w:rStyle w:val="NormalTok"/>
        </w:rPr>
        <w:t xml:space="preserve"> :amd64:musl    </w:t>
      </w:r>
      <w:r>
        <w:rPr>
          <w:rStyle w:val="KeywordTok"/>
        </w:rPr>
        <w:t xml:space="preserve">;</w:t>
      </w:r>
      <w:r>
        <w:rPr>
          <w:rStyle w:val="NormalTok"/>
        </w:rPr>
        <w:t xml:space="preserve"> </w:t>
      </w:r>
      <w:r>
        <w:rPr>
          <w:rStyle w:val="ExtensionTok"/>
        </w:rPr>
        <w:t xml:space="preserve">same</w:t>
      </w:r>
      <w:r>
        <w:rPr>
          <w:rStyle w:val="NormalTok"/>
        </w:rPr>
        <w:t xml:space="preserve"> os as host, amd64, musl</w:t>
      </w:r>
      <w:r>
        <w:br/>
      </w:r>
      <w:r>
        <w:rPr>
          <w:rStyle w:val="ExtensionTok"/>
        </w:rPr>
        <w:t xml:space="preserve">now</w:t>
      </w:r>
      <w:r>
        <w:rPr>
          <w:rStyle w:val="NormalTok"/>
        </w:rPr>
        <w:t xml:space="preserve"> build </w:t>
      </w:r>
      <w:r>
        <w:rPr>
          <w:rStyle w:val="AttributeTok"/>
        </w:rPr>
        <w:t xml:space="preserve">--target</w:t>
      </w:r>
      <w:r>
        <w:rPr>
          <w:rStyle w:val="NormalTok"/>
        </w:rPr>
        <w:t xml:space="preserve"> ::musl         </w:t>
      </w:r>
      <w:r>
        <w:rPr>
          <w:rStyle w:val="KeywordTok"/>
        </w:rPr>
        <w:t xml:space="preserve">;</w:t>
      </w:r>
      <w:r>
        <w:rPr>
          <w:rStyle w:val="NormalTok"/>
        </w:rPr>
        <w:t xml:space="preserve"> </w:t>
      </w:r>
      <w:r>
        <w:rPr>
          <w:rStyle w:val="ExtensionTok"/>
        </w:rPr>
        <w:t xml:space="preserve">same</w:t>
      </w:r>
      <w:r>
        <w:rPr>
          <w:rStyle w:val="NormalTok"/>
        </w:rPr>
        <w:t xml:space="preserve"> os and arch as host, musl variant</w:t>
      </w:r>
    </w:p>
    <w:p>
      <w:r>
        <w:pict>
          <v:rect style="width:0;height:1.5pt" o:hralign="center" o:hrstd="t" o:hr="t"/>
        </w:pict>
      </w:r>
    </w:p>
    <w:bookmarkEnd w:id="232"/>
    <w:bookmarkStart w:id="234" w:name="fan-out-with-wildcards"/>
    <w:p>
      <w:pPr>
        <w:pStyle w:val="Heading2"/>
      </w:pPr>
      <w:r>
        <w:t xml:space="preserve">11.4 Fan-Out with Wildcards</w:t>
      </w:r>
    </w:p>
    <w:p>
      <w:pPr>
        <w:pStyle w:val="FirstParagraph"/>
      </w:pPr>
      <w:r>
        <w:rPr>
          <w:rStyle w:val="VerbatimChar"/>
        </w:rPr>
        <w:t xml:space="preserve">*</w:t>
      </w:r>
      <w:r>
        <w:t xml:space="preserve"> in any triple position means “all known values for this position”. </w:t>
      </w:r>
      <w:r>
        <w:rPr>
          <w:rStyle w:val="VerbatimChar"/>
        </w:rPr>
        <w:t xml:space="preserve">now</w:t>
      </w:r>
      <w:r>
        <w:t xml:space="preserve"> expands the wildcard into a set of concrete triples and builds each in sequence (or in parallel with </w:t>
      </w:r>
      <w:r>
        <w:rPr>
          <w:rStyle w:val="VerbatimChar"/>
        </w:rPr>
        <w:t xml:space="preserve">--parallel</w:t>
      </w:r>
      <w:r>
        <w:t xml:space="preserve">).</w:t>
      </w:r>
    </w:p>
    <w:p>
      <w:pPr>
        <w:pStyle w:val="SourceCode"/>
      </w:pPr>
      <w:r>
        <w:rPr>
          <w:rStyle w:val="KeywordTok"/>
        </w:rPr>
        <w:t xml:space="preserve">;</w:t>
      </w:r>
      <w:r>
        <w:rPr>
          <w:rStyle w:val="NormalTok"/>
        </w:rPr>
        <w:t xml:space="preserve"> </w:t>
      </w:r>
      <w:r>
        <w:rPr>
          <w:rStyle w:val="ExtensionTok"/>
        </w:rPr>
        <w:t xml:space="preserve">All</w:t>
      </w:r>
      <w:r>
        <w:rPr>
          <w:rStyle w:val="NormalTok"/>
        </w:rPr>
        <w:t xml:space="preserve"> Linux architectures, musl variant</w:t>
      </w:r>
      <w:r>
        <w:br/>
      </w:r>
      <w:r>
        <w:rPr>
          <w:rStyle w:val="ExtensionTok"/>
        </w:rPr>
        <w:t xml:space="preserve">now</w:t>
      </w:r>
      <w:r>
        <w:rPr>
          <w:rStyle w:val="NormalTok"/>
        </w:rPr>
        <w:t xml:space="preserve"> build </w:t>
      </w:r>
      <w:r>
        <w:rPr>
          <w:rStyle w:val="AttributeTok"/>
        </w:rPr>
        <w:t xml:space="preserve">--target</w:t>
      </w:r>
      <w:r>
        <w:rPr>
          <w:rStyle w:val="NormalTok"/>
        </w:rPr>
        <w:t xml:space="preserve"> </w:t>
      </w:r>
      <w:r>
        <w:rPr>
          <w:rStyle w:val="StringTok"/>
        </w:rPr>
        <w:t xml:space="preserve">"linux:*:musl"</w:t>
      </w:r>
      <w:r>
        <w:br/>
        <w:br/>
      </w:r>
      <w:r>
        <w:rPr>
          <w:rStyle w:val="KeywordTok"/>
        </w:rPr>
        <w:t xml:space="preserve">;</w:t>
      </w:r>
      <w:r>
        <w:rPr>
          <w:rStyle w:val="NormalTok"/>
        </w:rPr>
        <w:t xml:space="preserve"> </w:t>
      </w:r>
      <w:r>
        <w:rPr>
          <w:rStyle w:val="ExtensionTok"/>
        </w:rPr>
        <w:t xml:space="preserve">All</w:t>
      </w:r>
      <w:r>
        <w:rPr>
          <w:rStyle w:val="NormalTok"/>
        </w:rPr>
        <w:t xml:space="preserve"> Linux architectures, all variants</w:t>
      </w:r>
      <w:r>
        <w:br/>
      </w:r>
      <w:r>
        <w:rPr>
          <w:rStyle w:val="ExtensionTok"/>
        </w:rPr>
        <w:t xml:space="preserve">now</w:t>
      </w:r>
      <w:r>
        <w:rPr>
          <w:rStyle w:val="NormalTok"/>
        </w:rPr>
        <w:t xml:space="preserve"> build </w:t>
      </w:r>
      <w:r>
        <w:rPr>
          <w:rStyle w:val="AttributeTok"/>
        </w:rPr>
        <w:t xml:space="preserve">--target</w:t>
      </w:r>
      <w:r>
        <w:rPr>
          <w:rStyle w:val="NormalTok"/>
        </w:rPr>
        <w:t xml:space="preserve"> </w:t>
      </w:r>
      <w:r>
        <w:rPr>
          <w:rStyle w:val="StringTok"/>
        </w:rPr>
        <w:t xml:space="preserve">"linux:*:*"</w:t>
      </w:r>
      <w:r>
        <w:br/>
        <w:br/>
      </w:r>
      <w:r>
        <w:rPr>
          <w:rStyle w:val="KeywordTok"/>
        </w:rPr>
        <w:t xml:space="preserve">;</w:t>
      </w:r>
      <w:r>
        <w:rPr>
          <w:rStyle w:val="NormalTok"/>
        </w:rPr>
        <w:t xml:space="preserve"> </w:t>
      </w:r>
      <w:r>
        <w:rPr>
          <w:rStyle w:val="ExtensionTok"/>
        </w:rPr>
        <w:t xml:space="preserve">All</w:t>
      </w:r>
      <w:r>
        <w:rPr>
          <w:rStyle w:val="NormalTok"/>
        </w:rPr>
        <w:t xml:space="preserve"> targets for all OSes </w:t>
      </w:r>
      <w:r>
        <w:rPr>
          <w:rStyle w:val="ErrorTok"/>
        </w:rPr>
        <w:t xml:space="preserve">(</w:t>
      </w:r>
      <w:r>
        <w:rPr>
          <w:rStyle w:val="ExtensionTok"/>
        </w:rPr>
        <w:t xml:space="preserve">full</w:t>
      </w:r>
      <w:r>
        <w:rPr>
          <w:rStyle w:val="NormalTok"/>
        </w:rPr>
        <w:t xml:space="preserve"> matrix</w:t>
      </w:r>
      <w:r>
        <w:rPr>
          <w:rStyle w:val="KeywordTok"/>
        </w:rPr>
        <w:t xml:space="preserve">)</w:t>
      </w:r>
      <w:r>
        <w:br/>
      </w:r>
      <w:r>
        <w:rPr>
          <w:rStyle w:val="ExtensionTok"/>
        </w:rPr>
        <w:t xml:space="preserve">now</w:t>
      </w:r>
      <w:r>
        <w:rPr>
          <w:rStyle w:val="NormalTok"/>
        </w:rPr>
        <w:t xml:space="preserve"> build </w:t>
      </w:r>
      <w:r>
        <w:rPr>
          <w:rStyle w:val="AttributeTok"/>
        </w:rPr>
        <w:t xml:space="preserve">--target</w:t>
      </w:r>
      <w:r>
        <w:rPr>
          <w:rStyle w:val="NormalTok"/>
        </w:rPr>
        <w:t xml:space="preserve"> </w:t>
      </w:r>
      <w:r>
        <w:rPr>
          <w:rStyle w:val="StringTok"/>
        </w:rPr>
        <w:t xml:space="preserve">"*:*:*"</w:t>
      </w:r>
      <w:r>
        <w:br/>
        <w:br/>
      </w:r>
      <w:r>
        <w:rPr>
          <w:rStyle w:val="KeywordTok"/>
        </w:rPr>
        <w:t xml:space="preserve">;</w:t>
      </w:r>
      <w:r>
        <w:rPr>
          <w:rStyle w:val="NormalTok"/>
        </w:rPr>
        <w:t xml:space="preserve"> </w:t>
      </w:r>
      <w:r>
        <w:rPr>
          <w:rStyle w:val="ExtensionTok"/>
        </w:rPr>
        <w:t xml:space="preserve">All</w:t>
      </w:r>
      <w:r>
        <w:rPr>
          <w:rStyle w:val="NormalTok"/>
        </w:rPr>
        <w:t xml:space="preserve"> architectures on the host OS</w:t>
      </w:r>
      <w:r>
        <w:br/>
      </w:r>
      <w:r>
        <w:rPr>
          <w:rStyle w:val="ExtensionTok"/>
        </w:rPr>
        <w:t xml:space="preserve">now</w:t>
      </w:r>
      <w:r>
        <w:rPr>
          <w:rStyle w:val="NormalTok"/>
        </w:rPr>
        <w:t xml:space="preserve"> build </w:t>
      </w:r>
      <w:r>
        <w:rPr>
          <w:rStyle w:val="AttributeTok"/>
        </w:rPr>
        <w:t xml:space="preserve">--target</w:t>
      </w:r>
      <w:r>
        <w:rPr>
          <w:rStyle w:val="NormalTok"/>
        </w:rPr>
        <w:t xml:space="preserve"> </w:t>
      </w:r>
      <w:r>
        <w:rPr>
          <w:rStyle w:val="StringTok"/>
        </w:rPr>
        <w:t xml:space="preserve">":*:"</w:t>
      </w:r>
      <w:r>
        <w:br/>
        <w:br/>
      </w:r>
      <w:r>
        <w:rPr>
          <w:rStyle w:val="KeywordTok"/>
        </w:rPr>
        <w:t xml:space="preserve">;</w:t>
      </w:r>
      <w:r>
        <w:rPr>
          <w:rStyle w:val="NormalTok"/>
        </w:rPr>
        <w:t xml:space="preserve"> </w:t>
      </w:r>
      <w:r>
        <w:rPr>
          <w:rStyle w:val="ExtensionTok"/>
        </w:rPr>
        <w:t xml:space="preserve">All</w:t>
      </w:r>
      <w:r>
        <w:rPr>
          <w:rStyle w:val="NormalTok"/>
        </w:rPr>
        <w:t xml:space="preserve"> musl targets across all OSes</w:t>
      </w:r>
      <w:r>
        <w:br/>
      </w:r>
      <w:r>
        <w:rPr>
          <w:rStyle w:val="ExtensionTok"/>
        </w:rPr>
        <w:t xml:space="preserve">now</w:t>
      </w:r>
      <w:r>
        <w:rPr>
          <w:rStyle w:val="NormalTok"/>
        </w:rPr>
        <w:t xml:space="preserve"> build </w:t>
      </w:r>
      <w:r>
        <w:rPr>
          <w:rStyle w:val="AttributeTok"/>
        </w:rPr>
        <w:t xml:space="preserve">--target</w:t>
      </w:r>
      <w:r>
        <w:rPr>
          <w:rStyle w:val="NormalTok"/>
        </w:rPr>
        <w:t xml:space="preserve"> </w:t>
      </w:r>
      <w:r>
        <w:rPr>
          <w:rStyle w:val="StringTok"/>
        </w:rPr>
        <w:t xml:space="preserve">"*:*:musl"</w:t>
      </w:r>
    </w:p>
    <w:bookmarkStart w:id="233" w:name="what-all-known-values-means"/>
    <w:p>
      <w:pPr>
        <w:pStyle w:val="Heading3"/>
      </w:pPr>
      <w:r>
        <w:t>What “all known values” means</w:t>
      </w:r>
    </w:p>
    <w:p>
      <w:pPr>
        <w:pStyle w:val="FirstParagraph"/>
      </w:pPr>
      <w:r>
        <w:t xml:space="preserve">The universe of values for each component is not unbounded. </w:t>
      </w:r>
      <w:r>
        <w:rPr>
          <w:rStyle w:val="VerbatimChar"/>
        </w:rPr>
        <w:t xml:space="preserve">now</w:t>
      </w:r>
      <w:r>
        <w:t xml:space="preserve"> knows a closed set per project, derived from:</w:t>
      </w:r>
    </w:p>
    <w:p>
      <w:pPr>
        <w:pStyle w:val="Compact"/>
        <w:numPr>
          <w:ilvl w:val="0"/>
          <w:numId w:val="1015"/>
        </w:numPr>
      </w:pPr>
      <w:r>
        <w:rPr>
          <w:bCs/>
          <w:b/>
        </w:rPr>
        <w:t xml:space="preserve">Explicit matrix declaration</w:t>
      </w:r>
      <w:r>
        <w:t xml:space="preserve"> in </w:t>
      </w:r>
      <w:r>
        <w:rPr>
          <w:rStyle w:val="VerbatimChar"/>
        </w:rPr>
        <w:t xml:space="preserve">now.pasta</w:t>
      </w:r>
      <w:r>
        <w:t xml:space="preserve"> (authoritative).</w:t>
      </w:r>
    </w:p>
    <w:p>
      <w:pPr>
        <w:pStyle w:val="Compact"/>
        <w:numPr>
          <w:ilvl w:val="0"/>
          <w:numId w:val="1015"/>
        </w:numPr>
      </w:pPr>
      <w:r>
        <w:rPr>
          <w:bCs/>
          <w:b/>
        </w:rPr>
        <w:t xml:space="preserve">Toolchain availability</w:t>
      </w:r>
      <w:r>
        <w:t xml:space="preserve"> — if no cross-compiler for </w:t>
      </w:r>
      <w:r>
        <w:rPr>
          <w:rStyle w:val="VerbatimChar"/>
        </w:rPr>
        <w:t xml:space="preserve">riscv64</w:t>
      </w:r>
      <w:r>
        <w:t xml:space="preserve"> is installed, </w:t>
      </w:r>
      <w:r>
        <w:rPr>
          <w:rStyle w:val="VerbatimChar"/>
        </w:rPr>
        <w:t xml:space="preserve">riscv64</w:t>
      </w:r>
      <w:r>
        <w:t xml:space="preserve"> is not in the expansion.</w:t>
      </w:r>
    </w:p>
    <w:p>
      <w:pPr>
        <w:pStyle w:val="Compact"/>
        <w:numPr>
          <w:ilvl w:val="0"/>
          <w:numId w:val="1015"/>
        </w:numPr>
      </w:pPr>
      <w:r>
        <w:rPr>
          <w:bCs/>
          <w:b/>
        </w:rPr>
        <w:t xml:space="preserve">Dep compatibility</w:t>
      </w:r>
      <w:r>
        <w:t xml:space="preserve"> — if a dep has no artifact for a given triple, that triple is skipped with a warning.</w:t>
      </w:r>
    </w:p>
    <w:p>
      <w:pPr>
        <w:pStyle w:val="SourceCode"/>
      </w:pPr>
      <w:r>
        <w:rPr>
          <w:rStyle w:val="VerbatimChar"/>
        </w:rPr>
        <w:t xml:space="preserve">; Declare the target matrix this project supports</w:t>
      </w:r>
      <w:r>
        <w:br/>
      </w:r>
      <w:r>
        <w:rPr>
          <w:rStyle w:val="VerbatimChar"/>
        </w:rPr>
        <w:t xml:space="preserve">targets: [</w:t>
      </w:r>
      <w:r>
        <w:br/>
      </w:r>
      <w:r>
        <w:rPr>
          <w:rStyle w:val="VerbatimChar"/>
        </w:rPr>
        <w:t xml:space="preserve">  "linux:amd64:gnu",</w:t>
      </w:r>
      <w:r>
        <w:br/>
      </w:r>
      <w:r>
        <w:rPr>
          <w:rStyle w:val="VerbatimChar"/>
        </w:rPr>
        <w:t xml:space="preserve">  "linux:amd64:musl",</w:t>
      </w:r>
      <w:r>
        <w:br/>
      </w:r>
      <w:r>
        <w:rPr>
          <w:rStyle w:val="VerbatimChar"/>
        </w:rPr>
        <w:t xml:space="preserve">  "linux:arm64:gnu",</w:t>
      </w:r>
      <w:r>
        <w:br/>
      </w:r>
      <w:r>
        <w:rPr>
          <w:rStyle w:val="VerbatimChar"/>
        </w:rPr>
        <w:t xml:space="preserve">  "linux:arm64:musl",</w:t>
      </w:r>
      <w:r>
        <w:br/>
      </w:r>
      <w:r>
        <w:rPr>
          <w:rStyle w:val="VerbatimChar"/>
        </w:rPr>
        <w:t xml:space="preserve">  "linux:riscv64:gnu",</w:t>
      </w:r>
      <w:r>
        <w:br/>
      </w:r>
      <w:r>
        <w:rPr>
          <w:rStyle w:val="VerbatimChar"/>
        </w:rPr>
        <w:t xml:space="preserve">  "macos:arm64:none",</w:t>
      </w:r>
      <w:r>
        <w:br/>
      </w:r>
      <w:r>
        <w:rPr>
          <w:rStyle w:val="VerbatimChar"/>
        </w:rPr>
        <w:t xml:space="preserve">  "macos:amd64:none",</w:t>
      </w:r>
      <w:r>
        <w:br/>
      </w:r>
      <w:r>
        <w:rPr>
          <w:rStyle w:val="VerbatimChar"/>
        </w:rPr>
        <w:t xml:space="preserve">  "windows:amd64:msvc"</w:t>
      </w:r>
      <w:r>
        <w:br/>
      </w:r>
      <w:r>
        <w:rPr>
          <w:rStyle w:val="VerbatimChar"/>
        </w:rPr>
        <w:t xml:space="preserve">]</w:t>
      </w:r>
    </w:p>
    <w:p>
      <w:pPr>
        <w:pStyle w:val="FirstParagraph"/>
      </w:pPr>
      <w:r>
        <w:t xml:space="preserve">With this declared, </w:t>
      </w:r>
      <w:r>
        <w:rPr>
          <w:rStyle w:val="VerbatimChar"/>
        </w:rPr>
        <w:t xml:space="preserve">now build --target "linux:*:musl"</w:t>
      </w:r>
      <w:r>
        <w:t xml:space="preserve"> expands to exactly: </w:t>
      </w:r>
      <w:r>
        <w:rPr>
          <w:rStyle w:val="VerbatimChar"/>
        </w:rPr>
        <w:t xml:space="preserve">linux:amd64:musl</w:t>
      </w:r>
      <w:r>
        <w:t xml:space="preserve">, </w:t>
      </w:r>
      <w:r>
        <w:rPr>
          <w:rStyle w:val="VerbatimChar"/>
        </w:rPr>
        <w:t xml:space="preserve">linux:arm64:musl</w:t>
      </w:r>
      <w:r>
        <w:t xml:space="preserve">.</w:t>
      </w:r>
    </w:p>
    <w:p>
      <w:pPr>
        <w:pStyle w:val="BodyText"/>
      </w:pPr>
      <w:r>
        <w:t xml:space="preserve">Without a </w:t>
      </w:r>
      <w:r>
        <w:rPr>
          <w:rStyle w:val="VerbatimChar"/>
        </w:rPr>
        <w:t xml:space="preserve">targets</w:t>
      </w:r>
      <w:r>
        <w:t xml:space="preserve"> declaration, </w:t>
      </w:r>
      <w:r>
        <w:rPr>
          <w:rStyle w:val="VerbatimChar"/>
        </w:rPr>
        <w:t xml:space="preserve">now</w:t>
      </w:r>
      <w:r>
        <w:t xml:space="preserve"> expands wildcards only against installed cross-toolchains and available dep variants.</w:t>
      </w:r>
    </w:p>
    <w:p>
      <w:r>
        <w:pict>
          <v:rect style="width:0;height:1.5pt" o:hralign="center" o:hrstd="t" o:hr="t"/>
        </w:pict>
      </w:r>
    </w:p>
    <w:bookmarkEnd w:id="233"/>
    <w:bookmarkEnd w:id="234"/>
    <w:bookmarkStart w:id="235" w:name="named-build-targets-subcommand-syntax"/>
    <w:p>
      <w:pPr>
        <w:pStyle w:val="Heading2"/>
      </w:pPr>
      <w:r>
        <w:t xml:space="preserve">11.5 Named Build Targets (Subcommand Syntax)</w:t>
      </w:r>
    </w:p>
    <w:p>
      <w:pPr>
        <w:pStyle w:val="FirstParagraph"/>
      </w:pPr>
      <w:r>
        <w:t xml:space="preserve">Alongside the platform triple, projects may declare </w:t>
      </w:r>
      <w:r>
        <w:rPr>
          <w:bCs/>
          <w:b/>
        </w:rPr>
        <w:t xml:space="preserve">named build targets</w:t>
      </w:r>
      <w:r>
        <w:t xml:space="preserve"> — logical build configurations. The </w:t>
      </w:r>
      <w:r>
        <w:rPr>
          <w:rStyle w:val="VerbatimChar"/>
        </w:rPr>
        <w:t xml:space="preserve">now build :name</w:t>
      </w:r>
      <w:r>
        <w:t xml:space="preserve"> syntax selects one.</w:t>
      </w:r>
    </w:p>
    <w:p>
      <w:pPr>
        <w:pStyle w:val="SourceCode"/>
      </w:pPr>
      <w:r>
        <w:rPr>
          <w:rStyle w:val="VerbatimChar"/>
        </w:rPr>
        <w:t xml:space="preserve">builds: {</w:t>
      </w:r>
      <w:r>
        <w:br/>
      </w:r>
      <w:r>
        <w:rPr>
          <w:rStyle w:val="VerbatimChar"/>
        </w:rPr>
        <w:t xml:space="preserve">  scheduler: {</w:t>
      </w:r>
      <w:r>
        <w:br/>
      </w:r>
      <w:r>
        <w:rPr>
          <w:rStyle w:val="VerbatimChar"/>
        </w:rPr>
        <w:t xml:space="preserve">    sources: { dir: "src/scheduler" },</w:t>
      </w:r>
      <w:r>
        <w:br/>
      </w:r>
      <w:r>
        <w:rPr>
          <w:rStyle w:val="VerbatimChar"/>
        </w:rPr>
        <w:t xml:space="preserve">    output:  { type: "executable", name: "scheduler" },</w:t>
      </w:r>
      <w:r>
        <w:br/>
      </w:r>
      <w:r>
        <w:rPr>
          <w:rStyle w:val="VerbatimChar"/>
        </w:rPr>
        <w:t xml:space="preserve">    compile: { defines: ["COMPONENT_SCHEDULER"] }</w:t>
      </w:r>
      <w:r>
        <w:br/>
      </w:r>
      <w:r>
        <w:rPr>
          <w:rStyle w:val="VerbatimChar"/>
        </w:rPr>
        <w:t xml:space="preserve">  },</w:t>
      </w:r>
      <w:r>
        <w:br/>
      </w:r>
      <w:r>
        <w:rPr>
          <w:rStyle w:val="VerbatimChar"/>
        </w:rPr>
        <w:t xml:space="preserve">  agent: {</w:t>
      </w:r>
      <w:r>
        <w:br/>
      </w:r>
      <w:r>
        <w:rPr>
          <w:rStyle w:val="VerbatimChar"/>
        </w:rPr>
        <w:t xml:space="preserve">    sources: { dir: "src/agent" },</w:t>
      </w:r>
      <w:r>
        <w:br/>
      </w:r>
      <w:r>
        <w:rPr>
          <w:rStyle w:val="VerbatimChar"/>
        </w:rPr>
        <w:t xml:space="preserve">    output:  { type: "executable", name: "agent" }</w:t>
      </w:r>
      <w:r>
        <w:br/>
      </w:r>
      <w:r>
        <w:rPr>
          <w:rStyle w:val="VerbatimChar"/>
        </w:rPr>
        <w:t xml:space="preserve">  },</w:t>
      </w:r>
      <w:r>
        <w:br/>
      </w:r>
      <w:r>
        <w:rPr>
          <w:rStyle w:val="VerbatimChar"/>
        </w:rPr>
        <w:t xml:space="preserve">  libcore: {</w:t>
      </w:r>
      <w:r>
        <w:br/>
      </w:r>
      <w:r>
        <w:rPr>
          <w:rStyle w:val="VerbatimChar"/>
        </w:rPr>
        <w:t xml:space="preserve">    sources: { dir: "src/core" },</w:t>
      </w:r>
      <w:r>
        <w:br/>
      </w:r>
      <w:r>
        <w:rPr>
          <w:rStyle w:val="VerbatimChar"/>
        </w:rPr>
        <w:t xml:space="preserve">    output:  { type: "static", name: "core" }</w:t>
      </w:r>
      <w:r>
        <w:br/>
      </w:r>
      <w:r>
        <w:rPr>
          <w:rStyle w:val="VerbatimChar"/>
        </w:rPr>
        <w:t xml:space="preserve">  }</w:t>
      </w:r>
      <w:r>
        <w:br/>
      </w:r>
      <w:r>
        <w:rPr>
          <w:rStyle w:val="VerbatimChar"/>
        </w:rPr>
        <w:t xml:space="preserve">}</w:t>
      </w:r>
    </w:p>
    <w:p>
      <w:pPr>
        <w:pStyle w:val="SourceCode"/>
      </w:pPr>
      <w:r>
        <w:rPr>
          <w:rStyle w:val="KeywordTok"/>
        </w:rPr>
        <w:t xml:space="preserve">;</w:t>
      </w:r>
      <w:r>
        <w:rPr>
          <w:rStyle w:val="NormalTok"/>
        </w:rPr>
        <w:t xml:space="preserve"> </w:t>
      </w:r>
      <w:r>
        <w:rPr>
          <w:rStyle w:val="ExtensionTok"/>
        </w:rPr>
        <w:t xml:space="preserve">Build</w:t>
      </w:r>
      <w:r>
        <w:rPr>
          <w:rStyle w:val="NormalTok"/>
        </w:rPr>
        <w:t xml:space="preserve"> the scheduler component for linux:amd64:musl</w:t>
      </w:r>
      <w:r>
        <w:br/>
      </w:r>
      <w:r>
        <w:rPr>
          <w:rStyle w:val="ExtensionTok"/>
        </w:rPr>
        <w:t xml:space="preserve">now</w:t>
      </w:r>
      <w:r>
        <w:rPr>
          <w:rStyle w:val="NormalTok"/>
        </w:rPr>
        <w:t xml:space="preserve"> build :scheduler </w:t>
      </w:r>
      <w:r>
        <w:rPr>
          <w:rStyle w:val="AttributeTok"/>
        </w:rPr>
        <w:t xml:space="preserve">--target</w:t>
      </w:r>
      <w:r>
        <w:rPr>
          <w:rStyle w:val="NormalTok"/>
        </w:rPr>
        <w:t xml:space="preserve"> linux:amd64:musl</w:t>
      </w:r>
      <w:r>
        <w:br/>
        <w:br/>
      </w:r>
      <w:r>
        <w:rPr>
          <w:rStyle w:val="KeywordTok"/>
        </w:rPr>
        <w:t xml:space="preserve">;</w:t>
      </w:r>
      <w:r>
        <w:rPr>
          <w:rStyle w:val="NormalTok"/>
        </w:rPr>
        <w:t xml:space="preserve"> </w:t>
      </w:r>
      <w:r>
        <w:rPr>
          <w:rStyle w:val="ExtensionTok"/>
        </w:rPr>
        <w:t xml:space="preserve">Build</w:t>
      </w:r>
      <w:r>
        <w:rPr>
          <w:rStyle w:val="NormalTok"/>
        </w:rPr>
        <w:t xml:space="preserve"> all named targets for linux:amd64:musl</w:t>
      </w:r>
      <w:r>
        <w:br/>
      </w:r>
      <w:r>
        <w:rPr>
          <w:rStyle w:val="ExtensionTok"/>
        </w:rPr>
        <w:t xml:space="preserve">now</w:t>
      </w:r>
      <w:r>
        <w:rPr>
          <w:rStyle w:val="NormalTok"/>
        </w:rPr>
        <w:t xml:space="preserve"> build :</w:t>
      </w:r>
      <w:r>
        <w:rPr>
          <w:rStyle w:val="PreprocessorTok"/>
        </w:rPr>
        <w:t xml:space="preserve">*</w:t>
      </w:r>
      <w:r>
        <w:rPr>
          <w:rStyle w:val="NormalTok"/>
        </w:rPr>
        <w:t xml:space="preserve"> </w:t>
      </w:r>
      <w:r>
        <w:rPr>
          <w:rStyle w:val="AttributeTok"/>
        </w:rPr>
        <w:t xml:space="preserve">--target</w:t>
      </w:r>
      <w:r>
        <w:rPr>
          <w:rStyle w:val="NormalTok"/>
        </w:rPr>
        <w:t xml:space="preserve"> linux:amd64:musl</w:t>
      </w:r>
      <w:r>
        <w:br/>
        <w:br/>
      </w:r>
      <w:r>
        <w:rPr>
          <w:rStyle w:val="KeywordTok"/>
        </w:rPr>
        <w:t xml:space="preserve">;</w:t>
      </w:r>
      <w:r>
        <w:rPr>
          <w:rStyle w:val="NormalTok"/>
        </w:rPr>
        <w:t xml:space="preserve"> </w:t>
      </w:r>
      <w:r>
        <w:rPr>
          <w:rStyle w:val="ExtensionTok"/>
        </w:rPr>
        <w:t xml:space="preserve">Build</w:t>
      </w:r>
      <w:r>
        <w:rPr>
          <w:rStyle w:val="NormalTok"/>
        </w:rPr>
        <w:t xml:space="preserve"> the scheduler for all linux musl targets</w:t>
      </w:r>
      <w:r>
        <w:br/>
      </w:r>
      <w:r>
        <w:rPr>
          <w:rStyle w:val="ExtensionTok"/>
        </w:rPr>
        <w:t xml:space="preserve">now</w:t>
      </w:r>
      <w:r>
        <w:rPr>
          <w:rStyle w:val="NormalTok"/>
        </w:rPr>
        <w:t xml:space="preserve"> build :scheduler </w:t>
      </w:r>
      <w:r>
        <w:rPr>
          <w:rStyle w:val="AttributeTok"/>
        </w:rPr>
        <w:t xml:space="preserve">--target</w:t>
      </w:r>
      <w:r>
        <w:rPr>
          <w:rStyle w:val="NormalTok"/>
        </w:rPr>
        <w:t xml:space="preserve"> </w:t>
      </w:r>
      <w:r>
        <w:rPr>
          <w:rStyle w:val="StringTok"/>
        </w:rPr>
        <w:t xml:space="preserve">"linux:*:musl"</w:t>
      </w:r>
      <w:r>
        <w:br/>
        <w:br/>
      </w:r>
      <w:r>
        <w:rPr>
          <w:rStyle w:val="KeywordTok"/>
        </w:rPr>
        <w:t xml:space="preserve">;</w:t>
      </w:r>
      <w:r>
        <w:rPr>
          <w:rStyle w:val="NormalTok"/>
        </w:rPr>
        <w:t xml:space="preserve"> </w:t>
      </w:r>
      <w:r>
        <w:rPr>
          <w:rStyle w:val="ExtensionTok"/>
        </w:rPr>
        <w:t xml:space="preserve">Full</w:t>
      </w:r>
      <w:r>
        <w:rPr>
          <w:rStyle w:val="NormalTok"/>
        </w:rPr>
        <w:t xml:space="preserve"> fan-out: all named targets × all declared platform triples</w:t>
      </w:r>
      <w:r>
        <w:br/>
      </w:r>
      <w:r>
        <w:rPr>
          <w:rStyle w:val="ExtensionTok"/>
        </w:rPr>
        <w:t xml:space="preserve">now</w:t>
      </w:r>
      <w:r>
        <w:rPr>
          <w:rStyle w:val="NormalTok"/>
        </w:rPr>
        <w:t xml:space="preserve"> build :</w:t>
      </w:r>
      <w:r>
        <w:rPr>
          <w:rStyle w:val="PreprocessorTok"/>
        </w:rPr>
        <w:t xml:space="preserve">*</w:t>
      </w:r>
      <w:r>
        <w:rPr>
          <w:rStyle w:val="NormalTok"/>
        </w:rPr>
        <w:t xml:space="preserve"> </w:t>
      </w:r>
      <w:r>
        <w:rPr>
          <w:rStyle w:val="AttributeTok"/>
        </w:rPr>
        <w:t xml:space="preserve">--target</w:t>
      </w:r>
      <w:r>
        <w:rPr>
          <w:rStyle w:val="NormalTok"/>
        </w:rPr>
        <w:t xml:space="preserve"> </w:t>
      </w:r>
      <w:r>
        <w:rPr>
          <w:rStyle w:val="StringTok"/>
        </w:rPr>
        <w:t xml:space="preserve">"*:*:*"</w:t>
      </w:r>
    </w:p>
    <w:p>
      <w:pPr>
        <w:pStyle w:val="FirstParagraph"/>
      </w:pPr>
      <w:r>
        <w:t xml:space="preserve">The </w:t>
      </w:r>
      <w:r>
        <w:rPr>
          <w:rStyle w:val="VerbatimChar"/>
        </w:rPr>
        <w:t xml:space="preserve">:name</w:t>
      </w:r>
      <w:r>
        <w:t xml:space="preserve"> syntax (leading colon) unambiguously distinguishes named build targets from platform triples.</w:t>
      </w:r>
    </w:p>
    <w:p>
      <w:r>
        <w:pict>
          <v:rect style="width:0;height:1.5pt" o:hralign="center" o:hrstd="t" o:hr="t"/>
        </w:pict>
      </w:r>
    </w:p>
    <w:bookmarkEnd w:id="235"/>
    <w:bookmarkStart w:id="236" w:name="fan-out-execution-model"/>
    <w:p>
      <w:pPr>
        <w:pStyle w:val="Heading2"/>
      </w:pPr>
      <w:r>
        <w:t xml:space="preserve">11.6 Fan-Out Execution Model</w:t>
      </w:r>
    </w:p>
    <w:p>
      <w:pPr>
        <w:pStyle w:val="FirstParagraph"/>
      </w:pPr>
      <w:r>
        <w:t xml:space="preserve">When a wildcard or multi-target build is requested, </w:t>
      </w:r>
      <w:r>
        <w:rPr>
          <w:rStyle w:val="VerbatimChar"/>
        </w:rPr>
        <w:t xml:space="preserve">now</w:t>
      </w:r>
      <w:r>
        <w:t xml:space="preserve"> materialises the full expansion first, then executes:</w:t>
      </w:r>
    </w:p>
    <w:p>
      <w:pPr>
        <w:pStyle w:val="SourceCode"/>
      </w:pPr>
      <w:r>
        <w:rPr>
          <w:rStyle w:val="VerbatimChar"/>
        </w:rPr>
        <w:t xml:space="preserve">1. Expand --target wildcards → list of concrete triples T₁, T₂, …, Tₙ</w:t>
      </w:r>
      <w:r>
        <w:br/>
      </w:r>
      <w:r>
        <w:rPr>
          <w:rStyle w:val="VerbatimChar"/>
        </w:rPr>
        <w:t xml:space="preserve">2. Expand :name wildcards → list of named targets B₁, B₂, …, Bₘ</w:t>
      </w:r>
      <w:r>
        <w:br/>
      </w:r>
      <w:r>
        <w:rPr>
          <w:rStyle w:val="VerbatimChar"/>
        </w:rPr>
        <w:t xml:space="preserve">3. Form cartesian product: (Bᵢ, Tⱼ) for all i, j</w:t>
      </w:r>
      <w:r>
        <w:br/>
      </w:r>
      <w:r>
        <w:rPr>
          <w:rStyle w:val="VerbatimChar"/>
        </w:rPr>
        <w:t xml:space="preserve">4. For each (Bᵢ, Tⱼ):</w:t>
      </w:r>
      <w:r>
        <w:br/>
      </w:r>
      <w:r>
        <w:rPr>
          <w:rStyle w:val="VerbatimChar"/>
        </w:rPr>
        <w:t xml:space="preserve">     - Check toolchain availability for Tⱼ</w:t>
      </w:r>
      <w:r>
        <w:br/>
      </w:r>
      <w:r>
        <w:rPr>
          <w:rStyle w:val="VerbatimChar"/>
        </w:rPr>
        <w:t xml:space="preserve">     - Check dep availability for Tⱼ</w:t>
      </w:r>
      <w:r>
        <w:br/>
      </w:r>
      <w:r>
        <w:rPr>
          <w:rStyle w:val="VerbatimChar"/>
        </w:rPr>
        <w:t xml:space="preserve">     - If either missing: record as SKIP with reason</w:t>
      </w:r>
      <w:r>
        <w:br/>
      </w:r>
      <w:r>
        <w:rPr>
          <w:rStyle w:val="VerbatimChar"/>
        </w:rPr>
        <w:t xml:space="preserve">5. Execute remaining pairs:</w:t>
      </w:r>
      <w:r>
        <w:br/>
      </w:r>
      <w:r>
        <w:rPr>
          <w:rStyle w:val="VerbatimChar"/>
        </w:rPr>
        <w:t xml:space="preserve">     - Sequential: one at a time (default)</w:t>
      </w:r>
      <w:r>
        <w:br/>
      </w:r>
      <w:r>
        <w:rPr>
          <w:rStyle w:val="VerbatimChar"/>
        </w:rPr>
        <w:t xml:space="preserve">     - Parallel:   --parallel N, up to N concurrent builds</w:t>
      </w:r>
      <w:r>
        <w:br/>
      </w:r>
      <w:r>
        <w:rPr>
          <w:rStyle w:val="VerbatimChar"/>
        </w:rPr>
        <w:t xml:space="preserve">6. Report matrix:</w:t>
      </w:r>
      <w:r>
        <w:br/>
        <w:br/>
      </w:r>
      <w:r>
        <w:rPr>
          <w:rStyle w:val="VerbatimChar"/>
        </w:rPr>
        <w:t xml:space="preserve">  Build matrix results:</w:t>
      </w:r>
      <w:r>
        <w:br/>
        <w:br/>
      </w:r>
      <w:r>
        <w:rPr>
          <w:rStyle w:val="VerbatimChar"/>
        </w:rPr>
        <w:t xml:space="preserve">  Target               | scheduler | agent  | libcore</w:t>
      </w:r>
      <w:r>
        <w:br/>
      </w:r>
      <w:r>
        <w:rPr>
          <w:rStyle w:val="VerbatimChar"/>
        </w:rPr>
        <w:t xml:space="preserve">  ---------------------|-----------|--------|--------</w:t>
      </w:r>
      <w:r>
        <w:br/>
      </w:r>
      <w:r>
        <w:rPr>
          <w:rStyle w:val="VerbatimChar"/>
        </w:rPr>
        <w:t xml:space="preserve">  linux:amd64:gnu      | OK        | OK     | OK</w:t>
      </w:r>
      <w:r>
        <w:br/>
      </w:r>
      <w:r>
        <w:rPr>
          <w:rStyle w:val="VerbatimChar"/>
        </w:rPr>
        <w:t xml:space="preserve">  linux:amd64:musl     | OK        | OK     | OK</w:t>
      </w:r>
      <w:r>
        <w:br/>
      </w:r>
      <w:r>
        <w:rPr>
          <w:rStyle w:val="VerbatimChar"/>
        </w:rPr>
        <w:t xml:space="preserve">  linux:arm64:gnu      | OK        | SKIP*  | OK</w:t>
      </w:r>
      <w:r>
        <w:br/>
      </w:r>
      <w:r>
        <w:rPr>
          <w:rStyle w:val="VerbatimChar"/>
        </w:rPr>
        <w:t xml:space="preserve">  linux:arm64:musl     | OK        | SKIP*  | OK</w:t>
      </w:r>
      <w:r>
        <w:br/>
      </w:r>
      <w:r>
        <w:rPr>
          <w:rStyle w:val="VerbatimChar"/>
        </w:rPr>
        <w:t xml:space="preserve">  macos:arm64:none     | OK        | OK     | OK</w:t>
      </w:r>
      <w:r>
        <w:br/>
      </w:r>
      <w:r>
        <w:rPr>
          <w:rStyle w:val="VerbatimChar"/>
        </w:rPr>
        <w:t xml:space="preserve">  windows:amd64:msvc   | FAIL      | OK     | OK</w:t>
      </w:r>
      <w:r>
        <w:br/>
        <w:br/>
      </w:r>
      <w:r>
        <w:rPr>
          <w:rStyle w:val="VerbatimChar"/>
        </w:rPr>
        <w:t xml:space="preserve">  * agent uses POSIX-specific APIs not available on arm64 variant (see dep warning)</w:t>
      </w:r>
      <w:r>
        <w:br/>
      </w:r>
      <w:r>
        <w:rPr>
          <w:rStyle w:val="VerbatimChar"/>
        </w:rPr>
        <w:t xml:space="preserve">  FAIL: scheduler link error on windows:amd64:msvc — see target/windows-amd64-msvc/scheduler/build.log</w:t>
      </w:r>
    </w:p>
    <w:p>
      <w:r>
        <w:pict>
          <v:rect style="width:0;height:1.5pt" o:hralign="center" o:hrstd="t" o:hr="t"/>
        </w:pict>
      </w:r>
    </w:p>
    <w:bookmarkEnd w:id="236"/>
    <w:bookmarkStart w:id="237" w:name="per-target-output-directories"/>
    <w:p>
      <w:pPr>
        <w:pStyle w:val="Heading2"/>
      </w:pPr>
      <w:r>
        <w:t xml:space="preserve">11.7 Per-Target Output Directories</w:t>
      </w:r>
    </w:p>
    <w:p>
      <w:pPr>
        <w:pStyle w:val="FirstParagraph"/>
      </w:pPr>
      <w:r>
        <w:t>When building multiple targets, output is namespaced by triple to avoid collision:</w:t>
      </w:r>
    </w:p>
    <w:p>
      <w:pPr>
        <w:pStyle w:val="SourceCode"/>
      </w:pPr>
      <w:r>
        <w:rPr>
          <w:rStyle w:val="VerbatimChar"/>
        </w:rPr>
        <w:t xml:space="preserve">target/</w:t>
      </w:r>
      <w:r>
        <w:br/>
      </w:r>
      <w:r>
        <w:rPr>
          <w:rStyle w:val="VerbatimChar"/>
        </w:rPr>
        <w:t xml:space="preserve">├── linux-amd64-gnu/</w:t>
      </w:r>
      <w:r>
        <w:br/>
      </w:r>
      <w:r>
        <w:rPr>
          <w:rStyle w:val="VerbatimChar"/>
        </w:rPr>
        <w:t xml:space="preserve">│   ├── obj/</w:t>
      </w:r>
      <w:r>
        <w:br/>
      </w:r>
      <w:r>
        <w:rPr>
          <w:rStyle w:val="VerbatimChar"/>
        </w:rPr>
        <w:t xml:space="preserve">│   ├── bin/</w:t>
      </w:r>
      <w:r>
        <w:br/>
      </w:r>
      <w:r>
        <w:rPr>
          <w:rStyle w:val="VerbatimChar"/>
        </w:rPr>
        <w:t xml:space="preserve">│   └── pkg/</w:t>
      </w:r>
      <w:r>
        <w:br/>
      </w:r>
      <w:r>
        <w:rPr>
          <w:rStyle w:val="VerbatimChar"/>
        </w:rPr>
        <w:t xml:space="preserve">├── linux-amd64-musl/</w:t>
      </w:r>
      <w:r>
        <w:br/>
      </w:r>
      <w:r>
        <w:rPr>
          <w:rStyle w:val="VerbatimChar"/>
        </w:rPr>
        <w:t xml:space="preserve">│   ├── obj/</w:t>
      </w:r>
      <w:r>
        <w:br/>
      </w:r>
      <w:r>
        <w:rPr>
          <w:rStyle w:val="VerbatimChar"/>
        </w:rPr>
        <w:t xml:space="preserve">│   ├── bin/</w:t>
      </w:r>
      <w:r>
        <w:br/>
      </w:r>
      <w:r>
        <w:rPr>
          <w:rStyle w:val="VerbatimChar"/>
        </w:rPr>
        <w:t xml:space="preserve">│   └── pkg/</w:t>
      </w:r>
      <w:r>
        <w:br/>
      </w:r>
      <w:r>
        <w:rPr>
          <w:rStyle w:val="VerbatimChar"/>
        </w:rPr>
        <w:t xml:space="preserve">├── linux-arm64-gnu/</w:t>
      </w:r>
      <w:r>
        <w:br/>
      </w:r>
      <w:r>
        <w:rPr>
          <w:rStyle w:val="VerbatimChar"/>
        </w:rPr>
        <w:t xml:space="preserve">│   └── ...</w:t>
      </w:r>
      <w:r>
        <w:br/>
      </w:r>
      <w:r>
        <w:rPr>
          <w:rStyle w:val="VerbatimChar"/>
        </w:rPr>
        <w:t xml:space="preserve">└── macos-arm64-none/</w:t>
      </w:r>
      <w:r>
        <w:br/>
      </w:r>
      <w:r>
        <w:rPr>
          <w:rStyle w:val="VerbatimChar"/>
        </w:rPr>
        <w:t xml:space="preserve">    └── ...</w:t>
      </w:r>
    </w:p>
    <w:p>
      <w:pPr>
        <w:pStyle w:val="FirstParagraph"/>
      </w:pPr>
      <w:r>
        <w:t>The dashes in directory names replace colons (colons are not valid in filesystem paths on all platforms).</w:t>
      </w:r>
    </w:p>
    <w:p>
      <w:pPr>
        <w:pStyle w:val="BodyText"/>
      </w:pPr>
      <w:r>
        <w:t xml:space="preserve">For native single-target builds, </w:t>
      </w:r>
      <w:r>
        <w:rPr>
          <w:rStyle w:val="VerbatimChar"/>
        </w:rPr>
        <w:t xml:space="preserve">target/</w:t>
      </w:r>
      <w:r>
        <w:t xml:space="preserve"> is used directly without a triple subdirectory (backward-compatible with the default layout).</w:t>
      </w:r>
    </w:p>
    <w:p>
      <w:r>
        <w:pict>
          <v:rect style="width:0;height:1.5pt" o:hralign="center" o:hrstd="t" o:hr="t"/>
        </w:pict>
      </w:r>
    </w:p>
    <w:bookmarkEnd w:id="237"/>
    <w:bookmarkStart w:id="238" w:name="toolchain-selection-per-triple"/>
    <w:p>
      <w:pPr>
        <w:pStyle w:val="Heading2"/>
      </w:pPr>
      <w:r>
        <w:t xml:space="preserve">11.8 Toolchain Selection per Triple</w:t>
      </w:r>
    </w:p>
    <w:p>
      <w:pPr>
        <w:pStyle w:val="FirstParagraph"/>
      </w:pPr>
      <w:r>
        <w:rPr>
          <w:rStyle w:val="VerbatimChar"/>
        </w:rPr>
        <w:t xml:space="preserve">now</w:t>
      </w:r>
      <w:r>
        <w:t xml:space="preserve"> maps each target triple to a toolchain. Resolution:</w:t>
      </w:r>
    </w:p>
    <w:p>
      <w:pPr>
        <w:pStyle w:val="Compact"/>
        <w:numPr>
          <w:ilvl w:val="0"/>
          <w:numId w:val="1016"/>
        </w:numPr>
      </w:pPr>
      <w:r>
        <w:t xml:space="preserve">Explicit </w:t>
      </w:r>
      <w:r>
        <w:rPr>
          <w:rStyle w:val="VerbatimChar"/>
        </w:rPr>
        <w:t xml:space="preserve">toolchains</w:t>
      </w:r>
      <w:r>
        <w:t xml:space="preserve"> map in </w:t>
      </w:r>
      <w:r>
        <w:rPr>
          <w:rStyle w:val="VerbatimChar"/>
        </w:rPr>
        <w:t xml:space="preserve">now.pasta</w:t>
      </w:r>
      <w:r>
        <w:t xml:space="preserve">.</w:t>
      </w:r>
    </w:p>
    <w:p>
      <w:pPr>
        <w:pStyle w:val="Compact"/>
        <w:numPr>
          <w:ilvl w:val="0"/>
          <w:numId w:val="1016"/>
        </w:numPr>
      </w:pPr>
      <w:r>
        <w:t xml:space="preserve">Explicit </w:t>
      </w:r>
      <w:r>
        <w:rPr>
          <w:rStyle w:val="VerbatimChar"/>
        </w:rPr>
        <w:t xml:space="preserve">toolchains</w:t>
      </w:r>
      <w:r>
        <w:t xml:space="preserve"> map in </w:t>
      </w:r>
      <w:r>
        <w:rPr>
          <w:rStyle w:val="VerbatimChar"/>
        </w:rPr>
        <w:t xml:space="preserve">~/.now/config.pasta</w:t>
      </w:r>
      <w:r>
        <w:t xml:space="preserve">.</w:t>
      </w:r>
    </w:p>
    <w:p>
      <w:pPr>
        <w:pStyle w:val="Compact"/>
        <w:numPr>
          <w:ilvl w:val="0"/>
          <w:numId w:val="1016"/>
        </w:numPr>
      </w:pPr>
      <w:r>
        <w:t xml:space="preserve">Well-known triple → toolchain prefix conventions.</w:t>
      </w:r>
    </w:p>
    <w:p>
      <w:pPr>
        <w:pStyle w:val="Compact"/>
        <w:numPr>
          <w:ilvl w:val="0"/>
          <w:numId w:val="1016"/>
        </w:numPr>
      </w:pPr>
      <w:r>
        <w:t xml:space="preserve">Fail with diagnostic if no toolchain found.</w:t>
      </w:r>
    </w:p>
    <w:p>
      <w:pPr>
        <w:pStyle w:val="SourceCode"/>
      </w:pPr>
      <w:r>
        <w:rPr>
          <w:rStyle w:val="VerbatimChar"/>
        </w:rPr>
        <w:t xml:space="preserve">; now.pasta — per-triple toolchain overrides</w:t>
      </w:r>
      <w:r>
        <w:br/>
      </w:r>
      <w:r>
        <w:rPr>
          <w:rStyle w:val="VerbatimChar"/>
        </w:rPr>
        <w:t xml:space="preserve">toolchains: {</w:t>
      </w:r>
      <w:r>
        <w:br/>
      </w:r>
      <w:r>
        <w:rPr>
          <w:rStyle w:val="VerbatimChar"/>
        </w:rPr>
        <w:t xml:space="preserve">  "linux:amd64:gnu":    { cc: "gcc",                   cxx: "g++"               },</w:t>
      </w:r>
      <w:r>
        <w:br/>
      </w:r>
      <w:r>
        <w:rPr>
          <w:rStyle w:val="VerbatimChar"/>
        </w:rPr>
        <w:t xml:space="preserve">  "linux:amd64:musl":   { cc: "musl-gcc",              cxx: "musl-g++"          },</w:t>
      </w:r>
      <w:r>
        <w:br/>
      </w:r>
      <w:r>
        <w:rPr>
          <w:rStyle w:val="VerbatimChar"/>
        </w:rPr>
        <w:t xml:space="preserve">  "linux:arm64:gnu":    { cc: "aarch64-linux-gnu-gcc",  cxx: "aarch64-linux-gnu-g++" },</w:t>
      </w:r>
      <w:r>
        <w:br/>
      </w:r>
      <w:r>
        <w:rPr>
          <w:rStyle w:val="VerbatimChar"/>
        </w:rPr>
        <w:t xml:space="preserve">  "linux:arm64:musl":   { cc: "aarch64-linux-musl-gcc", cxx: "aarch64-linux-musl-g++" },</w:t>
      </w:r>
      <w:r>
        <w:br/>
      </w:r>
      <w:r>
        <w:rPr>
          <w:rStyle w:val="VerbatimChar"/>
        </w:rPr>
        <w:t xml:space="preserve">  "macos:arm64:none":   { cc: "clang",                  cxx: "clang++"           },</w:t>
      </w:r>
      <w:r>
        <w:br/>
      </w:r>
      <w:r>
        <w:rPr>
          <w:rStyle w:val="VerbatimChar"/>
        </w:rPr>
        <w:t xml:space="preserve">  "windows:amd64:msvc": { cc: "cl.exe",                 cxx: "cl.exe"            }</w:t>
      </w:r>
      <w:r>
        <w:br/>
      </w:r>
      <w:r>
        <w:rPr>
          <w:rStyle w:val="VerbatimChar"/>
        </w:rPr>
        <w:t xml:space="preserve">}</w:t>
      </w:r>
    </w:p>
    <w:p>
      <w:pPr>
        <w:pStyle w:val="FirstParagraph"/>
      </w:pPr>
      <w:r>
        <w:t xml:space="preserve">Wildcards are allowed on the left side:</w:t>
      </w:r>
    </w:p>
    <w:p>
      <w:pPr>
        <w:pStyle w:val="SourceCode"/>
      </w:pPr>
      <w:r>
        <w:rPr>
          <w:rStyle w:val="VerbatimChar"/>
        </w:rPr>
        <w:t xml:space="preserve">toolchains: {</w:t>
      </w:r>
      <w:r>
        <w:br/>
      </w:r>
      <w:r>
        <w:rPr>
          <w:rStyle w:val="VerbatimChar"/>
        </w:rPr>
        <w:t xml:space="preserve">  "linux:*:musl":  { cc: "${arch}-linux-musl-gcc", cxx: "${arch}-linux-musl-g++" },</w:t>
      </w:r>
      <w:r>
        <w:br/>
      </w:r>
      <w:r>
        <w:rPr>
          <w:rStyle w:val="VerbatimChar"/>
        </w:rPr>
        <w:t xml:space="preserve">  "linux:*:gnu":   { cc: "${arch}-linux-gnu-gcc",  cxx: "${arch}-linux-gnu-g++"  }</w:t>
      </w:r>
      <w:r>
        <w:br/>
      </w:r>
      <w:r>
        <w:rPr>
          <w:rStyle w:val="VerbatimChar"/>
        </w:rPr>
        <w:t xml:space="preserve">}</w:t>
      </w:r>
    </w:p>
    <w:p>
      <w:pPr>
        <w:pStyle w:val="FirstParagraph"/>
      </w:pPr>
      <w:r>
        <w:rPr>
          <w:rStyle w:val="VerbatimChar"/>
        </w:rPr>
        <w:t xml:space="preserve">${arch}</w:t>
      </w:r>
      <w:r>
        <w:t xml:space="preserve"> interpolates to the architecture component of the matched triple. Available interpolation variables in toolchain values: </w:t>
      </w:r>
      <w:r>
        <w:rPr>
          <w:rStyle w:val="VerbatimChar"/>
        </w:rPr>
        <w:t xml:space="preserve">${os}</w:t>
      </w:r>
      <w:r>
        <w:t xml:space="preserve">, </w:t>
      </w:r>
      <w:r>
        <w:rPr>
          <w:rStyle w:val="VerbatimChar"/>
        </w:rPr>
        <w:t xml:space="preserve">${arch}</w:t>
      </w:r>
      <w:r>
        <w:t xml:space="preserve">, </w:t>
      </w:r>
      <w:r>
        <w:rPr>
          <w:rStyle w:val="VerbatimChar"/>
        </w:rPr>
        <w:t xml:space="preserve">${variant}</w:t>
      </w:r>
      <w:r>
        <w:t xml:space="preserve">.</w:t>
      </w:r>
    </w:p>
    <w:p>
      <w:r>
        <w:pict>
          <v:rect style="width:0;height:1.5pt" o:hralign="center" o:hrstd="t" o:hr="t"/>
        </w:pict>
      </w:r>
    </w:p>
    <w:bookmarkEnd w:id="238"/>
    <w:bookmarkStart w:id="239" w:name="per-triple-compile-flags-and-defines"/>
    <w:p>
      <w:pPr>
        <w:pStyle w:val="Heading2"/>
      </w:pPr>
      <w:r>
        <w:t xml:space="preserve">11.9 Per-Triple Compile Flags and Defines</w:t>
      </w:r>
    </w:p>
    <w:p>
      <w:pPr>
        <w:pStyle w:val="FirstParagraph"/>
      </w:pPr>
      <w:r>
        <w:t xml:space="preserve">Some flags only make sense for certain targets. Declare them under </w:t>
      </w:r>
      <w:r>
        <w:rPr>
          <w:rStyle w:val="VerbatimChar"/>
        </w:rPr>
        <w:t xml:space="preserve">target_flags</w:t>
      </w:r>
      <w:r>
        <w:t xml:space="preserve">:</w:t>
      </w:r>
    </w:p>
    <w:p>
      <w:pPr>
        <w:pStyle w:val="SourceCode"/>
      </w:pPr>
      <w:r>
        <w:rPr>
          <w:rStyle w:val="VerbatimChar"/>
        </w:rPr>
        <w:t xml:space="preserve">target_flags: {</w:t>
      </w:r>
      <w:r>
        <w:br/>
      </w:r>
      <w:r>
        <w:rPr>
          <w:rStyle w:val="VerbatimChar"/>
        </w:rPr>
        <w:t xml:space="preserve">  "linux:*:musl": {</w:t>
      </w:r>
      <w:r>
        <w:br/>
      </w:r>
      <w:r>
        <w:rPr>
          <w:rStyle w:val="VerbatimChar"/>
        </w:rPr>
        <w:t xml:space="preserve">    compile: {</w:t>
      </w:r>
      <w:r>
        <w:br/>
      </w:r>
      <w:r>
        <w:rPr>
          <w:rStyle w:val="VerbatimChar"/>
        </w:rPr>
        <w:t xml:space="preserve">      defines: ["_MUSL", "STATIC_LIBC"],</w:t>
      </w:r>
      <w:r>
        <w:br/>
      </w:r>
      <w:r>
        <w:rPr>
          <w:rStyle w:val="VerbatimChar"/>
        </w:rPr>
        <w:t xml:space="preserve">      flags:   ["-static"]</w:t>
      </w:r>
      <w:r>
        <w:br/>
      </w:r>
      <w:r>
        <w:rPr>
          <w:rStyle w:val="VerbatimChar"/>
        </w:rPr>
        <w:t xml:space="preserve">    },</w:t>
      </w:r>
      <w:r>
        <w:br/>
      </w:r>
      <w:r>
        <w:rPr>
          <w:rStyle w:val="VerbatimChar"/>
        </w:rPr>
        <w:t xml:space="preserve">    link: {</w:t>
      </w:r>
      <w:r>
        <w:br/>
      </w:r>
      <w:r>
        <w:rPr>
          <w:rStyle w:val="VerbatimChar"/>
        </w:rPr>
        <w:t xml:space="preserve">      flags: ["-static"]</w:t>
      </w:r>
      <w:r>
        <w:br/>
      </w:r>
      <w:r>
        <w:rPr>
          <w:rStyle w:val="VerbatimChar"/>
        </w:rPr>
        <w:t xml:space="preserve">    }</w:t>
      </w:r>
      <w:r>
        <w:br/>
      </w:r>
      <w:r>
        <w:rPr>
          <w:rStyle w:val="VerbatimChar"/>
        </w:rPr>
        <w:t xml:space="preserve">  },</w:t>
      </w:r>
      <w:r>
        <w:br/>
      </w:r>
      <w:r>
        <w:rPr>
          <w:rStyle w:val="VerbatimChar"/>
        </w:rPr>
        <w:t xml:space="preserve">  "freestanding:*:*": {</w:t>
      </w:r>
      <w:r>
        <w:br/>
      </w:r>
      <w:r>
        <w:rPr>
          <w:rStyle w:val="VerbatimChar"/>
        </w:rPr>
        <w:t xml:space="preserve">    compile: {</w:t>
      </w:r>
      <w:r>
        <w:br/>
      </w:r>
      <w:r>
        <w:rPr>
          <w:rStyle w:val="VerbatimChar"/>
        </w:rPr>
        <w:t xml:space="preserve">      flags:   ["-ffreestanding", "-fno-builtin", "-nostdlib"],</w:t>
      </w:r>
      <w:r>
        <w:br/>
      </w:r>
      <w:r>
        <w:rPr>
          <w:rStyle w:val="VerbatimChar"/>
        </w:rPr>
        <w:t xml:space="preserve">      defines: ["FREESTANDING"]</w:t>
      </w:r>
      <w:r>
        <w:br/>
      </w:r>
      <w:r>
        <w:rPr>
          <w:rStyle w:val="VerbatimChar"/>
        </w:rPr>
        <w:t xml:space="preserve">    },</w:t>
      </w:r>
      <w:r>
        <w:br/>
      </w:r>
      <w:r>
        <w:rPr>
          <w:rStyle w:val="VerbatimChar"/>
        </w:rPr>
        <w:t xml:space="preserve">    link: {</w:t>
      </w:r>
      <w:r>
        <w:br/>
      </w:r>
      <w:r>
        <w:rPr>
          <w:rStyle w:val="VerbatimChar"/>
        </w:rPr>
        <w:t xml:space="preserve">      flags: ["-nostdlib", "-nostartfiles"]</w:t>
      </w:r>
      <w:r>
        <w:br/>
      </w:r>
      <w:r>
        <w:rPr>
          <w:rStyle w:val="VerbatimChar"/>
        </w:rPr>
        <w:t xml:space="preserve">    }</w:t>
      </w:r>
      <w:r>
        <w:br/>
      </w:r>
      <w:r>
        <w:rPr>
          <w:rStyle w:val="VerbatimChar"/>
        </w:rPr>
        <w:t xml:space="preserve">  },</w:t>
      </w:r>
      <w:r>
        <w:br/>
      </w:r>
      <w:r>
        <w:rPr>
          <w:rStyle w:val="VerbatimChar"/>
        </w:rPr>
        <w:t xml:space="preserve">  "windows:*:msvc": {</w:t>
      </w:r>
      <w:r>
        <w:br/>
      </w:r>
      <w:r>
        <w:rPr>
          <w:rStyle w:val="VerbatimChar"/>
        </w:rPr>
        <w:t xml:space="preserve">    compile: {</w:t>
      </w:r>
      <w:r>
        <w:br/>
      </w:r>
      <w:r>
        <w:rPr>
          <w:rStyle w:val="VerbatimChar"/>
        </w:rPr>
        <w:t xml:space="preserve">      defines: ["_WIN32", "WIN32_LEAN_AND_MEAN"]</w:t>
      </w:r>
      <w:r>
        <w:br/>
      </w:r>
      <w:r>
        <w:rPr>
          <w:rStyle w:val="VerbatimChar"/>
        </w:rPr>
        <w:t xml:space="preserve">    }</w:t>
      </w:r>
      <w:r>
        <w:br/>
      </w:r>
      <w:r>
        <w:rPr>
          <w:rStyle w:val="VerbatimChar"/>
        </w:rPr>
        <w:t xml:space="preserve">  }</w:t>
      </w:r>
      <w:r>
        <w:br/>
      </w:r>
      <w:r>
        <w:rPr>
          <w:rStyle w:val="VerbatimChar"/>
        </w:rPr>
        <w:t xml:space="preserve">}</w:t>
      </w:r>
    </w:p>
    <w:p>
      <w:pPr>
        <w:pStyle w:val="FirstParagraph"/>
      </w:pPr>
      <w:r>
        <w:rPr>
          <w:rStyle w:val="VerbatimChar"/>
        </w:rPr>
        <w:t xml:space="preserve">target_flags</w:t>
      </w:r>
      <w:r>
        <w:t xml:space="preserve"> entries are merged with the base </w:t>
      </w:r>
      <w:r>
        <w:rPr>
          <w:rStyle w:val="VerbatimChar"/>
        </w:rPr>
        <w:t xml:space="preserve">compile</w:t>
      </w:r>
      <w:r>
        <w:t xml:space="preserve"> and </w:t>
      </w:r>
      <w:r>
        <w:rPr>
          <w:rStyle w:val="VerbatimChar"/>
        </w:rPr>
        <w:t xml:space="preserve">link</w:t>
      </w:r>
      <w:r>
        <w:t xml:space="preserve"> blocks using the same rules as profiles (scalars replace, arrays append). Multiple entries may match a triple; they are applied in declaration order.</w:t>
      </w:r>
    </w:p>
    <w:p>
      <w:r>
        <w:pict>
          <v:rect style="width:0;height:1.5pt" o:hralign="center" o:hrstd="t" o:hr="t"/>
        </w:pict>
      </w:r>
    </w:p>
    <w:bookmarkEnd w:id="239"/>
    <w:bookmarkStart w:id="240" w:name="dependency-resolution-across-triples"/>
    <w:p>
      <w:pPr>
        <w:pStyle w:val="Heading2"/>
      </w:pPr>
      <w:r>
        <w:t xml:space="preserve">11.10 Dependency Resolution Across Triples</w:t>
      </w:r>
    </w:p>
    <w:p>
      <w:pPr>
        <w:pStyle w:val="FirstParagraph"/>
      </w:pPr>
      <w:r>
        <w:t xml:space="preserve">When </w:t>
      </w:r>
      <w:r>
        <w:rPr>
          <w:rStyle w:val="VerbatimChar"/>
        </w:rPr>
        <w:t xml:space="preserve">now procure</w:t>
      </w:r>
      <w:r>
        <w:t xml:space="preserve"> runs for a specific target triple, it fetches the variant of each dep matching that triple. The resolution:</w:t>
      </w:r>
    </w:p>
    <w:p>
      <w:pPr>
        <w:numPr>
          <w:ilvl w:val="0"/>
          <w:numId w:val="1017"/>
        </w:numPr>
      </w:pPr>
      <w:r>
        <w:t xml:space="preserve">Look for </w:t>
      </w:r>
      <w:r>
        <w:rPr>
          <w:rStyle w:val="VerbatimChar"/>
        </w:rPr>
        <w:t xml:space="preserve">{artifact}-{version}-{os}-{arch}-{variant}.tar.gz</w:t>
      </w:r>
      <w:r>
        <w:t xml:space="preserve"> in the repo.</w:t>
      </w:r>
    </w:p>
    <w:p>
      <w:pPr>
        <w:numPr>
          <w:ilvl w:val="0"/>
          <w:numId w:val="1017"/>
        </w:numPr>
      </w:pPr>
      <w:r>
        <w:t xml:space="preserve">If not found, look for </w:t>
      </w:r>
      <w:r>
        <w:rPr>
          <w:rStyle w:val="VerbatimChar"/>
        </w:rPr>
        <w:t xml:space="preserve">{artifact}-{version}-{os}-{arch}.tar.gz</w:t>
      </w:r>
      <w:r>
        <w:t xml:space="preserve"> (arch-specific, no variant).</w:t>
      </w:r>
    </w:p>
    <w:p>
      <w:pPr>
        <w:numPr>
          <w:ilvl w:val="0"/>
          <w:numId w:val="1017"/>
        </w:numPr>
      </w:pPr>
      <w:r>
        <w:t xml:space="preserve">If not found, look for </w:t>
      </w:r>
      <w:r>
        <w:rPr>
          <w:rStyle w:val="VerbatimChar"/>
        </w:rPr>
        <w:t xml:space="preserve">{artifact}-{version}-noarch.tar.gz</w:t>
      </w:r>
      <w:r>
        <w:t xml:space="preserve"> (header-only or pure-source artifact).</w:t>
      </w:r>
    </w:p>
    <w:p>
      <w:pPr>
        <w:numPr>
          <w:ilvl w:val="0"/>
          <w:numId w:val="1017"/>
        </w:numPr>
      </w:pPr>
      <w:r>
        <w:t xml:space="preserve">If not found, fail with:</w:t>
      </w:r>
    </w:p>
    <w:p>
      <w:pPr>
        <w:pStyle w:val="SourceCode"/>
        <w:numPr>
          <w:ilvl w:val="0"/>
          <w:numId w:val="1000"/>
        </w:numPr>
      </w:pPr>
      <w:r>
        <w:rPr>
          <w:rStyle w:val="VerbatimChar"/>
        </w:rPr>
        <w:t xml:space="preserve">Error: dep org.acme:core:4.2.1 has no artifact for linux:arm64:musl</w:t>
      </w:r>
      <w:r>
        <w:br/>
      </w:r>
      <w:r>
        <w:rPr>
          <w:rStyle w:val="VerbatimChar"/>
        </w:rPr>
        <w:t xml:space="preserve">Available: linux:amd64:gnu, linux:amd64:musl, macos:arm64:none</w:t>
      </w:r>
    </w:p>
    <w:p>
      <w:pPr>
        <w:pStyle w:val="FirstParagraph"/>
      </w:pPr>
      <w:r>
        <w:t>Source-only deps (header-only artifacts) are always compatible with any triple.</w:t>
      </w:r>
    </w:p>
    <w:p>
      <w:r>
        <w:pict>
          <v:rect style="width:0;height:1.5pt" o:hralign="center" o:hrstd="t" o:hr="t"/>
        </w:pict>
      </w:r>
    </w:p>
    <w:bookmarkEnd w:id="240"/>
    <w:bookmarkStart w:id="241" w:name="fat-archives"/>
    <w:p>
      <w:pPr>
        <w:pStyle w:val="Heading2"/>
      </w:pPr>
      <w:r>
        <w:t xml:space="preserve">11.11 Fat Archives</w:t>
      </w:r>
    </w:p>
    <w:p>
      <w:pPr>
        <w:pStyle w:val="FirstParagraph"/>
      </w:pPr>
      <w:r>
        <w:t xml:space="preserve">A single archive may contain binaries for multiple triples (fat archive). Fat archives are identified by the platform string </w:t>
      </w:r>
      <w:r>
        <w:rPr>
          <w:rStyle w:val="VerbatimChar"/>
        </w:rPr>
        <w:t xml:space="preserve">fat</w:t>
      </w:r>
      <w:r>
        <w:t xml:space="preserve"> in the filename:</w:t>
      </w:r>
    </w:p>
    <w:p>
      <w:pPr>
        <w:pStyle w:val="SourceCode"/>
      </w:pPr>
      <w:r>
        <w:rPr>
          <w:rStyle w:val="VerbatimChar"/>
        </w:rPr>
        <w:t xml:space="preserve">rocketlib-3.0.0-fat.tar.gz</w:t>
      </w:r>
    </w:p>
    <w:p>
      <w:pPr>
        <w:pStyle w:val="FirstParagraph"/>
      </w:pPr>
      <w:r>
        <w:t xml:space="preserve">Contents:</w:t>
      </w:r>
    </w:p>
    <w:p>
      <w:pPr>
        <w:pStyle w:val="SourceCode"/>
      </w:pPr>
      <w:r>
        <w:rPr>
          <w:rStyle w:val="VerbatimChar"/>
        </w:rPr>
        <w:t xml:space="preserve">rocketlib-3.0.0/</w:t>
      </w:r>
      <w:r>
        <w:br/>
      </w:r>
      <w:r>
        <w:rPr>
          <w:rStyle w:val="VerbatimChar"/>
        </w:rPr>
        <w:t xml:space="preserve">├── now.pasta</w:t>
      </w:r>
      <w:r>
        <w:br/>
      </w:r>
      <w:r>
        <w:rPr>
          <w:rStyle w:val="VerbatimChar"/>
        </w:rPr>
        <w:t xml:space="preserve">├── include/</w:t>
      </w:r>
      <w:r>
        <w:br/>
      </w:r>
      <w:r>
        <w:rPr>
          <w:rStyle w:val="VerbatimChar"/>
        </w:rPr>
        <w:t xml:space="preserve">├── lib/</w:t>
      </w:r>
      <w:r>
        <w:br/>
      </w:r>
      <w:r>
        <w:rPr>
          <w:rStyle w:val="VerbatimChar"/>
        </w:rPr>
        <w:t xml:space="preserve">│   ├── linux-amd64-gnu/    libmyrocket.a</w:t>
      </w:r>
      <w:r>
        <w:br/>
      </w:r>
      <w:r>
        <w:rPr>
          <w:rStyle w:val="VerbatimChar"/>
        </w:rPr>
        <w:t xml:space="preserve">│   ├── linux-amd64-musl/   libmyrocket.a</w:t>
      </w:r>
      <w:r>
        <w:br/>
      </w:r>
      <w:r>
        <w:rPr>
          <w:rStyle w:val="VerbatimChar"/>
        </w:rPr>
        <w:t xml:space="preserve">│   ├── linux-arm64-gnu/    libmyrocket.a</w:t>
      </w:r>
      <w:r>
        <w:br/>
      </w:r>
      <w:r>
        <w:rPr>
          <w:rStyle w:val="VerbatimChar"/>
        </w:rPr>
        <w:t xml:space="preserve">│   └── macos-arm64-none/   libmyrocket.a</w:t>
      </w:r>
    </w:p>
    <w:p>
      <w:pPr>
        <w:pStyle w:val="FirstParagraph"/>
      </w:pPr>
      <w:r>
        <w:rPr>
          <w:rStyle w:val="VerbatimChar"/>
        </w:rPr>
        <w:t xml:space="preserve">now procure</w:t>
      </w:r>
      <w:r>
        <w:t xml:space="preserve"> accepts fat archives and extracts only the relevant platform directory. On macOS, universal binaries (combining </w:t>
      </w:r>
      <w:r>
        <w:rPr>
          <w:rStyle w:val="VerbatimChar"/>
        </w:rPr>
        <w:t xml:space="preserve">amd64</w:t>
      </w:r>
      <w:r>
        <w:t xml:space="preserve"> and </w:t>
      </w:r>
      <w:r>
        <w:rPr>
          <w:rStyle w:val="VerbatimChar"/>
        </w:rPr>
        <w:t xml:space="preserve">arm64</w:t>
      </w:r>
      <w:r>
        <w:t xml:space="preserve">) are produced when </w:t>
      </w:r>
      <w:r>
        <w:rPr>
          <w:rStyle w:val="VerbatimChar"/>
        </w:rPr>
        <w:t xml:space="preserve">macos:*:none</w:t>
      </w:r>
      <w:r>
        <w:t xml:space="preserve"> is in the target matrix — </w:t>
      </w:r>
      <w:r>
        <w:rPr>
          <w:rStyle w:val="VerbatimChar"/>
        </w:rPr>
        <w:t xml:space="preserve">lipo</w:t>
      </w:r>
      <w:r>
        <w:t xml:space="preserve"> is invoked post-link to produce a single </w:t>
      </w:r>
      <w:r>
        <w:rPr>
          <w:rStyle w:val="VerbatimChar"/>
        </w:rPr>
        <w:t xml:space="preserve">libfoo.a</w:t>
      </w:r>
      <w:r>
        <w:t xml:space="preserve"> or executable containing both architectures.</w:t>
      </w:r>
    </w:p>
    <w:p>
      <w:r>
        <w:pict>
          <v:rect style="width:0;height:1.5pt" o:hralign="center" o:hrstd="t" o:hr="t"/>
        </w:pict>
      </w:r>
    </w:p>
    <w:bookmarkEnd w:id="241"/>
    <w:bookmarkStart w:id="242" w:name="the-now.pasta-target-and-targets-fields"/>
    <w:p>
      <w:pPr>
        <w:pStyle w:val="Heading2"/>
      </w:pPr>
      <w:r>
        <w:t xml:space="preserve">11.12 The </w:t>
      </w:r>
      <w:r>
        <w:rPr>
          <w:rStyle w:val="VerbatimChar"/>
        </w:rPr>
        <w:t xml:space="preserve">now.pasta</w:t>
      </w:r>
      <w:r>
        <w:t xml:space="preserve"> </w:t>
      </w:r>
      <w:r>
        <w:rPr>
          <w:rStyle w:val="VerbatimChar"/>
        </w:rPr>
        <w:t xml:space="preserve">target</w:t>
      </w:r>
      <w:r>
        <w:t xml:space="preserve"> and </w:t>
      </w:r>
      <w:r>
        <w:rPr>
          <w:rStyle w:val="VerbatimChar"/>
        </w:rPr>
        <w:t xml:space="preserve">targets</w:t>
      </w:r>
      <w:r>
        <w:t xml:space="preserve"> Fields</w:t>
      </w:r>
    </w:p>
    <w:p>
      <w:pPr>
        <w:pStyle w:val="SourceCode"/>
      </w:pPr>
      <w:r>
        <w:rPr>
          <w:rStyle w:val="VerbatimChar"/>
        </w:rPr>
        <w:t xml:space="preserve">{</w:t>
      </w:r>
      <w:r>
        <w:br/>
      </w:r>
      <w:r>
        <w:rPr>
          <w:rStyle w:val="VerbatimChar"/>
        </w:rPr>
        <w:t xml:space="preserve">  ; Single default target (used when --target not specified)</w:t>
      </w:r>
      <w:r>
        <w:br/>
      </w:r>
      <w:r>
        <w:rPr>
          <w:rStyle w:val="VerbatimChar"/>
        </w:rPr>
        <w:t xml:space="preserve">  ; If omitted, defaults to host triple</w:t>
      </w:r>
      <w:r>
        <w:br/>
      </w:r>
      <w:r>
        <w:rPr>
          <w:rStyle w:val="VerbatimChar"/>
        </w:rPr>
        <w:t xml:space="preserve">  target: "linux:amd64:musl",</w:t>
      </w:r>
      <w:r>
        <w:br/>
        <w:br/>
      </w:r>
      <w:r>
        <w:rPr>
          <w:rStyle w:val="VerbatimChar"/>
        </w:rPr>
        <w:t xml:space="preserve">  ; Declared target matrix (governs wildcard expansion)</w:t>
      </w:r>
      <w:r>
        <w:br/>
      </w:r>
      <w:r>
        <w:rPr>
          <w:rStyle w:val="VerbatimChar"/>
        </w:rPr>
        <w:t xml:space="preserve">  targets: [</w:t>
      </w:r>
      <w:r>
        <w:br/>
      </w:r>
      <w:r>
        <w:rPr>
          <w:rStyle w:val="VerbatimChar"/>
        </w:rPr>
        <w:t xml:space="preserve">    "linux:amd64:gnu",</w:t>
      </w:r>
      <w:r>
        <w:br/>
      </w:r>
      <w:r>
        <w:rPr>
          <w:rStyle w:val="VerbatimChar"/>
        </w:rPr>
        <w:t xml:space="preserve">    "linux:amd64:musl",</w:t>
      </w:r>
      <w:r>
        <w:br/>
      </w:r>
      <w:r>
        <w:rPr>
          <w:rStyle w:val="VerbatimChar"/>
        </w:rPr>
        <w:t xml:space="preserve">    "linux:arm64:gnu",</w:t>
      </w:r>
      <w:r>
        <w:br/>
      </w:r>
      <w:r>
        <w:rPr>
          <w:rStyle w:val="VerbatimChar"/>
        </w:rPr>
        <w:t xml:space="preserve">    "linux:arm64:musl",</w:t>
      </w:r>
      <w:r>
        <w:br/>
      </w:r>
      <w:r>
        <w:rPr>
          <w:rStyle w:val="VerbatimChar"/>
        </w:rPr>
        <w:t xml:space="preserve">    "macos:arm64:none",</w:t>
      </w:r>
      <w:r>
        <w:br/>
      </w:r>
      <w:r>
        <w:rPr>
          <w:rStyle w:val="VerbatimChar"/>
        </w:rPr>
        <w:t xml:space="preserve">    "windows:amd64:msvc"</w:t>
      </w:r>
      <w:r>
        <w:br/>
      </w:r>
      <w:r>
        <w:rPr>
          <w:rStyle w:val="VerbatimChar"/>
        </w:rPr>
        <w:t xml:space="preserve">  ],</w:t>
      </w:r>
      <w:r>
        <w:br/>
        <w:br/>
      </w:r>
      <w:r>
        <w:rPr>
          <w:rStyle w:val="VerbatimChar"/>
        </w:rPr>
        <w:t xml:space="preserve">  ; Per-triple toolchain selection</w:t>
      </w:r>
      <w:r>
        <w:br/>
      </w:r>
      <w:r>
        <w:rPr>
          <w:rStyle w:val="VerbatimChar"/>
        </w:rPr>
        <w:t xml:space="preserve">  toolchains: { ... },</w:t>
      </w:r>
      <w:r>
        <w:br/>
        <w:br/>
      </w:r>
      <w:r>
        <w:rPr>
          <w:rStyle w:val="VerbatimChar"/>
        </w:rPr>
        <w:t xml:space="preserve">  ; Per-triple flag overlays</w:t>
      </w:r>
      <w:r>
        <w:br/>
      </w:r>
      <w:r>
        <w:rPr>
          <w:rStyle w:val="VerbatimChar"/>
        </w:rPr>
        <w:t xml:space="preserve">  target_flags: { ... }</w:t>
      </w:r>
      <w:r>
        <w:br/>
      </w:r>
      <w:r>
        <w:rPr>
          <w:rStyle w:val="VerbatimChar"/>
        </w:rPr>
        <w:t xml:space="preserve">}</w:t>
      </w:r>
    </w:p>
    <w:p>
      <w:pPr>
        <w:pStyle w:val="FirstParagraph"/>
      </w:pPr>
      <w:r>
        <w:t xml:space="preserve">If </w:t>
      </w:r>
      <w:r>
        <w:rPr>
          <w:rStyle w:val="VerbatimChar"/>
        </w:rPr>
        <w:t xml:space="preserve">target</w:t>
      </w:r>
      <w:r>
        <w:t xml:space="preserve"> is set but </w:t>
      </w:r>
      <w:r>
        <w:rPr>
          <w:rStyle w:val="VerbatimChar"/>
        </w:rPr>
        <w:t xml:space="preserve">targets</w:t>
      </w:r>
      <w:r>
        <w:t xml:space="preserve"> is not, </w:t>
      </w:r>
      <w:r>
        <w:rPr>
          <w:rStyle w:val="VerbatimChar"/>
        </w:rPr>
        <w:t xml:space="preserve">now build --target "*"</w:t>
      </w:r>
      <w:r>
        <w:t xml:space="preserve"> expands only to the single declared </w:t>
      </w:r>
      <w:r>
        <w:rPr>
          <w:rStyle w:val="VerbatimChar"/>
        </w:rPr>
        <w:t xml:space="preserve">target</w:t>
      </w:r>
      <w:r>
        <w:t>. If neither is set, the host triple is used for all builds and wildcard expansion only covers it.</w:t>
      </w:r>
    </w:p>
    <w:p>
      <w:r>
        <w:pict>
          <v:rect style="width:0;height:1.5pt" o:hralign="center" o:hrstd="t" o:hr="t"/>
        </w:pict>
      </w:r>
    </w:p>
    <w:bookmarkEnd w:id="242"/>
    <w:bookmarkStart w:id="243" w:name="cross-compilation-prerequisites"/>
    <w:p>
      <w:pPr>
        <w:pStyle w:val="Heading2"/>
      </w:pPr>
      <w:r>
        <w:t xml:space="preserve">11.13 Cross-Compilation Prerequisites</w:t>
      </w:r>
    </w:p>
    <w:p>
      <w:pPr>
        <w:pStyle w:val="FirstParagraph"/>
      </w:pPr>
      <w:r>
        <w:rPr>
          <w:rStyle w:val="VerbatimChar"/>
        </w:rPr>
        <w:t xml:space="preserve">now</w:t>
      </w:r>
      <w:r>
        <w:t xml:space="preserve"> does not install cross-toolchains. It discovers what is available. For each target triple in the matrix, </w:t>
      </w:r>
      <w:r>
        <w:rPr>
          <w:rStyle w:val="VerbatimChar"/>
        </w:rPr>
        <w:t xml:space="preserve">now</w:t>
      </w:r>
      <w:r>
        <w:t xml:space="preserve"> checks at startup whether a suitable compiler exists. Missing toolchains cause SKIPs, not FAILs, in fan-out builds.</w:t>
      </w:r>
    </w:p>
    <w:p>
      <w:pPr>
        <w:pStyle w:val="BodyText"/>
      </w:pPr>
      <w:r>
        <w:t xml:space="preserve">To check what triples are buildable from the current host:</w:t>
      </w:r>
    </w:p>
    <w:p>
      <w:pPr>
        <w:pStyle w:val="SourceCode"/>
      </w:pPr>
      <w:r>
        <w:rPr>
          <w:rStyle w:val="ExtensionTok"/>
        </w:rPr>
        <w:t xml:space="preserve">now</w:t>
      </w:r>
      <w:r>
        <w:rPr>
          <w:rStyle w:val="NormalTok"/>
        </w:rPr>
        <w:t xml:space="preserve"> toolchain:list</w:t>
      </w:r>
    </w:p>
    <w:p>
      <w:pPr>
        <w:pStyle w:val="SourceCode"/>
      </w:pPr>
      <w:r>
        <w:rPr>
          <w:rStyle w:val="VerbatimChar"/>
        </w:rPr>
        <w:t xml:space="preserve">Available toolchains:</w:t>
      </w:r>
      <w:r>
        <w:br/>
      </w:r>
      <w:r>
        <w:rPr>
          <w:rStyle w:val="VerbatimChar"/>
        </w:rPr>
        <w:t xml:space="preserve">  linux:amd64:gnu      ✓  gcc 13.2  /usr/bin/gcc</w:t>
      </w:r>
      <w:r>
        <w:br/>
      </w:r>
      <w:r>
        <w:rPr>
          <w:rStyle w:val="VerbatimChar"/>
        </w:rPr>
        <w:t xml:space="preserve">  linux:amd64:musl     ✓  musl-gcc 13.2  /usr/local/musl/bin/musl-gcc</w:t>
      </w:r>
      <w:r>
        <w:br/>
      </w:r>
      <w:r>
        <w:rPr>
          <w:rStyle w:val="VerbatimChar"/>
        </w:rPr>
        <w:t xml:space="preserve">  linux:arm64:gnu      ✓  aarch64-linux-gnu-gcc 12.3  /usr/bin/aarch64-linux-gnu-gcc</w:t>
      </w:r>
      <w:r>
        <w:br/>
      </w:r>
      <w:r>
        <w:rPr>
          <w:rStyle w:val="VerbatimChar"/>
        </w:rPr>
        <w:t xml:space="preserve">  linux:arm64:musl     ✗  (no compiler found for aarch64-linux-musl)</w:t>
      </w:r>
      <w:r>
        <w:br/>
      </w:r>
      <w:r>
        <w:rPr>
          <w:rStyle w:val="VerbatimChar"/>
        </w:rPr>
        <w:t xml:space="preserve">  macos:arm64:none     ✗  (host is linux — cannot build for macos without SDK)</w:t>
      </w:r>
      <w:r>
        <w:br/>
      </w:r>
      <w:r>
        <w:rPr>
          <w:rStyle w:val="VerbatimChar"/>
        </w:rPr>
        <w:t xml:space="preserve">  windows:amd64:msvc   ✗  (no cl.exe found; try: now toolchain:install mingw-w64)</w:t>
      </w:r>
      <w:r>
        <w:br/>
      </w:r>
      <w:r>
        <w:rPr>
          <w:rStyle w:val="VerbatimChar"/>
        </w:rPr>
        <w:t xml:space="preserve">  windows:amd64:mingw  ✓  x86_64-w64-mingw32-gcc 12.2  /usr/bin/x86_64-w64-mingw32-gcc</w:t>
      </w:r>
    </w:p>
    <w:p>
      <w:r>
        <w:pict>
          <v:rect style="width:0;height:1.5pt" o:hralign="center" o:hrstd="t" o:hr="t"/>
        </w:pict>
      </w:r>
    </w:p>
    <w:p>
      <w:r>
        <w:pict>
          <v:rect style="width:0;height:1.5pt" o:hralign="center" o:hrstd="t" o:hr="t"/>
        </w:pict>
      </w:r>
    </w:p>
    <w:bookmarkEnd w:id="243"/>
    <w:bookmarkEnd w:id="244"/>
    <w:bookmarkStart w:id="256" w:name="chapter-12-offline-mode-and-cache"/>
    <w:p>
      <w:pPr>
        <w:pStyle w:val="Heading1"/>
      </w:pPr>
      <w:r>
        <w:t xml:space="preserve">Chapter 12 — Offline Mode and Cache</w:t>
      </w:r>
    </w:p>
    <w:p>
      <w:pPr>
        <w:pStyle w:val="FirstParagraph"/>
      </w:pPr>
      <w:r>
        <w:rPr>
          <w:rStyle w:val="VerbatimChar"/>
        </w:rPr>
        <w:t xml:space="preserve">now</w:t>
      </w:r>
      <w:r>
        <w:t xml:space="preserve"> is designed to work correctly without network access, provided the cache has been populated. This document defines offline behaviour, cache structure, cache warming strategies, and the interaction between offline mode and the lock file.</w:t>
      </w:r>
    </w:p>
    <w:p>
      <w:r>
        <w:pict>
          <v:rect style="width:0;height:1.5pt" o:hralign="center" o:hrstd="t" o:hr="t"/>
        </w:pict>
      </w:r>
    </w:p>
    <w:bookmarkStart w:id="245" w:name="the---offline-flag"/>
    <w:p>
      <w:pPr>
        <w:pStyle w:val="Heading2"/>
      </w:pPr>
      <w:r>
        <w:t xml:space="preserve">13.1 The </w:t>
      </w:r>
      <w:r>
        <w:rPr>
          <w:rStyle w:val="VerbatimChar"/>
        </w:rPr>
        <w:t xml:space="preserve">--offline</w:t>
      </w:r>
      <w:r>
        <w:t xml:space="preserve"> Flag</w:t>
      </w:r>
    </w:p>
    <w:p>
      <w:pPr>
        <w:pStyle w:val="SourceCode"/>
      </w:pPr>
      <w:r>
        <w:rPr>
          <w:rStyle w:val="ExtensionTok"/>
        </w:rPr>
        <w:t xml:space="preserve">now</w:t>
      </w:r>
      <w:r>
        <w:rPr>
          <w:rStyle w:val="NormalTok"/>
        </w:rPr>
        <w:t xml:space="preserve"> procure </w:t>
      </w:r>
      <w:r>
        <w:rPr>
          <w:rStyle w:val="AttributeTok"/>
        </w:rPr>
        <w:t xml:space="preserve">--offline</w:t>
      </w:r>
      <w:r>
        <w:rPr>
          <w:rStyle w:val="NormalTok"/>
        </w:rPr>
        <w:t xml:space="preserve">       </w:t>
      </w:r>
      <w:r>
        <w:rPr>
          <w:rStyle w:val="KeywordTok"/>
        </w:rPr>
        <w:t xml:space="preserve">;</w:t>
      </w:r>
      <w:r>
        <w:rPr>
          <w:rStyle w:val="NormalTok"/>
        </w:rPr>
        <w:t xml:space="preserve"> </w:t>
      </w:r>
      <w:r>
        <w:rPr>
          <w:rStyle w:val="ExtensionTok"/>
        </w:rPr>
        <w:t xml:space="preserve">use</w:t>
      </w:r>
      <w:r>
        <w:rPr>
          <w:rStyle w:val="NormalTok"/>
        </w:rPr>
        <w:t xml:space="preserve"> only cache and local repo, fail if anything missing</w:t>
      </w:r>
      <w:r>
        <w:br/>
      </w:r>
      <w:r>
        <w:rPr>
          <w:rStyle w:val="ExtensionTok"/>
        </w:rPr>
        <w:t xml:space="preserve">now</w:t>
      </w:r>
      <w:r>
        <w:rPr>
          <w:rStyle w:val="NormalTok"/>
        </w:rPr>
        <w:t xml:space="preserve"> build </w:t>
      </w:r>
      <w:r>
        <w:rPr>
          <w:rStyle w:val="AttributeTok"/>
        </w:rPr>
        <w:t xml:space="preserve">--offline</w:t>
      </w:r>
      <w:r>
        <w:rPr>
          <w:rStyle w:val="NormalTok"/>
        </w:rPr>
        <w:t xml:space="preserve">         </w:t>
      </w:r>
      <w:r>
        <w:rPr>
          <w:rStyle w:val="KeywordTok"/>
        </w:rPr>
        <w:t xml:space="preserve">;</w:t>
      </w:r>
      <w:r>
        <w:rPr>
          <w:rStyle w:val="NormalTok"/>
        </w:rPr>
        <w:t xml:space="preserve"> </w:t>
      </w:r>
      <w:r>
        <w:rPr>
          <w:rStyle w:val="ExtensionTok"/>
        </w:rPr>
        <w:t xml:space="preserve">implies</w:t>
      </w:r>
      <w:r>
        <w:rPr>
          <w:rStyle w:val="NormalTok"/>
        </w:rPr>
        <w:t xml:space="preserve"> </w:t>
      </w:r>
      <w:r>
        <w:rPr>
          <w:rStyle w:val="AttributeTok"/>
        </w:rPr>
        <w:t xml:space="preserve">--offline</w:t>
      </w:r>
      <w:r>
        <w:rPr>
          <w:rStyle w:val="NormalTok"/>
        </w:rPr>
        <w:t xml:space="preserve"> for the procure sub-phase</w:t>
      </w:r>
      <w:r>
        <w:br/>
      </w:r>
      <w:r>
        <w:rPr>
          <w:rStyle w:val="ExtensionTok"/>
        </w:rPr>
        <w:t xml:space="preserve">now</w:t>
      </w:r>
      <w:r>
        <w:rPr>
          <w:rStyle w:val="NormalTok"/>
        </w:rPr>
        <w:t xml:space="preserve"> test </w:t>
      </w:r>
      <w:r>
        <w:rPr>
          <w:rStyle w:val="AttributeTok"/>
        </w:rPr>
        <w:t xml:space="preserve">--offline</w:t>
      </w:r>
      <w:r>
        <w:rPr>
          <w:rStyle w:val="NormalTok"/>
        </w:rPr>
        <w:t xml:space="preserve">          </w:t>
      </w:r>
      <w:r>
        <w:rPr>
          <w:rStyle w:val="KeywordTok"/>
        </w:rPr>
        <w:t xml:space="preserve">;</w:t>
      </w:r>
      <w:r>
        <w:rPr>
          <w:rStyle w:val="NormalTok"/>
        </w:rPr>
        <w:t xml:space="preserve"> </w:t>
      </w:r>
      <w:r>
        <w:rPr>
          <w:rStyle w:val="ExtensionTok"/>
        </w:rPr>
        <w:t xml:space="preserve">all</w:t>
      </w:r>
      <w:r>
        <w:rPr>
          <w:rStyle w:val="NormalTok"/>
        </w:rPr>
        <w:t xml:space="preserve"> phases use offline mode</w:t>
      </w:r>
    </w:p>
    <w:p>
      <w:pPr>
        <w:pStyle w:val="FirstParagraph"/>
      </w:pPr>
      <w:r>
        <w:t xml:space="preserve">When </w:t>
      </w:r>
      <w:r>
        <w:rPr>
          <w:rStyle w:val="VerbatimChar"/>
        </w:rPr>
        <w:t xml:space="preserve">--offline</w:t>
      </w:r>
      <w:r>
        <w:t xml:space="preserve"> is active: - No HTTP requests are made. Ever. Not even for version resolution. - </w:t>
      </w:r>
      <w:r>
        <w:rPr>
          <w:rStyle w:val="VerbatimChar"/>
        </w:rPr>
        <w:t xml:space="preserve">now.lock.pasta</w:t>
      </w:r>
      <w:r>
        <w:t xml:space="preserve"> must exist and be complete. If it is absent or inconsistent, </w:t>
      </w:r>
      <w:r>
        <w:rPr>
          <w:rStyle w:val="VerbatimChar"/>
        </w:rPr>
        <w:t xml:space="preserve">now</w:t>
      </w:r>
      <w:r>
        <w:t xml:space="preserve"> fails immediately with a clear message. - For each dep in the lock, </w:t>
      </w:r>
      <w:r>
        <w:rPr>
          <w:rStyle w:val="VerbatimChar"/>
        </w:rPr>
        <w:t xml:space="preserve">now</w:t>
      </w:r>
      <w:r>
        <w:t xml:space="preserve"> checks </w:t>
      </w:r>
      <w:r>
        <w:rPr>
          <w:rStyle w:val="VerbatimChar"/>
        </w:rPr>
        <w:t xml:space="preserve">~/.now/repo/</w:t>
      </w:r>
      <w:r>
        <w:t xml:space="preserve"> first, then </w:t>
      </w:r>
      <w:r>
        <w:rPr>
          <w:rStyle w:val="VerbatimChar"/>
        </w:rPr>
        <w:t xml:space="preserve">~/.now/cache/</w:t>
      </w:r>
      <w:r>
        <w:t>. If found in cache but not repo, it installs from cache. If missing from both, it fails with a diagnostic. - The lock file is never modified in offline mode.</w:t>
      </w:r>
    </w:p>
    <w:p>
      <w:pPr>
        <w:pStyle w:val="SourceCode"/>
      </w:pPr>
      <w:r>
        <w:rPr>
          <w:rStyle w:val="VerbatimChar"/>
        </w:rPr>
        <w:t xml:space="preserve">Offline mode: dep org.acme:core:4.2.1 not in cache</w:t>
      </w:r>
      <w:r>
        <w:br/>
      </w:r>
      <w:r>
        <w:rPr>
          <w:rStyle w:val="VerbatimChar"/>
        </w:rPr>
        <w:t xml:space="preserve">  Expected: ~/.now/cache/org/acme/core/4.2.1/core-4.2.1-linux-amd64-gnu.tar.gz</w:t>
      </w:r>
      <w:r>
        <w:br/>
      </w:r>
      <w:r>
        <w:rPr>
          <w:rStyle w:val="VerbatimChar"/>
        </w:rPr>
        <w:t xml:space="preserve">  Run 'now procure' with network access to populate the cache.</w:t>
      </w:r>
    </w:p>
    <w:p>
      <w:r>
        <w:pict>
          <v:rect style="width:0;height:1.5pt" o:hralign="center" o:hrstd="t" o:hr="t"/>
        </w:pict>
      </w:r>
    </w:p>
    <w:bookmarkEnd w:id="245"/>
    <w:bookmarkStart w:id="246" w:name="online-modes"/>
    <w:p>
      <w:pPr>
        <w:pStyle w:val="Heading2"/>
      </w:pPr>
      <w:r>
        <w:t xml:space="preserve">13.2 Online Modes</w:t>
      </w:r>
    </w:p>
    <w:p>
      <w:pPr>
        <w:pStyle w:val="FirstParagraph"/>
      </w:pPr>
      <w:r>
        <w:rPr>
          <w:rStyle w:val="VerbatimChar"/>
        </w:rPr>
        <w:t xml:space="preserve">now</w:t>
      </w:r>
      <w:r>
        <w:t xml:space="preserve"> has three distinct online/offline modes:</w:t>
      </w:r>
    </w:p>
    <w:tbl>
      <w:tblPr>
        <w:tblStyle w:val="Table"/>
        <w:tblW w:type="pct" w:w="5000"/>
        <w:tblLook w:firstRow="1" w:lastRow="0" w:firstColumn="0" w:lastColumn="0" w:noHBand="0" w:noVBand="0" w:val="0020"/>
      </w:tblPr>
      <w:tblGrid>
        <w:gridCol w:w="2066"/>
        <w:gridCol w:w="2066"/>
        <w:gridCol w:w="3787"/>
      </w:tblGrid>
      <w:tr>
        <w:trPr>
          <w:tblHeader w:val="true"/>
        </w:trPr>
        <w:tc>
          <w:tcPr/>
          <w:p>
            <w:pPr>
              <w:pStyle w:val="Compact"/>
              <w:jc w:val="left"/>
            </w:pPr>
            <w:r>
              <w:t xml:space="preserve">Mode</w:t>
            </w:r>
          </w:p>
        </w:tc>
        <w:tc>
          <w:tcPr/>
          <w:p>
            <w:pPr>
              <w:pStyle w:val="Compact"/>
              <w:jc w:val="left"/>
            </w:pPr>
            <w:r>
              <w:t xml:space="preserve">Flag</w:t>
            </w:r>
          </w:p>
        </w:tc>
        <w:tc>
          <w:tcPr/>
          <w:p>
            <w:pPr>
              <w:pStyle w:val="Compact"/>
              <w:jc w:val="left"/>
            </w:pPr>
            <w:r>
              <w:t xml:space="preserve">Behaviour</w:t>
            </w:r>
          </w:p>
        </w:tc>
      </w:tr>
      <w:tr>
        <w:tc>
          <w:tcPr/>
          <w:p>
            <w:pPr>
              <w:pStyle w:val="Compact"/>
              <w:jc w:val="left"/>
            </w:pPr>
            <w:r>
              <w:rPr>
                <w:rStyle w:val="VerbatimChar"/>
              </w:rPr>
              <w:t xml:space="preserve">online</w:t>
            </w:r>
          </w:p>
        </w:tc>
        <w:tc>
          <w:tcPr/>
          <w:p>
            <w:pPr>
              <w:pStyle w:val="Compact"/>
              <w:jc w:val="left"/>
            </w:pPr>
            <w:r>
              <w:rPr>
                <w:iCs/>
                <w:i/>
              </w:rPr>
              <w:t xml:space="preserve">(default)</w:t>
            </w:r>
          </w:p>
        </w:tc>
        <w:tc>
          <w:tcPr/>
          <w:p>
            <w:pPr>
              <w:pStyle w:val="Compact"/>
              <w:jc w:val="left"/>
            </w:pPr>
            <w:r>
              <w:t xml:space="preserve">Use lock if present and consistent; fetch missing deps</w:t>
            </w:r>
          </w:p>
        </w:tc>
      </w:tr>
      <w:tr>
        <w:tc>
          <w:tcPr/>
          <w:p>
            <w:pPr>
              <w:pStyle w:val="Compact"/>
              <w:jc w:val="left"/>
            </w:pPr>
            <w:r>
              <w:rPr>
                <w:rStyle w:val="VerbatimChar"/>
              </w:rPr>
              <w:t xml:space="preserve">refresh</w:t>
            </w:r>
          </w:p>
        </w:tc>
        <w:tc>
          <w:tcPr/>
          <w:p>
            <w:pPr>
              <w:pStyle w:val="Compact"/>
              <w:jc w:val="left"/>
            </w:pPr>
            <w:r>
              <w:rPr>
                <w:rStyle w:val="VerbatimChar"/>
              </w:rPr>
              <w:t xml:space="preserve">--refresh</w:t>
            </w:r>
          </w:p>
        </w:tc>
        <w:tc>
          <w:tcPr/>
          <w:p>
            <w:pPr>
              <w:pStyle w:val="Compact"/>
              <w:jc w:val="left"/>
            </w:pPr>
            <w:r>
              <w:t xml:space="preserve">Ignore lock; re-resolve and re-fetch everything</w:t>
            </w:r>
          </w:p>
        </w:tc>
      </w:tr>
      <w:tr>
        <w:tc>
          <w:tcPr/>
          <w:p>
            <w:pPr>
              <w:pStyle w:val="Compact"/>
              <w:jc w:val="left"/>
            </w:pPr>
            <w:r>
              <w:rPr>
                <w:rStyle w:val="VerbatimChar"/>
              </w:rPr>
              <w:t xml:space="preserve">offline</w:t>
            </w:r>
          </w:p>
        </w:tc>
        <w:tc>
          <w:tcPr/>
          <w:p>
            <w:pPr>
              <w:pStyle w:val="Compact"/>
              <w:jc w:val="left"/>
            </w:pPr>
            <w:r>
              <w:rPr>
                <w:rStyle w:val="VerbatimChar"/>
              </w:rPr>
              <w:t xml:space="preserve">--offline</w:t>
            </w:r>
          </w:p>
        </w:tc>
        <w:tc>
          <w:tcPr/>
          <w:p>
            <w:pPr>
              <w:pStyle w:val="Compact"/>
              <w:jc w:val="left"/>
            </w:pPr>
            <w:r>
              <w:t xml:space="preserve">Never touch network; fail if cache incomplete</w:t>
            </w:r>
          </w:p>
        </w:tc>
      </w:tr>
    </w:tbl>
    <w:p>
      <w:pPr>
        <w:pStyle w:val="BodyText"/>
      </w:pPr>
      <w:r>
        <w:t xml:space="preserve">A fourth mode exists for CI environments:</w:t>
      </w:r>
    </w:p>
    <w:tbl>
      <w:tblPr>
        <w:tblStyle w:val="Table"/>
        <w:tblW w:type="pct" w:w="5000"/>
        <w:tblLook w:firstRow="1" w:lastRow="0" w:firstColumn="0" w:lastColumn="0" w:noHBand="0" w:noVBand="0" w:val="0020"/>
      </w:tblPr>
      <w:tblGrid>
        <w:gridCol w:w="2066"/>
        <w:gridCol w:w="2066"/>
        <w:gridCol w:w="3787"/>
      </w:tblGrid>
      <w:tr>
        <w:trPr>
          <w:tblHeader w:val="true"/>
        </w:trPr>
        <w:tc>
          <w:tcPr/>
          <w:p>
            <w:pPr>
              <w:pStyle w:val="Compact"/>
              <w:jc w:val="left"/>
            </w:pPr>
            <w:r>
              <w:t xml:space="preserve">Mode</w:t>
            </w:r>
          </w:p>
        </w:tc>
        <w:tc>
          <w:tcPr/>
          <w:p>
            <w:pPr>
              <w:pStyle w:val="Compact"/>
              <w:jc w:val="left"/>
            </w:pPr>
            <w:r>
              <w:t xml:space="preserve">Flag</w:t>
            </w:r>
          </w:p>
        </w:tc>
        <w:tc>
          <w:tcPr/>
          <w:p>
            <w:pPr>
              <w:pStyle w:val="Compact"/>
              <w:jc w:val="left"/>
            </w:pPr>
            <w:r>
              <w:t xml:space="preserve">Behaviour</w:t>
            </w:r>
          </w:p>
        </w:tc>
      </w:tr>
      <w:tr>
        <w:tc>
          <w:tcPr/>
          <w:p>
            <w:pPr>
              <w:pStyle w:val="Compact"/>
              <w:jc w:val="left"/>
            </w:pPr>
            <w:r>
              <w:rPr>
                <w:rStyle w:val="VerbatimChar"/>
              </w:rPr>
              <w:t xml:space="preserve">locked</w:t>
            </w:r>
          </w:p>
        </w:tc>
        <w:tc>
          <w:tcPr/>
          <w:p>
            <w:pPr>
              <w:pStyle w:val="Compact"/>
              <w:jc w:val="left"/>
            </w:pPr>
            <w:r>
              <w:rPr>
                <w:rStyle w:val="VerbatimChar"/>
              </w:rPr>
              <w:t xml:space="preserve">--locked</w:t>
            </w:r>
          </w:p>
        </w:tc>
        <w:tc>
          <w:tcPr/>
          <w:p>
            <w:pPr>
              <w:pStyle w:val="Compact"/>
              <w:jc w:val="left"/>
            </w:pPr>
            <w:r>
              <w:t xml:space="preserve">Use lock file strictly; fail if </w:t>
            </w:r>
            <w:r>
              <w:rPr>
                <w:rStyle w:val="VerbatimChar"/>
              </w:rPr>
              <w:t xml:space="preserve">now.pasta</w:t>
            </w:r>
            <w:r>
              <w:t xml:space="preserve"> and lock are inconsistent rather than re-resolving</w:t>
            </w:r>
          </w:p>
        </w:tc>
      </w:tr>
    </w:tbl>
    <w:p>
      <w:pPr>
        <w:pStyle w:val="BodyText"/>
      </w:pPr>
      <w:r>
        <w:rPr>
          <w:rStyle w:val="VerbatimChar"/>
        </w:rPr>
        <w:t xml:space="preserve">--locked</w:t>
      </w:r>
      <w:r>
        <w:t xml:space="preserve"> is recommended for CI: it enforces that the committed lock file is up to date and that no developer forgot to run </w:t>
      </w:r>
      <w:r>
        <w:rPr>
          <w:rStyle w:val="VerbatimChar"/>
        </w:rPr>
        <w:t xml:space="preserve">now procure</w:t>
      </w:r>
      <w:r>
        <w:t xml:space="preserve"> after editing </w:t>
      </w:r>
      <w:r>
        <w:rPr>
          <w:rStyle w:val="VerbatimChar"/>
        </w:rPr>
        <w:t xml:space="preserve">now.pasta</w:t>
      </w:r>
      <w:r>
        <w:t xml:space="preserve">.</w:t>
      </w:r>
    </w:p>
    <w:p>
      <w:r>
        <w:pict>
          <v:rect style="width:0;height:1.5pt" o:hralign="center" o:hrstd="t" o:hr="t"/>
        </w:pict>
      </w:r>
    </w:p>
    <w:bookmarkEnd w:id="246"/>
    <w:bookmarkStart w:id="247" w:name="cache-structure"/>
    <w:p>
      <w:pPr>
        <w:pStyle w:val="Heading2"/>
      </w:pPr>
      <w:r>
        <w:t xml:space="preserve">13.3 Cache Structure</w:t>
      </w:r>
    </w:p>
    <w:p>
      <w:pPr>
        <w:pStyle w:val="SourceCode"/>
      </w:pPr>
      <w:r>
        <w:rPr>
          <w:rStyle w:val="VerbatimChar"/>
        </w:rPr>
        <w:t xml:space="preserve">~/.now/cache/</w:t>
      </w:r>
      <w:r>
        <w:br/>
      </w:r>
      <w:r>
        <w:rPr>
          <w:rStyle w:val="VerbatimChar"/>
        </w:rPr>
        <w:t xml:space="preserve">└── {group-path}/{artifact}/{version}/</w:t>
      </w:r>
      <w:r>
        <w:br/>
      </w:r>
      <w:r>
        <w:rPr>
          <w:rStyle w:val="VerbatimChar"/>
        </w:rPr>
        <w:t xml:space="preserve">    ├── {artifact}-{version}-{triple}.tar.gz      Downloaded archive</w:t>
      </w:r>
      <w:r>
        <w:br/>
      </w:r>
      <w:r>
        <w:rPr>
          <w:rStyle w:val="VerbatimChar"/>
        </w:rPr>
        <w:t xml:space="preserve">    ├── {artifact}-{version}-{triple}.sha256      Expected hash (from registry)</w:t>
      </w:r>
      <w:r>
        <w:br/>
      </w:r>
      <w:r>
        <w:rPr>
          <w:rStyle w:val="VerbatimChar"/>
        </w:rPr>
        <w:t xml:space="preserve">    └── {artifact}-{version}-noarch.tar.gz        Header-only variant</w:t>
      </w:r>
    </w:p>
    <w:p>
      <w:pPr>
        <w:pStyle w:val="FirstParagraph"/>
      </w:pPr>
      <w:r>
        <w:t xml:space="preserve">The cache holds raw downloaded archives. It is never modified by the build — only by </w:t>
      </w:r>
      <w:r>
        <w:rPr>
          <w:rStyle w:val="VerbatimChar"/>
        </w:rPr>
        <w:t xml:space="preserve">procure</w:t>
      </w:r>
      <w:r>
        <w:t xml:space="preserve"> (populating) and </w:t>
      </w:r>
      <w:r>
        <w:rPr>
          <w:rStyle w:val="VerbatimChar"/>
        </w:rPr>
        <w:t xml:space="preserve">vacate --purge</w:t>
      </w:r>
      <w:r>
        <w:t xml:space="preserve"> (clearing). The installed repo (</w:t>
      </w:r>
      <w:r>
        <w:rPr>
          <w:rStyle w:val="VerbatimChar"/>
        </w:rPr>
        <w:t xml:space="preserve">~/.now/repo/</w:t>
      </w:r>
      <w:r>
        <w:t xml:space="preserve">) is the extracted, ready-to-use form.</w:t>
      </w:r>
    </w:p>
    <w:p>
      <w:pPr>
        <w:pStyle w:val="BodyText"/>
      </w:pPr>
      <w:r>
        <w:t xml:space="preserve">Cache entries are immutable once written. If a download is interrupted, the partial file is written to a </w:t>
      </w:r>
      <w:r>
        <w:rPr>
          <w:rStyle w:val="VerbatimChar"/>
        </w:rPr>
        <w:t xml:space="preserve">.tmp</w:t>
      </w:r>
      <w:r>
        <w:t xml:space="preserve"> path and only moved to the final cache path after sha256 verification. A partial or corrupt cache entry cannot exist at the final path.</w:t>
      </w:r>
    </w:p>
    <w:p>
      <w:r>
        <w:pict>
          <v:rect style="width:0;height:1.5pt" o:hralign="center" o:hrstd="t" o:hr="t"/>
        </w:pict>
      </w:r>
    </w:p>
    <w:bookmarkEnd w:id="247"/>
    <w:bookmarkStart w:id="251" w:name="cache-warming"/>
    <w:p>
      <w:pPr>
        <w:pStyle w:val="Heading2"/>
      </w:pPr>
      <w:r>
        <w:t xml:space="preserve">13.4 Cache Warming</w:t>
      </w:r>
    </w:p>
    <w:p>
      <w:pPr>
        <w:pStyle w:val="FirstParagraph"/>
      </w:pPr>
      <w:r>
        <w:t>Cache warming is the process of pre-populating the cache before going offline. Several strategies:</w:t>
      </w:r>
    </w:p>
    <w:bookmarkStart w:id="248" w:name="manual-warm-single-project"/>
    <w:p>
      <w:pPr>
        <w:pStyle w:val="Heading3"/>
      </w:pPr>
      <w:r>
        <w:t xml:space="preserve">Manual warm: single project</w:t>
      </w:r>
    </w:p>
    <w:p>
      <w:pPr>
        <w:pStyle w:val="SourceCode"/>
      </w:pPr>
      <w:r>
        <w:rPr>
          <w:rStyle w:val="KeywordTok"/>
        </w:rPr>
        <w:t xml:space="preserve">;</w:t>
      </w:r>
      <w:r>
        <w:rPr>
          <w:rStyle w:val="NormalTok"/>
        </w:rPr>
        <w:t xml:space="preserve"> </w:t>
      </w:r>
      <w:r>
        <w:rPr>
          <w:rStyle w:val="ExtensionTok"/>
        </w:rPr>
        <w:t xml:space="preserve">Download</w:t>
      </w:r>
      <w:r>
        <w:rPr>
          <w:rStyle w:val="NormalTok"/>
        </w:rPr>
        <w:t xml:space="preserve"> everything needed for this project into cache</w:t>
      </w:r>
      <w:r>
        <w:br/>
      </w:r>
      <w:r>
        <w:rPr>
          <w:rStyle w:val="ExtensionTok"/>
        </w:rPr>
        <w:t xml:space="preserve">now</w:t>
      </w:r>
      <w:r>
        <w:rPr>
          <w:rStyle w:val="NormalTok"/>
        </w:rPr>
        <w:t xml:space="preserve"> procure </w:t>
      </w:r>
      <w:r>
        <w:rPr>
          <w:rStyle w:val="AttributeTok"/>
        </w:rPr>
        <w:t xml:space="preserve">--warm</w:t>
      </w:r>
      <w:r>
        <w:br/>
        <w:br/>
      </w:r>
      <w:r>
        <w:rPr>
          <w:rStyle w:val="KeywordTok"/>
        </w:rPr>
        <w:t xml:space="preserve">;</w:t>
      </w:r>
      <w:r>
        <w:rPr>
          <w:rStyle w:val="NormalTok"/>
        </w:rPr>
        <w:t xml:space="preserve"> </w:t>
      </w:r>
      <w:r>
        <w:rPr>
          <w:rStyle w:val="ExtensionTok"/>
        </w:rPr>
        <w:t xml:space="preserve">Warm</w:t>
      </w:r>
      <w:r>
        <w:rPr>
          <w:rStyle w:val="NormalTok"/>
        </w:rPr>
        <w:t xml:space="preserve"> for all declared target triples</w:t>
      </w:r>
      <w:r>
        <w:br/>
      </w:r>
      <w:r>
        <w:rPr>
          <w:rStyle w:val="ExtensionTok"/>
        </w:rPr>
        <w:t xml:space="preserve">now</w:t>
      </w:r>
      <w:r>
        <w:rPr>
          <w:rStyle w:val="NormalTok"/>
        </w:rPr>
        <w:t xml:space="preserve"> procure </w:t>
      </w:r>
      <w:r>
        <w:rPr>
          <w:rStyle w:val="AttributeTok"/>
        </w:rPr>
        <w:t xml:space="preserve">--warm</w:t>
      </w:r>
      <w:r>
        <w:rPr>
          <w:rStyle w:val="NormalTok"/>
        </w:rPr>
        <w:t xml:space="preserve"> </w:t>
      </w:r>
      <w:r>
        <w:rPr>
          <w:rStyle w:val="AttributeTok"/>
        </w:rPr>
        <w:t xml:space="preserve">--target</w:t>
      </w:r>
      <w:r>
        <w:rPr>
          <w:rStyle w:val="NormalTok"/>
        </w:rPr>
        <w:t xml:space="preserve"> </w:t>
      </w:r>
      <w:r>
        <w:rPr>
          <w:rStyle w:val="StringTok"/>
        </w:rPr>
        <w:t xml:space="preserve">"*:*:*"</w:t>
      </w:r>
    </w:p>
    <w:p>
      <w:pPr>
        <w:pStyle w:val="FirstParagraph"/>
      </w:pPr>
      <w:r>
        <w:rPr>
          <w:rStyle w:val="VerbatimChar"/>
        </w:rPr>
        <w:t xml:space="preserve">--warm</w:t>
      </w:r>
      <w:r>
        <w:t xml:space="preserve"> fetches all archives into </w:t>
      </w:r>
      <w:r>
        <w:rPr>
          <w:rStyle w:val="VerbatimChar"/>
        </w:rPr>
        <w:t xml:space="preserve">~/.now/cache/</w:t>
      </w:r>
      <w:r>
        <w:t xml:space="preserve"> without installing to </w:t>
      </w:r>
      <w:r>
        <w:rPr>
          <w:rStyle w:val="VerbatimChar"/>
        </w:rPr>
        <w:t xml:space="preserve">~/.now/repo/</w:t>
      </w:r>
      <w:r>
        <w:t>. The project is not built. This is the pre-flight step before air-gapped or intermittently connected builds.</w:t>
      </w:r>
    </w:p>
    <w:bookmarkEnd w:id="248"/>
    <w:bookmarkStart w:id="249" w:name="export-cache-for-transfer"/>
    <w:p>
      <w:pPr>
        <w:pStyle w:val="Heading3"/>
      </w:pPr>
      <w:r>
        <w:t xml:space="preserve">Export cache for transfer</w:t>
      </w:r>
    </w:p>
    <w:p>
      <w:pPr>
        <w:pStyle w:val="SourceCode"/>
      </w:pPr>
      <w:r>
        <w:rPr>
          <w:rStyle w:val="KeywordTok"/>
        </w:rPr>
        <w:t xml:space="preserve">;</w:t>
      </w:r>
      <w:r>
        <w:rPr>
          <w:rStyle w:val="NormalTok"/>
        </w:rPr>
        <w:t xml:space="preserve"> </w:t>
      </w:r>
      <w:r>
        <w:rPr>
          <w:rStyle w:val="ExtensionTok"/>
        </w:rPr>
        <w:t xml:space="preserve">Bundle</w:t>
      </w:r>
      <w:r>
        <w:rPr>
          <w:rStyle w:val="NormalTok"/>
        </w:rPr>
        <w:t xml:space="preserve"> the cache for this project into a transferable archive</w:t>
      </w:r>
      <w:r>
        <w:br/>
      </w:r>
      <w:r>
        <w:rPr>
          <w:rStyle w:val="ExtensionTok"/>
        </w:rPr>
        <w:t xml:space="preserve">now</w:t>
      </w:r>
      <w:r>
        <w:rPr>
          <w:rStyle w:val="NormalTok"/>
        </w:rPr>
        <w:t xml:space="preserve"> cache:export </w:t>
      </w:r>
      <w:r>
        <w:rPr>
          <w:rStyle w:val="AttributeTok"/>
        </w:rPr>
        <w:t xml:space="preserve">--output</w:t>
      </w:r>
      <w:r>
        <w:rPr>
          <w:rStyle w:val="NormalTok"/>
        </w:rPr>
        <w:t xml:space="preserve"> now-cache-bundle.tar.gz</w:t>
      </w:r>
      <w:r>
        <w:br/>
        <w:br/>
      </w:r>
      <w:r>
        <w:rPr>
          <w:rStyle w:val="KeywordTok"/>
        </w:rPr>
        <w:t xml:space="preserve">;</w:t>
      </w:r>
      <w:r>
        <w:rPr>
          <w:rStyle w:val="NormalTok"/>
        </w:rPr>
        <w:t xml:space="preserve"> </w:t>
      </w:r>
      <w:r>
        <w:rPr>
          <w:rStyle w:val="ExtensionTok"/>
        </w:rPr>
        <w:t xml:space="preserve">Import</w:t>
      </w:r>
      <w:r>
        <w:rPr>
          <w:rStyle w:val="NormalTok"/>
        </w:rPr>
        <w:t xml:space="preserve"> on the target machine</w:t>
      </w:r>
      <w:r>
        <w:br/>
      </w:r>
      <w:r>
        <w:rPr>
          <w:rStyle w:val="ExtensionTok"/>
        </w:rPr>
        <w:t xml:space="preserve">now</w:t>
      </w:r>
      <w:r>
        <w:rPr>
          <w:rStyle w:val="NormalTok"/>
        </w:rPr>
        <w:t xml:space="preserve"> cache:import now-cache-bundle.tar.gz</w:t>
      </w:r>
    </w:p>
    <w:p>
      <w:pPr>
        <w:pStyle w:val="FirstParagraph"/>
      </w:pPr>
      <w:r>
        <w:t xml:space="preserve">The bundle contains all cache entries referenced by </w:t>
      </w:r>
      <w:r>
        <w:rPr>
          <w:rStyle w:val="VerbatimChar"/>
        </w:rPr>
        <w:t xml:space="preserve">now.lock.pasta</w:t>
      </w:r>
      <w:r>
        <w:t xml:space="preserve">. On import, entries are verified by sha256 and placed into </w:t>
      </w:r>
      <w:r>
        <w:rPr>
          <w:rStyle w:val="VerbatimChar"/>
        </w:rPr>
        <w:t xml:space="preserve">~/.now/cache/</w:t>
      </w:r>
      <w:r>
        <w:t xml:space="preserve">.</w:t>
      </w:r>
    </w:p>
    <w:bookmarkEnd w:id="249"/>
    <w:bookmarkStart w:id="250" w:name="mirror-a-registry"/>
    <w:p>
      <w:pPr>
        <w:pStyle w:val="Heading3"/>
      </w:pPr>
      <w:r>
        <w:t xml:space="preserve">Mirror a registry</w:t>
      </w:r>
    </w:p>
    <w:p>
      <w:pPr>
        <w:pStyle w:val="SourceCode"/>
      </w:pPr>
      <w:r>
        <w:rPr>
          <w:rStyle w:val="KeywordTok"/>
        </w:rPr>
        <w:t xml:space="preserve">;</w:t>
      </w:r>
      <w:r>
        <w:rPr>
          <w:rStyle w:val="NormalTok"/>
        </w:rPr>
        <w:t xml:space="preserve"> </w:t>
      </w:r>
      <w:r>
        <w:rPr>
          <w:rStyle w:val="ExtensionTok"/>
        </w:rPr>
        <w:t xml:space="preserve">Download</w:t>
      </w:r>
      <w:r>
        <w:rPr>
          <w:rStyle w:val="NormalTok"/>
        </w:rPr>
        <w:t xml:space="preserve"> all versions of a dep and its transitive closure</w:t>
      </w:r>
      <w:r>
        <w:br/>
      </w:r>
      <w:r>
        <w:rPr>
          <w:rStyle w:val="ExtensionTok"/>
        </w:rPr>
        <w:t xml:space="preserve">now</w:t>
      </w:r>
      <w:r>
        <w:rPr>
          <w:rStyle w:val="NormalTok"/>
        </w:rPr>
        <w:t xml:space="preserve"> cache:mirror org.acme:core </w:t>
      </w:r>
      <w:r>
        <w:rPr>
          <w:rStyle w:val="AttributeTok"/>
        </w:rPr>
        <w:t xml:space="preserve">--all-versions</w:t>
      </w:r>
      <w:r>
        <w:br/>
        <w:br/>
      </w:r>
      <w:r>
        <w:rPr>
          <w:rStyle w:val="KeywordTok"/>
        </w:rPr>
        <w:t xml:space="preserve">;</w:t>
      </w:r>
      <w:r>
        <w:rPr>
          <w:rStyle w:val="NormalTok"/>
        </w:rPr>
        <w:t xml:space="preserve"> </w:t>
      </w:r>
      <w:r>
        <w:rPr>
          <w:rStyle w:val="ExtensionTok"/>
        </w:rPr>
        <w:t xml:space="preserve">Mirror</w:t>
      </w:r>
      <w:r>
        <w:rPr>
          <w:rStyle w:val="NormalTok"/>
        </w:rPr>
        <w:t xml:space="preserve"> all deps for this project</w:t>
      </w:r>
      <w:r>
        <w:rPr>
          <w:rStyle w:val="StringTok"/>
        </w:rPr>
        <w:t xml:space="preserve">'s entire declared target matrix</w:t>
      </w:r>
      <w:r>
        <w:br/>
      </w:r>
      <w:r>
        <w:rPr>
          <w:rStyle w:val="StringTok"/>
        </w:rPr>
        <w:t xml:space="preserve">now cache:mirror --project --target "*:*:*"</w:t>
      </w:r>
    </w:p>
    <w:p>
      <w:pPr>
        <w:pStyle w:val="FirstParagraph"/>
      </w:pPr>
      <w:r>
        <w:t>Mirroring is useful for setting up an internal registry proxy or for creating fully self-contained build environments.</w:t>
      </w:r>
    </w:p>
    <w:p>
      <w:r>
        <w:pict>
          <v:rect style="width:0;height:1.5pt" o:hralign="center" o:hrstd="t" o:hr="t"/>
        </w:pict>
      </w:r>
    </w:p>
    <w:bookmarkEnd w:id="250"/>
    <w:bookmarkEnd w:id="251"/>
    <w:bookmarkStart w:id="252" w:name="cache-validity"/>
    <w:p>
      <w:pPr>
        <w:pStyle w:val="Heading2"/>
      </w:pPr>
      <w:r>
        <w:t xml:space="preserve">13.5 Cache Validity</w:t>
      </w:r>
    </w:p>
    <w:p>
      <w:pPr>
        <w:pStyle w:val="FirstParagraph"/>
      </w:pPr>
      <w:r>
        <w:t xml:space="preserve">A cache entry is valid if: 1. The file exists at the expected path. 2. Its sha256 matches the value recorded in </w:t>
      </w:r>
      <w:r>
        <w:rPr>
          <w:rStyle w:val="VerbatimChar"/>
        </w:rPr>
        <w:t xml:space="preserve">now.lock.pasta</w:t>
      </w:r>
      <w:r>
        <w:t xml:space="preserve">.</w:t>
      </w:r>
    </w:p>
    <w:p>
      <w:pPr>
        <w:pStyle w:val="BodyText"/>
      </w:pPr>
      <w:r>
        <w:rPr>
          <w:rStyle w:val="VerbatimChar"/>
        </w:rPr>
        <w:t xml:space="preserve">now</w:t>
      </w:r>
      <w:r>
        <w:t xml:space="preserve"> does not check modification times or expiry — content hash is the only validity criterion. This means the cache never silently degrades: a valid cache entry is valid forever.</w:t>
      </w:r>
    </w:p>
    <w:p>
      <w:pPr>
        <w:pStyle w:val="BodyText"/>
      </w:pPr>
      <w:r>
        <w:t xml:space="preserve">To verify the entire cache for a project:</w:t>
      </w:r>
    </w:p>
    <w:p>
      <w:pPr>
        <w:pStyle w:val="SourceCode"/>
      </w:pPr>
      <w:r>
        <w:rPr>
          <w:rStyle w:val="ExtensionTok"/>
        </w:rPr>
        <w:t xml:space="preserve">now</w:t>
      </w:r>
      <w:r>
        <w:rPr>
          <w:rStyle w:val="NormalTok"/>
        </w:rPr>
        <w:t xml:space="preserve"> cache:verify</w:t>
      </w:r>
    </w:p>
    <w:p>
      <w:pPr>
        <w:pStyle w:val="FirstParagraph"/>
      </w:pPr>
      <w:r>
        <w:t xml:space="preserve">Output:</w:t>
      </w:r>
    </w:p>
    <w:p>
      <w:pPr>
        <w:pStyle w:val="SourceCode"/>
      </w:pPr>
      <w:r>
        <w:rPr>
          <w:rStyle w:val="VerbatimChar"/>
        </w:rPr>
        <w:t xml:space="preserve">Cache verification:</w:t>
      </w:r>
      <w:r>
        <w:br/>
      </w:r>
      <w:r>
        <w:rPr>
          <w:rStyle w:val="VerbatimChar"/>
        </w:rPr>
        <w:t xml:space="preserve">  org.acme:core:4.2.1         OK      (sha256 match)</w:t>
      </w:r>
      <w:r>
        <w:br/>
      </w:r>
      <w:r>
        <w:rPr>
          <w:rStyle w:val="VerbatimChar"/>
        </w:rPr>
        <w:t xml:space="preserve">  zlib:zlib:1.3.0             OK      (sha256 match)</w:t>
      </w:r>
      <w:r>
        <w:br/>
      </w:r>
      <w:r>
        <w:rPr>
          <w:rStyle w:val="VerbatimChar"/>
        </w:rPr>
        <w:t xml:space="preserve">  unity:unity:2.5.2           MISSING (~/.now/cache/unity/unity/2.5.2/...)</w:t>
      </w:r>
      <w:r>
        <w:br/>
      </w:r>
      <w:r>
        <w:rPr>
          <w:rStyle w:val="VerbatimChar"/>
        </w:rPr>
        <w:t xml:space="preserve">  org.acme:util:3.1.0         CORRUPT (sha256 mismatch — expected a3f8..., got b2c9...)</w:t>
      </w:r>
      <w:r>
        <w:br/>
        <w:br/>
      </w:r>
      <w:r>
        <w:rPr>
          <w:rStyle w:val="VerbatimChar"/>
        </w:rPr>
        <w:t xml:space="preserve">2 OK, 1 missing, 1 corrupt</w:t>
      </w:r>
      <w:r>
        <w:br/>
      </w:r>
      <w:r>
        <w:rPr>
          <w:rStyle w:val="VerbatimChar"/>
        </w:rPr>
        <w:t xml:space="preserve">Run 'now procure' to repair.</w:t>
      </w:r>
    </w:p>
    <w:p>
      <w:r>
        <w:pict>
          <v:rect style="width:0;height:1.5pt" o:hralign="center" o:hrstd="t" o:hr="t"/>
        </w:pict>
      </w:r>
    </w:p>
    <w:bookmarkEnd w:id="252"/>
    <w:bookmarkStart w:id="253" w:name="snapshot-cache-behaviour"/>
    <w:p>
      <w:pPr>
        <w:pStyle w:val="Heading2"/>
      </w:pPr>
      <w:r>
        <w:t xml:space="preserve">13.6 Snapshot Cache Behaviour</w:t>
      </w:r>
    </w:p>
    <w:p>
      <w:pPr>
        <w:pStyle w:val="FirstParagraph"/>
      </w:pPr>
      <w:r>
        <w:t xml:space="preserve">Snapshots (</w:t>
      </w:r>
      <w:r>
        <w:rPr>
          <w:rStyle w:val="VerbatimChar"/>
        </w:rPr>
        <w:t xml:space="preserve">-SNAPSHOT</w:t>
      </w:r>
      <w:r>
        <w:t xml:space="preserve"> versions) bypass normal cache validity:</w:t>
      </w:r>
    </w:p>
    <w:p>
      <w:pPr>
        <w:numPr>
          <w:ilvl w:val="0"/>
          <w:numId w:val="1018"/>
        </w:numPr>
      </w:pPr>
      <w:r>
        <w:t xml:space="preserve">Always re-fetched when online (no sha256 pinning, no lock pinning).</w:t>
      </w:r>
    </w:p>
    <w:p>
      <w:pPr>
        <w:numPr>
          <w:ilvl w:val="0"/>
          <w:numId w:val="1018"/>
        </w:numPr>
      </w:pPr>
      <w:r>
        <w:t xml:space="preserve">In offline mode, the cached snapshot is used if present, with a warning:</w:t>
      </w:r>
    </w:p>
    <w:p>
      <w:pPr>
        <w:pStyle w:val="SourceCode"/>
        <w:numPr>
          <w:ilvl w:val="0"/>
          <w:numId w:val="1000"/>
        </w:numPr>
      </w:pPr>
      <w:r>
        <w:rPr>
          <w:rStyle w:val="VerbatimChar"/>
        </w:rPr>
        <w:t xml:space="preserve">Warning: using cached snapshot org.acme:core:1.0.0-SNAPSHOT</w:t>
      </w:r>
      <w:r>
        <w:br/>
      </w:r>
      <w:r>
        <w:rPr>
          <w:rStyle w:val="VerbatimChar"/>
        </w:rPr>
        <w:t xml:space="preserve">Snapshot may be outdated. Run 'now procure' with network to refresh.</w:t>
      </w:r>
    </w:p>
    <w:p>
      <w:pPr>
        <w:numPr>
          <w:ilvl w:val="0"/>
          <w:numId w:val="1018"/>
        </w:numPr>
      </w:pPr>
      <w:r>
        <w:t xml:space="preserve">Snapshot cache entries are stored with a timestamp and optionally expire based on </w:t>
      </w:r>
      <w:r>
        <w:rPr>
          <w:rStyle w:val="VerbatimChar"/>
        </w:rPr>
        <w:t xml:space="preserve">snapshot_ttl</w:t>
      </w:r>
      <w:r>
        <w:t xml:space="preserve"> in </w:t>
      </w:r>
      <w:r>
        <w:rPr>
          <w:rStyle w:val="VerbatimChar"/>
        </w:rPr>
        <w:t xml:space="preserve">~/.now/config.pasta</w:t>
      </w:r>
      <w:r>
        <w:t xml:space="preserve">.</w:t>
      </w:r>
    </w:p>
    <w:p>
      <w:r>
        <w:pict>
          <v:rect style="width:0;height:1.5pt" o:hralign="center" o:hrstd="t" o:hr="t"/>
        </w:pict>
      </w:r>
    </w:p>
    <w:bookmarkEnd w:id="253"/>
    <w:bookmarkStart w:id="254" w:name="offline-and-the-build-graph"/>
    <w:p>
      <w:pPr>
        <w:pStyle w:val="Heading2"/>
      </w:pPr>
      <w:r>
        <w:t xml:space="preserve">13.7 Offline and the Build Graph</w:t>
      </w:r>
    </w:p>
    <w:p>
      <w:pPr>
        <w:pStyle w:val="FirstParagraph"/>
      </w:pPr>
      <w:r>
        <w:t xml:space="preserve">The build graph (document 15) is also cacheable. A compiled build graph for a given </w:t>
      </w:r>
      <w:r>
        <w:rPr>
          <w:rStyle w:val="VerbatimChar"/>
        </w:rPr>
        <w:t xml:space="preserve">now.pasta</w:t>
      </w:r>
      <w:r>
        <w:t xml:space="preserve"> + </w:t>
      </w:r>
      <w:r>
        <w:rPr>
          <w:rStyle w:val="VerbatimChar"/>
        </w:rPr>
        <w:t xml:space="preserve">now.lock.pasta</w:t>
      </w:r>
      <w:r>
        <w:t xml:space="preserve"> + source tree state can be stored in </w:t>
      </w:r>
      <w:r>
        <w:rPr>
          <w:rStyle w:val="VerbatimChar"/>
        </w:rPr>
        <w:t xml:space="preserve">target/.now-graph</w:t>
      </w:r>
      <w:r>
        <w:t xml:space="preserve"> and reused without recomputation.</w:t>
      </w:r>
    </w:p>
    <w:p>
      <w:pPr>
        <w:pStyle w:val="BodyText"/>
      </w:pPr>
      <w:r>
        <w:t xml:space="preserve">In offline mode, if </w:t>
      </w:r>
      <w:r>
        <w:rPr>
          <w:rStyle w:val="VerbatimChar"/>
        </w:rPr>
        <w:t xml:space="preserve">target/.now-graph</w:t>
      </w:r>
      <w:r>
        <w:t xml:space="preserve"> exists and is valid (verified by hashing the inputs that determine it), </w:t>
      </w:r>
      <w:r>
        <w:rPr>
          <w:rStyle w:val="VerbatimChar"/>
        </w:rPr>
        <w:t xml:space="preserve">now</w:t>
      </w:r>
      <w:r>
        <w:t xml:space="preserve"> uses it directly — no dep resolution or graph construction occurs. This is the fastest possible start to a build in an airgapped environment.</w:t>
      </w:r>
    </w:p>
    <w:p>
      <w:r>
        <w:pict>
          <v:rect style="width:0;height:1.5pt" o:hralign="center" o:hrstd="t" o:hr="t"/>
        </w:pict>
      </w:r>
    </w:p>
    <w:bookmarkEnd w:id="254"/>
    <w:bookmarkStart w:id="255" w:name="nowconfig.pasta-offline-settings"/>
    <w:p>
      <w:pPr>
        <w:pStyle w:val="Heading2"/>
      </w:pPr>
      <w:r>
        <w:t xml:space="preserve">13.8 </w:t>
      </w:r>
      <w:r>
        <w:rPr>
          <w:rStyle w:val="VerbatimChar"/>
        </w:rPr>
        <w:t xml:space="preserve">~/.now/config.pasta</w:t>
      </w:r>
      <w:r>
        <w:t xml:space="preserve"> Offline Settings</w:t>
      </w:r>
    </w:p>
    <w:p>
      <w:pPr>
        <w:pStyle w:val="SourceCode"/>
      </w:pPr>
      <w:r>
        <w:rPr>
          <w:rStyle w:val="VerbatimChar"/>
        </w:rPr>
        <w:t xml:space="preserve">{</w:t>
      </w:r>
      <w:r>
        <w:br/>
      </w:r>
      <w:r>
        <w:rPr>
          <w:rStyle w:val="VerbatimChar"/>
        </w:rPr>
        <w:t xml:space="preserve">  ; Automatically fall back to offline if network is unavailable</w:t>
      </w:r>
      <w:r>
        <w:br/>
      </w:r>
      <w:r>
        <w:rPr>
          <w:rStyle w:val="VerbatimChar"/>
        </w:rPr>
        <w:t xml:space="preserve">  ; rather than failing immediately</w:t>
      </w:r>
      <w:r>
        <w:br/>
      </w:r>
      <w:r>
        <w:rPr>
          <w:rStyle w:val="VerbatimChar"/>
        </w:rPr>
        <w:t xml:space="preserve">  offline_fallback: true,</w:t>
      </w:r>
      <w:r>
        <w:br/>
        <w:br/>
      </w:r>
      <w:r>
        <w:rPr>
          <w:rStyle w:val="VerbatimChar"/>
        </w:rPr>
        <w:t xml:space="preserve">  ; Timeout before declaring network unavailable (seconds)</w:t>
      </w:r>
      <w:r>
        <w:br/>
      </w:r>
      <w:r>
        <w:rPr>
          <w:rStyle w:val="VerbatimChar"/>
        </w:rPr>
        <w:t xml:space="preserve">  network_timeout: 10,</w:t>
      </w:r>
      <w:r>
        <w:br/>
        <w:br/>
      </w:r>
      <w:r>
        <w:rPr>
          <w:rStyle w:val="VerbatimChar"/>
        </w:rPr>
        <w:t xml:space="preserve">  ; Snapshot TTL in offline_fallback mode (seconds, 0 = always warn)</w:t>
      </w:r>
      <w:r>
        <w:br/>
      </w:r>
      <w:r>
        <w:rPr>
          <w:rStyle w:val="VerbatimChar"/>
        </w:rPr>
        <w:t xml:space="preserve">  snapshot_ttl: 3600,</w:t>
      </w:r>
      <w:r>
        <w:br/>
        <w:br/>
      </w:r>
      <w:r>
        <w:rPr>
          <w:rStyle w:val="VerbatimChar"/>
        </w:rPr>
        <w:t xml:space="preserve">  ; Proxy</w:t>
      </w:r>
      <w:r>
        <w:br/>
      </w:r>
      <w:r>
        <w:rPr>
          <w:rStyle w:val="VerbatimChar"/>
        </w:rPr>
        <w:t xml:space="preserve">  http_proxy: "http://proxy.internal:8080",</w:t>
      </w:r>
      <w:r>
        <w:br/>
      </w:r>
      <w:r>
        <w:rPr>
          <w:rStyle w:val="VerbatimChar"/>
        </w:rPr>
        <w:t xml:space="preserve">  no_proxy:   ["localhost", "*.internal"]</w:t>
      </w:r>
      <w:r>
        <w:br/>
      </w:r>
      <w:r>
        <w:rPr>
          <w:rStyle w:val="VerbatimChar"/>
        </w:rPr>
        <w:t xml:space="preserve">}</w:t>
      </w:r>
    </w:p>
    <w:p>
      <w:pPr>
        <w:pStyle w:val="FirstParagraph"/>
      </w:pPr>
      <w:r>
        <w:t xml:space="preserve">With </w:t>
      </w:r>
      <w:r>
        <w:rPr>
          <w:rStyle w:val="VerbatimChar"/>
        </w:rPr>
        <w:t xml:space="preserve">offline_fallback: true</w:t>
      </w:r>
      <w:r>
        <w:t xml:space="preserve">, </w:t>
      </w:r>
      <w:r>
        <w:rPr>
          <w:rStyle w:val="VerbatimChar"/>
        </w:rPr>
        <w:t xml:space="preserve">now</w:t>
      </w:r>
      <w:r>
        <w:t xml:space="preserve"> attempts each network request with a </w:t>
      </w:r>
      <w:r>
        <w:rPr>
          <w:rStyle w:val="VerbatimChar"/>
        </w:rPr>
        <w:t xml:space="preserve">network_timeout</w:t>
      </w:r>
      <w:r>
        <w:t xml:space="preserve"> deadline. If the request times out or fails with a connection error, it falls back to the cache silently. If the cache has the artifact, the build continues. If not, it fails with a clear message indicating both the network failure and the cache miss.</w:t>
      </w:r>
    </w:p>
    <w:p>
      <w:r>
        <w:pict>
          <v:rect style="width:0;height:1.5pt" o:hralign="center" o:hrstd="t" o:hr="t"/>
        </w:pict>
      </w:r>
    </w:p>
    <w:p>
      <w:r>
        <w:pict>
          <v:rect style="width:0;height:1.5pt" o:hralign="center" o:hrstd="t" o:hr="t"/>
        </w:pict>
      </w:r>
    </w:p>
    <w:bookmarkEnd w:id="255"/>
    <w:bookmarkEnd w:id="256"/>
    <w:bookmarkStart w:id="315" w:name="Xd440585acdeac7ae1b6a8ba86b35cc6af4cffdc"/>
    <w:p>
      <w:pPr>
        <w:pStyle w:val="Heading1"/>
      </w:pPr>
      <w:r>
        <w:t xml:space="preserve">Chapter 13 — Build Graph, Parallel Execution, and Module Pre-Scan</w:t>
      </w:r>
    </w:p>
    <w:p>
      <w:pPr>
        <w:pStyle w:val="FirstParagraph"/>
      </w:pPr>
      <w:r>
        <w:t xml:space="preserve">The build graph is the directed acyclic graph (DAG) of all build steps and their dependencies. </w:t>
      </w:r>
      <w:r>
        <w:rPr>
          <w:rStyle w:val="VerbatimChar"/>
        </w:rPr>
        <w:t xml:space="preserve">now</w:t>
      </w:r>
      <w:r>
        <w:t xml:space="preserve"> constructs the graph before any compilation begins, uses it to drive parallel execution and incremental builds, and can compile it to a binary form that is cached and reused. This document defines the graph model, construction algorithm, serialisation format, and caching strategy.</w:t>
      </w:r>
    </w:p>
    <w:p>
      <w:r>
        <w:pict>
          <v:rect style="width:0;height:1.5pt" o:hralign="center" o:hrstd="t" o:hr="t"/>
        </w:pict>
      </w:r>
    </w:p>
    <w:bookmarkStart w:id="257" w:name="graph-nodes"/>
    <w:p>
      <w:pPr>
        <w:pStyle w:val="Heading2"/>
      </w:pPr>
      <w:r>
        <w:t xml:space="preserve">14.1 Graph Nodes</w:t>
      </w:r>
    </w:p>
    <w:p>
      <w:pPr>
        <w:pStyle w:val="FirstParagraph"/>
      </w:pPr>
      <w:r>
        <w:t xml:space="preserve">Every entity in the build is a node. Nodes have types:</w:t>
      </w:r>
    </w:p>
    <w:tbl>
      <w:tblPr>
        <w:tblStyle w:val="Table"/>
        <w:tblW w:type="pct" w:w="5000"/>
        <w:tblLook w:firstRow="1" w:lastRow="0" w:firstColumn="0" w:lastColumn="0" w:noHBand="0" w:noVBand="0" w:val="0020"/>
      </w:tblPr>
      <w:tblGrid>
        <w:gridCol w:w="2178"/>
        <w:gridCol w:w="2376"/>
        <w:gridCol w:w="1584"/>
        <w:gridCol w:w="1782"/>
      </w:tblGrid>
      <w:tr>
        <w:trPr>
          <w:tblHeader w:val="true"/>
        </w:trPr>
        <w:tc>
          <w:tcPr/>
          <w:p>
            <w:pPr>
              <w:pStyle w:val="Compact"/>
              <w:jc w:val="left"/>
            </w:pPr>
            <w:r>
              <w:t xml:space="preserve">Node Type</w:t>
            </w:r>
          </w:p>
        </w:tc>
        <w:tc>
          <w:tcPr/>
          <w:p>
            <w:pPr>
              <w:pStyle w:val="Compact"/>
              <w:jc w:val="left"/>
            </w:pPr>
            <w:r>
              <w:t xml:space="preserve">Represents</w:t>
            </w:r>
          </w:p>
        </w:tc>
        <w:tc>
          <w:tcPr/>
          <w:p>
            <w:pPr>
              <w:pStyle w:val="Compact"/>
              <w:jc w:val="left"/>
            </w:pPr>
            <w:r>
              <w:t xml:space="preserve">Inputs</w:t>
            </w:r>
          </w:p>
        </w:tc>
        <w:tc>
          <w:tcPr/>
          <w:p>
            <w:pPr>
              <w:pStyle w:val="Compact"/>
              <w:jc w:val="left"/>
            </w:pPr>
            <w:r>
              <w:t xml:space="preserve">Outputs</w:t>
            </w:r>
          </w:p>
        </w:tc>
      </w:tr>
      <w:tr>
        <w:tc>
          <w:tcPr/>
          <w:p>
            <w:pPr>
              <w:pStyle w:val="Compact"/>
              <w:jc w:val="left"/>
            </w:pPr>
            <w:r>
              <w:rPr>
                <w:rStyle w:val="VerbatimChar"/>
              </w:rPr>
              <w:t xml:space="preserve">source</w:t>
            </w:r>
          </w:p>
        </w:tc>
        <w:tc>
          <w:tcPr/>
          <w:p>
            <w:pPr>
              <w:pStyle w:val="Compact"/>
              <w:jc w:val="left"/>
            </w:pPr>
            <w:r>
              <w:t xml:space="preserve">A source file on disk</w:t>
            </w:r>
          </w:p>
        </w:tc>
        <w:tc>
          <w:tcPr/>
          <w:p>
            <w:pPr>
              <w:pStyle w:val="Compact"/>
              <w:jc w:val="left"/>
            </w:pPr>
            <w:r>
              <w:rPr>
                <w:iCs/>
                <w:i/>
              </w:rPr>
              <w:t xml:space="preserve">(filesystem)</w:t>
            </w:r>
          </w:p>
        </w:tc>
        <w:tc>
          <w:tcPr/>
          <w:p>
            <w:pPr>
              <w:pStyle w:val="Compact"/>
              <w:jc w:val="left"/>
            </w:pPr>
            <w:r>
              <w:rPr>
                <w:rStyle w:val="VerbatimChar"/>
              </w:rPr>
              <w:t xml:space="preserve">file</w:t>
            </w:r>
            <w:r>
              <w:t xml:space="preserve"> nodes</w:t>
            </w:r>
          </w:p>
        </w:tc>
      </w:tr>
      <w:tr>
        <w:tc>
          <w:tcPr/>
          <w:p>
            <w:pPr>
              <w:pStyle w:val="Compact"/>
              <w:jc w:val="left"/>
            </w:pPr>
            <w:r>
              <w:rPr>
                <w:rStyle w:val="VerbatimChar"/>
              </w:rPr>
              <w:t xml:space="preserve">file</w:t>
            </w:r>
          </w:p>
        </w:tc>
        <w:tc>
          <w:tcPr/>
          <w:p>
            <w:pPr>
              <w:pStyle w:val="Compact"/>
              <w:jc w:val="left"/>
            </w:pPr>
            <w:r>
              <w:t xml:space="preserve">A file path with a content hash</w:t>
            </w:r>
          </w:p>
        </w:tc>
        <w:tc>
          <w:tcPr/>
          <w:p>
            <w:pPr>
              <w:pStyle w:val="Compact"/>
              <w:jc w:val="left"/>
            </w:pPr>
            <w:r>
              <w:rPr>
                <w:iCs/>
                <w:i/>
              </w:rPr>
              <w:t xml:space="preserve">(filesystem)</w:t>
            </w:r>
          </w:p>
        </w:tc>
        <w:tc>
          <w:tcPr/>
          <w:p>
            <w:pPr>
              <w:pStyle w:val="Compact"/>
              <w:jc w:val="left"/>
            </w:pPr>
            <w:r>
              <w:t xml:space="preserve">consumed by </w:t>
            </w:r>
            <w:r>
              <w:rPr>
                <w:rStyle w:val="VerbatimChar"/>
              </w:rPr>
              <w:t xml:space="preserve">step</w:t>
            </w:r>
            <w:r>
              <w:t xml:space="preserve"> nodes</w:t>
            </w:r>
          </w:p>
        </w:tc>
      </w:tr>
      <w:tr>
        <w:tc>
          <w:tcPr/>
          <w:p>
            <w:pPr>
              <w:pStyle w:val="Compact"/>
              <w:jc w:val="left"/>
            </w:pPr>
            <w:r>
              <w:rPr>
                <w:rStyle w:val="VerbatimChar"/>
              </w:rPr>
              <w:t xml:space="preserve">step</w:t>
            </w:r>
          </w:p>
        </w:tc>
        <w:tc>
          <w:tcPr/>
          <w:p>
            <w:pPr>
              <w:pStyle w:val="Compact"/>
              <w:jc w:val="left"/>
            </w:pPr>
            <w:r>
              <w:t xml:space="preserve">One tool invocation</w:t>
            </w:r>
          </w:p>
        </w:tc>
        <w:tc>
          <w:tcPr/>
          <w:p>
            <w:pPr>
              <w:pStyle w:val="Compact"/>
              <w:jc w:val="left"/>
            </w:pPr>
            <w:r>
              <w:rPr>
                <w:rStyle w:val="VerbatimChar"/>
              </w:rPr>
              <w:t xml:space="preserve">file</w:t>
            </w:r>
            <w:r>
              <w:t xml:space="preserve"> nodes</w:t>
            </w:r>
          </w:p>
        </w:tc>
        <w:tc>
          <w:tcPr/>
          <w:p>
            <w:pPr>
              <w:pStyle w:val="Compact"/>
              <w:jc w:val="left"/>
            </w:pPr>
            <w:r>
              <w:rPr>
                <w:rStyle w:val="VerbatimChar"/>
              </w:rPr>
              <w:t xml:space="preserve">file</w:t>
            </w:r>
            <w:r>
              <w:t xml:space="preserve"> nodes</w:t>
            </w:r>
          </w:p>
        </w:tc>
      </w:tr>
      <w:tr>
        <w:tc>
          <w:tcPr/>
          <w:p>
            <w:pPr>
              <w:pStyle w:val="Compact"/>
              <w:jc w:val="left"/>
            </w:pPr>
            <w:r>
              <w:rPr>
                <w:rStyle w:val="VerbatimChar"/>
              </w:rPr>
              <w:t xml:space="preserve">group</w:t>
            </w:r>
          </w:p>
        </w:tc>
        <w:tc>
          <w:tcPr/>
          <w:p>
            <w:pPr>
              <w:pStyle w:val="Compact"/>
              <w:jc w:val="left"/>
            </w:pPr>
            <w:r>
              <w:t xml:space="preserve">A named collection of </w:t>
            </w:r>
            <w:r>
              <w:rPr>
                <w:rStyle w:val="VerbatimChar"/>
              </w:rPr>
              <w:t xml:space="preserve">step</w:t>
            </w:r>
            <w:r>
              <w:t xml:space="preserve"> outputs</w:t>
            </w:r>
          </w:p>
        </w:tc>
        <w:tc>
          <w:tcPr/>
          <w:p>
            <w:pPr>
              <w:pStyle w:val="Compact"/>
              <w:jc w:val="left"/>
            </w:pPr>
            <w:r>
              <w:rPr>
                <w:rStyle w:val="VerbatimChar"/>
              </w:rPr>
              <w:t xml:space="preserve">file</w:t>
            </w:r>
            <w:r>
              <w:t xml:space="preserve"> nodes</w:t>
            </w:r>
          </w:p>
        </w:tc>
        <w:tc>
          <w:tcPr/>
          <w:p>
            <w:pPr>
              <w:pStyle w:val="Compact"/>
              <w:jc w:val="left"/>
            </w:pPr>
            <w:r>
              <w:rPr>
                <w:rStyle w:val="VerbatimChar"/>
              </w:rPr>
              <w:t xml:space="preserve">file</w:t>
            </w:r>
            <w:r>
              <w:t xml:space="preserve"> nodes (aggregated)</w:t>
            </w:r>
          </w:p>
        </w:tc>
      </w:tr>
      <w:tr>
        <w:tc>
          <w:tcPr/>
          <w:p>
            <w:pPr>
              <w:pStyle w:val="Compact"/>
              <w:jc w:val="left"/>
            </w:pPr>
            <w:r>
              <w:rPr>
                <w:rStyle w:val="VerbatimChar"/>
              </w:rPr>
              <w:t xml:space="preserve">link</w:t>
            </w:r>
          </w:p>
        </w:tc>
        <w:tc>
          <w:tcPr/>
          <w:p>
            <w:pPr>
              <w:pStyle w:val="Compact"/>
              <w:jc w:val="left"/>
            </w:pPr>
            <w:r>
              <w:t xml:space="preserve">The link/archive step</w:t>
            </w:r>
          </w:p>
        </w:tc>
        <w:tc>
          <w:tcPr/>
          <w:p>
            <w:pPr>
              <w:pStyle w:val="Compact"/>
              <w:jc w:val="left"/>
            </w:pPr>
            <w:r>
              <w:t xml:space="preserve">object </w:t>
            </w:r>
            <w:r>
              <w:rPr>
                <w:rStyle w:val="VerbatimChar"/>
              </w:rPr>
              <w:t xml:space="preserve">file</w:t>
            </w:r>
            <w:r>
              <w:t xml:space="preserve"> nodes</w:t>
            </w:r>
          </w:p>
        </w:tc>
        <w:tc>
          <w:tcPr/>
          <w:p>
            <w:pPr>
              <w:pStyle w:val="Compact"/>
              <w:jc w:val="left"/>
            </w:pPr>
            <w:r>
              <w:t xml:space="preserve">binary </w:t>
            </w:r>
            <w:r>
              <w:rPr>
                <w:rStyle w:val="VerbatimChar"/>
              </w:rPr>
              <w:t xml:space="preserve">file</w:t>
            </w:r>
            <w:r>
              <w:t xml:space="preserve"> node</w:t>
            </w:r>
          </w:p>
        </w:tc>
      </w:tr>
      <w:tr>
        <w:tc>
          <w:tcPr/>
          <w:p>
            <w:pPr>
              <w:pStyle w:val="Compact"/>
              <w:jc w:val="left"/>
            </w:pPr>
            <w:r>
              <w:rPr>
                <w:rStyle w:val="VerbatimChar"/>
              </w:rPr>
              <w:t xml:space="preserve">phase</w:t>
            </w:r>
          </w:p>
        </w:tc>
        <w:tc>
          <w:tcPr/>
          <w:p>
            <w:pPr>
              <w:pStyle w:val="Compact"/>
              <w:jc w:val="left"/>
            </w:pPr>
            <w:r>
              <w:t xml:space="preserve">A lifecycle phase boundary</w:t>
            </w:r>
          </w:p>
        </w:tc>
        <w:tc>
          <w:tcPr/>
          <w:p>
            <w:pPr>
              <w:pStyle w:val="Compact"/>
              <w:jc w:val="left"/>
            </w:pPr>
            <w:r>
              <w:rPr>
                <w:rStyle w:val="VerbatimChar"/>
              </w:rPr>
              <w:t xml:space="preserve">step</w:t>
            </w:r>
            <w:r>
              <w:t xml:space="preserve">/</w:t>
            </w:r>
            <w:r>
              <w:rPr>
                <w:rStyle w:val="VerbatimChar"/>
              </w:rPr>
              <w:t xml:space="preserve">group</w:t>
            </w:r>
            <w:r>
              <w:t xml:space="preserve"> nodes</w:t>
            </w:r>
          </w:p>
        </w:tc>
        <w:tc>
          <w:tcPr/>
          <w:p>
            <w:pPr>
              <w:pStyle w:val="Compact"/>
              <w:jc w:val="left"/>
            </w:pPr>
            <w:r>
              <w:t xml:space="preserve">signals to next phase</w:t>
            </w:r>
          </w:p>
        </w:tc>
      </w:tr>
    </w:tbl>
    <w:p>
      <w:r>
        <w:pict>
          <v:rect style="width:0;height:1.5pt" o:hralign="center" o:hrstd="t" o:hr="t"/>
        </w:pict>
      </w:r>
    </w:p>
    <w:bookmarkEnd w:id="257"/>
    <w:bookmarkStart w:id="260" w:name="graph-construction"/>
    <w:p>
      <w:pPr>
        <w:pStyle w:val="Heading2"/>
      </w:pPr>
      <w:r>
        <w:t xml:space="preserve">14.2 Graph Construction</w:t>
      </w:r>
    </w:p>
    <w:p>
      <w:pPr>
        <w:pStyle w:val="FirstParagraph"/>
      </w:pPr>
      <w:r>
        <w:t xml:space="preserve">Graph construction happens after </w:t>
      </w:r>
      <w:r>
        <w:rPr>
          <w:rStyle w:val="VerbatimChar"/>
        </w:rPr>
        <w:t xml:space="preserve">procure</w:t>
      </w:r>
      <w:r>
        <w:t xml:space="preserve"> and </w:t>
      </w:r>
      <w:r>
        <w:rPr>
          <w:rStyle w:val="VerbatimChar"/>
        </w:rPr>
        <w:t xml:space="preserve">generate</w:t>
      </w:r>
      <w:r>
        <w:t xml:space="preserve">, before </w:t>
      </w:r>
      <w:r>
        <w:rPr>
          <w:rStyle w:val="VerbatimChar"/>
        </w:rPr>
        <w:t xml:space="preserve">build</w:t>
      </w:r>
      <w:r>
        <w:t>. It is a pure function of:</w:t>
      </w:r>
    </w:p>
    <w:p>
      <w:pPr>
        <w:pStyle w:val="Compact"/>
        <w:numPr>
          <w:ilvl w:val="0"/>
          <w:numId w:val="1019"/>
        </w:numPr>
      </w:pPr>
      <w:r>
        <w:t xml:space="preserve">The resolved source file set (from source scanning).</w:t>
      </w:r>
    </w:p>
    <w:p>
      <w:pPr>
        <w:pStyle w:val="Compact"/>
        <w:numPr>
          <w:ilvl w:val="0"/>
          <w:numId w:val="1019"/>
        </w:numPr>
      </w:pPr>
      <w:r>
        <w:t xml:space="preserve">The language type system (document 04c) — maps each file to a tool invocation.</w:t>
      </w:r>
    </w:p>
    <w:p>
      <w:pPr>
        <w:pStyle w:val="Compact"/>
        <w:numPr>
          <w:ilvl w:val="0"/>
          <w:numId w:val="1019"/>
        </w:numPr>
      </w:pPr>
      <w:r>
        <w:t xml:space="preserve">The dep graph — contributes </w:t>
      </w:r>
      <w:r>
        <w:rPr>
          <w:rStyle w:val="VerbatimChar"/>
        </w:rPr>
        <w:t xml:space="preserve">file</w:t>
      </w:r>
      <w:r>
        <w:t xml:space="preserve"> nodes for installed headers and libs.</w:t>
      </w:r>
    </w:p>
    <w:p>
      <w:pPr>
        <w:pStyle w:val="Compact"/>
        <w:numPr>
          <w:ilvl w:val="0"/>
          <w:numId w:val="1019"/>
        </w:numPr>
      </w:pPr>
      <w:r>
        <w:t xml:space="preserve">The phase chain (document 14) — contributes </w:t>
      </w:r>
      <w:r>
        <w:rPr>
          <w:rStyle w:val="VerbatimChar"/>
        </w:rPr>
        <w:t xml:space="preserve">step</w:t>
      </w:r>
      <w:r>
        <w:t xml:space="preserve"> nodes for tools and plugins.</w:t>
      </w:r>
    </w:p>
    <w:p>
      <w:pPr>
        <w:pStyle w:val="Compact"/>
        <w:numPr>
          <w:ilvl w:val="0"/>
          <w:numId w:val="1019"/>
        </w:numPr>
      </w:pPr>
      <w:r>
        <w:t xml:space="preserve">The active profiles and target triple.</w:t>
      </w:r>
    </w:p>
    <w:bookmarkStart w:id="258" w:name="construction-algorithm"/>
    <w:p>
      <w:pPr>
        <w:pStyle w:val="Heading3"/>
      </w:pPr>
      <w:r>
        <w:t xml:space="preserve">Construction Algorithm</w:t>
      </w:r>
    </w:p>
    <w:p>
      <w:pPr>
        <w:pStyle w:val="SourceCode"/>
      </w:pPr>
      <w:r>
        <w:rPr>
          <w:rStyle w:val="VerbatimChar"/>
        </w:rPr>
        <w:t xml:space="preserve">1. Scan source roots → collect all source files S₁, S₂, …, Sₙ</w:t>
      </w:r>
      <w:r>
        <w:br/>
      </w:r>
      <w:r>
        <w:rPr>
          <w:rStyle w:val="VerbatimChar"/>
        </w:rPr>
        <w:t xml:space="preserve">2. For each Sᵢ:</w:t>
      </w:r>
      <w:r>
        <w:br/>
      </w:r>
      <w:r>
        <w:rPr>
          <w:rStyle w:val="VerbatimChar"/>
        </w:rPr>
        <w:t xml:space="preserve">     classify Sᵢ → language type T</w:t>
      </w:r>
      <w:r>
        <w:br/>
      </w:r>
      <w:r>
        <w:rPr>
          <w:rStyle w:val="VerbatimChar"/>
        </w:rPr>
        <w:t xml:space="preserve">     create step node: step(T.tool, T.args, input=Sᵢ, output=obj(Sᵢ))</w:t>
      </w:r>
      <w:r>
        <w:br/>
      </w:r>
      <w:r>
        <w:rPr>
          <w:rStyle w:val="VerbatimChar"/>
        </w:rPr>
        <w:t xml:space="preserve">     if T.produces == "intermediate":</w:t>
      </w:r>
      <w:r>
        <w:br/>
      </w:r>
      <w:r>
        <w:rPr>
          <w:rStyle w:val="VerbatimChar"/>
        </w:rPr>
        <w:t xml:space="preserve">       create file node for intermediate output</w:t>
      </w:r>
      <w:r>
        <w:br/>
      </w:r>
      <w:r>
        <w:rPr>
          <w:rStyle w:val="VerbatimChar"/>
        </w:rPr>
        <w:t xml:space="preserve">       classify intermediate → new type T'</w:t>
      </w:r>
      <w:r>
        <w:br/>
      </w:r>
      <w:r>
        <w:rPr>
          <w:rStyle w:val="VerbatimChar"/>
        </w:rPr>
        <w:t xml:space="preserve">       create another step node: step(T'.tool, T'.args, input=intermediate)</w:t>
      </w:r>
      <w:r>
        <w:br/>
      </w:r>
      <w:r>
        <w:rPr>
          <w:rStyle w:val="VerbatimChar"/>
        </w:rPr>
        <w:t xml:space="preserve">       chain: Sᵢ → step₁ → intermediate → step₂ → obj</w:t>
      </w:r>
      <w:r>
        <w:br/>
      </w:r>
      <w:r>
        <w:rPr>
          <w:rStyle w:val="VerbatimChar"/>
        </w:rPr>
        <w:t xml:space="preserve">     else:</w:t>
      </w:r>
      <w:r>
        <w:br/>
      </w:r>
      <w:r>
        <w:rPr>
          <w:rStyle w:val="VerbatimChar"/>
        </w:rPr>
        <w:t xml:space="preserve">       Sᵢ → step → obj(Sᵢ)</w:t>
      </w:r>
      <w:r>
        <w:br/>
      </w:r>
      <w:r>
        <w:rPr>
          <w:rStyle w:val="VerbatimChar"/>
        </w:rPr>
        <w:t xml:space="preserve">3. Add dep header file nodes → edges into steps that transitively include them</w:t>
      </w:r>
      <w:r>
        <w:br/>
      </w:r>
      <w:r>
        <w:rPr>
          <w:rStyle w:val="VerbatimChar"/>
        </w:rPr>
        <w:t xml:space="preserve">4. Collect all obj nodes → create link step node</w:t>
      </w:r>
      <w:r>
        <w:br/>
      </w:r>
      <w:r>
        <w:rPr>
          <w:rStyle w:val="VerbatimChar"/>
        </w:rPr>
        <w:t xml:space="preserve">5. Add phase hook steps at phase boundaries</w:t>
      </w:r>
      <w:r>
        <w:br/>
      </w:r>
      <w:r>
        <w:rPr>
          <w:rStyle w:val="VerbatimChar"/>
        </w:rPr>
        <w:t xml:space="preserve">6. Topological sort → validate DAG (detect cycles, report error)</w:t>
      </w:r>
      <w:r>
        <w:br/>
      </w:r>
      <w:r>
        <w:rPr>
          <w:rStyle w:val="VerbatimChar"/>
        </w:rPr>
        <w:t xml:space="preserve">7. Assign each node a content hash (see 15.4)</w:t>
      </w:r>
    </w:p>
    <w:bookmarkEnd w:id="258"/>
    <w:bookmarkStart w:id="259" w:name="example-graph-fragment"/>
    <w:p>
      <w:pPr>
        <w:pStyle w:val="Heading3"/>
      </w:pPr>
      <w:r>
        <w:t xml:space="preserve">Example Graph Fragment</w:t>
      </w:r>
    </w:p>
    <w:p>
      <w:pPr>
        <w:pStyle w:val="SourceCode"/>
      </w:pPr>
      <w:r>
        <w:rPr>
          <w:rStyle w:val="VerbatimChar"/>
        </w:rPr>
        <w:t xml:space="preserve">src/main/c/parser.c ──→ [cc step] ──→ target/obj/main/parser.c.o ──┐</w:t>
      </w:r>
      <w:r>
        <w:br/>
      </w:r>
      <w:r>
        <w:rPr>
          <w:rStyle w:val="VerbatimChar"/>
        </w:rPr>
        <w:t xml:space="preserve">src/main/c/writer.c ──→ [cc step] ──→ target/obj/main/writer.c.o ──┤</w:t>
      </w:r>
      <w:r>
        <w:br/>
      </w:r>
      <w:r>
        <w:rPr>
          <w:rStyle w:val="VerbatimChar"/>
        </w:rPr>
        <w:t xml:space="preserve">src/main/c/value.c  ──→ [cc step] ──→ target/obj/main/value.c.o  ──┤</w:t>
      </w:r>
      <w:r>
        <w:br/>
      </w:r>
      <w:r>
        <w:rPr>
          <w:rStyle w:val="VerbatimChar"/>
        </w:rPr>
        <w:t xml:space="preserve">src/main/asm/boot.s ──→ [as step] ──→ target/obj/main/boot.s.o   ──┤</w:t>
      </w:r>
      <w:r>
        <w:br/>
      </w:r>
      <w:r>
        <w:rPr>
          <w:rStyle w:val="VerbatimChar"/>
        </w:rPr>
        <w:t xml:space="preserve">                                                                      ├→ [link step] → target/bin/myapp</w:t>
      </w:r>
      <w:r>
        <w:br/>
      </w:r>
      <w:r>
        <w:rPr>
          <w:rStyle w:val="VerbatimChar"/>
        </w:rPr>
        <w:t xml:space="preserve">dep: zlib headers ──→ (included by parser.c step)                    │</w:t>
      </w:r>
      <w:r>
        <w:br/>
      </w:r>
      <w:r>
        <w:rPr>
          <w:rStyle w:val="VerbatimChar"/>
        </w:rPr>
        <w:t xml:space="preserve">dep: zlib lib ─────────────────────────────────────────────────────→ ┘</w:t>
      </w:r>
    </w:p>
    <w:p>
      <w:r>
        <w:pict>
          <v:rect style="width:0;height:1.5pt" o:hralign="center" o:hrstd="t" o:hr="t"/>
        </w:pict>
      </w:r>
    </w:p>
    <w:bookmarkEnd w:id="259"/>
    <w:bookmarkEnd w:id="260"/>
    <w:bookmarkStart w:id="262" w:name="the-compiled-graph"/>
    <w:p>
      <w:pPr>
        <w:pStyle w:val="Heading2"/>
      </w:pPr>
      <w:r>
        <w:t xml:space="preserve">14.3 The Compiled Graph</w:t>
      </w:r>
    </w:p>
    <w:p>
      <w:pPr>
        <w:pStyle w:val="FirstParagraph"/>
      </w:pPr>
      <w:r>
        <w:t xml:space="preserve">After construction, </w:t>
      </w:r>
      <w:r>
        <w:rPr>
          <w:rStyle w:val="VerbatimChar"/>
        </w:rPr>
        <w:t xml:space="preserve">now</w:t>
      </w:r>
      <w:r>
        <w:t xml:space="preserve"> serialises the graph to </w:t>
      </w:r>
      <w:r>
        <w:rPr>
          <w:rStyle w:val="VerbatimChar"/>
        </w:rPr>
        <w:t xml:space="preserve">target/.now-graph</w:t>
      </w:r>
      <w:r>
        <w:t xml:space="preserve"> as a binary Pasta document. This is the </w:t>
      </w:r>
      <w:r>
        <w:rPr>
          <w:bCs/>
          <w:b/>
        </w:rPr>
        <w:t xml:space="preserve">compiled graph</w:t>
      </w:r>
      <w:r>
        <w:t xml:space="preserve"> — a complete, pre-computed build plan that </w:t>
      </w:r>
      <w:r>
        <w:rPr>
          <w:rStyle w:val="VerbatimChar"/>
        </w:rPr>
        <w:t xml:space="preserve">now</w:t>
      </w:r>
      <w:r>
        <w:t xml:space="preserve"> can load and execute without re-running the construction algorithm.</w:t>
      </w:r>
    </w:p>
    <w:bookmarkStart w:id="261" w:name="what-the-compiled-graph-contains"/>
    <w:p>
      <w:pPr>
        <w:pStyle w:val="Heading3"/>
      </w:pPr>
      <w:r>
        <w:t xml:space="preserve">What the compiled graph contains</w:t>
      </w:r>
    </w:p>
    <w:p>
      <w:pPr>
        <w:pStyle w:val="SourceCode"/>
      </w:pPr>
      <w:r>
        <w:rPr>
          <w:rStyle w:val="VerbatimChar"/>
        </w:rPr>
        <w:t xml:space="preserve">; target/.now-graph (binary Pasta, not human-edited)</w:t>
      </w:r>
      <w:r>
        <w:br/>
      </w:r>
      <w:r>
        <w:rPr>
          <w:rStyle w:val="VerbatimChar"/>
        </w:rPr>
        <w:t xml:space="preserve">{</w:t>
      </w:r>
      <w:r>
        <w:br/>
      </w:r>
      <w:r>
        <w:rPr>
          <w:rStyle w:val="VerbatimChar"/>
        </w:rPr>
        <w:t xml:space="preserve">  version:    "1",</w:t>
      </w:r>
      <w:r>
        <w:br/>
      </w:r>
      <w:r>
        <w:rPr>
          <w:rStyle w:val="VerbatimChar"/>
        </w:rPr>
        <w:t xml:space="preserve">  created:    "2026-03-05T14:22:00Z",</w:t>
      </w:r>
      <w:r>
        <w:br/>
        <w:br/>
      </w:r>
      <w:r>
        <w:rPr>
          <w:rStyle w:val="VerbatimChar"/>
        </w:rPr>
        <w:t xml:space="preserve">  ; Input fingerprint — if any of these change, graph is stale</w:t>
      </w:r>
      <w:r>
        <w:br/>
      </w:r>
      <w:r>
        <w:rPr>
          <w:rStyle w:val="VerbatimChar"/>
        </w:rPr>
        <w:t xml:space="preserve">  fingerprint: {</w:t>
      </w:r>
      <w:r>
        <w:br/>
      </w:r>
      <w:r>
        <w:rPr>
          <w:rStyle w:val="VerbatimChar"/>
        </w:rPr>
        <w:t xml:space="preserve">    now_pasta:       "sha256:a3f8...",</w:t>
      </w:r>
      <w:r>
        <w:br/>
      </w:r>
      <w:r>
        <w:rPr>
          <w:rStyle w:val="VerbatimChar"/>
        </w:rPr>
        <w:t xml:space="preserve">    now_lock:        "sha256:b91d...",</w:t>
      </w:r>
      <w:r>
        <w:br/>
      </w:r>
      <w:r>
        <w:rPr>
          <w:rStyle w:val="VerbatimChar"/>
        </w:rPr>
        <w:t xml:space="preserve">    source_tree:     "sha256:c44e...",   ; hash of all source file paths+mtimes</w:t>
      </w:r>
      <w:r>
        <w:br/>
      </w:r>
      <w:r>
        <w:rPr>
          <w:rStyle w:val="VerbatimChar"/>
        </w:rPr>
        <w:t xml:space="preserve">    langs:           "sha256:d55f...",   ; hash of resolved language definitions</w:t>
      </w:r>
      <w:r>
        <w:br/>
      </w:r>
      <w:r>
        <w:rPr>
          <w:rStyle w:val="VerbatimChar"/>
        </w:rPr>
        <w:t xml:space="preserve">    triple:          "linux:amd64:gnu",</w:t>
      </w:r>
      <w:r>
        <w:br/>
      </w:r>
      <w:r>
        <w:rPr>
          <w:rStyle w:val="VerbatimChar"/>
        </w:rPr>
        <w:t xml:space="preserve">    profile:         "release"</w:t>
      </w:r>
      <w:r>
        <w:br/>
      </w:r>
      <w:r>
        <w:rPr>
          <w:rStyle w:val="VerbatimChar"/>
        </w:rPr>
        <w:t xml:space="preserve">  },</w:t>
      </w:r>
      <w:r>
        <w:br/>
        <w:br/>
      </w:r>
      <w:r>
        <w:rPr>
          <w:rStyle w:val="VerbatimChar"/>
        </w:rPr>
        <w:t xml:space="preserve">  nodes: [</w:t>
      </w:r>
      <w:r>
        <w:br/>
      </w:r>
      <w:r>
        <w:rPr>
          <w:rStyle w:val="VerbatimChar"/>
        </w:rPr>
        <w:t xml:space="preserve">    {</w:t>
      </w:r>
      <w:r>
        <w:br/>
      </w:r>
      <w:r>
        <w:rPr>
          <w:rStyle w:val="VerbatimChar"/>
        </w:rPr>
        <w:t xml:space="preserve">      id:      "step:cc:src/main/c/parser.c",</w:t>
      </w:r>
      <w:r>
        <w:br/>
      </w:r>
      <w:r>
        <w:rPr>
          <w:rStyle w:val="VerbatimChar"/>
        </w:rPr>
        <w:t xml:space="preserve">      type:    "step",</w:t>
      </w:r>
      <w:r>
        <w:br/>
      </w:r>
      <w:r>
        <w:rPr>
          <w:rStyle w:val="VerbatimChar"/>
        </w:rPr>
        <w:t xml:space="preserve">      tool:    "/usr/bin/gcc",</w:t>
      </w:r>
      <w:r>
        <w:br/>
      </w:r>
      <w:r>
        <w:rPr>
          <w:rStyle w:val="VerbatimChar"/>
        </w:rPr>
        <w:t xml:space="preserve">      tool_hash: "sha256:e66a...",       ; hash of the tool binary itself</w:t>
      </w:r>
      <w:r>
        <w:br/>
      </w:r>
      <w:r>
        <w:rPr>
          <w:rStyle w:val="VerbatimChar"/>
        </w:rPr>
        <w:t xml:space="preserve">      args:    ["-std=c11", "-Wall", "-O2", "-c",</w:t>
      </w:r>
      <w:r>
        <w:br/>
      </w:r>
      <w:r>
        <w:rPr>
          <w:rStyle w:val="VerbatimChar"/>
        </w:rPr>
        <w:t xml:space="preserve">                "/home/alice/myapp/src/main/c/parser.c",</w:t>
      </w:r>
      <w:r>
        <w:br/>
      </w:r>
      <w:r>
        <w:rPr>
          <w:rStyle w:val="VerbatimChar"/>
        </w:rPr>
        <w:t xml:space="preserve">                "-o", "/home/alice/myapp/target/obj/main/parser.c.o",</w:t>
      </w:r>
      <w:r>
        <w:br/>
      </w:r>
      <w:r>
        <w:rPr>
          <w:rStyle w:val="VerbatimChar"/>
        </w:rPr>
        <w:t xml:space="preserve">                "-MMD", "-MF", ".../parser.c.d"],</w:t>
      </w:r>
      <w:r>
        <w:br/>
      </w:r>
      <w:r>
        <w:rPr>
          <w:rStyle w:val="VerbatimChar"/>
        </w:rPr>
        <w:t xml:space="preserve">      inputs:  ["file:src/main/c/parser.c", "file:dep:zlib:h/zlib.h", ...],</w:t>
      </w:r>
      <w:r>
        <w:br/>
      </w:r>
      <w:r>
        <w:rPr>
          <w:rStyle w:val="VerbatimChar"/>
        </w:rPr>
        <w:t xml:space="preserve">      outputs: ["file:target/obj/main/parser.c.o"]</w:t>
      </w:r>
      <w:r>
        <w:br/>
      </w:r>
      <w:r>
        <w:rPr>
          <w:rStyle w:val="VerbatimChar"/>
        </w:rPr>
        <w:t xml:space="preserve">    },</w:t>
      </w:r>
      <w:r>
        <w:br/>
      </w:r>
      <w:r>
        <w:rPr>
          <w:rStyle w:val="VerbatimChar"/>
        </w:rPr>
        <w:t xml:space="preserve">    ; ... more nodes</w:t>
      </w:r>
      <w:r>
        <w:br/>
      </w:r>
      <w:r>
        <w:rPr>
          <w:rStyle w:val="VerbatimChar"/>
        </w:rPr>
        <w:t xml:space="preserve">    {</w:t>
      </w:r>
      <w:r>
        <w:br/>
      </w:r>
      <w:r>
        <w:rPr>
          <w:rStyle w:val="VerbatimChar"/>
        </w:rPr>
        <w:t xml:space="preserve">      id:      "step:link",</w:t>
      </w:r>
      <w:r>
        <w:br/>
      </w:r>
      <w:r>
        <w:rPr>
          <w:rStyle w:val="VerbatimChar"/>
        </w:rPr>
        <w:t xml:space="preserve">      type:    "link",</w:t>
      </w:r>
      <w:r>
        <w:br/>
      </w:r>
      <w:r>
        <w:rPr>
          <w:rStyle w:val="VerbatimChar"/>
        </w:rPr>
        <w:t xml:space="preserve">      tool:    "/usr/bin/gcc",</w:t>
      </w:r>
      <w:r>
        <w:br/>
      </w:r>
      <w:r>
        <w:rPr>
          <w:rStyle w:val="VerbatimChar"/>
        </w:rPr>
        <w:t xml:space="preserve">      args:    ["-O2", "target/obj/main/parser.c.o", "...", "-lzlib", "-o", "target/bin/myapp"],</w:t>
      </w:r>
      <w:r>
        <w:br/>
      </w:r>
      <w:r>
        <w:rPr>
          <w:rStyle w:val="VerbatimChar"/>
        </w:rPr>
        <w:t xml:space="preserve">      inputs:  ["file:target/obj/main/parser.c.o", "..."],</w:t>
      </w:r>
      <w:r>
        <w:br/>
      </w:r>
      <w:r>
        <w:rPr>
          <w:rStyle w:val="VerbatimChar"/>
        </w:rPr>
        <w:t xml:space="preserve">      outputs: ["file:target/bin/myapp"]</w:t>
      </w:r>
      <w:r>
        <w:br/>
      </w:r>
      <w:r>
        <w:rPr>
          <w:rStyle w:val="VerbatimChar"/>
        </w:rPr>
        <w:t xml:space="preserve">    }</w:t>
      </w:r>
      <w:r>
        <w:br/>
      </w:r>
      <w:r>
        <w:rPr>
          <w:rStyle w:val="VerbatimChar"/>
        </w:rPr>
        <w:t xml:space="preserve">  ],</w:t>
      </w:r>
      <w:r>
        <w:br/>
        <w:br/>
      </w:r>
      <w:r>
        <w:rPr>
          <w:rStyle w:val="VerbatimChar"/>
        </w:rPr>
        <w:t xml:space="preserve">  ; Topological order for sequential execution</w:t>
      </w:r>
      <w:r>
        <w:br/>
      </w:r>
      <w:r>
        <w:rPr>
          <w:rStyle w:val="VerbatimChar"/>
        </w:rPr>
        <w:t xml:space="preserve">  topo_order: ["step:cc:parser.c", "step:cc:writer.c", "...", "step:link"],</w:t>
      </w:r>
      <w:r>
        <w:br/>
        <w:br/>
      </w:r>
      <w:r>
        <w:rPr>
          <w:rStyle w:val="VerbatimChar"/>
        </w:rPr>
        <w:t xml:space="preserve">  ; Independent sets for parallel execution</w:t>
      </w:r>
      <w:r>
        <w:br/>
      </w:r>
      <w:r>
        <w:rPr>
          <w:rStyle w:val="VerbatimChar"/>
        </w:rPr>
        <w:t xml:space="preserve">  parallel_sets: [</w:t>
      </w:r>
      <w:r>
        <w:br/>
      </w:r>
      <w:r>
        <w:rPr>
          <w:rStyle w:val="VerbatimChar"/>
        </w:rPr>
        <w:t xml:space="preserve">    ["step:cc:parser.c", "step:cc:writer.c", "step:cc:value.c", "step:as:boot.s"],</w:t>
      </w:r>
      <w:r>
        <w:br/>
      </w:r>
      <w:r>
        <w:rPr>
          <w:rStyle w:val="VerbatimChar"/>
        </w:rPr>
        <w:t xml:space="preserve">    ["step:link"]</w:t>
      </w:r>
      <w:r>
        <w:br/>
      </w:r>
      <w:r>
        <w:rPr>
          <w:rStyle w:val="VerbatimChar"/>
        </w:rPr>
        <w:t xml:space="preserve">  ]</w:t>
      </w:r>
      <w:r>
        <w:br/>
      </w:r>
      <w:r>
        <w:rPr>
          <w:rStyle w:val="VerbatimChar"/>
        </w:rPr>
        <w:t xml:space="preserve">}</w:t>
      </w:r>
    </w:p>
    <w:p>
      <w:r>
        <w:pict>
          <v:rect style="width:0;height:1.5pt" o:hralign="center" o:hrstd="t" o:hr="t"/>
        </w:pict>
      </w:r>
    </w:p>
    <w:bookmarkEnd w:id="261"/>
    <w:bookmarkEnd w:id="262"/>
    <w:bookmarkStart w:id="263" w:name="graph-node-content-hashing"/>
    <w:p>
      <w:pPr>
        <w:pStyle w:val="Heading2"/>
      </w:pPr>
      <w:r>
        <w:t xml:space="preserve">14.4 Graph Node Content Hashing</w:t>
      </w:r>
    </w:p>
    <w:p>
      <w:pPr>
        <w:pStyle w:val="FirstParagraph"/>
      </w:pPr>
      <w:r>
        <w:t xml:space="preserve">Each node in the graph has a </w:t>
      </w:r>
      <w:r>
        <w:rPr>
          <w:bCs/>
          <w:b/>
        </w:rPr>
        <w:t xml:space="preserve">content hash</w:t>
      </w:r>
      <w:r>
        <w:t xml:space="preserve"> — a hash of everything that determines whether its output is still valid:</w:t>
      </w:r>
    </w:p>
    <w:p>
      <w:pPr>
        <w:pStyle w:val="SourceCode"/>
      </w:pPr>
      <w:r>
        <w:rPr>
          <w:rStyle w:val="VerbatimChar"/>
        </w:rPr>
        <w:t xml:space="preserve">node_hash = sha256(</w:t>
      </w:r>
      <w:r>
        <w:br/>
      </w:r>
      <w:r>
        <w:rPr>
          <w:rStyle w:val="VerbatimChar"/>
        </w:rPr>
        <w:t xml:space="preserve">  tool_path,</w:t>
      </w:r>
      <w:r>
        <w:br/>
      </w:r>
      <w:r>
        <w:rPr>
          <w:rStyle w:val="VerbatimChar"/>
        </w:rPr>
        <w:t xml:space="preserve">  tool_binary_hash,</w:t>
      </w:r>
      <w:r>
        <w:br/>
      </w:r>
      <w:r>
        <w:rPr>
          <w:rStyle w:val="VerbatimChar"/>
        </w:rPr>
        <w:t xml:space="preserve">  sorted(input_file_hashes),</w:t>
      </w:r>
      <w:r>
        <w:br/>
      </w:r>
      <w:r>
        <w:rPr>
          <w:rStyle w:val="VerbatimChar"/>
        </w:rPr>
        <w:t xml:space="preserve">  canonical_args_string,</w:t>
      </w:r>
      <w:r>
        <w:br/>
      </w:r>
      <w:r>
        <w:rPr>
          <w:rStyle w:val="VerbatimChar"/>
        </w:rPr>
        <w:t xml:space="preserve">  target_triple,</w:t>
      </w:r>
      <w:r>
        <w:br/>
      </w:r>
      <w:r>
        <w:rPr>
          <w:rStyle w:val="VerbatimChar"/>
        </w:rPr>
        <w:t xml:space="preserve">  active_profiles</w:t>
      </w:r>
      <w:r>
        <w:br/>
      </w:r>
      <w:r>
        <w:rPr>
          <w:rStyle w:val="VerbatimChar"/>
        </w:rPr>
        <w:t xml:space="preserve">)</w:t>
      </w:r>
    </w:p>
    <w:p>
      <w:pPr>
        <w:pStyle w:val="FirstParagraph"/>
      </w:pPr>
      <w:r>
        <w:t xml:space="preserve">The </w:t>
      </w:r>
      <w:r>
        <w:rPr>
          <w:bCs/>
          <w:b/>
        </w:rPr>
        <w:t xml:space="preserve">input file hash</w:t>
      </w:r>
      <w:r>
        <w:t xml:space="preserve"> of a source file is:</w:t>
      </w:r>
    </w:p>
    <w:p>
      <w:pPr>
        <w:pStyle w:val="SourceCode"/>
      </w:pPr>
      <w:r>
        <w:rPr>
          <w:rStyle w:val="VerbatimChar"/>
        </w:rPr>
        <w:t xml:space="preserve">file_hash = sha256(</w:t>
      </w:r>
      <w:r>
        <w:br/>
      </w:r>
      <w:r>
        <w:rPr>
          <w:rStyle w:val="VerbatimChar"/>
        </w:rPr>
        <w:t xml:space="preserve">  file_content,</w:t>
      </w:r>
      <w:r>
        <w:br/>
      </w:r>
      <w:r>
        <w:rPr>
          <w:rStyle w:val="VerbatimChar"/>
        </w:rPr>
        <w:t xml:space="preserve">  sorted(transitive_header_hashes)    ; for C/C++ — from .d file</w:t>
      </w:r>
      <w:r>
        <w:br/>
      </w:r>
      <w:r>
        <w:rPr>
          <w:rStyle w:val="VerbatimChar"/>
        </w:rPr>
        <w:t xml:space="preserve">)</w:t>
      </w:r>
    </w:p>
    <w:p>
      <w:pPr>
        <w:pStyle w:val="FirstParagraph"/>
      </w:pPr>
      <w:r>
        <w:t>This means a node’s hash changes if: - The source file changes. - Any header it includes changes (transitively). - The tool binary changes (compiler update). - The argument set changes (flag, define, include path added or removed). - The target triple changes.</w:t>
      </w:r>
    </w:p>
    <w:p>
      <w:pPr>
        <w:pStyle w:val="BodyText"/>
      </w:pPr>
      <w:r>
        <w:t>The hash is computed lazily — only for nodes that are candidates for execution in the current incremental build.</w:t>
      </w:r>
    </w:p>
    <w:p>
      <w:r>
        <w:pict>
          <v:rect style="width:0;height:1.5pt" o:hralign="center" o:hrstd="t" o:hr="t"/>
        </w:pict>
      </w:r>
    </w:p>
    <w:bookmarkEnd w:id="263"/>
    <w:bookmarkStart w:id="264" w:name="graph-staleness-and-reuse"/>
    <w:p>
      <w:pPr>
        <w:pStyle w:val="Heading2"/>
      </w:pPr>
      <w:r>
        <w:t xml:space="preserve">14.5 Graph Staleness and Reuse</w:t>
      </w:r>
    </w:p>
    <w:p>
      <w:pPr>
        <w:pStyle w:val="FirstParagraph"/>
      </w:pPr>
      <w:r>
        <w:t xml:space="preserve">Before executing a build, </w:t>
      </w:r>
      <w:r>
        <w:rPr>
          <w:rStyle w:val="VerbatimChar"/>
        </w:rPr>
        <w:t xml:space="preserve">now</w:t>
      </w:r>
      <w:r>
        <w:t xml:space="preserve"> checks whether the compiled graph is still valid by comparing the fingerprint in </w:t>
      </w:r>
      <w:r>
        <w:rPr>
          <w:rStyle w:val="VerbatimChar"/>
        </w:rPr>
        <w:t xml:space="preserve">target/.now-graph</w:t>
      </w:r>
      <w:r>
        <w:t xml:space="preserve"> against current state:</w:t>
      </w:r>
    </w:p>
    <w:p>
      <w:pPr>
        <w:pStyle w:val="SourceCode"/>
      </w:pPr>
      <w:r>
        <w:rPr>
          <w:rStyle w:val="VerbatimChar"/>
        </w:rPr>
        <w:t xml:space="preserve">graph is valid if:</w:t>
      </w:r>
      <w:r>
        <w:br/>
      </w:r>
      <w:r>
        <w:rPr>
          <w:rStyle w:val="VerbatimChar"/>
        </w:rPr>
        <w:t xml:space="preserve">  fingerprint.now_pasta    == sha256(current now.pasta)</w:t>
      </w:r>
      <w:r>
        <w:br/>
      </w:r>
      <w:r>
        <w:rPr>
          <w:rStyle w:val="VerbatimChar"/>
        </w:rPr>
        <w:t xml:space="preserve">  fingerprint.now_lock     == sha256(current now.lock.pasta)</w:t>
      </w:r>
      <w:r>
        <w:br/>
      </w:r>
      <w:r>
        <w:rPr>
          <w:rStyle w:val="VerbatimChar"/>
        </w:rPr>
        <w:t xml:space="preserve">  fingerprint.source_tree  == sha256(current source file listing + mtimes)</w:t>
      </w:r>
      <w:r>
        <w:br/>
      </w:r>
      <w:r>
        <w:rPr>
          <w:rStyle w:val="VerbatimChar"/>
        </w:rPr>
        <w:t xml:space="preserve">  fingerprint.langs        == sha256(resolved language definitions)</w:t>
      </w:r>
      <w:r>
        <w:br/>
      </w:r>
      <w:r>
        <w:rPr>
          <w:rStyle w:val="VerbatimChar"/>
        </w:rPr>
        <w:t xml:space="preserve">  fingerprint.triple       == active triple</w:t>
      </w:r>
      <w:r>
        <w:br/>
      </w:r>
      <w:r>
        <w:rPr>
          <w:rStyle w:val="VerbatimChar"/>
        </w:rPr>
        <w:t xml:space="preserve">  fingerprint.profile      == active profile set</w:t>
      </w:r>
    </w:p>
    <w:p>
      <w:pPr>
        <w:pStyle w:val="FirstParagraph"/>
      </w:pPr>
      <w:r>
        <w:t xml:space="preserve">If the graph is valid, </w:t>
      </w:r>
      <w:r>
        <w:rPr>
          <w:rStyle w:val="VerbatimChar"/>
        </w:rPr>
        <w:t xml:space="preserve">now</w:t>
      </w:r>
      <w:r>
        <w:t xml:space="preserve"> skips construction entirely and proceeds directly to execution. Graph construction is typically fast (milliseconds) but for large projects with thousands of source files and a complex dep graph it can be noticeable. The compiled graph eliminates this overhead for the common case of “nothing structural has changed.”</w:t>
      </w:r>
    </w:p>
    <w:p>
      <w:pPr>
        <w:pStyle w:val="BodyText"/>
      </w:pPr>
      <w:r>
        <w:t xml:space="preserve">If the graph is stale, </w:t>
      </w:r>
      <w:r>
        <w:rPr>
          <w:rStyle w:val="VerbatimChar"/>
        </w:rPr>
        <w:t xml:space="preserve">now</w:t>
      </w:r>
      <w:r>
        <w:t xml:space="preserve"> rebuilds it, re-serialises it, and overwrites </w:t>
      </w:r>
      <w:r>
        <w:rPr>
          <w:rStyle w:val="VerbatimChar"/>
        </w:rPr>
        <w:t xml:space="preserve">target/.now-graph</w:t>
      </w:r>
      <w:r>
        <w:t xml:space="preserve">.</w:t>
      </w:r>
    </w:p>
    <w:p>
      <w:r>
        <w:pict>
          <v:rect style="width:0;height:1.5pt" o:hralign="center" o:hrstd="t" o:hr="t"/>
        </w:pict>
      </w:r>
    </w:p>
    <w:bookmarkEnd w:id="264"/>
    <w:bookmarkStart w:id="266" w:name="graph-cache-beyond-target"/>
    <w:p>
      <w:pPr>
        <w:pStyle w:val="Heading2"/>
      </w:pPr>
      <w:r>
        <w:t xml:space="preserve">14.6 Graph Cache Beyond </w:t>
      </w:r>
      <w:r>
        <w:rPr>
          <w:rStyle w:val="VerbatimChar"/>
        </w:rPr>
        <w:t xml:space="preserve">target/</w:t>
      </w:r>
    </w:p>
    <w:p>
      <w:pPr>
        <w:pStyle w:val="FirstParagraph"/>
      </w:pPr>
      <w:r>
        <w:t xml:space="preserve">The compiled graph can be stored and shared beyond the local </w:t>
      </w:r>
      <w:r>
        <w:rPr>
          <w:rStyle w:val="VerbatimChar"/>
        </w:rPr>
        <w:t xml:space="preserve">target/</w:t>
      </w:r>
      <w:r>
        <w:t xml:space="preserve"> directory. This is useful for:</w:t>
      </w:r>
    </w:p>
    <w:p>
      <w:pPr>
        <w:pStyle w:val="Compact"/>
        <w:numPr>
          <w:ilvl w:val="0"/>
          <w:numId w:val="1020"/>
        </w:numPr>
      </w:pPr>
      <w:r>
        <w:rPr>
          <w:bCs/>
          <w:b/>
        </w:rPr>
        <w:t xml:space="preserve">CI caching</w:t>
      </w:r>
      <w:r>
        <w:t xml:space="preserve">: cache </w:t>
      </w:r>
      <w:r>
        <w:rPr>
          <w:rStyle w:val="VerbatimChar"/>
        </w:rPr>
        <w:t xml:space="preserve">target/.now-graph</w:t>
      </w:r>
      <w:r>
        <w:t xml:space="preserve"> between runs. If the fingerprint matches, the graph is instantly available.</w:t>
      </w:r>
    </w:p>
    <w:p>
      <w:pPr>
        <w:pStyle w:val="Compact"/>
        <w:numPr>
          <w:ilvl w:val="0"/>
          <w:numId w:val="1020"/>
        </w:numPr>
      </w:pPr>
      <w:r>
        <w:rPr>
          <w:bCs/>
          <w:b/>
        </w:rPr>
        <w:t xml:space="preserve">Shared build farms</w:t>
      </w:r>
      <w:r>
        <w:t>: a central cache server holds compiled graphs keyed by fingerprint. Workers fetch the graph rather than recomputing it.</w:t>
      </w:r>
    </w:p>
    <w:p>
      <w:pPr>
        <w:pStyle w:val="Compact"/>
        <w:numPr>
          <w:ilvl w:val="0"/>
          <w:numId w:val="1020"/>
        </w:numPr>
      </w:pPr>
      <w:r>
        <w:rPr>
          <w:bCs/>
          <w:b/>
        </w:rPr>
        <w:t xml:space="preserve">Reproducible builds</w:t>
      </w:r>
      <w:r>
        <w:t>: the graph is a complete, content-addressed build plan. Storing it by its own hash creates a permanent record of exactly how a build was executed.</w:t>
      </w:r>
    </w:p>
    <w:bookmarkStart w:id="265" w:name="remote-graph-cache"/>
    <w:p>
      <w:pPr>
        <w:pStyle w:val="Heading3"/>
      </w:pPr>
      <w:r>
        <w:t xml:space="preserve">Remote Graph Cache</w:t>
      </w:r>
    </w:p>
    <w:p>
      <w:pPr>
        <w:pStyle w:val="SourceCode"/>
      </w:pPr>
      <w:r>
        <w:rPr>
          <w:rStyle w:val="VerbatimChar"/>
        </w:rPr>
        <w:t xml:space="preserve">; ~/.now/config.pasta</w:t>
      </w:r>
      <w:r>
        <w:br/>
      </w:r>
      <w:r>
        <w:rPr>
          <w:rStyle w:val="VerbatimChar"/>
        </w:rPr>
        <w:t xml:space="preserve">{</w:t>
      </w:r>
      <w:r>
        <w:br/>
      </w:r>
      <w:r>
        <w:rPr>
          <w:rStyle w:val="VerbatimChar"/>
        </w:rPr>
        <w:t xml:space="preserve">  graph_cache: {</w:t>
      </w:r>
      <w:r>
        <w:br/>
      </w:r>
      <w:r>
        <w:rPr>
          <w:rStyle w:val="VerbatimChar"/>
        </w:rPr>
        <w:t xml:space="preserve">    url:   "https://build-cache.internal/graphs",</w:t>
      </w:r>
      <w:r>
        <w:br/>
      </w:r>
      <w:r>
        <w:rPr>
          <w:rStyle w:val="VerbatimChar"/>
        </w:rPr>
        <w:t xml:space="preserve">    token: "${env.NOW_CACHE_TOKEN}"</w:t>
      </w:r>
      <w:r>
        <w:br/>
      </w:r>
      <w:r>
        <w:rPr>
          <w:rStyle w:val="VerbatimChar"/>
        </w:rPr>
        <w:t xml:space="preserve">  }</w:t>
      </w:r>
      <w:r>
        <w:br/>
      </w:r>
      <w:r>
        <w:rPr>
          <w:rStyle w:val="VerbatimChar"/>
        </w:rPr>
        <w:t xml:space="preserve">}</w:t>
      </w:r>
    </w:p>
    <w:p>
      <w:pPr>
        <w:pStyle w:val="FirstParagraph"/>
      </w:pPr>
      <w:r>
        <w:t xml:space="preserve">Protocol:</w:t>
      </w:r>
    </w:p>
    <w:p>
      <w:pPr>
        <w:pStyle w:val="SourceCode"/>
      </w:pPr>
      <w:r>
        <w:rPr>
          <w:rStyle w:val="VerbatimChar"/>
        </w:rPr>
        <w:t xml:space="preserve">GET  /graphs/{fingerprint-hash}    → compiled graph binary or 404</w:t>
      </w:r>
      <w:r>
        <w:br/>
      </w:r>
      <w:r>
        <w:rPr>
          <w:rStyle w:val="VerbatimChar"/>
        </w:rPr>
        <w:t xml:space="preserve">PUT  /graphs/{fingerprint-hash}    → store compiled graph</w:t>
      </w:r>
    </w:p>
    <w:p>
      <w:pPr>
        <w:pStyle w:val="FirstParagraph"/>
      </w:pPr>
      <w:r>
        <w:t xml:space="preserve">The fingerprint hash is </w:t>
      </w:r>
      <w:r>
        <w:rPr>
          <w:rStyle w:val="VerbatimChar"/>
        </w:rPr>
        <w:t xml:space="preserve">sha256(fingerprint map serialised as canonical Pasta)</w:t>
      </w:r>
      <w:r>
        <w:t xml:space="preserve">. If the remote cache has the graph, </w:t>
      </w:r>
      <w:r>
        <w:rPr>
          <w:rStyle w:val="VerbatimChar"/>
        </w:rPr>
        <w:t xml:space="preserve">now</w:t>
      </w:r>
      <w:r>
        <w:t xml:space="preserve"> downloads it (~milliseconds for a typical graph). If not, </w:t>
      </w:r>
      <w:r>
        <w:rPr>
          <w:rStyle w:val="VerbatimChar"/>
        </w:rPr>
        <w:t xml:space="preserve">now</w:t>
      </w:r>
      <w:r>
        <w:t xml:space="preserve"> constructs it and uploads it for future use.</w:t>
      </w:r>
    </w:p>
    <w:p>
      <w:r>
        <w:pict>
          <v:rect style="width:0;height:1.5pt" o:hralign="center" o:hrstd="t" o:hr="t"/>
        </w:pict>
      </w:r>
    </w:p>
    <w:bookmarkEnd w:id="265"/>
    <w:bookmarkEnd w:id="266"/>
    <w:bookmarkStart w:id="267" w:name="graph-as-a-first-class-output"/>
    <w:p>
      <w:pPr>
        <w:pStyle w:val="Heading2"/>
      </w:pPr>
      <w:r>
        <w:t xml:space="preserve">14.7 Graph as a First-Class Output</w:t>
      </w:r>
    </w:p>
    <w:p>
      <w:pPr>
        <w:pStyle w:val="FirstParagraph"/>
      </w:pPr>
      <w:r>
        <w:t xml:space="preserve">The graph can be exported in human-readable form for inspection:</w:t>
      </w:r>
    </w:p>
    <w:p>
      <w:pPr>
        <w:pStyle w:val="SourceCode"/>
      </w:pPr>
      <w:r>
        <w:rPr>
          <w:rStyle w:val="KeywordTok"/>
        </w:rPr>
        <w:t xml:space="preserve">;</w:t>
      </w:r>
      <w:r>
        <w:rPr>
          <w:rStyle w:val="NormalTok"/>
        </w:rPr>
        <w:t xml:space="preserve"> </w:t>
      </w:r>
      <w:r>
        <w:rPr>
          <w:rStyle w:val="ExtensionTok"/>
        </w:rPr>
        <w:t xml:space="preserve">Print</w:t>
      </w:r>
      <w:r>
        <w:rPr>
          <w:rStyle w:val="NormalTok"/>
        </w:rPr>
        <w:t xml:space="preserve"> the full graph in Pasta format</w:t>
      </w:r>
      <w:r>
        <w:br/>
      </w:r>
      <w:r>
        <w:rPr>
          <w:rStyle w:val="ExtensionTok"/>
        </w:rPr>
        <w:t xml:space="preserve">now</w:t>
      </w:r>
      <w:r>
        <w:rPr>
          <w:rStyle w:val="NormalTok"/>
        </w:rPr>
        <w:t xml:space="preserve"> graph:show</w:t>
      </w:r>
      <w:r>
        <w:br/>
        <w:br/>
      </w:r>
      <w:r>
        <w:rPr>
          <w:rStyle w:val="KeywordTok"/>
        </w:rPr>
        <w:t xml:space="preserve">;</w:t>
      </w:r>
      <w:r>
        <w:rPr>
          <w:rStyle w:val="NormalTok"/>
        </w:rPr>
        <w:t xml:space="preserve"> </w:t>
      </w:r>
      <w:r>
        <w:rPr>
          <w:rStyle w:val="ExtensionTok"/>
        </w:rPr>
        <w:t xml:space="preserve">Print</w:t>
      </w:r>
      <w:r>
        <w:rPr>
          <w:rStyle w:val="NormalTok"/>
        </w:rPr>
        <w:t xml:space="preserve"> only the build steps for a specific file</w:t>
      </w:r>
      <w:r>
        <w:br/>
      </w:r>
      <w:r>
        <w:rPr>
          <w:rStyle w:val="ExtensionTok"/>
        </w:rPr>
        <w:t xml:space="preserve">now</w:t>
      </w:r>
      <w:r>
        <w:rPr>
          <w:rStyle w:val="NormalTok"/>
        </w:rPr>
        <w:t xml:space="preserve"> graph:show src/main/c/parser.c</w:t>
      </w:r>
      <w:r>
        <w:br/>
        <w:br/>
      </w:r>
      <w:r>
        <w:rPr>
          <w:rStyle w:val="KeywordTok"/>
        </w:rPr>
        <w:t xml:space="preserve">;</w:t>
      </w:r>
      <w:r>
        <w:rPr>
          <w:rStyle w:val="NormalTok"/>
        </w:rPr>
        <w:t xml:space="preserve"> </w:t>
      </w:r>
      <w:r>
        <w:rPr>
          <w:rStyle w:val="ExtensionTok"/>
        </w:rPr>
        <w:t xml:space="preserve">Print</w:t>
      </w:r>
      <w:r>
        <w:rPr>
          <w:rStyle w:val="NormalTok"/>
        </w:rPr>
        <w:t xml:space="preserve"> the parallel execution sets</w:t>
      </w:r>
      <w:r>
        <w:br/>
      </w:r>
      <w:r>
        <w:rPr>
          <w:rStyle w:val="ExtensionTok"/>
        </w:rPr>
        <w:t xml:space="preserve">now</w:t>
      </w:r>
      <w:r>
        <w:rPr>
          <w:rStyle w:val="NormalTok"/>
        </w:rPr>
        <w:t xml:space="preserve"> graph:parallel-sets</w:t>
      </w:r>
      <w:r>
        <w:br/>
        <w:br/>
      </w:r>
      <w:r>
        <w:rPr>
          <w:rStyle w:val="KeywordTok"/>
        </w:rPr>
        <w:t xml:space="preserve">;</w:t>
      </w:r>
      <w:r>
        <w:rPr>
          <w:rStyle w:val="NormalTok"/>
        </w:rPr>
        <w:t xml:space="preserve"> </w:t>
      </w:r>
      <w:r>
        <w:rPr>
          <w:rStyle w:val="ExtensionTok"/>
        </w:rPr>
        <w:t xml:space="preserve">Print</w:t>
      </w:r>
      <w:r>
        <w:rPr>
          <w:rStyle w:val="NormalTok"/>
        </w:rPr>
        <w:t xml:space="preserve"> the critical path </w:t>
      </w:r>
      <w:r>
        <w:rPr>
          <w:rStyle w:val="ErrorTok"/>
        </w:rPr>
        <w:t xml:space="preserve">(</w:t>
      </w:r>
      <w:r>
        <w:rPr>
          <w:rStyle w:val="ExtensionTok"/>
        </w:rPr>
        <w:t xml:space="preserve">longest</w:t>
      </w:r>
      <w:r>
        <w:rPr>
          <w:rStyle w:val="NormalTok"/>
        </w:rPr>
        <w:t xml:space="preserve"> dependency chain — determines minimum build time</w:t>
      </w:r>
      <w:r>
        <w:rPr>
          <w:rStyle w:val="KeywordTok"/>
        </w:rPr>
        <w:t xml:space="preserve">)</w:t>
      </w:r>
      <w:r>
        <w:br/>
      </w:r>
      <w:r>
        <w:rPr>
          <w:rStyle w:val="ExtensionTok"/>
        </w:rPr>
        <w:t xml:space="preserve">now</w:t>
      </w:r>
      <w:r>
        <w:rPr>
          <w:rStyle w:val="NormalTok"/>
        </w:rPr>
        <w:t xml:space="preserve"> graph:critical-path</w:t>
      </w:r>
      <w:r>
        <w:br/>
        <w:br/>
      </w:r>
      <w:r>
        <w:rPr>
          <w:rStyle w:val="KeywordTok"/>
        </w:rPr>
        <w:t xml:space="preserve">;</w:t>
      </w:r>
      <w:r>
        <w:rPr>
          <w:rStyle w:val="NormalTok"/>
        </w:rPr>
        <w:t xml:space="preserve"> </w:t>
      </w:r>
      <w:r>
        <w:rPr>
          <w:rStyle w:val="ExtensionTok"/>
        </w:rPr>
        <w:t xml:space="preserve">Export</w:t>
      </w:r>
      <w:r>
        <w:rPr>
          <w:rStyle w:val="NormalTok"/>
        </w:rPr>
        <w:t xml:space="preserve"> as DOT for Graphviz rendering</w:t>
      </w:r>
      <w:r>
        <w:br/>
      </w:r>
      <w:r>
        <w:rPr>
          <w:rStyle w:val="ExtensionTok"/>
        </w:rPr>
        <w:t xml:space="preserve">now</w:t>
      </w:r>
      <w:r>
        <w:rPr>
          <w:rStyle w:val="NormalTok"/>
        </w:rPr>
        <w:t xml:space="preserve"> graph:dot </w:t>
      </w:r>
      <w:r>
        <w:rPr>
          <w:rStyle w:val="OperatorTok"/>
        </w:rPr>
        <w:t xml:space="preserve">&gt;</w:t>
      </w:r>
      <w:r>
        <w:rPr>
          <w:rStyle w:val="NormalTok"/>
        </w:rPr>
        <w:t xml:space="preserve"> build-graph.dot</w:t>
      </w:r>
      <w:r>
        <w:br/>
      </w:r>
      <w:r>
        <w:rPr>
          <w:rStyle w:val="ExtensionTok"/>
        </w:rPr>
        <w:t xml:space="preserve">dot</w:t>
      </w:r>
      <w:r>
        <w:rPr>
          <w:rStyle w:val="NormalTok"/>
        </w:rPr>
        <w:t xml:space="preserve"> </w:t>
      </w:r>
      <w:r>
        <w:rPr>
          <w:rStyle w:val="AttributeTok"/>
        </w:rPr>
        <w:t xml:space="preserve">-Tsvg</w:t>
      </w:r>
      <w:r>
        <w:rPr>
          <w:rStyle w:val="NormalTok"/>
        </w:rPr>
        <w:t xml:space="preserve"> build-graph.dot </w:t>
      </w:r>
      <w:r>
        <w:rPr>
          <w:rStyle w:val="OperatorTok"/>
        </w:rPr>
        <w:t xml:space="preserve">&gt;</w:t>
      </w:r>
      <w:r>
        <w:rPr>
          <w:rStyle w:val="NormalTok"/>
        </w:rPr>
        <w:t xml:space="preserve"> build-graph.svg</w:t>
      </w:r>
      <w:r>
        <w:br/>
        <w:br/>
      </w:r>
      <w:r>
        <w:rPr>
          <w:rStyle w:val="KeywordTok"/>
        </w:rPr>
        <w:t xml:space="preserve">;</w:t>
      </w:r>
      <w:r>
        <w:rPr>
          <w:rStyle w:val="NormalTok"/>
        </w:rPr>
        <w:t xml:space="preserve"> </w:t>
      </w:r>
      <w:r>
        <w:rPr>
          <w:rStyle w:val="ExtensionTok"/>
        </w:rPr>
        <w:t xml:space="preserve">Count</w:t>
      </w:r>
      <w:r>
        <w:rPr>
          <w:rStyle w:val="NormalTok"/>
        </w:rPr>
        <w:t xml:space="preserve"> nodes</w:t>
      </w:r>
      <w:r>
        <w:br/>
      </w:r>
      <w:r>
        <w:rPr>
          <w:rStyle w:val="ExtensionTok"/>
        </w:rPr>
        <w:t xml:space="preserve">now</w:t>
      </w:r>
      <w:r>
        <w:rPr>
          <w:rStyle w:val="NormalTok"/>
        </w:rPr>
        <w:t xml:space="preserve"> graph:stats</w:t>
      </w:r>
    </w:p>
    <w:p>
      <w:pPr>
        <w:pStyle w:val="FirstParagraph"/>
      </w:pPr>
      <w:r>
        <w:rPr>
          <w:rStyle w:val="VerbatimChar"/>
        </w:rPr>
        <w:t xml:space="preserve">now graph:stats</w:t>
      </w:r>
      <w:r>
        <w:t xml:space="preserve"> output:</w:t>
      </w:r>
    </w:p>
    <w:p>
      <w:pPr>
        <w:pStyle w:val="SourceCode"/>
      </w:pPr>
      <w:r>
        <w:rPr>
          <w:rStyle w:val="VerbatimChar"/>
        </w:rPr>
        <w:t xml:space="preserve">Build graph statistics:</w:t>
      </w:r>
      <w:r>
        <w:br/>
      </w:r>
      <w:r>
        <w:rPr>
          <w:rStyle w:val="VerbatimChar"/>
        </w:rPr>
        <w:t xml:space="preserve">  Source nodes:      47</w:t>
      </w:r>
      <w:r>
        <w:br/>
      </w:r>
      <w:r>
        <w:rPr>
          <w:rStyle w:val="VerbatimChar"/>
        </w:rPr>
        <w:t xml:space="preserve">  Step nodes:        47   (44 compile, 2 assemble, 1 link)</w:t>
      </w:r>
      <w:r>
        <w:br/>
      </w:r>
      <w:r>
        <w:rPr>
          <w:rStyle w:val="VerbatimChar"/>
        </w:rPr>
        <w:t xml:space="preserve">  File nodes:        142  (47 sources, 47 objects, 48 dep headers)</w:t>
      </w:r>
      <w:r>
        <w:br/>
      </w:r>
      <w:r>
        <w:rPr>
          <w:rStyle w:val="VerbatimChar"/>
        </w:rPr>
        <w:t xml:space="preserve">  Phase hook steps:  3</w:t>
      </w:r>
      <w:r>
        <w:br/>
      </w:r>
      <w:r>
        <w:rPr>
          <w:rStyle w:val="VerbatimChar"/>
        </w:rPr>
        <w:t xml:space="preserve">  Critical path:     6 steps (limited by header chain depth)</w:t>
      </w:r>
      <w:r>
        <w:br/>
      </w:r>
      <w:r>
        <w:rPr>
          <w:rStyle w:val="VerbatimChar"/>
        </w:rPr>
        <w:t xml:space="preserve">  Parallel width:    44 steps (max concurrent in first parallel set)</w:t>
      </w:r>
      <w:r>
        <w:br/>
      </w:r>
      <w:r>
        <w:rPr>
          <w:rStyle w:val="VerbatimChar"/>
        </w:rPr>
        <w:t xml:space="preserve">  Estimated time:    ~12s (44-way parallel) vs ~180s (sequential)</w:t>
      </w:r>
    </w:p>
    <w:p>
      <w:r>
        <w:pict>
          <v:rect style="width:0;height:1.5pt" o:hralign="center" o:hrstd="t" o:hr="t"/>
        </w:pict>
      </w:r>
    </w:p>
    <w:bookmarkEnd w:id="267"/>
    <w:bookmarkStart w:id="268" w:name="parallel-execution-and-selective-rebuild"/>
    <w:p>
      <w:pPr>
        <w:pStyle w:val="Heading2"/>
      </w:pPr>
      <w:r>
        <w:t xml:space="preserve">14.10 Parallel Execution and Selective Rebuild</w:t>
      </w:r>
    </w:p>
    <w:p>
      <w:pPr>
        <w:pStyle w:val="FirstParagraph"/>
      </w:pPr>
      <w:r>
        <w:t>Given the build graph, two capabilities follow naturally: parallel execution of independent nodes, and selective rebuild of only those nodes whose inputs have changed. This document defines both, including the feasibility constraints and the content-addressed output cache that makes selective rebuild precise.</w:t>
      </w:r>
    </w:p>
    <w:p>
      <w:r>
        <w:pict>
          <v:rect style="width:0;height:1.5pt" o:hralign="center" o:hrstd="t" o:hr="t"/>
        </w:pict>
      </w:r>
    </w:p>
    <w:bookmarkEnd w:id="268"/>
    <w:bookmarkStart w:id="270" w:name="parallel-execution-model"/>
    <w:p>
      <w:pPr>
        <w:pStyle w:val="Heading2"/>
      </w:pPr>
      <w:r>
        <w:t xml:space="preserve">14.10 Parallel Execution Model</w:t>
      </w:r>
    </w:p>
    <w:p>
      <w:pPr>
        <w:pStyle w:val="FirstParagraph"/>
      </w:pPr>
      <w:r>
        <w:t xml:space="preserve">The build graph partitions naturally into </w:t>
      </w:r>
      <w:r>
        <w:rPr>
          <w:bCs/>
          <w:b/>
        </w:rPr>
        <w:t xml:space="preserve">parallel sets</w:t>
      </w:r>
      <w:r>
        <w:t>: groups of nodes with no dependency relationship between them. Within a parallel set, all nodes can execute concurrently. Sets must execute sequentially — no node in set N can begin until all nodes in set N-1 are complete.</w:t>
      </w:r>
    </w:p>
    <w:p>
      <w:pPr>
        <w:pStyle w:val="BodyText"/>
      </w:pPr>
      <w:r>
        <w:t>This is a standard level-synchronised BFS execution model. It is correct for any DAG and requires no locking between workers.</w:t>
      </w:r>
    </w:p>
    <w:bookmarkStart w:id="269" w:name="why-this-is-feasible"/>
    <w:p>
      <w:pPr>
        <w:pStyle w:val="Heading3"/>
      </w:pPr>
      <w:r>
        <w:t xml:space="preserve">Why This is Feasible</w:t>
      </w:r>
    </w:p>
    <w:p>
      <w:pPr>
        <w:pStyle w:val="FirstParagraph"/>
      </w:pPr>
      <w:r>
        <w:t xml:space="preserve">Each </w:t>
      </w:r>
      <w:r>
        <w:rPr>
          <w:rStyle w:val="VerbatimChar"/>
        </w:rPr>
        <w:t xml:space="preserve">step</w:t>
      </w:r>
      <w:r>
        <w:t xml:space="preserve"> node in the build graph is: - </w:t>
      </w:r>
      <w:r>
        <w:rPr>
          <w:bCs/>
          <w:b/>
        </w:rPr>
        <w:t xml:space="preserve">Stateless</w:t>
      </w:r>
      <w:r>
        <w:t xml:space="preserve">: reads fixed input files, writes to a fixed output path. - </w:t>
      </w:r>
      <w:r>
        <w:rPr>
          <w:bCs/>
          <w:b/>
        </w:rPr>
        <w:t xml:space="preserve">Non-communicating</w:t>
      </w:r>
      <w:r>
        <w:t xml:space="preserve">: no step shares memory or file handles with another. - </w:t>
      </w:r>
      <w:r>
        <w:rPr>
          <w:bCs/>
          <w:b/>
        </w:rPr>
        <w:t xml:space="preserve">Idempotent</w:t>
      </w:r>
      <w:r>
        <w:t xml:space="preserve">: running the same step twice with the same inputs produces the same output. - </w:t>
      </w:r>
      <w:r>
        <w:rPr>
          <w:bCs/>
          <w:b/>
        </w:rPr>
        <w:t xml:space="preserve">Failure-isolated</w:t>
      </w:r>
      <w:r>
        <w:t xml:space="preserve">: a failing step does not corrupt other steps’ outputs.</w:t>
      </w:r>
    </w:p>
    <w:p>
      <w:pPr>
        <w:pStyle w:val="BodyText"/>
      </w:pPr>
      <w:r>
        <w:t xml:space="preserve">These properties make naive </w:t>
      </w:r>
      <w:r>
        <w:rPr>
          <w:rStyle w:val="VerbatimChar"/>
        </w:rPr>
        <w:t xml:space="preserve">fork/exec</w:t>
      </w:r>
      <w:r>
        <w:t xml:space="preserve"> parallelism correct without any synchronisation primitives between worker processes.</w:t>
      </w:r>
    </w:p>
    <w:p>
      <w:r>
        <w:pict>
          <v:rect style="width:0;height:1.5pt" o:hralign="center" o:hrstd="t" o:hr="t"/>
        </w:pict>
      </w:r>
    </w:p>
    <w:bookmarkEnd w:id="269"/>
    <w:bookmarkEnd w:id="270"/>
    <w:bookmarkStart w:id="272" w:name="execution-engine"/>
    <w:p>
      <w:pPr>
        <w:pStyle w:val="Heading2"/>
      </w:pPr>
      <w:r>
        <w:t xml:space="preserve">14.11 Execution Engine</w:t>
      </w:r>
    </w:p>
    <w:p>
      <w:pPr>
        <w:pStyle w:val="FirstParagraph"/>
      </w:pPr>
      <w:r>
        <w:rPr>
          <w:rStyle w:val="VerbatimChar"/>
        </w:rPr>
        <w:t xml:space="preserve">now</w:t>
      </w:r>
      <w:r>
        <w:t xml:space="preserve"> manages a process pool directly — no make, no Ninja, no external job server.</w:t>
      </w:r>
    </w:p>
    <w:p>
      <w:pPr>
        <w:pStyle w:val="SourceCode"/>
      </w:pPr>
      <w:r>
        <w:rPr>
          <w:rStyle w:val="VerbatimChar"/>
        </w:rPr>
        <w:t xml:space="preserve">pool size = min(jobs, width of current parallel set)</w:t>
      </w:r>
      <w:r>
        <w:br/>
        <w:br/>
      </w:r>
      <w:r>
        <w:rPr>
          <w:rStyle w:val="VerbatimChar"/>
        </w:rPr>
        <w:t xml:space="preserve">algorithm:</w:t>
      </w:r>
      <w:r>
        <w:br/>
      </w:r>
      <w:r>
        <w:rPr>
          <w:rStyle w:val="VerbatimChar"/>
        </w:rPr>
        <w:t xml:space="preserve">  for each parallel_set Pₙ in topo order:</w:t>
      </w:r>
      <w:r>
        <w:br/>
      </w:r>
      <w:r>
        <w:rPr>
          <w:rStyle w:val="VerbatimChar"/>
        </w:rPr>
        <w:t xml:space="preserve">    ready_queue = all nodes in Pₙ</w:t>
      </w:r>
      <w:r>
        <w:br/>
      </w:r>
      <w:r>
        <w:rPr>
          <w:rStyle w:val="VerbatimChar"/>
        </w:rPr>
        <w:t xml:space="preserve">    running = {}</w:t>
      </w:r>
      <w:r>
        <w:br/>
      </w:r>
      <w:r>
        <w:rPr>
          <w:rStyle w:val="VerbatimChar"/>
        </w:rPr>
        <w:t xml:space="preserve">    while ready_queue or running:</w:t>
      </w:r>
      <w:r>
        <w:br/>
      </w:r>
      <w:r>
        <w:rPr>
          <w:rStyle w:val="VerbatimChar"/>
        </w:rPr>
        <w:t xml:space="preserve">      while |running| &lt; pool_size and ready_queue:</w:t>
      </w:r>
      <w:r>
        <w:br/>
      </w:r>
      <w:r>
        <w:rPr>
          <w:rStyle w:val="VerbatimChar"/>
        </w:rPr>
        <w:t xml:space="preserve">        node = dequeue(ready_queue)</w:t>
      </w:r>
      <w:r>
        <w:br/>
      </w:r>
      <w:r>
        <w:rPr>
          <w:rStyle w:val="VerbatimChar"/>
        </w:rPr>
        <w:t xml:space="preserve">        if node.inputs_changed():       ; incremental check</w:t>
      </w:r>
      <w:r>
        <w:br/>
      </w:r>
      <w:r>
        <w:rPr>
          <w:rStyle w:val="VerbatimChar"/>
        </w:rPr>
        <w:t xml:space="preserve">          proc = spawn(node.tool, node.args)</w:t>
      </w:r>
      <w:r>
        <w:br/>
      </w:r>
      <w:r>
        <w:rPr>
          <w:rStyle w:val="VerbatimChar"/>
        </w:rPr>
        <w:t xml:space="preserve">          running[proc.pid] = node</w:t>
      </w:r>
      <w:r>
        <w:br/>
      </w:r>
      <w:r>
        <w:rPr>
          <w:rStyle w:val="VerbatimChar"/>
        </w:rPr>
        <w:t xml:space="preserve">        else:</w:t>
      </w:r>
      <w:r>
        <w:br/>
      </w:r>
      <w:r>
        <w:rPr>
          <w:rStyle w:val="VerbatimChar"/>
        </w:rPr>
        <w:t xml:space="preserve">          mark node as SKIP (cached)</w:t>
      </w:r>
      <w:r>
        <w:br/>
      </w:r>
      <w:r>
        <w:rPr>
          <w:rStyle w:val="VerbatimChar"/>
        </w:rPr>
        <w:t xml:space="preserve">      pid, status = wait_any()</w:t>
      </w:r>
      <w:r>
        <w:br/>
      </w:r>
      <w:r>
        <w:rPr>
          <w:rStyle w:val="VerbatimChar"/>
        </w:rPr>
        <w:t xml:space="preserve">      node = running.pop(pid)</w:t>
      </w:r>
      <w:r>
        <w:br/>
      </w:r>
      <w:r>
        <w:rPr>
          <w:rStyle w:val="VerbatimChar"/>
        </w:rPr>
        <w:t xml:space="preserve">      if status != 0:</w:t>
      </w:r>
      <w:r>
        <w:br/>
      </w:r>
      <w:r>
        <w:rPr>
          <w:rStyle w:val="VerbatimChar"/>
        </w:rPr>
        <w:t xml:space="preserve">        if fail_fast:</w:t>
      </w:r>
      <w:r>
        <w:br/>
      </w:r>
      <w:r>
        <w:rPr>
          <w:rStyle w:val="VerbatimChar"/>
        </w:rPr>
        <w:t xml:space="preserve">          kill all running</w:t>
      </w:r>
      <w:r>
        <w:br/>
      </w:r>
      <w:r>
        <w:rPr>
          <w:rStyle w:val="VerbatimChar"/>
        </w:rPr>
        <w:t xml:space="preserve">          report_failure(node)</w:t>
      </w:r>
      <w:r>
        <w:br/>
      </w:r>
      <w:r>
        <w:rPr>
          <w:rStyle w:val="VerbatimChar"/>
        </w:rPr>
        <w:t xml:space="preserve">          exit(1)</w:t>
      </w:r>
      <w:r>
        <w:br/>
      </w:r>
      <w:r>
        <w:rPr>
          <w:rStyle w:val="VerbatimChar"/>
        </w:rPr>
        <w:t xml:space="preserve">        else:</w:t>
      </w:r>
      <w:r>
        <w:br/>
      </w:r>
      <w:r>
        <w:rPr>
          <w:rStyle w:val="VerbatimChar"/>
        </w:rPr>
        <w:t xml:space="preserve">          record_failure(node)</w:t>
      </w:r>
      <w:r>
        <w:br/>
      </w:r>
      <w:r>
        <w:rPr>
          <w:rStyle w:val="VerbatimChar"/>
        </w:rPr>
        <w:t xml:space="preserve">          drain remaining in Pₙ (skip nodes that depend on failed node)</w:t>
      </w:r>
      <w:r>
        <w:br/>
      </w:r>
      <w:r>
        <w:rPr>
          <w:rStyle w:val="VerbatimChar"/>
        </w:rPr>
        <w:t xml:space="preserve">    if any failures in Pₙ:</w:t>
      </w:r>
      <w:r>
        <w:br/>
      </w:r>
      <w:r>
        <w:rPr>
          <w:rStyle w:val="VerbatimChar"/>
        </w:rPr>
        <w:t xml:space="preserve">      stop; report all failures; exit(1)</w:t>
      </w:r>
    </w:p>
    <w:bookmarkStart w:id="271" w:name="output-buffering"/>
    <w:p>
      <w:pPr>
        <w:pStyle w:val="Heading3"/>
      </w:pPr>
      <w:r>
        <w:t xml:space="preserve">Output Buffering</w:t>
      </w:r>
    </w:p>
    <w:p>
      <w:pPr>
        <w:pStyle w:val="FirstParagraph"/>
      </w:pPr>
      <w:r>
        <w:t xml:space="preserve">Each worker’s stdout and stderr are captured to a per-node buffer. Output is printed atomically when the node completes — never interleaved. Failures are printed immediately; successes are suppressed unless </w:t>
      </w:r>
      <w:r>
        <w:rPr>
          <w:rStyle w:val="VerbatimChar"/>
        </w:rPr>
        <w:t xml:space="preserve">-v</w:t>
      </w:r>
      <w:r>
        <w:t xml:space="preserve">.</w:t>
      </w:r>
    </w:p>
    <w:p>
      <w:pPr>
        <w:pStyle w:val="SourceCode"/>
      </w:pPr>
      <w:r>
        <w:rPr>
          <w:rStyle w:val="VerbatimChar"/>
        </w:rPr>
        <w:t xml:space="preserve">[build] parser.c           (0.31s)</w:t>
      </w:r>
      <w:r>
        <w:br/>
      </w:r>
      <w:r>
        <w:rPr>
          <w:rStyle w:val="VerbatimChar"/>
        </w:rPr>
        <w:t xml:space="preserve">[build] writer.c           (0.28s)</w:t>
      </w:r>
      <w:r>
        <w:br/>
      </w:r>
      <w:r>
        <w:rPr>
          <w:rStyle w:val="VerbatimChar"/>
        </w:rPr>
        <w:t xml:space="preserve">[build] value.c            FAILED (0.12s)</w:t>
      </w:r>
      <w:r>
        <w:br/>
      </w:r>
      <w:r>
        <w:rPr>
          <w:rStyle w:val="VerbatimChar"/>
        </w:rPr>
        <w:t xml:space="preserve">        src/main/c/value.c:42:5: error: use of undeclared identifier 'buf_size'</w:t>
      </w:r>
      <w:r>
        <w:br/>
      </w:r>
      <w:r>
        <w:rPr>
          <w:rStyle w:val="VerbatimChar"/>
        </w:rPr>
        <w:t xml:space="preserve">[build] lexer.c            (0.44s)</w:t>
      </w:r>
      <w:r>
        <w:br/>
      </w:r>
      <w:r>
        <w:rPr>
          <w:rStyle w:val="VerbatimChar"/>
        </w:rPr>
        <w:t xml:space="preserve">[build] 3 remaining steps cancelled (fail-fast)</w:t>
      </w:r>
    </w:p>
    <w:p>
      <w:pPr>
        <w:pStyle w:val="FirstParagraph"/>
      </w:pPr>
      <w:r>
        <w:t xml:space="preserve">With </w:t>
      </w:r>
      <w:r>
        <w:rPr>
          <w:rStyle w:val="VerbatimChar"/>
        </w:rPr>
        <w:t xml:space="preserve">--no-fail-fast</w:t>
      </w:r>
      <w:r>
        <w:t>, all steps in the current parallel set complete before reporting failures and stopping.</w:t>
      </w:r>
    </w:p>
    <w:p>
      <w:r>
        <w:pict>
          <v:rect style="width:0;height:1.5pt" o:hralign="center" o:hrstd="t" o:hr="t"/>
        </w:pict>
      </w:r>
    </w:p>
    <w:bookmarkEnd w:id="271"/>
    <w:bookmarkEnd w:id="272"/>
    <w:bookmarkStart w:id="276" w:name="X11dc27ad41cee22147e99b9f13f6fea0da984d8"/>
    <w:p>
      <w:pPr>
        <w:pStyle w:val="Heading2"/>
      </w:pPr>
      <w:r>
        <w:t xml:space="preserve">14.12 Incremental Rebuild: The Input Change Check</w:t>
      </w:r>
    </w:p>
    <w:p>
      <w:pPr>
        <w:pStyle w:val="FirstParagraph"/>
      </w:pPr>
      <w:r>
        <w:t xml:space="preserve">Before spawning a worker for a node, </w:t>
      </w:r>
      <w:r>
        <w:rPr>
          <w:rStyle w:val="VerbatimChar"/>
        </w:rPr>
        <w:t xml:space="preserve">now</w:t>
      </w:r>
      <w:r>
        <w:t xml:space="preserve"> checks whether the node’s output is still valid. This is the </w:t>
      </w:r>
      <w:r>
        <w:rPr>
          <w:rStyle w:val="VerbatimChar"/>
        </w:rPr>
        <w:t xml:space="preserve">node.inputs_changed()</w:t>
      </w:r>
      <w:r>
        <w:t xml:space="preserve"> check.</w:t>
      </w:r>
    </w:p>
    <w:bookmarkStart w:id="273" w:name="the-check"/>
    <w:p>
      <w:pPr>
        <w:pStyle w:val="Heading3"/>
      </w:pPr>
      <w:r>
        <w:t xml:space="preserve">The Check</w:t>
      </w:r>
    </w:p>
    <w:p>
      <w:pPr>
        <w:pStyle w:val="SourceCode"/>
      </w:pPr>
      <w:r>
        <w:rPr>
          <w:rStyle w:val="VerbatimChar"/>
        </w:rPr>
        <w:t xml:space="preserve">node is UP-TO-DATE if:</w:t>
      </w:r>
      <w:r>
        <w:br/>
      </w:r>
      <w:r>
        <w:rPr>
          <w:rStyle w:val="VerbatimChar"/>
        </w:rPr>
        <w:t xml:space="preserve">  1. All output files exist.</w:t>
      </w:r>
      <w:r>
        <w:br/>
      </w:r>
      <w:r>
        <w:rPr>
          <w:rStyle w:val="VerbatimChar"/>
        </w:rPr>
        <w:t xml:space="preserve">  2. For each output file: stored_hash(output) == sha256(output_file_on_disk)</w:t>
      </w:r>
      <w:r>
        <w:br/>
      </w:r>
      <w:r>
        <w:rPr>
          <w:rStyle w:val="VerbatimChar"/>
        </w:rPr>
        <w:t xml:space="preserve">  3. current_node_hash == stored_node_hash</w:t>
      </w:r>
      <w:r>
        <w:br/>
        <w:br/>
      </w:r>
      <w:r>
        <w:rPr>
          <w:rStyle w:val="VerbatimChar"/>
        </w:rPr>
        <w:t xml:space="preserve">where:</w:t>
      </w:r>
      <w:r>
        <w:br/>
      </w:r>
      <w:r>
        <w:rPr>
          <w:rStyle w:val="VerbatimChar"/>
        </w:rPr>
        <w:t xml:space="preserve">  current_node_hash = sha256(tool_hash, input_hashes, args)</w:t>
      </w:r>
      <w:r>
        <w:br/>
      </w:r>
      <w:r>
        <w:rPr>
          <w:rStyle w:val="VerbatimChar"/>
        </w:rPr>
        <w:t xml:space="preserve">  stored_node_hash  = value from target/.now-manifest for this node</w:t>
      </w:r>
    </w:p>
    <w:p>
      <w:pPr>
        <w:pStyle w:val="FirstParagraph"/>
      </w:pPr>
      <w:r>
        <w:t>If the node is up-to-date, it is marked SKIP and its output files are treated as valid inputs for downstream nodes. If not, it is executed.</w:t>
      </w:r>
    </w:p>
    <w:bookmarkEnd w:id="273"/>
    <w:bookmarkStart w:id="274" w:name="what-triggers-a-rebuild"/>
    <w:p>
      <w:pPr>
        <w:pStyle w:val="Heading3"/>
      </w:pPr>
      <w:r>
        <w:t xml:space="preserve">What Triggers a Rebuild</w:t>
      </w:r>
    </w:p>
    <w:tbl>
      <w:tblPr>
        <w:tblStyle w:val="Table"/>
        <w:tblW w:type="pct" w:w="5000"/>
        <w:tblLook w:firstRow="1" w:lastRow="0" w:firstColumn="0" w:lastColumn="0" w:noHBand="0" w:noVBand="0" w:val="0020"/>
      </w:tblPr>
      <w:tblGrid>
        <w:gridCol w:w="2346"/>
        <w:gridCol w:w="5573"/>
      </w:tblGrid>
      <w:tr>
        <w:trPr>
          <w:tblHeader w:val="true"/>
        </w:trPr>
        <w:tc>
          <w:tcPr/>
          <w:p>
            <w:pPr>
              <w:pStyle w:val="Compact"/>
              <w:jc w:val="left"/>
            </w:pPr>
            <w:r>
              <w:t xml:space="preserve">Change</w:t>
            </w:r>
          </w:p>
        </w:tc>
        <w:tc>
          <w:tcPr/>
          <w:p>
            <w:pPr>
              <w:pStyle w:val="Compact"/>
              <w:jc w:val="left"/>
            </w:pPr>
            <w:r>
              <w:t xml:space="preserve">Nodes invalidated</w:t>
            </w:r>
          </w:p>
        </w:tc>
      </w:tr>
      <w:tr>
        <w:tc>
          <w:tcPr/>
          <w:p>
            <w:pPr>
              <w:pStyle w:val="Compact"/>
              <w:jc w:val="left"/>
            </w:pPr>
            <w:r>
              <w:t xml:space="preserve">Source file content</w:t>
            </w:r>
          </w:p>
        </w:tc>
        <w:tc>
          <w:tcPr/>
          <w:p>
            <w:pPr>
              <w:pStyle w:val="Compact"/>
              <w:jc w:val="left"/>
            </w:pPr>
            <w:r>
              <w:t xml:space="preserve">That file’s compile step + all steps downstream</w:t>
            </w:r>
          </w:p>
        </w:tc>
      </w:tr>
      <w:tr>
        <w:tc>
          <w:tcPr/>
          <w:p>
            <w:pPr>
              <w:pStyle w:val="Compact"/>
              <w:jc w:val="left"/>
            </w:pPr>
            <w:r>
              <w:t xml:space="preserve">Header file content</w:t>
            </w:r>
          </w:p>
        </w:tc>
        <w:tc>
          <w:tcPr/>
          <w:p>
            <w:pPr>
              <w:pStyle w:val="Compact"/>
              <w:jc w:val="left"/>
            </w:pPr>
            <w:r>
              <w:t xml:space="preserve">All compile steps that transitively include it</w:t>
            </w:r>
          </w:p>
        </w:tc>
      </w:tr>
      <w:tr>
        <w:tc>
          <w:tcPr/>
          <w:p>
            <w:pPr>
              <w:pStyle w:val="Compact"/>
              <w:jc w:val="left"/>
            </w:pPr>
            <w:r>
              <w:t xml:space="preserve">Compiler binary replaced</w:t>
            </w:r>
          </w:p>
        </w:tc>
        <w:tc>
          <w:tcPr/>
          <w:p>
            <w:pPr>
              <w:pStyle w:val="Compact"/>
              <w:jc w:val="left"/>
            </w:pPr>
            <w:r>
              <w:t xml:space="preserve">All compile steps using that compiler</w:t>
            </w:r>
          </w:p>
        </w:tc>
      </w:tr>
      <w:tr>
        <w:tc>
          <w:tcPr/>
          <w:p>
            <w:pPr>
              <w:pStyle w:val="Compact"/>
              <w:jc w:val="left"/>
            </w:pPr>
            <w:r>
              <w:t xml:space="preserve">Compile flag added/removed</w:t>
            </w:r>
          </w:p>
        </w:tc>
        <w:tc>
          <w:tcPr/>
          <w:p>
            <w:pPr>
              <w:pStyle w:val="Compact"/>
              <w:jc w:val="left"/>
            </w:pPr>
            <w:r>
              <w:t xml:space="preserve">All compile steps affected</w:t>
            </w:r>
          </w:p>
        </w:tc>
      </w:tr>
      <w:tr>
        <w:tc>
          <w:tcPr/>
          <w:p>
            <w:pPr>
              <w:pStyle w:val="Compact"/>
              <w:jc w:val="left"/>
            </w:pPr>
            <w:r>
              <w:t xml:space="preserve">Define added/removed</w:t>
            </w:r>
          </w:p>
        </w:tc>
        <w:tc>
          <w:tcPr/>
          <w:p>
            <w:pPr>
              <w:pStyle w:val="Compact"/>
              <w:jc w:val="left"/>
            </w:pPr>
            <w:r>
              <w:t xml:space="preserve">All compile steps affected</w:t>
            </w:r>
          </w:p>
        </w:tc>
      </w:tr>
      <w:tr>
        <w:tc>
          <w:tcPr/>
          <w:p>
            <w:pPr>
              <w:pStyle w:val="Compact"/>
              <w:jc w:val="left"/>
            </w:pPr>
            <w:r>
              <w:t xml:space="preserve">New source file added</w:t>
            </w:r>
          </w:p>
        </w:tc>
        <w:tc>
          <w:tcPr/>
          <w:p>
            <w:pPr>
              <w:pStyle w:val="Compact"/>
              <w:jc w:val="left"/>
            </w:pPr>
            <w:r>
              <w:t xml:space="preserve">New step created; link step invalidated</w:t>
            </w:r>
          </w:p>
        </w:tc>
      </w:tr>
      <w:tr>
        <w:tc>
          <w:tcPr/>
          <w:p>
            <w:pPr>
              <w:pStyle w:val="Compact"/>
              <w:jc w:val="left"/>
            </w:pPr>
            <w:r>
              <w:t xml:space="preserve">Source file deleted</w:t>
            </w:r>
          </w:p>
        </w:tc>
        <w:tc>
          <w:tcPr/>
          <w:p>
            <w:pPr>
              <w:pStyle w:val="Compact"/>
              <w:jc w:val="left"/>
            </w:pPr>
            <w:r>
              <w:t xml:space="preserve">Old step removed; link step invalidated</w:t>
            </w:r>
          </w:p>
        </w:tc>
      </w:tr>
      <w:tr>
        <w:tc>
          <w:tcPr/>
          <w:p>
            <w:pPr>
              <w:pStyle w:val="Compact"/>
              <w:jc w:val="left"/>
            </w:pPr>
            <w:r>
              <w:t xml:space="preserve">Dep version changed</w:t>
            </w:r>
          </w:p>
        </w:tc>
        <w:tc>
          <w:tcPr/>
          <w:p>
            <w:pPr>
              <w:pStyle w:val="Compact"/>
              <w:jc w:val="left"/>
            </w:pPr>
            <w:r>
              <w:t xml:space="preserve">All steps using headers/libs from that dep</w:t>
            </w:r>
          </w:p>
        </w:tc>
      </w:tr>
      <w:tr>
        <w:tc>
          <w:tcPr/>
          <w:p>
            <w:pPr>
              <w:pStyle w:val="Compact"/>
              <w:jc w:val="left"/>
            </w:pPr>
            <w:r>
              <w:t xml:space="preserve">Link flag changed</w:t>
            </w:r>
          </w:p>
        </w:tc>
        <w:tc>
          <w:tcPr/>
          <w:p>
            <w:pPr>
              <w:pStyle w:val="Compact"/>
              <w:jc w:val="left"/>
            </w:pPr>
            <w:r>
              <w:t xml:space="preserve">Link step only</w:t>
            </w:r>
          </w:p>
        </w:tc>
      </w:tr>
      <w:tr>
        <w:tc>
          <w:tcPr/>
          <w:p>
            <w:pPr>
              <w:pStyle w:val="Compact"/>
              <w:jc w:val="left"/>
            </w:pPr>
            <w:r>
              <w:t xml:space="preserve">New dep added</w:t>
            </w:r>
          </w:p>
        </w:tc>
        <w:tc>
          <w:tcPr/>
          <w:p>
            <w:pPr>
              <w:pStyle w:val="Compact"/>
              <w:jc w:val="left"/>
            </w:pPr>
            <w:r>
              <w:t xml:space="preserve">Link step + any steps using dep headers</w:t>
            </w:r>
          </w:p>
        </w:tc>
      </w:tr>
    </w:tbl>
    <w:bookmarkEnd w:id="274"/>
    <w:bookmarkStart w:id="275" w:name="what-does-not-trigger-a-rebuild"/>
    <w:p>
      <w:pPr>
        <w:pStyle w:val="Heading3"/>
      </w:pPr>
      <w:r>
        <w:t xml:space="preserve">What Does NOT Trigger a Rebuild</w:t>
      </w:r>
    </w:p>
    <w:tbl>
      <w:tblPr>
        <w:tblStyle w:val="Table"/>
        <w:tblW w:type="pct" w:w="5000"/>
        <w:tblLook w:firstRow="1" w:lastRow="0" w:firstColumn="0" w:lastColumn="0" w:noHBand="0" w:noVBand="0" w:val="0020"/>
      </w:tblPr>
      <w:tblGrid>
        <w:gridCol w:w="4752"/>
        <w:gridCol w:w="3168"/>
      </w:tblGrid>
      <w:tr>
        <w:trPr>
          <w:tblHeader w:val="true"/>
        </w:trPr>
        <w:tc>
          <w:tcPr/>
          <w:p>
            <w:pPr>
              <w:pStyle w:val="Compact"/>
              <w:jc w:val="left"/>
            </w:pPr>
            <w:r>
              <w:t xml:space="preserve">Non-change</w:t>
            </w:r>
          </w:p>
        </w:tc>
        <w:tc>
          <w:tcPr/>
          <w:p>
            <w:pPr>
              <w:pStyle w:val="Compact"/>
              <w:jc w:val="left"/>
            </w:pPr>
            <w:r>
              <w:t xml:space="preserve">Result</w:t>
            </w:r>
          </w:p>
        </w:tc>
      </w:tr>
      <w:tr>
        <w:tc>
          <w:tcPr/>
          <w:p>
            <w:pPr>
              <w:pStyle w:val="Compact"/>
              <w:jc w:val="left"/>
            </w:pPr>
            <w:r>
              <w:t xml:space="preserve">Comment-only edit to source</w:t>
            </w:r>
          </w:p>
        </w:tc>
        <w:tc>
          <w:tcPr/>
          <w:p>
            <w:pPr>
              <w:pStyle w:val="Compact"/>
              <w:jc w:val="left"/>
            </w:pPr>
            <w:r>
              <w:t xml:space="preserve">sha256 changes → rebuild. Comments are not stripped.</w:t>
            </w:r>
          </w:p>
        </w:tc>
      </w:tr>
      <w:tr>
        <w:tc>
          <w:tcPr/>
          <w:p>
            <w:pPr>
              <w:pStyle w:val="Compact"/>
              <w:jc w:val="left"/>
            </w:pPr>
            <w:r>
              <w:t xml:space="preserve">File mtime change without content change</w:t>
            </w:r>
          </w:p>
        </w:tc>
        <w:tc>
          <w:tcPr/>
          <w:p>
            <w:pPr>
              <w:pStyle w:val="Compact"/>
              <w:jc w:val="left"/>
            </w:pPr>
            <w:r>
              <w:t xml:space="preserve">sha256 same → skip. </w:t>
            </w:r>
            <w:r>
              <w:rPr>
                <w:rStyle w:val="VerbatimChar"/>
              </w:rPr>
              <w:t xml:space="preserve">now</w:t>
            </w:r>
            <w:r>
              <w:t xml:space="preserve"> uses content, not mtime.</w:t>
            </w:r>
          </w:p>
        </w:tc>
      </w:tr>
      <w:tr>
        <w:tc>
          <w:tcPr/>
          <w:p>
            <w:pPr>
              <w:pStyle w:val="Compact"/>
              <w:jc w:val="left"/>
            </w:pPr>
            <w:r>
              <w:t xml:space="preserve">Unrelated source file changes</w:t>
            </w:r>
          </w:p>
        </w:tc>
        <w:tc>
          <w:tcPr/>
          <w:p>
            <w:pPr>
              <w:pStyle w:val="Compact"/>
              <w:jc w:val="left"/>
            </w:pPr>
            <w:r>
              <w:t xml:space="preserve">Only that file’s step; nothing else.</w:t>
            </w:r>
          </w:p>
        </w:tc>
      </w:tr>
      <w:tr>
        <w:tc>
          <w:tcPr/>
          <w:p>
            <w:pPr>
              <w:pStyle w:val="Compact"/>
              <w:jc w:val="left"/>
            </w:pPr>
            <w:r>
              <w:t xml:space="preserve">Profile activation that doesn’t affect this file’s flags</w:t>
            </w:r>
          </w:p>
        </w:tc>
        <w:tc>
          <w:tcPr/>
          <w:p>
            <w:pPr>
              <w:pStyle w:val="Compact"/>
              <w:jc w:val="left"/>
            </w:pPr>
            <w:r>
              <w:t xml:space="preserve">Skip.</w:t>
            </w:r>
          </w:p>
        </w:tc>
      </w:tr>
    </w:tbl>
    <w:p>
      <w:pPr>
        <w:pStyle w:val="BodyText"/>
      </w:pPr>
      <w:r>
        <w:t xml:space="preserve">Using content hashes rather than mtimes means </w:t>
      </w:r>
      <w:r>
        <w:rPr>
          <w:rStyle w:val="VerbatimChar"/>
        </w:rPr>
        <w:t xml:space="preserve">now</w:t>
      </w:r>
      <w:r>
        <w:t xml:space="preserve"> is correct across filesystem operations that touch mtimes without changing content (checkout, touch, rsync with –times, etc.).</w:t>
      </w:r>
    </w:p>
    <w:p>
      <w:r>
        <w:pict>
          <v:rect style="width:0;height:1.5pt" o:hralign="center" o:hrstd="t" o:hr="t"/>
        </w:pict>
      </w:r>
    </w:p>
    <w:bookmarkEnd w:id="275"/>
    <w:bookmarkEnd w:id="276"/>
    <w:bookmarkStart w:id="281" w:name="content-addressed-output-cache"/>
    <w:p>
      <w:pPr>
        <w:pStyle w:val="Heading2"/>
      </w:pPr>
      <w:r>
        <w:t xml:space="preserve">14.13 Content-Addressed Output Cache</w:t>
      </w:r>
    </w:p>
    <w:p>
      <w:pPr>
        <w:pStyle w:val="FirstParagraph"/>
      </w:pPr>
      <w:r>
        <w:t xml:space="preserve">Beyond the local incremental build (which only avoids recompiling locally unchanged files), </w:t>
      </w:r>
      <w:r>
        <w:rPr>
          <w:rStyle w:val="VerbatimChar"/>
        </w:rPr>
        <w:t xml:space="preserve">now</w:t>
      </w:r>
      <w:r>
        <w:t xml:space="preserve"> supports a </w:t>
      </w:r>
      <w:r>
        <w:rPr>
          <w:bCs/>
          <w:b/>
        </w:rPr>
        <w:t xml:space="preserve">content-addressed output cache</w:t>
      </w:r>
      <w:r>
        <w:t xml:space="preserve"> (CAC): a store where object files are keyed by their node hash. If the node hash matches a cached entry, the object file is fetched from the cache rather than compiled. This is the key to fast builds across machines and clean checkouts.</w:t>
      </w:r>
    </w:p>
    <w:bookmarkStart w:id="277" w:name="how-it-works"/>
    <w:p>
      <w:pPr>
        <w:pStyle w:val="Heading3"/>
      </w:pPr>
      <w:r>
        <w:t xml:space="preserve">How It Works</w:t>
      </w:r>
    </w:p>
    <w:p>
      <w:pPr>
        <w:pStyle w:val="SourceCode"/>
      </w:pPr>
      <w:r>
        <w:rPr>
          <w:rStyle w:val="VerbatimChar"/>
        </w:rPr>
        <w:t xml:space="preserve">before spawning a compile step for node N:</w:t>
      </w:r>
      <w:r>
        <w:br/>
      </w:r>
      <w:r>
        <w:rPr>
          <w:rStyle w:val="VerbatimChar"/>
        </w:rPr>
        <w:t xml:space="preserve">  hash = current_node_hash(N)</w:t>
      </w:r>
      <w:r>
        <w:br/>
      </w:r>
      <w:r>
        <w:rPr>
          <w:rStyle w:val="VerbatimChar"/>
        </w:rPr>
        <w:t xml:space="preserve">  if cache.has(hash):</w:t>
      </w:r>
      <w:r>
        <w:br/>
      </w:r>
      <w:r>
        <w:rPr>
          <w:rStyle w:val="VerbatimChar"/>
        </w:rPr>
        <w:t xml:space="preserve">    fetch cache entry → write to N's output path</w:t>
      </w:r>
      <w:r>
        <w:br/>
      </w:r>
      <w:r>
        <w:rPr>
          <w:rStyle w:val="VerbatimChar"/>
        </w:rPr>
        <w:t xml:space="preserve">    mark N as CACHE-HIT</w:t>
      </w:r>
      <w:r>
        <w:br/>
      </w:r>
      <w:r>
        <w:rPr>
          <w:rStyle w:val="VerbatimChar"/>
        </w:rPr>
        <w:t xml:space="preserve">    skip compilation</w:t>
      </w:r>
      <w:r>
        <w:br/>
      </w:r>
      <w:r>
        <w:rPr>
          <w:rStyle w:val="VerbatimChar"/>
        </w:rPr>
        <w:t xml:space="preserve">  else:</w:t>
      </w:r>
      <w:r>
        <w:br/>
      </w:r>
      <w:r>
        <w:rPr>
          <w:rStyle w:val="VerbatimChar"/>
        </w:rPr>
        <w:t xml:space="preserve">    compile N</w:t>
      </w:r>
      <w:r>
        <w:br/>
      </w:r>
      <w:r>
        <w:rPr>
          <w:rStyle w:val="VerbatimChar"/>
        </w:rPr>
        <w:t xml:space="preserve">    store output in cache under hash</w:t>
      </w:r>
      <w:r>
        <w:br/>
      </w:r>
      <w:r>
        <w:rPr>
          <w:rStyle w:val="VerbatimChar"/>
        </w:rPr>
        <w:t xml:space="preserve">    mark N as COMPILED</w:t>
      </w:r>
    </w:p>
    <w:bookmarkEnd w:id="277"/>
    <w:bookmarkStart w:id="278" w:name="cache-entry"/>
    <w:p>
      <w:pPr>
        <w:pStyle w:val="Heading3"/>
      </w:pPr>
      <w:r>
        <w:t xml:space="preserve">Cache Entry</w:t>
      </w:r>
    </w:p>
    <w:p>
      <w:pPr>
        <w:pStyle w:val="FirstParagraph"/>
      </w:pPr>
      <w:r>
        <w:t>Each cache entry stores: - The object file (</w:t>
      </w:r>
      <w:r>
        <w:rPr>
          <w:rStyle w:val="VerbatimChar"/>
        </w:rPr>
        <w:t xml:space="preserve">.o</w:t>
      </w:r>
      <w:r>
        <w:t>). - The dependency file (</w:t>
      </w:r>
      <w:r>
        <w:rPr>
          <w:rStyle w:val="VerbatimChar"/>
        </w:rPr>
        <w:t xml:space="preserve">.d</w:t>
      </w:r>
      <w:r>
        <w:t>) — the transitive header list. - The node hash that produced it. - The tool invocation that produced it (for audit).</w:t>
      </w:r>
    </w:p>
    <w:bookmarkEnd w:id="278"/>
    <w:bookmarkStart w:id="279" w:name="local-cac"/>
    <w:p>
      <w:pPr>
        <w:pStyle w:val="Heading3"/>
      </w:pPr>
      <w:r>
        <w:t xml:space="preserve">Local CAC</w:t>
      </w:r>
    </w:p>
    <w:p>
      <w:pPr>
        <w:pStyle w:val="FirstParagraph"/>
      </w:pPr>
      <w:r>
        <w:t xml:space="preserve">By default, </w:t>
      </w:r>
      <w:r>
        <w:rPr>
          <w:rStyle w:val="VerbatimChar"/>
        </w:rPr>
        <w:t xml:space="preserve">now</w:t>
      </w:r>
      <w:r>
        <w:t xml:space="preserve"> maintains a local CAC at </w:t>
      </w:r>
      <w:r>
        <w:rPr>
          <w:rStyle w:val="VerbatimChar"/>
        </w:rPr>
        <w:t xml:space="preserve">~/.now/object-cache/</w:t>
      </w:r>
      <w:r>
        <w:t xml:space="preserve">:</w:t>
      </w:r>
    </w:p>
    <w:p>
      <w:pPr>
        <w:pStyle w:val="SourceCode"/>
      </w:pPr>
      <w:r>
        <w:rPr>
          <w:rStyle w:val="VerbatimChar"/>
        </w:rPr>
        <w:t xml:space="preserve">~/.now/object-cache/</w:t>
      </w:r>
      <w:r>
        <w:br/>
      </w:r>
      <w:r>
        <w:rPr>
          <w:rStyle w:val="VerbatimChar"/>
        </w:rPr>
        <w:t xml:space="preserve">└── {node-hash-prefix}/{node-hash}/</w:t>
      </w:r>
      <w:r>
        <w:br/>
      </w:r>
      <w:r>
        <w:rPr>
          <w:rStyle w:val="VerbatimChar"/>
        </w:rPr>
        <w:t xml:space="preserve">    ├── output.o         The object file</w:t>
      </w:r>
      <w:r>
        <w:br/>
      </w:r>
      <w:r>
        <w:rPr>
          <w:rStyle w:val="VerbatimChar"/>
        </w:rPr>
        <w:t xml:space="preserve">    └── output.d         The dep file</w:t>
      </w:r>
    </w:p>
    <w:p>
      <w:pPr>
        <w:pStyle w:val="FirstParagraph"/>
      </w:pPr>
      <w:r>
        <w:t>The local CAC is shared across all projects on the machine. A clean checkout of a project whose objects are in the CAC rebuilds in seconds — no compilation required for any file that was previously built with the same inputs.</w:t>
      </w:r>
    </w:p>
    <w:bookmarkEnd w:id="279"/>
    <w:bookmarkStart w:id="280" w:name="remote-cac"/>
    <w:p>
      <w:pPr>
        <w:pStyle w:val="Heading3"/>
      </w:pPr>
      <w:r>
        <w:t xml:space="preserve">Remote CAC</w:t>
      </w:r>
    </w:p>
    <w:p>
      <w:pPr>
        <w:pStyle w:val="SourceCode"/>
      </w:pPr>
      <w:r>
        <w:rPr>
          <w:rStyle w:val="VerbatimChar"/>
        </w:rPr>
        <w:t xml:space="preserve">; ~/.now/config.pasta</w:t>
      </w:r>
      <w:r>
        <w:br/>
      </w:r>
      <w:r>
        <w:rPr>
          <w:rStyle w:val="VerbatimChar"/>
        </w:rPr>
        <w:t xml:space="preserve">{</w:t>
      </w:r>
      <w:r>
        <w:br/>
      </w:r>
      <w:r>
        <w:rPr>
          <w:rStyle w:val="VerbatimChar"/>
        </w:rPr>
        <w:t xml:space="preserve">  object_cache: {</w:t>
      </w:r>
      <w:r>
        <w:br/>
      </w:r>
      <w:r>
        <w:rPr>
          <w:rStyle w:val="VerbatimChar"/>
        </w:rPr>
        <w:t xml:space="preserve">    url:   "https://build-cache.internal/objects",</w:t>
      </w:r>
      <w:r>
        <w:br/>
      </w:r>
      <w:r>
        <w:rPr>
          <w:rStyle w:val="VerbatimChar"/>
        </w:rPr>
        <w:t xml:space="preserve">    token: "${env.NOW_CACHE_TOKEN}",</w:t>
      </w:r>
      <w:r>
        <w:br/>
      </w:r>
      <w:r>
        <w:rPr>
          <w:rStyle w:val="VerbatimChar"/>
        </w:rPr>
        <w:t xml:space="preserve">    push:  true    ; upload compiled objects (not just download)</w:t>
      </w:r>
      <w:r>
        <w:br/>
      </w:r>
      <w:r>
        <w:rPr>
          <w:rStyle w:val="VerbatimChar"/>
        </w:rPr>
        <w:t xml:space="preserve">  }</w:t>
      </w:r>
      <w:r>
        <w:br/>
      </w:r>
      <w:r>
        <w:rPr>
          <w:rStyle w:val="VerbatimChar"/>
        </w:rPr>
        <w:t xml:space="preserve">}</w:t>
      </w:r>
    </w:p>
    <w:p>
      <w:pPr>
        <w:pStyle w:val="FirstParagraph"/>
      </w:pPr>
      <w:r>
        <w:t>With a remote CAC, a CI build populates the cache and subsequent developer builds fetch objects rather than compiling. For a project with 500 source files and a well-populated remote CAC, a clean checkout might require zero compilations — only linking.</w:t>
      </w:r>
    </w:p>
    <w:p>
      <w:r>
        <w:pict>
          <v:rect style="width:0;height:1.5pt" o:hralign="center" o:hrstd="t" o:hr="t"/>
        </w:pict>
      </w:r>
    </w:p>
    <w:bookmarkEnd w:id="280"/>
    <w:bookmarkEnd w:id="281"/>
    <w:bookmarkStart w:id="282" w:name="the-critical-path"/>
    <w:p>
      <w:pPr>
        <w:pStyle w:val="Heading2"/>
      </w:pPr>
      <w:r>
        <w:t xml:space="preserve">14.14 The Critical Path</w:t>
      </w:r>
    </w:p>
    <w:p>
      <w:pPr>
        <w:pStyle w:val="FirstParagraph"/>
      </w:pPr>
      <w:r>
        <w:t>The critical path is the longest chain of dependent steps in the build graph. It determines the theoretical minimum build time regardless of parallelism.</w:t>
      </w:r>
    </w:p>
    <w:p>
      <w:pPr>
        <w:pStyle w:val="SourceCode"/>
      </w:pPr>
      <w:r>
        <w:rPr>
          <w:rStyle w:val="ExtensionTok"/>
        </w:rPr>
        <w:t xml:space="preserve">now</w:t>
      </w:r>
      <w:r>
        <w:rPr>
          <w:rStyle w:val="NormalTok"/>
        </w:rPr>
        <w:t xml:space="preserve"> graph:critical-path</w:t>
      </w:r>
    </w:p>
    <w:p>
      <w:pPr>
        <w:pStyle w:val="SourceCode"/>
      </w:pPr>
      <w:r>
        <w:rPr>
          <w:rStyle w:val="VerbatimChar"/>
        </w:rPr>
        <w:t xml:space="preserve">Critical path (6 steps, ~2.1s minimum):</w:t>
      </w:r>
      <w:r>
        <w:br/>
      </w:r>
      <w:r>
        <w:rPr>
          <w:rStyle w:val="VerbatimChar"/>
        </w:rPr>
        <w:t xml:space="preserve">  src/main/c/core/alloc.c          (0.31s)  ← compiled early, included by many</w:t>
      </w:r>
      <w:r>
        <w:br/>
      </w:r>
      <w:r>
        <w:rPr>
          <w:rStyle w:val="VerbatimChar"/>
        </w:rPr>
        <w:t xml:space="preserve">  src/main/c/core/pool.c           (0.38s)  ← depends on alloc.h</w:t>
      </w:r>
      <w:r>
        <w:br/>
      </w:r>
      <w:r>
        <w:rPr>
          <w:rStyle w:val="VerbatimChar"/>
        </w:rPr>
        <w:t xml:space="preserve">  src/main/c/io/stream.c           (0.44s)  ← depends on pool.h</w:t>
      </w:r>
      <w:r>
        <w:br/>
      </w:r>
      <w:r>
        <w:rPr>
          <w:rStyle w:val="VerbatimChar"/>
        </w:rPr>
        <w:t xml:space="preserve">  src/main/c/net/http/parser.c     (0.61s)  ← depends on stream.h (longest compile)</w:t>
      </w:r>
      <w:r>
        <w:br/>
      </w:r>
      <w:r>
        <w:rPr>
          <w:rStyle w:val="VerbatimChar"/>
        </w:rPr>
        <w:t xml:space="preserve">  src/main/c/net/http/server.c     (0.29s)  ← depends on parser.h</w:t>
      </w:r>
      <w:r>
        <w:br/>
      </w:r>
      <w:r>
        <w:rPr>
          <w:rStyle w:val="VerbatimChar"/>
        </w:rPr>
        <w:t xml:space="preserve">  [link step]                      (0.08s)</w:t>
      </w:r>
      <w:r>
        <w:br/>
      </w:r>
      <w:r>
        <w:rPr>
          <w:rStyle w:val="VerbatimChar"/>
        </w:rPr>
        <w:t xml:space="preserve">  </w:t>
      </w:r>
      <w:r>
        <w:br/>
      </w:r>
      <w:r>
        <w:rPr>
          <w:rStyle w:val="VerbatimChar"/>
        </w:rPr>
        <w:t xml:space="preserve">  Total critical path: 2.11s</w:t>
      </w:r>
      <w:r>
        <w:br/>
      </w:r>
      <w:r>
        <w:rPr>
          <w:rStyle w:val="VerbatimChar"/>
        </w:rPr>
        <w:t xml:space="preserve">  Estimated wall time (44-way parallel): ~2.4s</w:t>
      </w:r>
      <w:r>
        <w:br/>
      </w:r>
      <w:r>
        <w:rPr>
          <w:rStyle w:val="VerbatimChar"/>
        </w:rPr>
        <w:t xml:space="preserve">  Sequential time: ~47s</w:t>
      </w:r>
      <w:r>
        <w:br/>
      </w:r>
      <w:r>
        <w:rPr>
          <w:rStyle w:val="VerbatimChar"/>
        </w:rPr>
        <w:t xml:space="preserve">  Parallelism speedup: ~20x</w:t>
      </w:r>
    </w:p>
    <w:p>
      <w:pPr>
        <w:pStyle w:val="FirstParagraph"/>
      </w:pPr>
      <w:r>
        <w:t>The critical path reveals which files to optimise for compile time when reducing total build time — not the slowest individual file, but the slowest chain.</w:t>
      </w:r>
    </w:p>
    <w:p>
      <w:r>
        <w:pict>
          <v:rect style="width:0;height:1.5pt" o:hralign="center" o:hrstd="t" o:hr="t"/>
        </w:pict>
      </w:r>
    </w:p>
    <w:bookmarkEnd w:id="282"/>
    <w:bookmarkStart w:id="286" w:name="selective-rebuild-in-practice"/>
    <w:p>
      <w:pPr>
        <w:pStyle w:val="Heading2"/>
      </w:pPr>
      <w:r>
        <w:t xml:space="preserve">14.15 Selective Rebuild in Practice</w:t>
      </w:r>
    </w:p>
    <w:bookmarkStart w:id="283" w:name="typical-developer-workflow"/>
    <w:p>
      <w:pPr>
        <w:pStyle w:val="Heading3"/>
      </w:pPr>
      <w:r>
        <w:t xml:space="preserve">Typical developer workflow</w:t>
      </w:r>
    </w:p>
    <w:p>
      <w:pPr>
        <w:pStyle w:val="SourceCode"/>
      </w:pPr>
      <w:r>
        <w:rPr>
          <w:rStyle w:val="VerbatimChar"/>
        </w:rPr>
        <w:t xml:space="preserve">Edit src/main/c/parser.c</w:t>
      </w:r>
      <w:r>
        <w:br/>
      </w:r>
      <w:r>
        <w:rPr>
          <w:rStyle w:val="VerbatimChar"/>
        </w:rPr>
        <w:t xml:space="preserve">  → parser.c hash changed</w:t>
      </w:r>
      <w:r>
        <w:br/>
      </w:r>
      <w:r>
        <w:rPr>
          <w:rStyle w:val="VerbatimChar"/>
        </w:rPr>
        <w:t xml:space="preserve">  → parser.c.o is stale</w:t>
      </w:r>
      <w:r>
        <w:br/>
      </w:r>
      <w:r>
        <w:rPr>
          <w:rStyle w:val="VerbatimChar"/>
        </w:rPr>
        <w:t xml:space="preserve">  → link step is stale (input changed)</w:t>
      </w:r>
      <w:r>
        <w:br/>
      </w:r>
      <w:r>
        <w:rPr>
          <w:rStyle w:val="VerbatimChar"/>
        </w:rPr>
        <w:t xml:space="preserve">  → all other .o files: UP-TO-DATE</w:t>
      </w:r>
      <w:r>
        <w:br/>
        <w:br/>
      </w:r>
      <w:r>
        <w:rPr>
          <w:rStyle w:val="VerbatimChar"/>
        </w:rPr>
        <w:t xml:space="preserve">now build:</w:t>
      </w:r>
      <w:r>
        <w:br/>
      </w:r>
      <w:r>
        <w:rPr>
          <w:rStyle w:val="VerbatimChar"/>
        </w:rPr>
        <w:t xml:space="preserve">  SKIP  alloc.c     (up-to-date)</w:t>
      </w:r>
      <w:r>
        <w:br/>
      </w:r>
      <w:r>
        <w:rPr>
          <w:rStyle w:val="VerbatimChar"/>
        </w:rPr>
        <w:t xml:space="preserve">  SKIP  pool.c      (up-to-date)</w:t>
      </w:r>
      <w:r>
        <w:br/>
      </w:r>
      <w:r>
        <w:rPr>
          <w:rStyle w:val="VerbatimChar"/>
        </w:rPr>
        <w:t xml:space="preserve">  COMPILE parser.c  (0.31s)</w:t>
      </w:r>
      <w:r>
        <w:br/>
      </w:r>
      <w:r>
        <w:rPr>
          <w:rStyle w:val="VerbatimChar"/>
        </w:rPr>
        <w:t xml:space="preserve">  SKIP  writer.c    (up-to-date)</w:t>
      </w:r>
      <w:r>
        <w:br/>
      </w:r>
      <w:r>
        <w:rPr>
          <w:rStyle w:val="VerbatimChar"/>
        </w:rPr>
        <w:t xml:space="preserve">  ...</w:t>
      </w:r>
      <w:r>
        <w:br/>
      </w:r>
      <w:r>
        <w:rPr>
          <w:rStyle w:val="VerbatimChar"/>
        </w:rPr>
        <w:t xml:space="preserve">  LINK  myapp       (0.08s)</w:t>
      </w:r>
      <w:r>
        <w:br/>
      </w:r>
      <w:r>
        <w:rPr>
          <w:rStyle w:val="VerbatimChar"/>
        </w:rPr>
        <w:t xml:space="preserve">  </w:t>
      </w:r>
      <w:r>
        <w:br/>
      </w:r>
      <w:r>
        <w:rPr>
          <w:rStyle w:val="VerbatimChar"/>
        </w:rPr>
        <w:t xml:space="preserve">  1 compiled, 43 skipped, 1 linked  (0.39s total)</w:t>
      </w:r>
    </w:p>
    <w:bookmarkEnd w:id="283"/>
    <w:bookmarkStart w:id="284" w:name="header-change-propagation"/>
    <w:p>
      <w:pPr>
        <w:pStyle w:val="Heading3"/>
      </w:pPr>
      <w:r>
        <w:t xml:space="preserve">Header change propagation</w:t>
      </w:r>
    </w:p>
    <w:p>
      <w:pPr>
        <w:pStyle w:val="SourceCode"/>
      </w:pPr>
      <w:r>
        <w:rPr>
          <w:rStyle w:val="VerbatimChar"/>
        </w:rPr>
        <w:t xml:space="preserve">Edit src/main/include/mylib/types.h</w:t>
      </w:r>
      <w:r>
        <w:br/>
      </w:r>
      <w:r>
        <w:rPr>
          <w:rStyle w:val="VerbatimChar"/>
        </w:rPr>
        <w:t xml:space="preserve">  → header hash changed</w:t>
      </w:r>
      <w:r>
        <w:br/>
      </w:r>
      <w:r>
        <w:rPr>
          <w:rStyle w:val="VerbatimChar"/>
        </w:rPr>
        <w:t xml:space="preserve">  → all .o files whose .d includes types.h are stale</w:t>
      </w:r>
      <w:r>
        <w:br/>
      </w:r>
      <w:r>
        <w:rPr>
          <w:rStyle w:val="VerbatimChar"/>
        </w:rPr>
        <w:t xml:space="preserve">  → suppose 12 of 44 source files include types.h transitively</w:t>
      </w:r>
      <w:r>
        <w:br/>
        <w:br/>
      </w:r>
      <w:r>
        <w:rPr>
          <w:rStyle w:val="VerbatimChar"/>
        </w:rPr>
        <w:t xml:space="preserve">now build:</w:t>
      </w:r>
      <w:r>
        <w:br/>
      </w:r>
      <w:r>
        <w:rPr>
          <w:rStyle w:val="VerbatimChar"/>
        </w:rPr>
        <w:t xml:space="preserve">  COMPILE (12 files in parallel)</w:t>
      </w:r>
      <w:r>
        <w:br/>
      </w:r>
      <w:r>
        <w:rPr>
          <w:rStyle w:val="VerbatimChar"/>
        </w:rPr>
        <w:t xml:space="preserve">  SKIP    (32 files)</w:t>
      </w:r>
      <w:r>
        <w:br/>
      </w:r>
      <w:r>
        <w:rPr>
          <w:rStyle w:val="VerbatimChar"/>
        </w:rPr>
        <w:t xml:space="preserve">  LINK    myapp</w:t>
      </w:r>
      <w:r>
        <w:br/>
      </w:r>
      <w:r>
        <w:rPr>
          <w:rStyle w:val="VerbatimChar"/>
        </w:rPr>
        <w:t xml:space="preserve">  </w:t>
      </w:r>
      <w:r>
        <w:br/>
      </w:r>
      <w:r>
        <w:rPr>
          <w:rStyle w:val="VerbatimChar"/>
        </w:rPr>
        <w:t xml:space="preserve">  12 compiled, 32 skipped, 1 linked  (0.61s total)</w:t>
      </w:r>
    </w:p>
    <w:bookmarkEnd w:id="284"/>
    <w:bookmarkStart w:id="285" w:name="cac-assisted-clean-build"/>
    <w:p>
      <w:pPr>
        <w:pStyle w:val="Heading3"/>
      </w:pPr>
      <w:r>
        <w:t xml:space="preserve">CAC-assisted clean build</w:t>
      </w:r>
    </w:p>
    <w:p>
      <w:pPr>
        <w:pStyle w:val="SourceCode"/>
      </w:pPr>
      <w:r>
        <w:rPr>
          <w:rStyle w:val="VerbatimChar"/>
        </w:rPr>
        <w:t xml:space="preserve">git clean -fdx target/      (wipe all objects)</w:t>
      </w:r>
      <w:r>
        <w:br/>
      </w:r>
      <w:r>
        <w:rPr>
          <w:rStyle w:val="VerbatimChar"/>
        </w:rPr>
        <w:t xml:space="preserve">now build:</w:t>
      </w:r>
      <w:r>
        <w:br/>
      </w:r>
      <w:r>
        <w:rPr>
          <w:rStyle w:val="VerbatimChar"/>
        </w:rPr>
        <w:t xml:space="preserve">  CACHE-HIT  alloc.c     (fetched from ~/.now/object-cache/)</w:t>
      </w:r>
      <w:r>
        <w:br/>
      </w:r>
      <w:r>
        <w:rPr>
          <w:rStyle w:val="VerbatimChar"/>
        </w:rPr>
        <w:t xml:space="preserve">  CACHE-HIT  pool.c</w:t>
      </w:r>
      <w:r>
        <w:br/>
      </w:r>
      <w:r>
        <w:rPr>
          <w:rStyle w:val="VerbatimChar"/>
        </w:rPr>
        <w:t xml:space="preserve">  CACHE-HIT  parser.c    (fetched — hash matches previous build)</w:t>
      </w:r>
      <w:r>
        <w:br/>
      </w:r>
      <w:r>
        <w:rPr>
          <w:rStyle w:val="VerbatimChar"/>
        </w:rPr>
        <w:t xml:space="preserve">  ...</w:t>
      </w:r>
      <w:r>
        <w:br/>
      </w:r>
      <w:r>
        <w:rPr>
          <w:rStyle w:val="VerbatimChar"/>
        </w:rPr>
        <w:t xml:space="preserve">  CACHE-HIT  (44 of 44 files)</w:t>
      </w:r>
      <w:r>
        <w:br/>
      </w:r>
      <w:r>
        <w:rPr>
          <w:rStyle w:val="VerbatimChar"/>
        </w:rPr>
        <w:t xml:space="preserve">  LINK  myapp  (0.08s)</w:t>
      </w:r>
      <w:r>
        <w:br/>
      </w:r>
      <w:r>
        <w:rPr>
          <w:rStyle w:val="VerbatimChar"/>
        </w:rPr>
        <w:t xml:space="preserve">  </w:t>
      </w:r>
      <w:r>
        <w:br/>
      </w:r>
      <w:r>
        <w:rPr>
          <w:rStyle w:val="VerbatimChar"/>
        </w:rPr>
        <w:t xml:space="preserve">  0 compiled, 44 cache-hits, 1 linked  (0.51s total)</w:t>
      </w:r>
    </w:p>
    <w:p>
      <w:r>
        <w:pict>
          <v:rect style="width:0;height:1.5pt" o:hralign="center" o:hrstd="t" o:hr="t"/>
        </w:pict>
      </w:r>
    </w:p>
    <w:bookmarkEnd w:id="285"/>
    <w:bookmarkEnd w:id="286"/>
    <w:bookmarkStart w:id="290" w:name="feasibility-notes-and-limits"/>
    <w:p>
      <w:pPr>
        <w:pStyle w:val="Heading2"/>
      </w:pPr>
      <w:r>
        <w:t xml:space="preserve">14.16 Feasibility Notes and Limits</w:t>
      </w:r>
    </w:p>
    <w:bookmarkStart w:id="287" w:name="what-parallelism-cannot-help-with"/>
    <w:p>
      <w:pPr>
        <w:pStyle w:val="Heading3"/>
      </w:pPr>
      <w:r>
        <w:t xml:space="preserve">What parallelism cannot help with</w:t>
      </w:r>
    </w:p>
    <w:p>
      <w:pPr>
        <w:pStyle w:val="Compact"/>
        <w:numPr>
          <w:ilvl w:val="0"/>
          <w:numId w:val="1021"/>
        </w:numPr>
      </w:pPr>
      <w:r>
        <w:t xml:space="preserve">The </w:t>
      </w:r>
      <w:r>
        <w:rPr>
          <w:bCs/>
          <w:b/>
        </w:rPr>
        <w:t xml:space="preserve">link step</w:t>
      </w:r>
      <w:r>
        <w:t xml:space="preserve"> is always sequential — the linker processes all objects in one invocation. For very large projects, link time dominates. Mitigation: use LTO thin-LTO (</w:t>
      </w:r>
      <w:r>
        <w:rPr>
          <w:rStyle w:val="VerbatimChar"/>
        </w:rPr>
        <w:t xml:space="preserve">-flto=thin</w:t>
      </w:r>
      <w:r>
        <w:t xml:space="preserve">) which parallelises within the linker.</w:t>
      </w:r>
    </w:p>
    <w:p>
      <w:pPr>
        <w:pStyle w:val="Compact"/>
        <w:numPr>
          <w:ilvl w:val="0"/>
          <w:numId w:val="1021"/>
        </w:numPr>
      </w:pPr>
      <w:r>
        <w:rPr>
          <w:bCs/>
          <w:b/>
        </w:rPr>
        <w:t xml:space="preserve">Sequential phase hooks</w:t>
      </w:r>
      <w:r>
        <w:t xml:space="preserve"> (tools and plugins at phase boundaries) are not parallelised — they run in declaration order.</w:t>
      </w:r>
    </w:p>
    <w:p>
      <w:pPr>
        <w:pStyle w:val="Compact"/>
        <w:numPr>
          <w:ilvl w:val="0"/>
          <w:numId w:val="1021"/>
        </w:numPr>
      </w:pPr>
      <w:r>
        <w:rPr>
          <w:bCs/>
          <w:b/>
        </w:rPr>
        <w:t xml:space="preserve">Module-based languages</w:t>
      </w:r>
      <w:r>
        <w:t xml:space="preserve"> (Modula-2, Fortran with modules, C++ modules) have inter-file dependencies within the build phase. </w:t>
      </w:r>
      <w:r>
        <w:rPr>
          <w:rStyle w:val="VerbatimChar"/>
        </w:rPr>
        <w:t xml:space="preserve">now</w:t>
      </w:r>
      <w:r>
        <w:t xml:space="preserve"> detects these from the compiler’s module dependency output and adjusts the parallel sets accordingly — module interface compilations are serialised before their consumers.</w:t>
      </w:r>
    </w:p>
    <w:bookmarkEnd w:id="287"/>
    <w:bookmarkStart w:id="288" w:name="c-module-support"/>
    <w:p>
      <w:pPr>
        <w:pStyle w:val="Heading3"/>
      </w:pPr>
      <w:r>
        <w:t xml:space="preserve">C++ module support</w:t>
      </w:r>
    </w:p>
    <w:p>
      <w:pPr>
        <w:pStyle w:val="FirstParagraph"/>
      </w:pPr>
      <w:r>
        <w:t xml:space="preserve">C++ modules (</w:t>
      </w:r>
      <w:r>
        <w:rPr>
          <w:rStyle w:val="VerbatimChar"/>
        </w:rPr>
        <w:t xml:space="preserve">.cppm</w:t>
      </w:r>
      <w:r>
        <w:t xml:space="preserve">, </w:t>
      </w:r>
      <w:r>
        <w:rPr>
          <w:rStyle w:val="VerbatimChar"/>
        </w:rPr>
        <w:t xml:space="preserve">.ixx</w:t>
      </w:r>
      <w:r>
        <w:t xml:space="preserve">) produce a compiled module interface (</w:t>
      </w:r>
      <w:r>
        <w:rPr>
          <w:rStyle w:val="VerbatimChar"/>
        </w:rPr>
        <w:t xml:space="preserve">.pcm</w:t>
      </w:r>
      <w:r>
        <w:t xml:space="preserve"> or </w:t>
      </w:r>
      <w:r>
        <w:rPr>
          <w:rStyle w:val="VerbatimChar"/>
        </w:rPr>
        <w:t xml:space="preserve">.ifc</w:t>
      </w:r>
      <w:r>
        <w:t xml:space="preserve">) that must exist before dependent translation units can compile. </w:t>
      </w:r>
      <w:r>
        <w:rPr>
          <w:rStyle w:val="VerbatimChar"/>
        </w:rPr>
        <w:t xml:space="preserve">now</w:t>
      </w:r>
      <w:r>
        <w:t xml:space="preserve"> handles this by:</w:t>
      </w:r>
    </w:p>
    <w:p>
      <w:pPr>
        <w:pStyle w:val="Compact"/>
        <w:numPr>
          <w:ilvl w:val="0"/>
          <w:numId w:val="1022"/>
        </w:numPr>
      </w:pPr>
      <w:r>
        <w:t xml:space="preserve">Running a module scan pass (</w:t>
      </w:r>
      <w:r>
        <w:rPr>
          <w:rStyle w:val="VerbatimChar"/>
        </w:rPr>
        <w:t xml:space="preserve">--precompile-module-interface</w:t>
      </w:r>
      <w:r>
        <w:t>) on all module interface files.</w:t>
      </w:r>
    </w:p>
    <w:p>
      <w:pPr>
        <w:pStyle w:val="Compact"/>
        <w:numPr>
          <w:ilvl w:val="0"/>
          <w:numId w:val="1022"/>
        </w:numPr>
      </w:pPr>
      <w:r>
        <w:t xml:space="preserve">Adding the resulting CMI files as </w:t>
      </w:r>
      <w:r>
        <w:rPr>
          <w:rStyle w:val="VerbatimChar"/>
        </w:rPr>
        <w:t xml:space="preserve">file</w:t>
      </w:r>
      <w:r>
        <w:t xml:space="preserve"> nodes with edges to all dependent translation units.</w:t>
      </w:r>
    </w:p>
    <w:p>
      <w:pPr>
        <w:pStyle w:val="Compact"/>
        <w:numPr>
          <w:ilvl w:val="0"/>
          <w:numId w:val="1022"/>
        </w:numPr>
      </w:pPr>
      <w:r>
        <w:t>The graph construction algorithm ensures CMIs are in an earlier parallel set than their consumers.</w:t>
      </w:r>
    </w:p>
    <w:p>
      <w:pPr>
        <w:pStyle w:val="FirstParagraph"/>
      </w:pPr>
      <w:r>
        <w:t xml:space="preserve">This is transparent — the user declares </w:t>
      </w:r>
      <w:r>
        <w:rPr>
          <w:rStyle w:val="VerbatimChar"/>
        </w:rPr>
        <w:t xml:space="preserve">lang: "c++"</w:t>
      </w:r>
      <w:r>
        <w:t xml:space="preserve"> with </w:t>
      </w:r>
      <w:r>
        <w:rPr>
          <w:rStyle w:val="VerbatimChar"/>
        </w:rPr>
        <w:t xml:space="preserve">std: "c++20"</w:t>
      </w:r>
      <w:r>
        <w:t xml:space="preserve"> and </w:t>
      </w:r>
      <w:r>
        <w:rPr>
          <w:rStyle w:val="VerbatimChar"/>
        </w:rPr>
        <w:t xml:space="preserve">now</w:t>
      </w:r>
      <w:r>
        <w:t xml:space="preserve"> handles the module dependency topology automatically.</w:t>
      </w:r>
    </w:p>
    <w:bookmarkEnd w:id="288"/>
    <w:bookmarkStart w:id="289" w:name="distributed-builds"/>
    <w:p>
      <w:pPr>
        <w:pStyle w:val="Heading3"/>
      </w:pPr>
      <w:r>
        <w:t xml:space="preserve">Distributed builds</w:t>
      </w:r>
    </w:p>
    <w:p>
      <w:pPr>
        <w:pStyle w:val="FirstParagraph"/>
      </w:pPr>
      <w:r>
        <w:t>The content-addressed output cache is the foundation for distributed builds. Each node is a pure function of its inputs; any machine with access to the same inputs and the same tool can produce the same output (content-identical under the same compiler version). A distributed executor (beyond the scope of this document) can dispatch node executions to remote workers using the same node hash as the cache key.</w:t>
      </w:r>
    </w:p>
    <w:p>
      <w:r>
        <w:pict>
          <v:rect style="width:0;height:1.5pt" o:hralign="center" o:hrstd="t" o:hr="t"/>
        </w:pict>
      </w:r>
    </w:p>
    <w:bookmarkEnd w:id="289"/>
    <w:bookmarkEnd w:id="290"/>
    <w:bookmarkStart w:id="291" w:name="module-aware-pre-scan-protocol"/>
    <w:p>
      <w:pPr>
        <w:pStyle w:val="Heading2"/>
      </w:pPr>
      <w:r>
        <w:t xml:space="preserve">14.20 Module-Aware Pre-Scan Protocol</w:t>
      </w:r>
    </w:p>
    <w:p>
      <w:pPr>
        <w:pStyle w:val="FirstParagraph"/>
      </w:pPr>
      <w:r>
        <w:rPr>
          <w:iCs/>
          <w:i/>
        </w:rPr>
        <w:t xml:space="preserve">(resolves GAP 6)</w:t>
      </w:r>
    </w:p>
    <w:p>
      <w:pPr>
        <w:pStyle w:val="BodyText"/>
      </w:pPr>
      <w:r>
        <w:t xml:space="preserve">Languages with compile-time inter-file dependencies require a dependency discovery step before the build graph can be fully constructed. This document specifies the pre-scan protocol: when it runs, how </w:t>
      </w:r>
      <w:r>
        <w:rPr>
          <w:rStyle w:val="VerbatimChar"/>
        </w:rPr>
        <w:t xml:space="preserve">now</w:t>
      </w:r>
      <w:r>
        <w:t xml:space="preserve"> invokes it, what it produces, and how the results are integrated into the build graph.</w:t>
      </w:r>
    </w:p>
    <w:p>
      <w:pPr>
        <w:pStyle w:val="BodyText"/>
      </w:pPr>
      <w:r>
        <w:t xml:space="preserve">Affected languages: C++ (modules), Ada (with-clauses), Modula-2 (IMPORT), Fortran (USE/modules), and any custom language whose type definition declares </w:t>
      </w:r>
      <w:r>
        <w:rPr>
          <w:rStyle w:val="VerbatimChar"/>
        </w:rPr>
        <w:t xml:space="preserve">prescan: true</w:t>
      </w:r>
      <w:r>
        <w:t xml:space="preserve">.</w:t>
      </w:r>
    </w:p>
    <w:p>
      <w:pPr>
        <w:pStyle w:val="BodyText"/>
      </w:pPr>
      <w:r>
        <w:t>Doc 16 §16.3 describes C++ module handling at a high level; this document is the authoritative and complete specification. It supersedes doc 16 for the pre-scan mechanism.</w:t>
      </w:r>
    </w:p>
    <w:p>
      <w:r>
        <w:pict>
          <v:rect style="width:0;height:1.5pt" o:hralign="center" o:hrstd="t" o:hr="t"/>
        </w:pict>
      </w:r>
    </w:p>
    <w:bookmarkEnd w:id="291"/>
    <w:bookmarkStart w:id="292" w:name="the-problem"/>
    <w:p>
      <w:pPr>
        <w:pStyle w:val="Heading2"/>
      </w:pPr>
      <w:r>
        <w:t xml:space="preserve">14.20 The Problem</w:t>
      </w:r>
    </w:p>
    <w:p>
      <w:pPr>
        <w:pStyle w:val="FirstParagraph"/>
      </w:pPr>
      <w:r>
        <w:t xml:space="preserve">For C and assembly, </w:t>
      </w:r>
      <w:r>
        <w:rPr>
          <w:rStyle w:val="VerbatimChar"/>
        </w:rPr>
        <w:t xml:space="preserve">now</w:t>
      </w:r>
      <w:r>
        <w:t xml:space="preserve"> constructs the full build graph before any compilation begins:</w:t>
      </w:r>
    </w:p>
    <w:p>
      <w:pPr>
        <w:pStyle w:val="Compact"/>
        <w:numPr>
          <w:ilvl w:val="0"/>
          <w:numId w:val="1023"/>
        </w:numPr>
      </w:pPr>
      <w:r>
        <w:t xml:space="preserve">Enumerate source files matching </w:t>
      </w:r>
      <w:r>
        <w:rPr>
          <w:rStyle w:val="VerbatimChar"/>
        </w:rPr>
        <w:t xml:space="preserve">sources.pattern</w:t>
      </w:r>
      <w:r>
        <w:t xml:space="preserve">.</w:t>
      </w:r>
    </w:p>
    <w:p>
      <w:pPr>
        <w:pStyle w:val="Compact"/>
        <w:numPr>
          <w:ilvl w:val="0"/>
          <w:numId w:val="1023"/>
        </w:numPr>
      </w:pPr>
      <w:r>
        <w:t xml:space="preserve">For each source file, add a compile node with edges to its </w:t>
      </w:r>
      <w:r>
        <w:rPr>
          <w:rStyle w:val="VerbatimChar"/>
        </w:rPr>
        <w:t xml:space="preserve">.o</w:t>
      </w:r>
      <w:r>
        <w:t xml:space="preserve"> output.</w:t>
      </w:r>
    </w:p>
    <w:p>
      <w:pPr>
        <w:pStyle w:val="Compact"/>
        <w:numPr>
          <w:ilvl w:val="0"/>
          <w:numId w:val="1023"/>
        </w:numPr>
      </w:pPr>
      <w:r>
        <w:t xml:space="preserve">Header dependencies (via </w:t>
      </w:r>
      <w:r>
        <w:rPr>
          <w:rStyle w:val="VerbatimChar"/>
        </w:rPr>
        <w:t xml:space="preserve">-MMD</w:t>
      </w:r>
      <w:r>
        <w:t xml:space="preserve">) are discovered </w:t>
      </w:r>
      <w:r>
        <w:rPr>
          <w:iCs/>
          <w:i/>
        </w:rPr>
        <w:t xml:space="preserve">during</w:t>
      </w:r>
      <w:r>
        <w:t xml:space="preserve"> compilation and incorporated into fingerprint tracking for the </w:t>
      </w:r>
      <w:r>
        <w:rPr>
          <w:iCs/>
          <w:i/>
        </w:rPr>
        <w:t xml:space="preserve">next</w:t>
      </w:r>
      <w:r>
        <w:t xml:space="preserve"> build.</w:t>
      </w:r>
    </w:p>
    <w:p>
      <w:pPr>
        <w:pStyle w:val="FirstParagraph"/>
      </w:pPr>
      <w:r>
        <w:t>For module-aware languages, step 2 is not possible independently: whether file A can be compiled before file B depends on the module interface graph, which is embedded in the source text itself. The solution is a lightweight pre-scan pass that runs before graph construction and provides the inter-file dependency edges.</w:t>
      </w:r>
    </w:p>
    <w:p>
      <w:r>
        <w:pict>
          <v:rect style="width:0;height:1.5pt" o:hralign="center" o:hrstd="t" o:hr="t"/>
        </w:pict>
      </w:r>
    </w:p>
    <w:bookmarkEnd w:id="292"/>
    <w:bookmarkStart w:id="293" w:name="pre-scan-phase-placement"/>
    <w:p>
      <w:pPr>
        <w:pStyle w:val="Heading2"/>
      </w:pPr>
      <w:r>
        <w:t xml:space="preserve">14.21 Pre-Scan Phase Placement</w:t>
      </w:r>
    </w:p>
    <w:p>
      <w:pPr>
        <w:pStyle w:val="FirstParagraph"/>
      </w:pPr>
      <w:r>
        <w:t xml:space="preserve">Pre-scan runs as a sub-phase of </w:t>
      </w:r>
      <w:r>
        <w:rPr>
          <w:rStyle w:val="VerbatimChar"/>
        </w:rPr>
        <w:t xml:space="preserve">build</w:t>
      </w:r>
      <w:r>
        <w:t>, after source enumeration and before graph construction:</w:t>
      </w:r>
    </w:p>
    <w:p>
      <w:pPr>
        <w:pStyle w:val="SourceCode"/>
      </w:pPr>
      <w:r>
        <w:rPr>
          <w:rStyle w:val="VerbatimChar"/>
        </w:rPr>
        <w:t xml:space="preserve">build phase:</w:t>
      </w:r>
      <w:r>
        <w:br/>
      </w:r>
      <w:r>
        <w:rPr>
          <w:rStyle w:val="VerbatimChar"/>
        </w:rPr>
        <w:t xml:space="preserve">  1. source-enumerate     — match source files per sources.pattern</w:t>
      </w:r>
      <w:r>
        <w:br/>
      </w:r>
      <w:r>
        <w:rPr>
          <w:rStyle w:val="VerbatimChar"/>
        </w:rPr>
        <w:t xml:space="preserve">  2. pre-scan             — discover inter-file module dependencies (this doc)</w:t>
      </w:r>
      <w:r>
        <w:br/>
      </w:r>
      <w:r>
        <w:rPr>
          <w:rStyle w:val="VerbatimChar"/>
        </w:rPr>
        <w:t xml:space="preserve">  3. graph-construct      — build the node/edge DAG (doc 15)</w:t>
      </w:r>
      <w:r>
        <w:br/>
      </w:r>
      <w:r>
        <w:rPr>
          <w:rStyle w:val="VerbatimChar"/>
        </w:rPr>
        <w:t xml:space="preserve">  4. parallel-execute     — compile in topological order (doc 16)</w:t>
      </w:r>
    </w:p>
    <w:p>
      <w:pPr>
        <w:pStyle w:val="FirstParagraph"/>
      </w:pPr>
      <w:r>
        <w:t xml:space="preserve">Pre-scan only runs for languages whose type definition includes </w:t>
      </w:r>
      <w:r>
        <w:rPr>
          <w:rStyle w:val="VerbatimChar"/>
        </w:rPr>
        <w:t xml:space="preserve">prescan: true</w:t>
      </w:r>
      <w:r>
        <w:t xml:space="preserve"> (§14.24). For all other languages, step 2 is a no-op.</w:t>
      </w:r>
    </w:p>
    <w:p>
      <w:pPr>
        <w:pStyle w:val="BodyText"/>
      </w:pPr>
      <w:r>
        <w:t xml:space="preserve">Pre-scan results are cached. If the source files have not changed since the last pre-scan, </w:t>
      </w:r>
      <w:r>
        <w:rPr>
          <w:rStyle w:val="VerbatimChar"/>
        </w:rPr>
        <w:t xml:space="preserve">now</w:t>
      </w:r>
      <w:r>
        <w:t xml:space="preserve"> uses the cached dependency graph without re-scanning.</w:t>
      </w:r>
    </w:p>
    <w:p>
      <w:r>
        <w:pict>
          <v:rect style="width:0;height:1.5pt" o:hralign="center" o:hrstd="t" o:hr="t"/>
        </w:pict>
      </w:r>
    </w:p>
    <w:bookmarkEnd w:id="293"/>
    <w:bookmarkStart w:id="297" w:name="pre-scan-invocation"/>
    <w:p>
      <w:pPr>
        <w:pStyle w:val="Heading2"/>
      </w:pPr>
      <w:r>
        <w:t xml:space="preserve">14.22 Pre-Scan Invocation</w:t>
      </w:r>
    </w:p>
    <w:p>
      <w:pPr>
        <w:pStyle w:val="FirstParagraph"/>
      </w:pPr>
      <w:r>
        <w:rPr>
          <w:rStyle w:val="VerbatimChar"/>
        </w:rPr>
        <w:t xml:space="preserve">now</w:t>
      </w:r>
      <w:r>
        <w:t xml:space="preserve"> invokes a pre-scan tool for each file in the source set that belongs to a prescan-enabled language type. Invocation is fully parallel — all source files of a given language are scanned concurrently using the standard process pool.</w:t>
      </w:r>
    </w:p>
    <w:bookmarkStart w:id="294" w:name="built-in-pre-scanners"/>
    <w:p>
      <w:pPr>
        <w:pStyle w:val="Heading3"/>
      </w:pPr>
      <w:r>
        <w:t xml:space="preserve">14.22.1 Built-In Pre-Scanners</w:t>
      </w:r>
    </w:p>
    <w:p>
      <w:pPr>
        <w:pStyle w:val="FirstParagraph"/>
      </w:pPr>
      <w:r>
        <w:rPr>
          <w:rStyle w:val="VerbatimChar"/>
        </w:rPr>
        <w:t xml:space="preserve">now</w:t>
      </w:r>
      <w:r>
        <w:t xml:space="preserve"> provides built-in pre-scan implementations for the supported languages:</w:t>
      </w:r>
    </w:p>
    <w:tbl>
      <w:tblPr>
        <w:tblStyle w:val="Table"/>
        <w:tblW w:type="pct" w:w="5000"/>
        <w:tblLook w:firstRow="1" w:lastRow="0" w:firstColumn="0" w:lastColumn="0" w:noHBand="0" w:noVBand="0" w:val="0020"/>
      </w:tblPr>
      <w:tblGrid>
        <w:gridCol w:w="2140"/>
        <w:gridCol w:w="5779"/>
      </w:tblGrid>
      <w:tr>
        <w:trPr>
          <w:tblHeader w:val="true"/>
        </w:trPr>
        <w:tc>
          <w:tcPr/>
          <w:p>
            <w:pPr>
              <w:pStyle w:val="Compact"/>
              <w:jc w:val="left"/>
            </w:pPr>
            <w:r>
              <w:t xml:space="preserve">Language</w:t>
            </w:r>
          </w:p>
        </w:tc>
        <w:tc>
          <w:tcPr/>
          <w:p>
            <w:pPr>
              <w:pStyle w:val="Compact"/>
              <w:jc w:val="left"/>
            </w:pPr>
            <w:r>
              <w:t xml:space="preserve">Built-in scanner mechanism</w:t>
            </w:r>
          </w:p>
        </w:tc>
      </w:tr>
      <w:tr>
        <w:tc>
          <w:tcPr/>
          <w:p>
            <w:pPr>
              <w:pStyle w:val="Compact"/>
              <w:jc w:val="left"/>
            </w:pPr>
            <w:r>
              <w:t xml:space="preserve">C++ modules</w:t>
            </w:r>
          </w:p>
        </w:tc>
        <w:tc>
          <w:tcPr/>
          <w:p>
            <w:pPr>
              <w:pStyle w:val="Compact"/>
              <w:jc w:val="left"/>
            </w:pPr>
            <w:r>
              <w:t xml:space="preserve">Compiler-driven: </w:t>
            </w:r>
            <w:r>
              <w:rPr>
                <w:rStyle w:val="VerbatimChar"/>
              </w:rPr>
              <w:t xml:space="preserve">clang -E --preprocess-dependency-directives</w:t>
            </w:r>
            <w:r>
              <w:t xml:space="preserve"> or GCC </w:t>
            </w:r>
            <w:r>
              <w:rPr>
                <w:rStyle w:val="VerbatimChar"/>
              </w:rPr>
              <w:t xml:space="preserve">g++ -fmodules-ts -MF &lt;depfile&gt;</w:t>
            </w:r>
          </w:p>
        </w:tc>
      </w:tr>
      <w:tr>
        <w:tc>
          <w:tcPr/>
          <w:p>
            <w:pPr>
              <w:pStyle w:val="Compact"/>
              <w:jc w:val="left"/>
            </w:pPr>
            <w:r>
              <w:t xml:space="preserve">Ada</w:t>
            </w:r>
          </w:p>
        </w:tc>
        <w:tc>
          <w:tcPr/>
          <w:p>
            <w:pPr>
              <w:pStyle w:val="Compact"/>
              <w:jc w:val="left"/>
            </w:pPr>
            <w:r>
              <w:rPr>
                <w:rStyle w:val="VerbatimChar"/>
              </w:rPr>
              <w:t xml:space="preserve">gcc -fdump-ada-spec-slim</w:t>
            </w:r>
            <w:r>
              <w:t xml:space="preserve"> or </w:t>
            </w:r>
            <w:r>
              <w:rPr>
                <w:rStyle w:val="VerbatimChar"/>
              </w:rPr>
              <w:t xml:space="preserve">gnatmake -M</w:t>
            </w:r>
          </w:p>
        </w:tc>
      </w:tr>
      <w:tr>
        <w:tc>
          <w:tcPr/>
          <w:p>
            <w:pPr>
              <w:pStyle w:val="Compact"/>
              <w:jc w:val="left"/>
            </w:pPr>
            <w:r>
              <w:t xml:space="preserve">Modula-2</w:t>
            </w:r>
          </w:p>
        </w:tc>
        <w:tc>
          <w:tcPr/>
          <w:p>
            <w:pPr>
              <w:pStyle w:val="Compact"/>
              <w:jc w:val="left"/>
            </w:pPr>
            <w:r>
              <w:t xml:space="preserve">Regex scan: </w:t>
            </w:r>
            <w:r>
              <w:rPr>
                <w:rStyle w:val="VerbatimChar"/>
              </w:rPr>
              <w:t xml:space="preserve">IMPORT &lt;ModuleName&gt; ;</w:t>
            </w:r>
            <w:r>
              <w:t xml:space="preserve"> patterns (lightweight, no compiler needed)</w:t>
            </w:r>
          </w:p>
        </w:tc>
      </w:tr>
      <w:tr>
        <w:tc>
          <w:tcPr/>
          <w:p>
            <w:pPr>
              <w:pStyle w:val="Compact"/>
              <w:jc w:val="left"/>
            </w:pPr>
            <w:r>
              <w:t xml:space="preserve">Fortran</w:t>
            </w:r>
          </w:p>
        </w:tc>
        <w:tc>
          <w:tcPr/>
          <w:p>
            <w:pPr>
              <w:pStyle w:val="Compact"/>
              <w:jc w:val="left"/>
            </w:pPr>
            <w:r>
              <w:t xml:space="preserve">Regex scan: </w:t>
            </w:r>
            <w:r>
              <w:rPr>
                <w:rStyle w:val="VerbatimChar"/>
              </w:rPr>
              <w:t xml:space="preserve">USE &lt;ModuleName&gt;</w:t>
            </w:r>
            <w:r>
              <w:t xml:space="preserve"> patterns</w:t>
            </w:r>
          </w:p>
        </w:tc>
      </w:tr>
    </w:tbl>
    <w:p>
      <w:pPr>
        <w:pStyle w:val="BodyText"/>
      </w:pPr>
      <w:r>
        <w:t xml:space="preserve">Built-in scanners are selected automatically based on the active language and toolchain. They do not require </w:t>
      </w:r>
      <w:r>
        <w:rPr>
          <w:rStyle w:val="VerbatimChar"/>
        </w:rPr>
        <w:t xml:space="preserve">prescan:</w:t>
      </w:r>
      <w:r>
        <w:t xml:space="preserve"> configuration in </w:t>
      </w:r>
      <w:r>
        <w:rPr>
          <w:rStyle w:val="VerbatimChar"/>
        </w:rPr>
        <w:t xml:space="preserve">now.pasta</w:t>
      </w:r>
      <w:r>
        <w:t xml:space="preserve"> beyond enabling the language.</w:t>
      </w:r>
    </w:p>
    <w:bookmarkEnd w:id="294"/>
    <w:bookmarkStart w:id="296" w:name="custom-pre-scanner"/>
    <w:p>
      <w:pPr>
        <w:pStyle w:val="Heading3"/>
      </w:pPr>
      <w:r>
        <w:t xml:space="preserve">14.22.2 Custom Pre-Scanner</w:t>
      </w:r>
    </w:p>
    <w:p>
      <w:pPr>
        <w:pStyle w:val="FirstParagraph"/>
      </w:pPr>
      <w:r>
        <w:t xml:space="preserve">A custom language type may declare a pre-scanner as part of its type definition in </w:t>
      </w:r>
      <w:r>
        <w:rPr>
          <w:rStyle w:val="VerbatimChar"/>
        </w:rPr>
        <w:t xml:space="preserve">now.pasta</w:t>
      </w:r>
      <w:r>
        <w:t xml:space="preserve">:</w:t>
      </w:r>
    </w:p>
    <w:p>
      <w:pPr>
        <w:pStyle w:val="SourceCode"/>
      </w:pPr>
      <w:r>
        <w:rPr>
          <w:rStyle w:val="VerbatimChar"/>
        </w:rPr>
        <w:t xml:space="preserve">{</w:t>
      </w:r>
      <w:r>
        <w:br/>
      </w:r>
      <w:r>
        <w:rPr>
          <w:rStyle w:val="VerbatimChar"/>
        </w:rPr>
        <w:t xml:space="preserve">  languages: [</w:t>
      </w:r>
      <w:r>
        <w:br/>
      </w:r>
      <w:r>
        <w:rPr>
          <w:rStyle w:val="VerbatimChar"/>
        </w:rPr>
        <w:t xml:space="preserve">    {</w:t>
      </w:r>
      <w:r>
        <w:br/>
      </w:r>
      <w:r>
        <w:rPr>
          <w:rStyle w:val="VerbatimChar"/>
        </w:rPr>
        <w:t xml:space="preserve">      id: "mylang",</w:t>
      </w:r>
      <w:r>
        <w:br/>
      </w:r>
      <w:r>
        <w:rPr>
          <w:rStyle w:val="VerbatimChar"/>
        </w:rPr>
        <w:t xml:space="preserve">      types: [</w:t>
      </w:r>
      <w:r>
        <w:br/>
      </w:r>
      <w:r>
        <w:rPr>
          <w:rStyle w:val="VerbatimChar"/>
        </w:rPr>
        <w:t xml:space="preserve">        {</w:t>
      </w:r>
      <w:r>
        <w:br/>
      </w:r>
      <w:r>
        <w:rPr>
          <w:rStyle w:val="VerbatimChar"/>
        </w:rPr>
        <w:t xml:space="preserve">          pattern: "**.ml",</w:t>
      </w:r>
      <w:r>
        <w:br/>
      </w:r>
      <w:r>
        <w:rPr>
          <w:rStyle w:val="VerbatimChar"/>
        </w:rPr>
        <w:t xml:space="preserve">          produces: "object",</w:t>
      </w:r>
      <w:r>
        <w:br/>
      </w:r>
      <w:r>
        <w:rPr>
          <w:rStyle w:val="VerbatimChar"/>
        </w:rPr>
        <w:t xml:space="preserve">          tool: "mlc",</w:t>
      </w:r>
      <w:r>
        <w:br/>
      </w:r>
      <w:r>
        <w:rPr>
          <w:rStyle w:val="VerbatimChar"/>
        </w:rPr>
        <w:t xml:space="preserve">          prescan: {</w:t>
      </w:r>
      <w:r>
        <w:br/>
      </w:r>
      <w:r>
        <w:rPr>
          <w:rStyle w:val="VerbatimChar"/>
        </w:rPr>
        <w:t xml:space="preserve">            tool: "ml-deps",</w:t>
      </w:r>
      <w:r>
        <w:br/>
      </w:r>
      <w:r>
        <w:rPr>
          <w:rStyle w:val="VerbatimChar"/>
        </w:rPr>
        <w:t xml:space="preserve">            args: ["--format", "now-deps", "${source}"],</w:t>
      </w:r>
      <w:r>
        <w:br/>
      </w:r>
      <w:r>
        <w:rPr>
          <w:rStyle w:val="VerbatimChar"/>
        </w:rPr>
        <w:t xml:space="preserve">            format: "now-deps"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Start w:id="295" w:name="prescan-sub-map-fields"/>
    <w:p>
      <w:pPr>
        <w:pStyle w:val="Heading4"/>
      </w:pPr>
      <w:r>
        <w:rPr>
          <w:rStyle w:val="VerbatimChar"/>
        </w:rPr>
        <w:t xml:space="preserve">prescan</w:t>
      </w:r>
      <w:r>
        <w:t xml:space="preserve"> sub-map fields</w:t>
      </w:r>
    </w:p>
    <w:tbl>
      <w:tblPr>
        <w:tblStyle w:val="Table"/>
        <w:tblW w:type="pct" w:w="5000"/>
        <w:tblLook w:firstRow="1" w:lastRow="0" w:firstColumn="0" w:lastColumn="0" w:noHBand="0" w:noVBand="0" w:val="0020"/>
      </w:tblPr>
      <w:tblGrid>
        <w:gridCol w:w="2772"/>
        <w:gridCol w:w="2376"/>
        <w:gridCol w:w="277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tool</w:t>
            </w:r>
          </w:p>
        </w:tc>
        <w:tc>
          <w:tcPr/>
          <w:p>
            <w:pPr>
              <w:pStyle w:val="Compact"/>
              <w:jc w:val="left"/>
            </w:pPr>
            <w:r>
              <w:rPr>
                <w:rStyle w:val="VerbatimChar"/>
              </w:rPr>
              <w:t xml:space="preserve">string!</w:t>
            </w:r>
          </w:p>
        </w:tc>
        <w:tc>
          <w:tcPr/>
          <w:p>
            <w:pPr>
              <w:pStyle w:val="Compact"/>
              <w:jc w:val="left"/>
            </w:pPr>
            <w:r>
              <w:t xml:space="preserve">Executable name or path. Resolved via PATH and </w:t>
            </w:r>
            <w:r>
              <w:rPr>
                <w:rStyle w:val="VerbatimChar"/>
              </w:rPr>
              <w:t xml:space="preserve">toolchain.tools</w:t>
            </w:r>
            <w:r>
              <w:t xml:space="preserve">.</w:t>
            </w:r>
          </w:p>
        </w:tc>
      </w:tr>
      <w:tr>
        <w:tc>
          <w:tcPr/>
          <w:p>
            <w:pPr>
              <w:pStyle w:val="Compact"/>
              <w:jc w:val="left"/>
            </w:pPr>
            <w:r>
              <w:rPr>
                <w:rStyle w:val="VerbatimChar"/>
              </w:rPr>
              <w:t xml:space="preserve">args</w:t>
            </w:r>
          </w:p>
        </w:tc>
        <w:tc>
          <w:tcPr/>
          <w:p>
            <w:pPr>
              <w:pStyle w:val="Compact"/>
              <w:jc w:val="left"/>
            </w:pPr>
            <w:r>
              <w:rPr>
                <w:rStyle w:val="VerbatimChar"/>
              </w:rPr>
              <w:t xml:space="preserve">string[]?</w:t>
            </w:r>
          </w:p>
        </w:tc>
        <w:tc>
          <w:tcPr/>
          <w:p>
            <w:pPr>
              <w:pStyle w:val="Compact"/>
              <w:jc w:val="left"/>
            </w:pPr>
            <w:r>
              <w:t xml:space="preserve">Argument list. Variable substitutions: </w:t>
            </w:r>
            <w:r>
              <w:rPr>
                <w:rStyle w:val="VerbatimChar"/>
              </w:rPr>
              <w:t xml:space="preserve">${source}</w:t>
            </w:r>
            <w:r>
              <w:t xml:space="preserve">, </w:t>
            </w:r>
            <w:r>
              <w:rPr>
                <w:rStyle w:val="VerbatimChar"/>
              </w:rPr>
              <w:t xml:space="preserve">${source_dir}</w:t>
            </w:r>
            <w:r>
              <w:t xml:space="preserve">, </w:t>
            </w:r>
            <w:r>
              <w:rPr>
                <w:rStyle w:val="VerbatimChar"/>
              </w:rPr>
              <w:t xml:space="preserve">${project_root}</w:t>
            </w:r>
            <w:r>
              <w:t xml:space="preserve">, </w:t>
            </w:r>
            <w:r>
              <w:rPr>
                <w:rStyle w:val="VerbatimChar"/>
              </w:rPr>
              <w:t xml:space="preserve">${target_dir}</w:t>
            </w:r>
            <w:r>
              <w:t xml:space="preserve">.</w:t>
            </w:r>
          </w:p>
        </w:tc>
      </w:tr>
      <w:tr>
        <w:tc>
          <w:tcPr/>
          <w:p>
            <w:pPr>
              <w:pStyle w:val="Compact"/>
              <w:jc w:val="left"/>
            </w:pPr>
            <w:r>
              <w:rPr>
                <w:rStyle w:val="VerbatimChar"/>
              </w:rPr>
              <w:t xml:space="preserve">format</w:t>
            </w:r>
          </w:p>
        </w:tc>
        <w:tc>
          <w:tcPr/>
          <w:p>
            <w:pPr>
              <w:pStyle w:val="Compact"/>
              <w:jc w:val="left"/>
            </w:pPr>
            <w:r>
              <w:rPr>
                <w:rStyle w:val="VerbatimChar"/>
              </w:rPr>
              <w:t xml:space="preserve">enum(now-deps, make, json)?</w:t>
            </w:r>
          </w:p>
        </w:tc>
        <w:tc>
          <w:tcPr/>
          <w:p>
            <w:pPr>
              <w:pStyle w:val="Compact"/>
              <w:jc w:val="left"/>
            </w:pPr>
            <w:r>
              <w:t xml:space="preserve">Output format the tool produces (see §14.23). Default: </w:t>
            </w:r>
            <w:r>
              <w:rPr>
                <w:rStyle w:val="VerbatimChar"/>
              </w:rPr>
              <w:t xml:space="preserve">now-deps</w:t>
            </w:r>
            <w:r>
              <w:t xml:space="preserve">.</w:t>
            </w:r>
          </w:p>
        </w:tc>
      </w:tr>
      <w:tr>
        <w:tc>
          <w:tcPr/>
          <w:p>
            <w:pPr>
              <w:pStyle w:val="Compact"/>
              <w:jc w:val="left"/>
            </w:pPr>
            <w:r>
              <w:rPr>
                <w:rStyle w:val="VerbatimChar"/>
              </w:rPr>
              <w:t xml:space="preserve">timeout_ms</w:t>
            </w:r>
          </w:p>
        </w:tc>
        <w:tc>
          <w:tcPr/>
          <w:p>
            <w:pPr>
              <w:pStyle w:val="Compact"/>
              <w:jc w:val="left"/>
            </w:pPr>
            <w:r>
              <w:rPr>
                <w:rStyle w:val="VerbatimChar"/>
              </w:rPr>
              <w:t xml:space="preserve">number?</w:t>
            </w:r>
          </w:p>
        </w:tc>
        <w:tc>
          <w:tcPr/>
          <w:p>
            <w:pPr>
              <w:pStyle w:val="Compact"/>
              <w:jc w:val="left"/>
            </w:pPr>
            <w:r>
              <w:t xml:space="preserve">Per-file timeout. Default: 10 000 ms.</w:t>
            </w:r>
          </w:p>
        </w:tc>
      </w:tr>
    </w:tbl>
    <w:p>
      <w:r>
        <w:pict>
          <v:rect style="width:0;height:1.5pt" o:hralign="center" o:hrstd="t" o:hr="t"/>
        </w:pict>
      </w:r>
    </w:p>
    <w:bookmarkEnd w:id="295"/>
    <w:bookmarkEnd w:id="296"/>
    <w:bookmarkEnd w:id="297"/>
    <w:bookmarkStart w:id="301" w:name="pre-scan-output-formats"/>
    <w:p>
      <w:pPr>
        <w:pStyle w:val="Heading2"/>
      </w:pPr>
      <w:r>
        <w:t xml:space="preserve">14.23 Pre-Scan Output Formats</w:t>
      </w:r>
    </w:p>
    <w:bookmarkStart w:id="298" w:name="now-deps-format-canonical"/>
    <w:p>
      <w:pPr>
        <w:pStyle w:val="Heading3"/>
      </w:pPr>
      <w:r>
        <w:t xml:space="preserve">14.23.1 </w:t>
      </w:r>
      <w:r>
        <w:rPr>
          <w:rStyle w:val="VerbatimChar"/>
        </w:rPr>
        <w:t xml:space="preserve">now-deps</w:t>
      </w:r>
      <w:r>
        <w:t xml:space="preserve"> Format (canonical)</w:t>
      </w:r>
    </w:p>
    <w:p>
      <w:pPr>
        <w:pStyle w:val="FirstParagraph"/>
      </w:pPr>
      <w:r>
        <w:t xml:space="preserve">A Pasta map with a single key </w:t>
      </w:r>
      <w:r>
        <w:rPr>
          <w:rStyle w:val="VerbatimChar"/>
        </w:rPr>
        <w:t xml:space="preserve">deps</w:t>
      </w:r>
      <w:r>
        <w:t xml:space="preserve"> containing an array of dependency entries:</w:t>
      </w:r>
    </w:p>
    <w:p>
      <w:pPr>
        <w:pStyle w:val="SourceCode"/>
      </w:pPr>
      <w:r>
        <w:rPr>
          <w:rStyle w:val="VerbatimChar"/>
        </w:rPr>
        <w:t xml:space="preserve">{</w:t>
      </w:r>
      <w:r>
        <w:br/>
      </w:r>
      <w:r>
        <w:rPr>
          <w:rStyle w:val="VerbatimChar"/>
        </w:rPr>
        <w:t xml:space="preserve">  deps: [</w:t>
      </w:r>
      <w:r>
        <w:br/>
      </w:r>
      <w:r>
        <w:rPr>
          <w:rStyle w:val="VerbatimChar"/>
        </w:rPr>
        <w:t xml:space="preserve">    {</w:t>
      </w:r>
      <w:r>
        <w:br/>
      </w:r>
      <w:r>
        <w:rPr>
          <w:rStyle w:val="VerbatimChar"/>
        </w:rPr>
        <w:t xml:space="preserve">      importer: "src/main/cpp/app.cppm",</w:t>
      </w:r>
      <w:r>
        <w:br/>
      </w:r>
      <w:r>
        <w:rPr>
          <w:rStyle w:val="VerbatimChar"/>
        </w:rPr>
        <w:t xml:space="preserve">      imports:  ["src/main/cpp/utils.cppm", "src/main/cpp/io.cppm"]</w:t>
      </w:r>
      <w:r>
        <w:br/>
      </w:r>
      <w:r>
        <w:rPr>
          <w:rStyle w:val="VerbatimChar"/>
        </w:rPr>
        <w:t xml:space="preserve">    },</w:t>
      </w:r>
      <w:r>
        <w:br/>
      </w:r>
      <w:r>
        <w:rPr>
          <w:rStyle w:val="VerbatimChar"/>
        </w:rPr>
        <w:t xml:space="preserve">    {</w:t>
      </w:r>
      <w:r>
        <w:br/>
      </w:r>
      <w:r>
        <w:rPr>
          <w:rStyle w:val="VerbatimChar"/>
        </w:rPr>
        <w:t xml:space="preserve">      importer: "src/main/cpp/utils.cppm",</w:t>
      </w:r>
      <w:r>
        <w:br/>
      </w:r>
      <w:r>
        <w:rPr>
          <w:rStyle w:val="VerbatimChar"/>
        </w:rPr>
        <w:t xml:space="preserve">      imports: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All paths are relative to </w:t>
      </w:r>
      <w:r>
        <w:rPr>
          <w:rStyle w:val="VerbatimChar"/>
        </w:rPr>
        <w:t xml:space="preserve">sources.dir</w:t>
      </w:r>
      <w:r>
        <w:t xml:space="preserve">. </w:t>
      </w:r>
      <w:r>
        <w:rPr>
          <w:rStyle w:val="VerbatimChar"/>
        </w:rPr>
        <w:t xml:space="preserve">now</w:t>
      </w:r>
      <w:r>
        <w:t xml:space="preserve"> validates this on parse:</w:t>
      </w:r>
    </w:p>
    <w:p>
      <w:pPr>
        <w:pStyle w:val="Compact"/>
        <w:numPr>
          <w:ilvl w:val="0"/>
          <w:numId w:val="1024"/>
        </w:numPr>
      </w:pPr>
      <w:r>
        <w:rPr>
          <w:rStyle w:val="VerbatimChar"/>
        </w:rPr>
        <w:t xml:space="preserve">importer</w:t>
      </w:r>
      <w:r>
        <w:t xml:space="preserve"> must be a file that exists in the source set.</w:t>
      </w:r>
    </w:p>
    <w:p>
      <w:pPr>
        <w:pStyle w:val="Compact"/>
        <w:numPr>
          <w:ilvl w:val="0"/>
          <w:numId w:val="1024"/>
        </w:numPr>
      </w:pPr>
      <w:r>
        <w:t xml:space="preserve">Each path in </w:t>
      </w:r>
      <w:r>
        <w:rPr>
          <w:rStyle w:val="VerbatimChar"/>
        </w:rPr>
        <w:t xml:space="preserve">imports</w:t>
      </w:r>
      <w:r>
        <w:t xml:space="preserve"> must also exist in the source set, </w:t>
      </w:r>
      <w:r>
        <w:rPr>
          <w:iCs/>
          <w:i/>
        </w:rPr>
        <w:t xml:space="preserve">or</w:t>
      </w:r>
      <w:r>
        <w:t xml:space="preserve"> be a path to an installed module interface from a dependency (see §14.25).</w:t>
      </w:r>
    </w:p>
    <w:p>
      <w:pPr>
        <w:pStyle w:val="Compact"/>
        <w:numPr>
          <w:ilvl w:val="0"/>
          <w:numId w:val="1024"/>
        </w:numPr>
      </w:pPr>
      <w:r>
        <w:t xml:space="preserve">Cycles produce </w:t>
      </w:r>
      <w:r>
        <w:rPr>
          <w:rStyle w:val="VerbatimChar"/>
        </w:rPr>
        <w:t xml:space="preserve">NOW-E0307</w:t>
      </w:r>
      <w:r>
        <w:t xml:space="preserve">.</w:t>
      </w:r>
    </w:p>
    <w:bookmarkEnd w:id="298"/>
    <w:bookmarkStart w:id="299" w:name="make-format"/>
    <w:p>
      <w:pPr>
        <w:pStyle w:val="Heading3"/>
      </w:pPr>
      <w:r>
        <w:t xml:space="preserve">14.23.2 </w:t>
      </w:r>
      <w:r>
        <w:rPr>
          <w:rStyle w:val="VerbatimChar"/>
        </w:rPr>
        <w:t xml:space="preserve">make</w:t>
      </w:r>
      <w:r>
        <w:t xml:space="preserve"> Format</w:t>
      </w:r>
    </w:p>
    <w:p>
      <w:pPr>
        <w:pStyle w:val="FirstParagraph"/>
      </w:pPr>
      <w:r>
        <w:t xml:space="preserve">Classic Makefile dependency format (produced by most compilers with </w:t>
      </w:r>
      <w:r>
        <w:rPr>
          <w:rStyle w:val="VerbatimChar"/>
        </w:rPr>
        <w:t xml:space="preserve">-M</w:t>
      </w:r>
      <w:r>
        <w:t xml:space="preserve">):</w:t>
      </w:r>
    </w:p>
    <w:p>
      <w:pPr>
        <w:pStyle w:val="SourceCode"/>
      </w:pPr>
      <w:r>
        <w:rPr>
          <w:rStyle w:val="VerbatimChar"/>
        </w:rPr>
        <w:t xml:space="preserve">app.o: src/main/cpp/app.cppm src/main/cpp/utils.cppm</w:t>
      </w:r>
      <w:r>
        <w:br/>
      </w:r>
      <w:r>
        <w:rPr>
          <w:rStyle w:val="VerbatimChar"/>
        </w:rPr>
        <w:t xml:space="preserve">utils.o: src/main/cpp/utils.cppm</w:t>
      </w:r>
    </w:p>
    <w:p>
      <w:pPr>
        <w:pStyle w:val="FirstParagraph"/>
      </w:pPr>
      <w:r>
        <w:rPr>
          <w:rStyle w:val="VerbatimChar"/>
        </w:rPr>
        <w:t xml:space="preserve">now</w:t>
      </w:r>
      <w:r>
        <w:t xml:space="preserve"> parses this and maps targets to source paths using the source set. This format is supported for maximum compiler compatibility.</w:t>
      </w:r>
    </w:p>
    <w:bookmarkEnd w:id="299"/>
    <w:bookmarkStart w:id="300" w:name="json-format"/>
    <w:p>
      <w:pPr>
        <w:pStyle w:val="Heading3"/>
      </w:pPr>
      <w:r>
        <w:t xml:space="preserve">14.23.3 </w:t>
      </w:r>
      <w:r>
        <w:rPr>
          <w:rStyle w:val="VerbatimChar"/>
        </w:rPr>
        <w:t xml:space="preserve">json</w:t>
      </w:r>
      <w:r>
        <w:t xml:space="preserve"> Format</w:t>
      </w:r>
    </w:p>
    <w:p>
      <w:pPr>
        <w:pStyle w:val="FirstParagraph"/>
      </w:pPr>
      <w:r>
        <w:t xml:space="preserve">A JSON object:</w:t>
      </w:r>
    </w:p>
    <w:p>
      <w:pPr>
        <w:pStyle w:val="SourceCode"/>
      </w:pPr>
      <w:r>
        <w:rPr>
          <w:rStyle w:val="FunctionTok"/>
        </w:rPr>
        <w:t xml:space="preserve">{</w:t>
      </w:r>
      <w:r>
        <w:br/>
      </w:r>
      <w:r>
        <w:rPr>
          <w:rStyle w:val="NormalTok"/>
        </w:rPr>
        <w:t xml:space="preserve">  </w:t>
      </w:r>
      <w:r>
        <w:rPr>
          <w:rStyle w:val="DataTypeTok"/>
        </w:rPr>
        <w:t xml:space="preserve">"deps"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"importer"</w:t>
      </w:r>
      <w:r>
        <w:rPr>
          <w:rStyle w:val="FunctionTok"/>
        </w:rPr>
        <w:t xml:space="preserve">:</w:t>
      </w:r>
      <w:r>
        <w:rPr>
          <w:rStyle w:val="NormalTok"/>
        </w:rPr>
        <w:t xml:space="preserve"> </w:t>
      </w:r>
      <w:r>
        <w:rPr>
          <w:rStyle w:val="StringTok"/>
        </w:rPr>
        <w:t xml:space="preserve">"src/main/cpp/app.cppm"</w:t>
      </w:r>
      <w:r>
        <w:rPr>
          <w:rStyle w:val="FunctionTok"/>
        </w:rPr>
        <w:t xml:space="preserve">,</w:t>
      </w:r>
      <w:r>
        <w:br/>
      </w:r>
      <w:r>
        <w:rPr>
          <w:rStyle w:val="NormalTok"/>
        </w:rPr>
        <w:t xml:space="preserve">      </w:t>
      </w:r>
      <w:r>
        <w:rPr>
          <w:rStyle w:val="DataTypeTok"/>
        </w:rPr>
        <w:t xml:space="preserve">"imports"</w:t>
      </w:r>
      <w:r>
        <w:rPr>
          <w:rStyle w:val="FunctionTok"/>
        </w:rPr>
        <w:t xml:space="preserve">:</w:t>
      </w:r>
      <w:r>
        <w:rPr>
          <w:rStyle w:val="NormalTok"/>
        </w:rPr>
        <w:t xml:space="preserve">  </w:t>
      </w:r>
      <w:r>
        <w:rPr>
          <w:rStyle w:val="OtherTok"/>
        </w:rPr>
        <w:t xml:space="preserve">[</w:t>
      </w:r>
      <w:r>
        <w:rPr>
          <w:rStyle w:val="StringTok"/>
        </w:rPr>
        <w:t xml:space="preserve">"src/main/cpp/utils.cppm"</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Identical semantics to </w:t>
      </w:r>
      <w:r>
        <w:rPr>
          <w:rStyle w:val="VerbatimChar"/>
        </w:rPr>
        <w:t xml:space="preserve">now-deps</w:t>
      </w:r>
      <w:r>
        <w:t xml:space="preserve">; JSON for tools that produce it natively.</w:t>
      </w:r>
    </w:p>
    <w:p>
      <w:r>
        <w:pict>
          <v:rect style="width:0;height:1.5pt" o:hralign="center" o:hrstd="t" o:hr="t"/>
        </w:pict>
      </w:r>
    </w:p>
    <w:bookmarkEnd w:id="300"/>
    <w:bookmarkEnd w:id="301"/>
    <w:bookmarkStart w:id="302" w:name="language-type-prescan-field"/>
    <w:p>
      <w:pPr>
        <w:pStyle w:val="Heading2"/>
      </w:pPr>
      <w:r>
        <w:t xml:space="preserve">14.24 Language Type </w:t>
      </w:r>
      <w:r>
        <w:rPr>
          <w:rStyle w:val="VerbatimChar"/>
        </w:rPr>
        <w:t xml:space="preserve">prescan</w:t>
      </w:r>
      <w:r>
        <w:t xml:space="preserve"> Field</w:t>
      </w:r>
    </w:p>
    <w:p>
      <w:pPr>
        <w:pStyle w:val="FirstParagraph"/>
      </w:pPr>
      <w:r>
        <w:t xml:space="preserve">To declare that a built-in or custom language requires pre-scanning, its type entry in the language type system (doc 04c) includes </w:t>
      </w:r>
      <w:r>
        <w:rPr>
          <w:rStyle w:val="VerbatimChar"/>
        </w:rPr>
        <w:t xml:space="preserve">prescan: true</w:t>
      </w:r>
      <w:r>
        <w:t xml:space="preserve"> (uses the built-in scanner for the language) or a </w:t>
      </w:r>
      <w:r>
        <w:rPr>
          <w:rStyle w:val="VerbatimChar"/>
        </w:rPr>
        <w:t xml:space="preserve">prescan</w:t>
      </w:r>
      <w:r>
        <w:t xml:space="preserve"> sub-map (uses a custom scanner per §14.22.2):</w:t>
      </w:r>
    </w:p>
    <w:p>
      <w:pPr>
        <w:pStyle w:val="SourceCode"/>
      </w:pPr>
      <w:r>
        <w:rPr>
          <w:rStyle w:val="VerbatimChar"/>
        </w:rPr>
        <w:t xml:space="preserve">; Built-in prescan for C++ modules</w:t>
      </w:r>
      <w:r>
        <w:br/>
      </w:r>
      <w:r>
        <w:rPr>
          <w:rStyle w:val="VerbatimChar"/>
        </w:rPr>
        <w:t xml:space="preserve">{</w:t>
      </w:r>
      <w:r>
        <w:br/>
      </w:r>
      <w:r>
        <w:rPr>
          <w:rStyle w:val="VerbatimChar"/>
        </w:rPr>
        <w:t xml:space="preserve">  id: "c++",</w:t>
      </w:r>
      <w:r>
        <w:br/>
      </w:r>
      <w:r>
        <w:rPr>
          <w:rStyle w:val="VerbatimChar"/>
        </w:rPr>
        <w:t xml:space="preserve">  types: [</w:t>
      </w:r>
      <w:r>
        <w:br/>
      </w:r>
      <w:r>
        <w:rPr>
          <w:rStyle w:val="VerbatimChar"/>
        </w:rPr>
        <w:t xml:space="preserve">    {</w:t>
      </w:r>
      <w:r>
        <w:br/>
      </w:r>
      <w:r>
        <w:rPr>
          <w:rStyle w:val="VerbatimChar"/>
        </w:rPr>
        <w:t xml:space="preserve">      pattern: "**.cppm",</w:t>
      </w:r>
      <w:r>
        <w:br/>
      </w:r>
      <w:r>
        <w:rPr>
          <w:rStyle w:val="VerbatimChar"/>
        </w:rPr>
        <w:t xml:space="preserve">      produces: "object",</w:t>
      </w:r>
      <w:r>
        <w:br/>
      </w:r>
      <w:r>
        <w:rPr>
          <w:rStyle w:val="VerbatimChar"/>
        </w:rPr>
        <w:t xml:space="preserve">      prescan: true    ; use built-in C++ module scanner</w:t>
      </w:r>
      <w:r>
        <w:br/>
      </w:r>
      <w:r>
        <w:rPr>
          <w:rStyle w:val="VerbatimChar"/>
        </w:rPr>
        <w:t xml:space="preserve">    },</w:t>
      </w:r>
      <w:r>
        <w:br/>
      </w:r>
      <w:r>
        <w:rPr>
          <w:rStyle w:val="VerbatimChar"/>
        </w:rPr>
        <w:t xml:space="preserve">    {</w:t>
      </w:r>
      <w:r>
        <w:br/>
      </w:r>
      <w:r>
        <w:rPr>
          <w:rStyle w:val="VerbatimChar"/>
        </w:rPr>
        <w:t xml:space="preserve">      pattern: "**.cpp",</w:t>
      </w:r>
      <w:r>
        <w:br/>
      </w:r>
      <w:r>
        <w:rPr>
          <w:rStyle w:val="VerbatimChar"/>
        </w:rPr>
        <w:t xml:space="preserve">      produces: "object"</w:t>
      </w:r>
      <w:r>
        <w:br/>
      </w:r>
      <w:r>
        <w:rPr>
          <w:rStyle w:val="VerbatimChar"/>
        </w:rPr>
        <w:t xml:space="preserve">      ; no prescan: headers tracked via -MMD as usual</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Files matching types without </w:t>
      </w:r>
      <w:r>
        <w:rPr>
          <w:rStyle w:val="VerbatimChar"/>
        </w:rPr>
        <w:t xml:space="preserve">prescan</w:t>
      </w:r>
      <w:r>
        <w:t xml:space="preserve"> are not scanned. This means </w:t>
      </w:r>
      <w:r>
        <w:rPr>
          <w:rStyle w:val="VerbatimChar"/>
        </w:rPr>
        <w:t xml:space="preserve">.cpp</w:t>
      </w:r>
      <w:r>
        <w:t xml:space="preserve"> implementation files that only </w:t>
      </w:r>
      <w:r>
        <w:rPr>
          <w:rStyle w:val="VerbatimChar"/>
        </w:rPr>
        <w:t xml:space="preserve">import</w:t>
      </w:r>
      <w:r>
        <w:t xml:space="preserve"> and do not </w:t>
      </w:r>
      <w:r>
        <w:rPr>
          <w:rStyle w:val="VerbatimChar"/>
        </w:rPr>
        <w:t xml:space="preserve">export module</w:t>
      </w:r>
      <w:r>
        <w:t xml:space="preserve"> can rely on the compiled module interface (</w:t>
      </w:r>
      <w:r>
        <w:rPr>
          <w:rStyle w:val="VerbatimChar"/>
        </w:rPr>
        <w:t xml:space="preserve">.pcm</w:t>
      </w:r>
      <w:r>
        <w:t xml:space="preserve">) being available as a file node dependency — they do not need to be pre-scanned themselves, because their dependency is on the </w:t>
      </w:r>
      <w:r>
        <w:rPr>
          <w:rStyle w:val="VerbatimChar"/>
        </w:rPr>
        <w:t xml:space="preserve">.pcm</w:t>
      </w:r>
      <w:r>
        <w:t xml:space="preserve"> output, not the source </w:t>
      </w:r>
      <w:r>
        <w:rPr>
          <w:rStyle w:val="VerbatimChar"/>
        </w:rPr>
        <w:t xml:space="preserve">.cppm</w:t>
      </w:r>
      <w:r>
        <w:t xml:space="preserve">.</w:t>
      </w:r>
    </w:p>
    <w:p>
      <w:r>
        <w:pict>
          <v:rect style="width:0;height:1.5pt" o:hralign="center" o:hrstd="t" o:hr="t"/>
        </w:pict>
      </w:r>
    </w:p>
    <w:bookmarkEnd w:id="302"/>
    <w:bookmarkStart w:id="303" w:name="Xfdf8ed364f49ebea10572254001290f057ab5f6"/>
    <w:p>
      <w:pPr>
        <w:pStyle w:val="Heading2"/>
      </w:pPr>
      <w:r>
        <w:t xml:space="preserve">14.25 Installed Module Interfaces (Cross-Package)</w:t>
      </w:r>
    </w:p>
    <w:p>
      <w:pPr>
        <w:pStyle w:val="FirstParagraph"/>
      </w:pPr>
      <w:r>
        <w:t xml:space="preserve">When a dependency provides C++ module interfaces or Modula-2 definition modules, </w:t>
      </w:r>
      <w:r>
        <w:rPr>
          <w:rStyle w:val="VerbatimChar"/>
        </w:rPr>
        <w:t xml:space="preserve">now</w:t>
      </w:r>
      <w:r>
        <w:t xml:space="preserve"> installs them into the standard installed layout (doc 05b):</w:t>
      </w:r>
    </w:p>
    <w:p>
      <w:pPr>
        <w:pStyle w:val="SourceCode"/>
      </w:pPr>
      <w:r>
        <w:rPr>
          <w:rStyle w:val="VerbatimChar"/>
        </w:rPr>
        <w:t xml:space="preserve">~/.now/repo/&lt;group&gt;/&lt;artifact&gt;/&lt;version&gt;/</w:t>
      </w:r>
      <w:r>
        <w:br/>
      </w:r>
      <w:r>
        <w:rPr>
          <w:rStyle w:val="VerbatimChar"/>
        </w:rPr>
        <w:t xml:space="preserve">  h/          ; C/C++ headers</w:t>
      </w:r>
      <w:r>
        <w:br/>
      </w:r>
      <w:r>
        <w:rPr>
          <w:rStyle w:val="VerbatimChar"/>
        </w:rPr>
        <w:t xml:space="preserve">  mod/        ; Compiled Module Interfaces (.pcm, .bmi) and source module</w:t>
      </w:r>
      <w:r>
        <w:br/>
      </w:r>
      <w:r>
        <w:rPr>
          <w:rStyle w:val="VerbatimChar"/>
        </w:rPr>
        <w:t xml:space="preserve">               ; interfaces (.cppm, .ixx) for consumers that need to</w:t>
      </w:r>
      <w:r>
        <w:br/>
      </w:r>
      <w:r>
        <w:rPr>
          <w:rStyle w:val="VerbatimChar"/>
        </w:rPr>
        <w:t xml:space="preserve">               ; recompile them (compiler-version compatibility)</w:t>
      </w:r>
      <w:r>
        <w:br/>
      </w:r>
      <w:r>
        <w:rPr>
          <w:rStyle w:val="VerbatimChar"/>
        </w:rPr>
        <w:t xml:space="preserve">  lib/        ; Static and shared libraries</w:t>
      </w:r>
    </w:p>
    <w:p>
      <w:pPr>
        <w:pStyle w:val="FirstParagraph"/>
      </w:pPr>
      <w:r>
        <w:t xml:space="preserve">The </w:t>
      </w:r>
      <w:r>
        <w:rPr>
          <w:rStyle w:val="VerbatimChar"/>
        </w:rPr>
        <w:t xml:space="preserve">mod/</w:t>
      </w:r>
      <w:r>
        <w:t xml:space="preserve"> directory is a new sub-directory in the installed layout, added by this document, alongside the existing </w:t>
      </w:r>
      <w:r>
        <w:rPr>
          <w:rStyle w:val="VerbatimChar"/>
        </w:rPr>
        <w:t xml:space="preserve">h/</w:t>
      </w:r>
      <w:r>
        <w:t xml:space="preserve">, </w:t>
      </w:r>
      <w:r>
        <w:rPr>
          <w:rStyle w:val="VerbatimChar"/>
        </w:rPr>
        <w:t xml:space="preserve">c/</w:t>
      </w:r>
      <w:r>
        <w:t xml:space="preserve">, </w:t>
      </w:r>
      <w:r>
        <w:rPr>
          <w:rStyle w:val="VerbatimChar"/>
        </w:rPr>
        <w:t xml:space="preserve">lib/</w:t>
      </w:r>
      <w:r>
        <w:t xml:space="preserve"> etc.</w:t>
      </w:r>
    </w:p>
    <w:p>
      <w:pPr>
        <w:pStyle w:val="BodyText"/>
      </w:pPr>
      <w:r>
        <w:t xml:space="preserve">Pre-scan tool output may reference module paths outside the project’s own source set. </w:t>
      </w:r>
      <w:r>
        <w:rPr>
          <w:rStyle w:val="VerbatimChar"/>
        </w:rPr>
        <w:t xml:space="preserve">now</w:t>
      </w:r>
      <w:r>
        <w:t xml:space="preserve"> resolves such references by looking them up in the installed </w:t>
      </w:r>
      <w:r>
        <w:rPr>
          <w:rStyle w:val="VerbatimChar"/>
        </w:rPr>
        <w:t xml:space="preserve">mod/</w:t>
      </w:r>
      <w:r>
        <w:t xml:space="preserve"> directories of the project’s transitive dependencies.</w:t>
      </w:r>
    </w:p>
    <w:p>
      <w:pPr>
        <w:pStyle w:val="BodyText"/>
      </w:pPr>
      <w:r>
        <w:t xml:space="preserve">If a reference cannot be resolved, </w:t>
      </w:r>
      <w:r>
        <w:rPr>
          <w:rStyle w:val="VerbatimChar"/>
        </w:rPr>
        <w:t xml:space="preserve">now</w:t>
      </w:r>
      <w:r>
        <w:t xml:space="preserve"> reports </w:t>
      </w:r>
      <w:r>
        <w:rPr>
          <w:rStyle w:val="VerbatimChar"/>
        </w:rPr>
        <w:t xml:space="preserve">NOW-E0306</w:t>
      </w:r>
      <w:r>
        <w:t xml:space="preserve"> (pre-scan failure) with the detail: “unresolved module import </w:t>
      </w:r>
      <w:r>
        <w:rPr>
          <w:rStyle w:val="VerbatimChar"/>
        </w:rPr>
        <w:t xml:space="preserve">&lt;name&gt;</w:t>
      </w:r>
      <w:r>
        <w:t>”.</w:t>
      </w:r>
    </w:p>
    <w:p>
      <w:r>
        <w:pict>
          <v:rect style="width:0;height:1.5pt" o:hralign="center" o:hrstd="t" o:hr="t"/>
        </w:pict>
      </w:r>
    </w:p>
    <w:bookmarkEnd w:id="303"/>
    <w:bookmarkStart w:id="304" w:name="pre-scan-result-caching"/>
    <w:p>
      <w:pPr>
        <w:pStyle w:val="Heading2"/>
      </w:pPr>
      <w:r>
        <w:t xml:space="preserve">14.26 Pre-Scan Result Caching</w:t>
      </w:r>
    </w:p>
    <w:p>
      <w:pPr>
        <w:pStyle w:val="FirstParagraph"/>
      </w:pPr>
      <w:r>
        <w:t xml:space="preserve">Pre-scan results are stored in </w:t>
      </w:r>
      <w:r>
        <w:rPr>
          <w:rStyle w:val="VerbatimChar"/>
        </w:rPr>
        <w:t xml:space="preserve">target/.now-prescan/</w:t>
      </w:r>
      <w:r>
        <w:t xml:space="preserve">:</w:t>
      </w:r>
    </w:p>
    <w:p>
      <w:pPr>
        <w:pStyle w:val="SourceCode"/>
      </w:pPr>
      <w:r>
        <w:rPr>
          <w:rStyle w:val="VerbatimChar"/>
        </w:rPr>
        <w:t xml:space="preserve">target/</w:t>
      </w:r>
      <w:r>
        <w:br/>
      </w:r>
      <w:r>
        <w:rPr>
          <w:rStyle w:val="VerbatimChar"/>
        </w:rPr>
        <w:t xml:space="preserve">  .now-prescan/</w:t>
      </w:r>
      <w:r>
        <w:br/>
      </w:r>
      <w:r>
        <w:rPr>
          <w:rStyle w:val="VerbatimChar"/>
        </w:rPr>
        <w:t xml:space="preserve">    &lt;lang&gt;/</w:t>
      </w:r>
      <w:r>
        <w:br/>
      </w:r>
      <w:r>
        <w:rPr>
          <w:rStyle w:val="VerbatimChar"/>
        </w:rPr>
        <w:t xml:space="preserve">      &lt;source-file-hash&gt;.deps   ; now-deps format, one per scanned file</w:t>
      </w:r>
      <w:r>
        <w:br/>
      </w:r>
      <w:r>
        <w:rPr>
          <w:rStyle w:val="VerbatimChar"/>
        </w:rPr>
        <w:t xml:space="preserve">      prescan.graph             ; merged dependency graph (Pasta map)</w:t>
      </w:r>
    </w:p>
    <w:p>
      <w:pPr>
        <w:pStyle w:val="FirstParagraph"/>
      </w:pPr>
      <w:r>
        <w:t xml:space="preserve">Cache invalidation: - If the source file content hash changes, its </w:t>
      </w:r>
      <w:r>
        <w:rPr>
          <w:rStyle w:val="VerbatimChar"/>
        </w:rPr>
        <w:t xml:space="preserve">.deps</w:t>
      </w:r>
      <w:r>
        <w:t xml:space="preserve"> entry is invalid and the file is re-scanned. - If the installed </w:t>
      </w:r>
      <w:r>
        <w:rPr>
          <w:rStyle w:val="VerbatimChar"/>
        </w:rPr>
        <w:t xml:space="preserve">mod/</w:t>
      </w:r>
      <w:r>
        <w:t xml:space="preserve"> content of any transitive dep changes (dep upgrade), the entire prescan cache is invalidated. - The merged </w:t>
      </w:r>
      <w:r>
        <w:rPr>
          <w:rStyle w:val="VerbatimChar"/>
        </w:rPr>
        <w:t xml:space="preserve">prescan.graph</w:t>
      </w:r>
      <w:r>
        <w:t xml:space="preserve"> is regenerated any time any </w:t>
      </w:r>
      <w:r>
        <w:rPr>
          <w:rStyle w:val="VerbatimChar"/>
        </w:rPr>
        <w:t xml:space="preserve">.deps</w:t>
      </w:r>
      <w:r>
        <w:t xml:space="preserve"> entry changes.</w:t>
      </w:r>
    </w:p>
    <w:p>
      <w:pPr>
        <w:pStyle w:val="BodyText"/>
      </w:pPr>
      <w:r>
        <w:t xml:space="preserve">Pre-scan runs incrementally: only changed or new source files are re-scanned. Unchanged files reuse their cached </w:t>
      </w:r>
      <w:r>
        <w:rPr>
          <w:rStyle w:val="VerbatimChar"/>
        </w:rPr>
        <w:t xml:space="preserve">.deps</w:t>
      </w:r>
      <w:r>
        <w:t xml:space="preserve">.</w:t>
      </w:r>
    </w:p>
    <w:p>
      <w:r>
        <w:pict>
          <v:rect style="width:0;height:1.5pt" o:hralign="center" o:hrstd="t" o:hr="t"/>
        </w:pict>
      </w:r>
    </w:p>
    <w:bookmarkEnd w:id="304"/>
    <w:bookmarkStart w:id="305" w:name="build-graph-integration"/>
    <w:p>
      <w:pPr>
        <w:pStyle w:val="Heading2"/>
      </w:pPr>
      <w:r>
        <w:t xml:space="preserve">14.27 Build Graph Integration</w:t>
      </w:r>
    </w:p>
    <w:p>
      <w:pPr>
        <w:pStyle w:val="FirstParagraph"/>
      </w:pPr>
      <w:r>
        <w:t xml:space="preserve">After pre-scan completes, the build graph constructor (doc 15) uses the </w:t>
      </w:r>
      <w:r>
        <w:rPr>
          <w:rStyle w:val="VerbatimChar"/>
        </w:rPr>
        <w:t xml:space="preserve">prescan.graph</w:t>
      </w:r>
      <w:r>
        <w:t xml:space="preserve"> to add module-order edges:</w:t>
      </w:r>
    </w:p>
    <w:p>
      <w:pPr>
        <w:numPr>
          <w:ilvl w:val="0"/>
          <w:numId w:val="1025"/>
        </w:numPr>
      </w:pPr>
      <w:r>
        <w:t xml:space="preserve">For each </w:t>
      </w:r>
      <w:r>
        <w:rPr>
          <w:rStyle w:val="VerbatimChar"/>
        </w:rPr>
        <w:t xml:space="preserve">(importer, importee)</w:t>
      </w:r>
      <w:r>
        <w:t xml:space="preserve"> pair in </w:t>
      </w:r>
      <w:r>
        <w:rPr>
          <w:rStyle w:val="VerbatimChar"/>
        </w:rPr>
        <w:t xml:space="preserve">prescan.graph</w:t>
      </w:r>
      <w:r>
        <w:t xml:space="preserve">:</w:t>
      </w:r>
    </w:p>
    <w:p>
      <w:pPr>
        <w:pStyle w:val="Compact"/>
        <w:numPr>
          <w:ilvl w:val="1"/>
          <w:numId w:val="1026"/>
        </w:numPr>
      </w:pPr>
      <w:r>
        <w:t xml:space="preserve">If </w:t>
      </w:r>
      <w:r>
        <w:rPr>
          <w:rStyle w:val="VerbatimChar"/>
        </w:rPr>
        <w:t xml:space="preserve">importee</w:t>
      </w:r>
      <w:r>
        <w:t xml:space="preserve"> is in the project’s source set: add a </w:t>
      </w:r>
      <w:r>
        <w:rPr>
          <w:rStyle w:val="VerbatimChar"/>
        </w:rPr>
        <w:t xml:space="preserve">file</w:t>
      </w:r>
      <w:r>
        <w:t xml:space="preserve"> node for the importee’s </w:t>
      </w:r>
      <w:r>
        <w:rPr>
          <w:rStyle w:val="VerbatimChar"/>
        </w:rPr>
        <w:t xml:space="preserve">.pcm</w:t>
      </w:r>
      <w:r>
        <w:t xml:space="preserve">/</w:t>
      </w:r>
      <w:r>
        <w:rPr>
          <w:rStyle w:val="VerbatimChar"/>
        </w:rPr>
        <w:t xml:space="preserve">.bmi</w:t>
      </w:r>
      <w:r>
        <w:t xml:space="preserve"> output, and an edge from the importer’s compile node to that </w:t>
      </w:r>
      <w:r>
        <w:rPr>
          <w:rStyle w:val="VerbatimChar"/>
        </w:rPr>
        <w:t xml:space="preserve">file</w:t>
      </w:r>
      <w:r>
        <w:t xml:space="preserve"> node.</w:t>
      </w:r>
    </w:p>
    <w:p>
      <w:pPr>
        <w:pStyle w:val="Compact"/>
        <w:numPr>
          <w:ilvl w:val="1"/>
          <w:numId w:val="1026"/>
        </w:numPr>
      </w:pPr>
      <w:r>
        <w:t xml:space="preserve">If </w:t>
      </w:r>
      <w:r>
        <w:rPr>
          <w:rStyle w:val="VerbatimChar"/>
        </w:rPr>
        <w:t xml:space="preserve">importee</w:t>
      </w:r>
      <w:r>
        <w:t xml:space="preserve"> is an installed dep module: add a </w:t>
      </w:r>
      <w:r>
        <w:rPr>
          <w:rStyle w:val="VerbatimChar"/>
        </w:rPr>
        <w:t xml:space="preserve">file</w:t>
      </w:r>
      <w:r>
        <w:t xml:space="preserve"> node pointing to the installed </w:t>
      </w:r>
      <w:r>
        <w:rPr>
          <w:rStyle w:val="VerbatimChar"/>
        </w:rPr>
        <w:t xml:space="preserve">.pcm</w:t>
      </w:r>
      <w:r>
        <w:t xml:space="preserve"> in </w:t>
      </w:r>
      <w:r>
        <w:rPr>
          <w:rStyle w:val="VerbatimChar"/>
        </w:rPr>
        <w:t xml:space="preserve">mod/</w:t>
      </w:r>
      <w:r>
        <w:t>, with no build edge (it is pre-built).</w:t>
      </w:r>
    </w:p>
    <w:p>
      <w:pPr>
        <w:numPr>
          <w:ilvl w:val="0"/>
          <w:numId w:val="1025"/>
        </w:numPr>
      </w:pPr>
      <w:r>
        <w:t>The graph partitions into parallel sets (doc 16 §16.2) respecting these module edges: all module interface compilations that have no unbuilt imports come first (parallel set 0), then those depending on set 0, etc.</w:t>
      </w:r>
    </w:p>
    <w:p>
      <w:pPr>
        <w:numPr>
          <w:ilvl w:val="0"/>
          <w:numId w:val="1025"/>
        </w:numPr>
      </w:pPr>
      <w:r>
        <w:t xml:space="preserve">The source-level cycle check (doc 16 and §14.23.1 above) runs on the module dependency graph. A cycle at this level is </w:t>
      </w:r>
      <w:r>
        <w:rPr>
          <w:rStyle w:val="VerbatimChar"/>
        </w:rPr>
        <w:t xml:space="preserve">NOW-E0307</w:t>
      </w:r>
      <w:r>
        <w:t xml:space="preserve">.</w:t>
      </w:r>
    </w:p>
    <w:p>
      <w:r>
        <w:pict>
          <v:rect style="width:0;height:1.5pt" o:hralign="center" o:hrstd="t" o:hr="t"/>
        </w:pict>
      </w:r>
    </w:p>
    <w:bookmarkEnd w:id="305"/>
    <w:bookmarkStart w:id="310" w:name="language-specific-notes"/>
    <w:p>
      <w:pPr>
        <w:pStyle w:val="Heading2"/>
      </w:pPr>
      <w:r>
        <w:t xml:space="preserve">14.28 Language-Specific Notes</w:t>
      </w:r>
    </w:p>
    <w:bookmarkStart w:id="306" w:name="c-modules"/>
    <w:p>
      <w:pPr>
        <w:pStyle w:val="Heading3"/>
      </w:pPr>
      <w:r>
        <w:t xml:space="preserve">14.28.1 C++ Modules</w:t>
      </w:r>
    </w:p>
    <w:p>
      <w:pPr>
        <w:pStyle w:val="FirstParagraph"/>
      </w:pPr>
      <w:r>
        <w:t xml:space="preserve">C++20 modules introduce </w:t>
      </w:r>
      <w:r>
        <w:rPr>
          <w:rStyle w:val="VerbatimChar"/>
        </w:rPr>
        <w:t xml:space="preserve">export module &lt;name&gt;</w:t>
      </w:r>
      <w:r>
        <w:t xml:space="preserve"> and </w:t>
      </w:r>
      <w:r>
        <w:rPr>
          <w:rStyle w:val="VerbatimChar"/>
        </w:rPr>
        <w:t xml:space="preserve">import &lt;name&gt;</w:t>
      </w:r>
      <w:r>
        <w:t xml:space="preserve">. </w:t>
      </w:r>
      <w:r>
        <w:rPr>
          <w:rStyle w:val="VerbatimChar"/>
        </w:rPr>
        <w:t xml:space="preserve">now</w:t>
      </w:r>
      <w:r>
        <w:t xml:space="preserve"> distinguishes:</w:t>
      </w:r>
    </w:p>
    <w:p>
      <w:pPr>
        <w:pStyle w:val="Compact"/>
        <w:numPr>
          <w:ilvl w:val="0"/>
          <w:numId w:val="1027"/>
        </w:numPr>
      </w:pPr>
      <w:r>
        <w:rPr>
          <w:bCs/>
          <w:b/>
        </w:rPr>
        <w:t xml:space="preserve">Module interface units</w:t>
      </w:r>
      <w:r>
        <w:t xml:space="preserve"> (</w:t>
      </w:r>
      <w:r>
        <w:rPr>
          <w:rStyle w:val="VerbatimChar"/>
        </w:rPr>
        <w:t xml:space="preserve">.cppm</w:t>
      </w:r>
      <w:r>
        <w:t xml:space="preserve">, </w:t>
      </w:r>
      <w:r>
        <w:rPr>
          <w:rStyle w:val="VerbatimChar"/>
        </w:rPr>
        <w:t xml:space="preserve">.ixx</w:t>
      </w:r>
      <w:r>
        <w:t xml:space="preserve">, or </w:t>
      </w:r>
      <w:r>
        <w:rPr>
          <w:rStyle w:val="VerbatimChar"/>
        </w:rPr>
        <w:t xml:space="preserve">.cpp</w:t>
      </w:r>
      <w:r>
        <w:t xml:space="preserve"> with </w:t>
      </w:r>
      <w:r>
        <w:rPr>
          <w:rStyle w:val="VerbatimChar"/>
        </w:rPr>
        <w:t xml:space="preserve">export module</w:t>
      </w:r>
      <w:r>
        <w:t>): must be pre-scanned; produce a compiled module interface (</w:t>
      </w:r>
      <w:r>
        <w:rPr>
          <w:rStyle w:val="VerbatimChar"/>
        </w:rPr>
        <w:t xml:space="preserve">.pcm</w:t>
      </w:r>
      <w:r>
        <w:t xml:space="preserve"> for Clang, </w:t>
      </w:r>
      <w:r>
        <w:rPr>
          <w:rStyle w:val="VerbatimChar"/>
        </w:rPr>
        <w:t xml:space="preserve">.bmi</w:t>
      </w:r>
      <w:r>
        <w:t xml:space="preserve"> for GCC).</w:t>
      </w:r>
    </w:p>
    <w:p>
      <w:pPr>
        <w:pStyle w:val="Compact"/>
        <w:numPr>
          <w:ilvl w:val="0"/>
          <w:numId w:val="1027"/>
        </w:numPr>
      </w:pPr>
      <w:r>
        <w:rPr>
          <w:bCs/>
          <w:b/>
        </w:rPr>
        <w:t xml:space="preserve">Module implementation units</w:t>
      </w:r>
      <w:r>
        <w:t xml:space="preserve"> (</w:t>
      </w:r>
      <w:r>
        <w:rPr>
          <w:rStyle w:val="VerbatimChar"/>
        </w:rPr>
        <w:t xml:space="preserve">.cpp</w:t>
      </w:r>
      <w:r>
        <w:t xml:space="preserve"> with </w:t>
      </w:r>
      <w:r>
        <w:rPr>
          <w:rStyle w:val="VerbatimChar"/>
        </w:rPr>
        <w:t xml:space="preserve">module &lt;name&gt;</w:t>
      </w:r>
      <w:r>
        <w:t xml:space="preserve">): depend on the interface </w:t>
      </w:r>
      <w:r>
        <w:rPr>
          <w:rStyle w:val="VerbatimChar"/>
        </w:rPr>
        <w:t xml:space="preserve">.pcm</w:t>
      </w:r>
      <w:r>
        <w:t>; do not themselves need to be pre-scanned (their interface dependency is known after the interface is compiled).</w:t>
      </w:r>
    </w:p>
    <w:p>
      <w:pPr>
        <w:pStyle w:val="Compact"/>
        <w:numPr>
          <w:ilvl w:val="0"/>
          <w:numId w:val="1027"/>
        </w:numPr>
      </w:pPr>
      <w:r>
        <w:rPr>
          <w:bCs/>
          <w:b/>
        </w:rPr>
        <w:t xml:space="preserve">Non-module translation units</w:t>
      </w:r>
      <w:r>
        <w:t xml:space="preserve"> (</w:t>
      </w:r>
      <w:r>
        <w:rPr>
          <w:rStyle w:val="VerbatimChar"/>
        </w:rPr>
        <w:t xml:space="preserve">.cpp</w:t>
      </w:r>
      <w:r>
        <w:t xml:space="preserve"> with neither): standard header dependency tracking via </w:t>
      </w:r>
      <w:r>
        <w:rPr>
          <w:rStyle w:val="VerbatimChar"/>
        </w:rPr>
        <w:t xml:space="preserve">-MMD</w:t>
      </w:r>
      <w:r>
        <w:t xml:space="preserve">; no pre-scan.</w:t>
      </w:r>
    </w:p>
    <w:p>
      <w:pPr>
        <w:pStyle w:val="FirstParagraph"/>
      </w:pPr>
      <w:r>
        <w:rPr>
          <w:rStyle w:val="VerbatimChar"/>
        </w:rPr>
        <w:t xml:space="preserve">now</w:t>
      </w:r>
      <w:r>
        <w:t xml:space="preserve"> detects the first line </w:t>
      </w:r>
      <w:r>
        <w:rPr>
          <w:rStyle w:val="VerbatimChar"/>
        </w:rPr>
        <w:t xml:space="preserve">export module</w:t>
      </w:r>
      <w:r>
        <w:t xml:space="preserve"> or </w:t>
      </w:r>
      <w:r>
        <w:rPr>
          <w:rStyle w:val="VerbatimChar"/>
        </w:rPr>
        <w:t xml:space="preserve">module &lt;name&gt;;</w:t>
      </w:r>
      <w:r>
        <w:t xml:space="preserve"> to classify each </w:t>
      </w:r>
      <w:r>
        <w:rPr>
          <w:rStyle w:val="VerbatimChar"/>
        </w:rPr>
        <w:t xml:space="preserve">.cpp</w:t>
      </w:r>
      <w:r>
        <w:t xml:space="preserve"> automatically. Files without either are treated as non-module translation units. This classification is done as part of pre-scan without a full compiler invocation.</w:t>
      </w:r>
    </w:p>
    <w:p>
      <w:pPr>
        <w:pStyle w:val="BodyText"/>
      </w:pPr>
      <w:r>
        <w:t xml:space="preserve">MSVC uses </w:t>
      </w:r>
      <w:r>
        <w:rPr>
          <w:rStyle w:val="VerbatimChar"/>
        </w:rPr>
        <w:t xml:space="preserve">/interface</w:t>
      </w:r>
      <w:r>
        <w:t xml:space="preserve"> and </w:t>
      </w:r>
      <w:r>
        <w:rPr>
          <w:rStyle w:val="VerbatimChar"/>
        </w:rPr>
        <w:t xml:space="preserve">/implementation</w:t>
      </w:r>
      <w:r>
        <w:t xml:space="preserve"> flags; doc 30 §30.10 extends the MSVC flag table for C++ modules.</w:t>
      </w:r>
    </w:p>
    <w:bookmarkEnd w:id="306"/>
    <w:bookmarkStart w:id="307" w:name="ada"/>
    <w:p>
      <w:pPr>
        <w:pStyle w:val="Heading3"/>
      </w:pPr>
      <w:r>
        <w:t xml:space="preserve">14.28.2 Ada</w:t>
      </w:r>
    </w:p>
    <w:p>
      <w:pPr>
        <w:pStyle w:val="FirstParagraph"/>
      </w:pPr>
      <w:r>
        <w:t xml:space="preserve">Ada has a strict one-spec-per-package rule. </w:t>
      </w:r>
      <w:r>
        <w:rPr>
          <w:rStyle w:val="VerbatimChar"/>
        </w:rPr>
        <w:t xml:space="preserve">now</w:t>
      </w:r>
      <w:r>
        <w:t xml:space="preserve"> uses </w:t>
      </w:r>
      <w:r>
        <w:rPr>
          <w:rStyle w:val="VerbatimChar"/>
        </w:rPr>
        <w:t xml:space="preserve">gnatmake -M</w:t>
      </w:r>
      <w:r>
        <w:t xml:space="preserve"> or </w:t>
      </w:r>
      <w:r>
        <w:rPr>
          <w:rStyle w:val="VerbatimChar"/>
        </w:rPr>
        <w:t xml:space="preserve">gcc -fdump-ada-spec-slim</w:t>
      </w:r>
      <w:r>
        <w:t xml:space="preserve"> to discover </w:t>
      </w:r>
      <w:r>
        <w:rPr>
          <w:rStyle w:val="VerbatimChar"/>
        </w:rPr>
        <w:t xml:space="preserve">with</w:t>
      </w:r>
      <w:r>
        <w:t xml:space="preserve"> dependencies. Ada source classification (doc 04c) matches </w:t>
      </w:r>
      <w:r>
        <w:rPr>
          <w:rStyle w:val="VerbatimChar"/>
        </w:rPr>
        <w:t xml:space="preserve">.ads</w:t>
      </w:r>
      <w:r>
        <w:t xml:space="preserve"> (spec) and </w:t>
      </w:r>
      <w:r>
        <w:rPr>
          <w:rStyle w:val="VerbatimChar"/>
        </w:rPr>
        <w:t xml:space="preserve">.adb</w:t>
      </w:r>
      <w:r>
        <w:t xml:space="preserve"> (body) files; pre-scan runs on both, but body files are only compiled after their spec.</w:t>
      </w:r>
    </w:p>
    <w:p>
      <w:pPr>
        <w:pStyle w:val="BodyText"/>
      </w:pPr>
      <w:r>
        <w:t xml:space="preserve">Ada support is provisional: the built-in prescan is tested against GNAT. Other Ada compilers may need a custom </w:t>
      </w:r>
      <w:r>
        <w:rPr>
          <w:rStyle w:val="VerbatimChar"/>
        </w:rPr>
        <w:t xml:space="preserve">prescan</w:t>
      </w:r>
      <w:r>
        <w:t xml:space="preserve"> map.</w:t>
      </w:r>
    </w:p>
    <w:bookmarkEnd w:id="307"/>
    <w:bookmarkStart w:id="308" w:name="modula-2"/>
    <w:p>
      <w:pPr>
        <w:pStyle w:val="Heading3"/>
      </w:pPr>
      <w:r>
        <w:t xml:space="preserve">14.28.3 Modula-2</w:t>
      </w:r>
    </w:p>
    <w:p>
      <w:pPr>
        <w:pStyle w:val="FirstParagraph"/>
      </w:pPr>
      <w:r>
        <w:t xml:space="preserve">Modula-2 definition modules (</w:t>
      </w:r>
      <w:r>
        <w:rPr>
          <w:rStyle w:val="VerbatimChar"/>
        </w:rPr>
        <w:t xml:space="preserve">.def</w:t>
      </w:r>
      <w:r>
        <w:t xml:space="preserve">) and implementation modules (</w:t>
      </w:r>
      <w:r>
        <w:rPr>
          <w:rStyle w:val="VerbatimChar"/>
        </w:rPr>
        <w:t xml:space="preserve">.mod</w:t>
      </w:r>
      <w:r>
        <w:t xml:space="preserve">) are handled similarly to Ada. The built-in pre-scanner uses a regex pass over </w:t>
      </w:r>
      <w:r>
        <w:rPr>
          <w:rStyle w:val="VerbatimChar"/>
        </w:rPr>
        <w:t xml:space="preserve">IMPORT</w:t>
      </w:r>
      <w:r>
        <w:t xml:space="preserve"> and </w:t>
      </w:r>
      <w:r>
        <w:rPr>
          <w:rStyle w:val="VerbatimChar"/>
        </w:rPr>
        <w:t xml:space="preserve">FROM ... IMPORT</w:t>
      </w:r>
      <w:r>
        <w:t xml:space="preserve"> statements — no compiler invocation needed, since Modula-2 imports are syntactically simple.</w:t>
      </w:r>
    </w:p>
    <w:p>
      <w:pPr>
        <w:pStyle w:val="BodyText"/>
      </w:pPr>
      <w:r>
        <w:t xml:space="preserve">Definition modules must be compiled before implementation modules that import them. </w:t>
      </w:r>
      <w:r>
        <w:rPr>
          <w:rStyle w:val="VerbatimChar"/>
        </w:rPr>
        <w:t xml:space="preserve">now</w:t>
      </w:r>
      <w:r>
        <w:t xml:space="preserve"> adds this ordering automatically from the pre-scan graph.</w:t>
      </w:r>
    </w:p>
    <w:bookmarkEnd w:id="308"/>
    <w:bookmarkStart w:id="309" w:name="fortran"/>
    <w:p>
      <w:pPr>
        <w:pStyle w:val="Heading3"/>
      </w:pPr>
      <w:r>
        <w:t xml:space="preserve">14.28.4 Fortran</w:t>
      </w:r>
    </w:p>
    <w:p>
      <w:pPr>
        <w:pStyle w:val="FirstParagraph"/>
      </w:pPr>
      <w:r>
        <w:t xml:space="preserve">Fortran modules (</w:t>
      </w:r>
      <w:r>
        <w:rPr>
          <w:rStyle w:val="VerbatimChar"/>
        </w:rPr>
        <w:t xml:space="preserve">MODULE &lt;name&gt;</w:t>
      </w:r>
      <w:r>
        <w:t xml:space="preserve"> / </w:t>
      </w:r>
      <w:r>
        <w:rPr>
          <w:rStyle w:val="VerbatimChar"/>
        </w:rPr>
        <w:t xml:space="preserve">USE &lt;name&gt;</w:t>
      </w:r>
      <w:r>
        <w:t xml:space="preserve">) have the same structure. The built-in pre-scanner uses a case-insensitive regex over </w:t>
      </w:r>
      <w:r>
        <w:rPr>
          <w:rStyle w:val="VerbatimChar"/>
        </w:rPr>
        <w:t xml:space="preserve">USE</w:t>
      </w:r>
      <w:r>
        <w:t xml:space="preserve"> statements. Fortran module files (</w:t>
      </w:r>
      <w:r>
        <w:rPr>
          <w:rStyle w:val="VerbatimChar"/>
        </w:rPr>
        <w:t xml:space="preserve">.mod</w:t>
      </w:r>
      <w:r>
        <w:t xml:space="preserve">) are compiler-generated rather than source-written; </w:t>
      </w:r>
      <w:r>
        <w:rPr>
          <w:rStyle w:val="VerbatimChar"/>
        </w:rPr>
        <w:t xml:space="preserve">now</w:t>
      </w:r>
      <w:r>
        <w:t xml:space="preserve"> treats them as intermediate outputs similar to </w:t>
      </w:r>
      <w:r>
        <w:rPr>
          <w:rStyle w:val="VerbatimChar"/>
        </w:rPr>
        <w:t xml:space="preserve">.pcm</w:t>
      </w:r>
      <w:r>
        <w:t xml:space="preserve">, produced by compiling the </w:t>
      </w:r>
      <w:r>
        <w:rPr>
          <w:rStyle w:val="VerbatimChar"/>
        </w:rPr>
        <w:t xml:space="preserve">MODULE</w:t>
      </w:r>
      <w:r>
        <w:t xml:space="preserve"> definition and consumed by </w:t>
      </w:r>
      <w:r>
        <w:rPr>
          <w:rStyle w:val="VerbatimChar"/>
        </w:rPr>
        <w:t xml:space="preserve">USE</w:t>
      </w:r>
      <w:r>
        <w:t xml:space="preserve">rs.</w:t>
      </w:r>
    </w:p>
    <w:p>
      <w:r>
        <w:pict>
          <v:rect style="width:0;height:1.5pt" o:hralign="center" o:hrstd="t" o:hr="t"/>
        </w:pict>
      </w:r>
    </w:p>
    <w:bookmarkEnd w:id="309"/>
    <w:bookmarkEnd w:id="310"/>
    <w:bookmarkStart w:id="311" w:name="now.pasta-configuration"/>
    <w:p>
      <w:pPr>
        <w:pStyle w:val="Heading2"/>
      </w:pPr>
      <w:r>
        <w:t xml:space="preserve">14.29 </w:t>
      </w:r>
      <w:r>
        <w:rPr>
          <w:rStyle w:val="VerbatimChar"/>
        </w:rPr>
        <w:t xml:space="preserve">now.pasta</w:t>
      </w:r>
      <w:r>
        <w:t xml:space="preserve"> Configuration</w:t>
      </w:r>
    </w:p>
    <w:p>
      <w:pPr>
        <w:pStyle w:val="FirstParagraph"/>
      </w:pPr>
      <w:r>
        <w:t xml:space="preserve">Pre-scan does not require explicit configuration for built-in languages. Advanced options are available under </w:t>
      </w:r>
      <w:r>
        <w:rPr>
          <w:rStyle w:val="VerbatimChar"/>
        </w:rPr>
        <w:t xml:space="preserve">build_options</w:t>
      </w:r>
      <w:r>
        <w:t xml:space="preserve">:</w:t>
      </w:r>
    </w:p>
    <w:p>
      <w:pPr>
        <w:pStyle w:val="SourceCode"/>
      </w:pPr>
      <w:r>
        <w:rPr>
          <w:rStyle w:val="VerbatimChar"/>
        </w:rPr>
        <w:t xml:space="preserve">{</w:t>
      </w:r>
      <w:r>
        <w:br/>
      </w:r>
      <w:r>
        <w:rPr>
          <w:rStyle w:val="VerbatimChar"/>
        </w:rPr>
        <w:t xml:space="preserve">  build_options: {</w:t>
      </w:r>
      <w:r>
        <w:br/>
      </w:r>
      <w:r>
        <w:rPr>
          <w:rStyle w:val="VerbatimChar"/>
        </w:rPr>
        <w:t xml:space="preserve">    prescan: {</w:t>
      </w:r>
      <w:r>
        <w:br/>
      </w:r>
      <w:r>
        <w:rPr>
          <w:rStyle w:val="VerbatimChar"/>
        </w:rPr>
        <w:t xml:space="preserve">      timeout_ms: 15000,         ; per-file timeout (default: 10000)</w:t>
      </w:r>
      <w:r>
        <w:br/>
      </w:r>
      <w:r>
        <w:rPr>
          <w:rStyle w:val="VerbatimChar"/>
        </w:rPr>
        <w:t xml:space="preserve">      parallel:   true,          ; scan files in parallel (default: true)</w:t>
      </w:r>
      <w:r>
        <w:br/>
      </w:r>
      <w:r>
        <w:rPr>
          <w:rStyle w:val="VerbatimChar"/>
        </w:rPr>
        <w:t xml:space="preserve">      cache:      true           ; cache results in target/.now-prescan (default: true)</w:t>
      </w:r>
      <w:r>
        <w:br/>
      </w:r>
      <w:r>
        <w:rPr>
          <w:rStyle w:val="VerbatimChar"/>
        </w:rPr>
        <w:t xml:space="preserve">    }</w:t>
      </w:r>
      <w:r>
        <w:br/>
      </w:r>
      <w:r>
        <w:rPr>
          <w:rStyle w:val="VerbatimChar"/>
        </w:rPr>
        <w:t xml:space="preserve">  }</w:t>
      </w:r>
      <w:r>
        <w:br/>
      </w:r>
      <w:r>
        <w:rPr>
          <w:rStyle w:val="VerbatimChar"/>
        </w:rPr>
        <w:t xml:space="preserve">}</w:t>
      </w:r>
    </w:p>
    <w:p>
      <w:pPr>
        <w:pStyle w:val="FirstParagraph"/>
      </w:pPr>
      <w:r>
        <w:rPr>
          <w:rStyle w:val="VerbatimChar"/>
        </w:rPr>
        <w:t xml:space="preserve">build_options</w:t>
      </w:r>
      <w:r>
        <w:t xml:space="preserve"> is a new top-level map in the </w:t>
      </w:r>
      <w:r>
        <w:rPr>
          <w:rStyle w:val="VerbatimChar"/>
        </w:rPr>
        <w:t xml:space="preserve">now.pasta</w:t>
      </w:r>
      <w:r>
        <w:t xml:space="preserve"> schema (see doc 31 §31.3 for the schema entry, which lists it as </w:t>
      </w:r>
      <w:r>
        <w:rPr>
          <w:rStyle w:val="VerbatimChar"/>
        </w:rPr>
        <w:t xml:space="preserve">build_options: build-options-block?</w:t>
      </w:r>
      <w:r>
        <w:t xml:space="preserve">).</w:t>
      </w:r>
    </w:p>
    <w:p>
      <w:r>
        <w:pict>
          <v:rect style="width:0;height:1.5pt" o:hralign="center" o:hrstd="t" o:hr="t"/>
        </w:pict>
      </w:r>
    </w:p>
    <w:bookmarkEnd w:id="311"/>
    <w:bookmarkStart w:id="312" w:name="now-schemacheck-integration"/>
    <w:p>
      <w:pPr>
        <w:pStyle w:val="Heading2"/>
      </w:pPr>
      <w:r>
        <w:t xml:space="preserve">14.30 </w:t>
      </w:r>
      <w:r>
        <w:rPr>
          <w:rStyle w:val="VerbatimChar"/>
        </w:rPr>
        <w:t xml:space="preserve">now schema:check</w:t>
      </w:r>
      <w:r>
        <w:t xml:space="preserve"> Integration</w:t>
      </w:r>
    </w:p>
    <w:p>
      <w:pPr>
        <w:pStyle w:val="FirstParagraph"/>
      </w:pPr>
      <w:r>
        <w:rPr>
          <w:rStyle w:val="VerbatimChar"/>
        </w:rPr>
        <w:t xml:space="preserve">now schema:check</w:t>
      </w:r>
      <w:r>
        <w:t xml:space="preserve"> (doc 31 §31.19) validates </w:t>
      </w:r>
      <w:r>
        <w:rPr>
          <w:rStyle w:val="VerbatimChar"/>
        </w:rPr>
        <w:t xml:space="preserve">prescan</w:t>
      </w:r>
      <w:r>
        <w:t xml:space="preserve"> maps in language type declarations using the schema in §14.22.2. The </w:t>
      </w:r>
      <w:r>
        <w:rPr>
          <w:rStyle w:val="VerbatimChar"/>
        </w:rPr>
        <w:t xml:space="preserve">format</w:t>
      </w:r>
      <w:r>
        <w:t xml:space="preserve"> field must be one of the three defined values; unknown formats produce </w:t>
      </w:r>
      <w:r>
        <w:rPr>
          <w:rStyle w:val="VerbatimChar"/>
        </w:rPr>
        <w:t xml:space="preserve">NOW-E0102</w:t>
      </w:r>
      <w:r>
        <w:t xml:space="preserve">.</w:t>
      </w:r>
    </w:p>
    <w:p>
      <w:r>
        <w:pict>
          <v:rect style="width:0;height:1.5pt" o:hralign="center" o:hrstd="t" o:hr="t"/>
        </w:pict>
      </w:r>
    </w:p>
    <w:bookmarkEnd w:id="312"/>
    <w:bookmarkStart w:id="313" w:name="interaction-with-distributed-builds"/>
    <w:p>
      <w:pPr>
        <w:pStyle w:val="Heading2"/>
      </w:pPr>
      <w:r>
        <w:t xml:space="preserve">14.31 Interaction with Distributed Builds</w:t>
      </w:r>
    </w:p>
    <w:p>
      <w:pPr>
        <w:pStyle w:val="FirstParagraph"/>
      </w:pPr>
      <w:r>
        <w:t xml:space="preserve">Pre-scan results are content-addressed by source file hash (§14.26). In a distributed build scenario (doc 16 §16.7), the pre-scan cache is shared via the same content-addressed store as object files. A worker that receives a compile task can verify its expected module interfaces are present before beginning compilation — the build graph already encodes these as explicit </w:t>
      </w:r>
      <w:r>
        <w:rPr>
          <w:rStyle w:val="VerbatimChar"/>
        </w:rPr>
        <w:t xml:space="preserve">file</w:t>
      </w:r>
      <w:r>
        <w:t xml:space="preserve"> node dependencies.</w:t>
      </w:r>
    </w:p>
    <w:p>
      <w:r>
        <w:pict>
          <v:rect style="width:0;height:1.5pt" o:hralign="center" o:hrstd="t" o:hr="t"/>
        </w:pict>
      </w:r>
    </w:p>
    <w:bookmarkEnd w:id="313"/>
    <w:bookmarkStart w:id="314" w:name="supersession"/>
    <w:p>
      <w:pPr>
        <w:pStyle w:val="Heading2"/>
      </w:pPr>
      <w:r>
        <w:t xml:space="preserve">14.32 Supersession</w:t>
      </w:r>
    </w:p>
    <w:p>
      <w:pPr>
        <w:pStyle w:val="FirstParagraph"/>
      </w:pPr>
      <w:r>
        <w:t>This document supersedes doc 16 §16.3 (“C++ module support”) for the pre-scan mechanism. Doc 16 §16.3 may be read for background but this document is authoritative for all pre-scan protocol details.</w:t>
      </w:r>
    </w:p>
    <w:p>
      <w:pPr>
        <w:pStyle w:val="BodyText"/>
      </w:pPr>
      <w:r>
        <w:t xml:space="preserve">The </w:t>
      </w:r>
      <w:r>
        <w:rPr>
          <w:rStyle w:val="VerbatimChar"/>
        </w:rPr>
        <w:t xml:space="preserve">mod/</w:t>
      </w:r>
      <w:r>
        <w:t xml:space="preserve"> sub-directory in the installed layout (§14.25) is added to the installed artifact layout defined in doc 05b. Doc 05b’s table of installed layout sub-directories is extended by this document.</w:t>
      </w:r>
    </w:p>
    <w:p>
      <w:r>
        <w:pict>
          <v:rect style="width:0;height:1.5pt" o:hralign="center" o:hrstd="t" o:hr="t"/>
        </w:pict>
      </w:r>
    </w:p>
    <w:p>
      <w:r>
        <w:pict>
          <v:rect style="width:0;height:1.5pt" o:hralign="center" o:hrstd="t" o:hr="t"/>
        </w:pict>
      </w:r>
    </w:p>
    <w:bookmarkEnd w:id="314"/>
    <w:bookmarkEnd w:id="315"/>
    <w:bookmarkStart w:id="322" w:name="chapter-14-packaging-and-assembly"/>
    <w:p>
      <w:pPr>
        <w:pStyle w:val="Heading1"/>
      </w:pPr>
      <w:r>
        <w:t xml:space="preserve">Chapter 14 — Packaging and Assembly</w:t>
      </w:r>
    </w:p>
    <w:p>
      <w:pPr>
        <w:pStyle w:val="FirstParagraph"/>
      </w:pPr>
      <w:r>
        <w:t xml:space="preserve">The </w:t>
      </w:r>
      <w:r>
        <w:rPr>
          <w:rStyle w:val="VerbatimChar"/>
        </w:rPr>
        <w:t xml:space="preserve">package</w:t>
      </w:r>
      <w:r>
        <w:t xml:space="preserve"> phase produces distributable artifacts. Like Maven assemblies, </w:t>
      </w:r>
      <w:r>
        <w:rPr>
          <w:rStyle w:val="VerbatimChar"/>
        </w:rPr>
        <w:t xml:space="preserve">now</w:t>
      </w:r>
      <w:r>
        <w:t xml:space="preserve"> separates the </w:t>
      </w:r>
      <w:r>
        <w:rPr>
          <w:iCs/>
          <w:i/>
        </w:rPr>
        <w:t xml:space="preserve">what</w:t>
      </w:r>
      <w:r>
        <w:t xml:space="preserve"> (the assembly descriptor) from the </w:t>
      </w:r>
      <w:r>
        <w:rPr>
          <w:iCs/>
          <w:i/>
        </w:rPr>
        <w:t xml:space="preserve">how</w:t>
      </w:r>
      <w:r>
        <w:t xml:space="preserve"> (the packaging tool). A project declares what format it wants to produce and what goes into it. </w:t>
      </w:r>
      <w:r>
        <w:rPr>
          <w:rStyle w:val="VerbatimChar"/>
        </w:rPr>
        <w:t xml:space="preserve">now</w:t>
      </w:r>
      <w:r>
        <w:t xml:space="preserve"> drives the appropriate tool.</w:t>
      </w:r>
    </w:p>
    <w:p>
      <w:r>
        <w:pict>
          <v:rect style="width:0;height:1.5pt" o:hralign="center" o:hrstd="t" o:hr="t"/>
        </w:pict>
      </w:r>
    </w:p>
    <w:bookmarkStart w:id="316" w:name="the-assembly-descriptor"/>
    <w:p>
      <w:pPr>
        <w:pStyle w:val="Heading2"/>
      </w:pPr>
      <w:r>
        <w:t xml:space="preserve">17.1 The Assembly Descriptor</w:t>
      </w:r>
    </w:p>
    <w:p>
      <w:pPr>
        <w:pStyle w:val="FirstParagraph"/>
      </w:pPr>
      <w:r>
        <w:t xml:space="preserve">Packaging is declared under </w:t>
      </w:r>
      <w:r>
        <w:rPr>
          <w:rStyle w:val="VerbatimChar"/>
        </w:rPr>
        <w:t xml:space="preserve">assembly:</w:t>
      </w:r>
      <w:r>
        <w:t xml:space="preserve"> in </w:t>
      </w:r>
      <w:r>
        <w:rPr>
          <w:rStyle w:val="VerbatimChar"/>
        </w:rPr>
        <w:t xml:space="preserve">now.pasta</w:t>
      </w:r>
      <w:r>
        <w:t>. Multiple assemblies may be declared — each produces a separate artifact.</w:t>
      </w:r>
    </w:p>
    <w:p>
      <w:pPr>
        <w:pStyle w:val="SourceCode"/>
      </w:pPr>
      <w:r>
        <w:rPr>
          <w:rStyle w:val="VerbatimChar"/>
        </w:rPr>
        <w:t xml:space="preserve">assembly: [</w:t>
      </w:r>
      <w:r>
        <w:br/>
      </w:r>
      <w:r>
        <w:rPr>
          <w:rStyle w:val="VerbatimChar"/>
        </w:rPr>
        <w:t xml:space="preserve">  {</w:t>
      </w:r>
      <w:r>
        <w:br/>
      </w:r>
      <w:r>
        <w:rPr>
          <w:rStyle w:val="VerbatimChar"/>
        </w:rPr>
        <w:t xml:space="preserve">    id:      "dist",</w:t>
      </w:r>
      <w:r>
        <w:br/>
      </w:r>
      <w:r>
        <w:rPr>
          <w:rStyle w:val="VerbatimChar"/>
        </w:rPr>
        <w:t xml:space="preserve">    format:  "tar.gz",           ; the output format</w:t>
      </w:r>
      <w:r>
        <w:br/>
      </w:r>
      <w:r>
        <w:rPr>
          <w:rStyle w:val="VerbatimChar"/>
        </w:rPr>
        <w:t xml:space="preserve">    out:     "target/pkg",</w:t>
      </w:r>
      <w:r>
        <w:br/>
      </w:r>
      <w:r>
        <w:rPr>
          <w:rStyle w:val="VerbatimChar"/>
        </w:rPr>
        <w:t xml:space="preserve">    include: [</w:t>
      </w:r>
      <w:r>
        <w:br/>
      </w:r>
      <w:r>
        <w:rPr>
          <w:rStyle w:val="VerbatimChar"/>
        </w:rPr>
        <w:t xml:space="preserve">      { src: "target/bin/${now.artifact}", dest: "bin/" },</w:t>
      </w:r>
      <w:r>
        <w:br/>
      </w:r>
      <w:r>
        <w:rPr>
          <w:rStyle w:val="VerbatimChar"/>
        </w:rPr>
        <w:t xml:space="preserve">      { src: "src/main/include/**",        dest: "include/" },</w:t>
      </w:r>
      <w:r>
        <w:br/>
      </w:r>
      <w:r>
        <w:rPr>
          <w:rStyle w:val="VerbatimChar"/>
        </w:rPr>
        <w:t xml:space="preserve">      { src: "LICENSE",                    dest: "/" },</w:t>
      </w:r>
      <w:r>
        <w:br/>
      </w:r>
      <w:r>
        <w:rPr>
          <w:rStyle w:val="VerbatimChar"/>
        </w:rPr>
        <w:t xml:space="preserve">      { src: "README.md",                  dest: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      "amiga-lha",</w:t>
      </w:r>
      <w:r>
        <w:br/>
      </w:r>
      <w:r>
        <w:rPr>
          <w:rStyle w:val="VerbatimChar"/>
        </w:rPr>
        <w:t xml:space="preserve">    format:  "lha",</w:t>
      </w:r>
      <w:r>
        <w:br/>
      </w:r>
      <w:r>
        <w:rPr>
          <w:rStyle w:val="VerbatimChar"/>
        </w:rPr>
        <w:t xml:space="preserve">    out:     "target/pkg",</w:t>
      </w:r>
      <w:r>
        <w:br/>
      </w:r>
      <w:r>
        <w:rPr>
          <w:rStyle w:val="VerbatimChar"/>
        </w:rPr>
        <w:t xml:space="preserve">    include: [</w:t>
      </w:r>
      <w:r>
        <w:br/>
      </w:r>
      <w:r>
        <w:rPr>
          <w:rStyle w:val="VerbatimChar"/>
        </w:rPr>
        <w:t xml:space="preserve">      { src: "target/bin/${now.artifact}", dest: "C/" },</w:t>
      </w:r>
      <w:r>
        <w:br/>
      </w:r>
      <w:r>
        <w:rPr>
          <w:rStyle w:val="VerbatimChar"/>
        </w:rPr>
        <w:t xml:space="preserve">      { src: "assets/icons/*.info",        dest: "Prefs/Env-Archive/" },</w:t>
      </w:r>
      <w:r>
        <w:br/>
      </w:r>
      <w:r>
        <w:rPr>
          <w:rStyle w:val="VerbatimChar"/>
        </w:rPr>
        <w:t xml:space="preserve">      { src: "src/main/include/**",        dest: "Developer/Include/C/"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316"/>
    <w:bookmarkStart w:id="317" w:name="built-in-formats"/>
    <w:p>
      <w:pPr>
        <w:pStyle w:val="Heading2"/>
      </w:pPr>
      <w:r>
        <w:t xml:space="preserve">17.2 Built-In Formats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Format ID</w:t>
            </w:r>
          </w:p>
        </w:tc>
        <w:tc>
          <w:tcPr/>
          <w:p>
            <w:pPr>
              <w:pStyle w:val="Compact"/>
              <w:jc w:val="left"/>
            </w:pPr>
            <w:r>
              <w:t xml:space="preserve">Extension</w:t>
            </w:r>
          </w:p>
        </w:tc>
        <w:tc>
          <w:tcPr/>
          <w:p>
            <w:pPr>
              <w:pStyle w:val="Compact"/>
              <w:jc w:val="left"/>
            </w:pPr>
            <w:r>
              <w:t xml:space="preserve">Tool</w:t>
            </w:r>
          </w:p>
        </w:tc>
        <w:tc>
          <w:tcPr/>
          <w:p>
            <w:pPr>
              <w:pStyle w:val="Compact"/>
              <w:jc w:val="left"/>
            </w:pPr>
            <w:r>
              <w:t xml:space="preserve">Notes</w:t>
            </w:r>
          </w:p>
        </w:tc>
      </w:tr>
      <w:tr>
        <w:tc>
          <w:tcPr/>
          <w:p>
            <w:pPr>
              <w:pStyle w:val="Compact"/>
              <w:jc w:val="left"/>
            </w:pPr>
            <w:r>
              <w:rPr>
                <w:rStyle w:val="VerbatimChar"/>
              </w:rPr>
              <w:t xml:space="preserve">tar.gz</w:t>
            </w:r>
          </w:p>
        </w:tc>
        <w:tc>
          <w:tcPr/>
          <w:p>
            <w:pPr>
              <w:pStyle w:val="Compact"/>
              <w:jc w:val="left"/>
            </w:pPr>
            <w:r>
              <w:rPr>
                <w:rStyle w:val="VerbatimChar"/>
              </w:rPr>
              <w:t xml:space="preserve">.tar.gz</w:t>
            </w:r>
          </w:p>
        </w:tc>
        <w:tc>
          <w:tcPr/>
          <w:p>
            <w:pPr>
              <w:pStyle w:val="Compact"/>
              <w:jc w:val="left"/>
            </w:pPr>
            <w:r>
              <w:rPr>
                <w:rStyle w:val="VerbatimChar"/>
              </w:rPr>
              <w:t xml:space="preserve">tar</w:t>
            </w:r>
            <w:r>
              <w:t xml:space="preserve"> + </w:t>
            </w:r>
            <w:r>
              <w:rPr>
                <w:rStyle w:val="VerbatimChar"/>
              </w:rPr>
              <w:t xml:space="preserve">gzip</w:t>
            </w:r>
          </w:p>
        </w:tc>
        <w:tc>
          <w:tcPr/>
          <w:p>
            <w:pPr>
              <w:pStyle w:val="Compact"/>
              <w:jc w:val="left"/>
            </w:pPr>
            <w:r>
              <w:t xml:space="preserve">Default. Universal.</w:t>
            </w:r>
          </w:p>
        </w:tc>
      </w:tr>
      <w:tr>
        <w:tc>
          <w:tcPr/>
          <w:p>
            <w:pPr>
              <w:pStyle w:val="Compact"/>
              <w:jc w:val="left"/>
            </w:pPr>
            <w:r>
              <w:rPr>
                <w:rStyle w:val="VerbatimChar"/>
              </w:rPr>
              <w:t xml:space="preserve">tar.bz2</w:t>
            </w:r>
          </w:p>
        </w:tc>
        <w:tc>
          <w:tcPr/>
          <w:p>
            <w:pPr>
              <w:pStyle w:val="Compact"/>
              <w:jc w:val="left"/>
            </w:pPr>
            <w:r>
              <w:rPr>
                <w:rStyle w:val="VerbatimChar"/>
              </w:rPr>
              <w:t xml:space="preserve">.tar.bz2</w:t>
            </w:r>
          </w:p>
        </w:tc>
        <w:tc>
          <w:tcPr/>
          <w:p>
            <w:pPr>
              <w:pStyle w:val="Compact"/>
              <w:jc w:val="left"/>
            </w:pPr>
            <w:r>
              <w:rPr>
                <w:rStyle w:val="VerbatimChar"/>
              </w:rPr>
              <w:t xml:space="preserve">tar</w:t>
            </w:r>
            <w:r>
              <w:t xml:space="preserve"> + </w:t>
            </w:r>
            <w:r>
              <w:rPr>
                <w:rStyle w:val="VerbatimChar"/>
              </w:rPr>
              <w:t xml:space="preserve">bzip2</w:t>
            </w:r>
          </w:p>
        </w:tc>
        <w:tc>
          <w:tcPr/>
          <w:p>
            <w:pPr>
              <w:pStyle w:val="Compact"/>
              <w:jc w:val="left"/>
            </w:pPr>
            <w:r>
              <w:t xml:space="preserve">Better compression.</w:t>
            </w:r>
          </w:p>
        </w:tc>
      </w:tr>
      <w:tr>
        <w:tc>
          <w:tcPr/>
          <w:p>
            <w:pPr>
              <w:pStyle w:val="Compact"/>
              <w:jc w:val="left"/>
            </w:pPr>
            <w:r>
              <w:rPr>
                <w:rStyle w:val="VerbatimChar"/>
              </w:rPr>
              <w:t xml:space="preserve">tar.xz</w:t>
            </w:r>
          </w:p>
        </w:tc>
        <w:tc>
          <w:tcPr/>
          <w:p>
            <w:pPr>
              <w:pStyle w:val="Compact"/>
              <w:jc w:val="left"/>
            </w:pPr>
            <w:r>
              <w:rPr>
                <w:rStyle w:val="VerbatimChar"/>
              </w:rPr>
              <w:t xml:space="preserve">.tar.xz</w:t>
            </w:r>
          </w:p>
        </w:tc>
        <w:tc>
          <w:tcPr/>
          <w:p>
            <w:pPr>
              <w:pStyle w:val="Compact"/>
              <w:jc w:val="left"/>
            </w:pPr>
            <w:r>
              <w:rPr>
                <w:rStyle w:val="VerbatimChar"/>
              </w:rPr>
              <w:t xml:space="preserve">tar</w:t>
            </w:r>
            <w:r>
              <w:t xml:space="preserve"> + </w:t>
            </w:r>
            <w:r>
              <w:rPr>
                <w:rStyle w:val="VerbatimChar"/>
              </w:rPr>
              <w:t xml:space="preserve">xz</w:t>
            </w:r>
          </w:p>
        </w:tc>
        <w:tc>
          <w:tcPr/>
          <w:p>
            <w:pPr>
              <w:pStyle w:val="Compact"/>
              <w:jc w:val="left"/>
            </w:pPr>
            <w:r>
              <w:t xml:space="preserve">Best compression.</w:t>
            </w:r>
          </w:p>
        </w:tc>
      </w:tr>
      <w:tr>
        <w:tc>
          <w:tcPr/>
          <w:p>
            <w:pPr>
              <w:pStyle w:val="Compact"/>
              <w:jc w:val="left"/>
            </w:pPr>
            <w:r>
              <w:rPr>
                <w:rStyle w:val="VerbatimChar"/>
              </w:rPr>
              <w:t xml:space="preserve">tar.zst</w:t>
            </w:r>
          </w:p>
        </w:tc>
        <w:tc>
          <w:tcPr/>
          <w:p>
            <w:pPr>
              <w:pStyle w:val="Compact"/>
              <w:jc w:val="left"/>
            </w:pPr>
            <w:r>
              <w:rPr>
                <w:rStyle w:val="VerbatimChar"/>
              </w:rPr>
              <w:t xml:space="preserve">.tar.zst</w:t>
            </w:r>
          </w:p>
        </w:tc>
        <w:tc>
          <w:tcPr/>
          <w:p>
            <w:pPr>
              <w:pStyle w:val="Compact"/>
              <w:jc w:val="left"/>
            </w:pPr>
            <w:r>
              <w:rPr>
                <w:rStyle w:val="VerbatimChar"/>
              </w:rPr>
              <w:t xml:space="preserve">tar</w:t>
            </w:r>
            <w:r>
              <w:t xml:space="preserve"> + </w:t>
            </w:r>
            <w:r>
              <w:rPr>
                <w:rStyle w:val="VerbatimChar"/>
              </w:rPr>
              <w:t xml:space="preserve">zstd</w:t>
            </w:r>
          </w:p>
        </w:tc>
        <w:tc>
          <w:tcPr/>
          <w:p>
            <w:pPr>
              <w:pStyle w:val="Compact"/>
              <w:jc w:val="left"/>
            </w:pPr>
            <w:r>
              <w:t xml:space="preserve">Fast + good ratio.</w:t>
            </w:r>
          </w:p>
        </w:tc>
      </w:tr>
      <w:tr>
        <w:tc>
          <w:tcPr/>
          <w:p>
            <w:pPr>
              <w:pStyle w:val="Compact"/>
              <w:jc w:val="left"/>
            </w:pPr>
            <w:r>
              <w:rPr>
                <w:rStyle w:val="VerbatimChar"/>
              </w:rPr>
              <w:t xml:space="preserve">zip</w:t>
            </w:r>
          </w:p>
        </w:tc>
        <w:tc>
          <w:tcPr/>
          <w:p>
            <w:pPr>
              <w:pStyle w:val="Compact"/>
              <w:jc w:val="left"/>
            </w:pPr>
            <w:r>
              <w:rPr>
                <w:rStyle w:val="VerbatimChar"/>
              </w:rPr>
              <w:t xml:space="preserve">.zip</w:t>
            </w:r>
          </w:p>
        </w:tc>
        <w:tc>
          <w:tcPr/>
          <w:p>
            <w:pPr>
              <w:pStyle w:val="Compact"/>
              <w:jc w:val="left"/>
            </w:pPr>
            <w:r>
              <w:rPr>
                <w:rStyle w:val="VerbatimChar"/>
              </w:rPr>
              <w:t xml:space="preserve">zip</w:t>
            </w:r>
            <w:r>
              <w:t xml:space="preserve"> or </w:t>
            </w:r>
            <w:r>
              <w:rPr>
                <w:rStyle w:val="VerbatimChar"/>
              </w:rPr>
              <w:t xml:space="preserve">libzip</w:t>
            </w:r>
          </w:p>
        </w:tc>
        <w:tc>
          <w:tcPr/>
          <w:p>
            <w:pPr>
              <w:pStyle w:val="Compact"/>
              <w:jc w:val="left"/>
            </w:pPr>
            <w:r>
              <w:t xml:space="preserve">Windows-friendly.</w:t>
            </w:r>
          </w:p>
        </w:tc>
      </w:tr>
      <w:tr>
        <w:tc>
          <w:tcPr/>
          <w:p>
            <w:pPr>
              <w:pStyle w:val="Compact"/>
              <w:jc w:val="left"/>
            </w:pPr>
            <w:r>
              <w:rPr>
                <w:rStyle w:val="VerbatimChar"/>
              </w:rPr>
              <w:t xml:space="preserve">lha</w:t>
            </w:r>
          </w:p>
        </w:tc>
        <w:tc>
          <w:tcPr/>
          <w:p>
            <w:pPr>
              <w:pStyle w:val="Compact"/>
              <w:jc w:val="left"/>
            </w:pPr>
            <w:r>
              <w:rPr>
                <w:rStyle w:val="VerbatimChar"/>
              </w:rPr>
              <w:t xml:space="preserve">.lha</w:t>
            </w:r>
          </w:p>
        </w:tc>
        <w:tc>
          <w:tcPr/>
          <w:p>
            <w:pPr>
              <w:pStyle w:val="Compact"/>
              <w:jc w:val="left"/>
            </w:pPr>
            <w:r>
              <w:rPr>
                <w:rStyle w:val="VerbatimChar"/>
              </w:rPr>
              <w:t xml:space="preserve">lha</w:t>
            </w:r>
          </w:p>
        </w:tc>
        <w:tc>
          <w:tcPr/>
          <w:p>
            <w:pPr>
              <w:pStyle w:val="Compact"/>
              <w:jc w:val="left"/>
            </w:pPr>
            <w:r>
              <w:t xml:space="preserve">Amiga. Requires </w:t>
            </w:r>
            <w:r>
              <w:rPr>
                <w:rStyle w:val="VerbatimChar"/>
              </w:rPr>
              <w:t xml:space="preserve">lha</w:t>
            </w:r>
            <w:r>
              <w:t xml:space="preserve"> installed.</w:t>
            </w:r>
          </w:p>
        </w:tc>
      </w:tr>
      <w:tr>
        <w:tc>
          <w:tcPr/>
          <w:p>
            <w:pPr>
              <w:pStyle w:val="Compact"/>
              <w:jc w:val="left"/>
            </w:pPr>
            <w:r>
              <w:rPr>
                <w:rStyle w:val="VerbatimChar"/>
              </w:rPr>
              <w:t xml:space="preserve">lzx</w:t>
            </w:r>
          </w:p>
        </w:tc>
        <w:tc>
          <w:tcPr/>
          <w:p>
            <w:pPr>
              <w:pStyle w:val="Compact"/>
              <w:jc w:val="left"/>
            </w:pPr>
            <w:r>
              <w:rPr>
                <w:rStyle w:val="VerbatimChar"/>
              </w:rPr>
              <w:t xml:space="preserve">.lzx</w:t>
            </w:r>
          </w:p>
        </w:tc>
        <w:tc>
          <w:tcPr/>
          <w:p>
            <w:pPr>
              <w:pStyle w:val="Compact"/>
              <w:jc w:val="left"/>
            </w:pPr>
            <w:r>
              <w:rPr>
                <w:rStyle w:val="VerbatimChar"/>
              </w:rPr>
              <w:t xml:space="preserve">unlzx</w:t>
            </w:r>
            <w:r>
              <w:t xml:space="preserve"> / custom</w:t>
            </w:r>
          </w:p>
        </w:tc>
        <w:tc>
          <w:tcPr/>
          <w:p>
            <w:pPr>
              <w:pStyle w:val="Compact"/>
              <w:jc w:val="left"/>
            </w:pPr>
            <w:r>
              <w:t xml:space="preserve">Amiga.</w:t>
            </w:r>
          </w:p>
        </w:tc>
      </w:tr>
      <w:tr>
        <w:tc>
          <w:tcPr/>
          <w:p>
            <w:pPr>
              <w:pStyle w:val="Compact"/>
              <w:jc w:val="left"/>
            </w:pPr>
            <w:r>
              <w:rPr>
                <w:rStyle w:val="VerbatimChar"/>
              </w:rPr>
              <w:t xml:space="preserve">deb</w:t>
            </w:r>
          </w:p>
        </w:tc>
        <w:tc>
          <w:tcPr/>
          <w:p>
            <w:pPr>
              <w:pStyle w:val="Compact"/>
              <w:jc w:val="left"/>
            </w:pPr>
            <w:r>
              <w:rPr>
                <w:rStyle w:val="VerbatimChar"/>
              </w:rPr>
              <w:t xml:space="preserve">.deb</w:t>
            </w:r>
          </w:p>
        </w:tc>
        <w:tc>
          <w:tcPr/>
          <w:p>
            <w:pPr>
              <w:pStyle w:val="Compact"/>
              <w:jc w:val="left"/>
            </w:pPr>
            <w:r>
              <w:rPr>
                <w:rStyle w:val="VerbatimChar"/>
              </w:rPr>
              <w:t xml:space="preserve">dpkg-deb</w:t>
            </w:r>
          </w:p>
        </w:tc>
        <w:tc>
          <w:tcPr/>
          <w:p>
            <w:pPr>
              <w:pStyle w:val="Compact"/>
              <w:jc w:val="left"/>
            </w:pPr>
            <w:r>
              <w:t xml:space="preserve">Debian/Ubuntu.</w:t>
            </w:r>
          </w:p>
        </w:tc>
      </w:tr>
      <w:tr>
        <w:tc>
          <w:tcPr/>
          <w:p>
            <w:pPr>
              <w:pStyle w:val="Compact"/>
              <w:jc w:val="left"/>
            </w:pPr>
            <w:r>
              <w:rPr>
                <w:rStyle w:val="VerbatimChar"/>
              </w:rPr>
              <w:t xml:space="preserve">rpm</w:t>
            </w:r>
          </w:p>
        </w:tc>
        <w:tc>
          <w:tcPr/>
          <w:p>
            <w:pPr>
              <w:pStyle w:val="Compact"/>
              <w:jc w:val="left"/>
            </w:pPr>
            <w:r>
              <w:rPr>
                <w:rStyle w:val="VerbatimChar"/>
              </w:rPr>
              <w:t xml:space="preserve">.rpm</w:t>
            </w:r>
          </w:p>
        </w:tc>
        <w:tc>
          <w:tcPr/>
          <w:p>
            <w:pPr>
              <w:pStyle w:val="Compact"/>
              <w:jc w:val="left"/>
            </w:pPr>
            <w:r>
              <w:rPr>
                <w:rStyle w:val="VerbatimChar"/>
              </w:rPr>
              <w:t xml:space="preserve">rpmbuild</w:t>
            </w:r>
          </w:p>
        </w:tc>
        <w:tc>
          <w:tcPr/>
          <w:p>
            <w:pPr>
              <w:pStyle w:val="Compact"/>
              <w:jc w:val="left"/>
            </w:pPr>
            <w:r>
              <w:t xml:space="preserve">Red Hat/Fedora.</w:t>
            </w:r>
          </w:p>
        </w:tc>
      </w:tr>
      <w:tr>
        <w:tc>
          <w:tcPr/>
          <w:p>
            <w:pPr>
              <w:pStyle w:val="Compact"/>
              <w:jc w:val="left"/>
            </w:pPr>
            <w:r>
              <w:rPr>
                <w:rStyle w:val="VerbatimChar"/>
              </w:rPr>
              <w:t xml:space="preserve">dmg</w:t>
            </w:r>
          </w:p>
        </w:tc>
        <w:tc>
          <w:tcPr/>
          <w:p>
            <w:pPr>
              <w:pStyle w:val="Compact"/>
              <w:jc w:val="left"/>
            </w:pPr>
            <w:r>
              <w:rPr>
                <w:rStyle w:val="VerbatimChar"/>
              </w:rPr>
              <w:t xml:space="preserve">.dmg</w:t>
            </w:r>
          </w:p>
        </w:tc>
        <w:tc>
          <w:tcPr/>
          <w:p>
            <w:pPr>
              <w:pStyle w:val="Compact"/>
              <w:jc w:val="left"/>
            </w:pPr>
            <w:r>
              <w:rPr>
                <w:rStyle w:val="VerbatimChar"/>
              </w:rPr>
              <w:t xml:space="preserve">hdiutil</w:t>
            </w:r>
          </w:p>
        </w:tc>
        <w:tc>
          <w:tcPr/>
          <w:p>
            <w:pPr>
              <w:pStyle w:val="Compact"/>
              <w:jc w:val="left"/>
            </w:pPr>
            <w:r>
              <w:t xml:space="preserve">macOS. Host must be macOS.</w:t>
            </w:r>
          </w:p>
        </w:tc>
      </w:tr>
      <w:tr>
        <w:tc>
          <w:tcPr/>
          <w:p>
            <w:pPr>
              <w:pStyle w:val="Compact"/>
              <w:jc w:val="left"/>
            </w:pPr>
            <w:r>
              <w:rPr>
                <w:rStyle w:val="VerbatimChar"/>
              </w:rPr>
              <w:t xml:space="preserve">ipa</w:t>
            </w:r>
          </w:p>
        </w:tc>
        <w:tc>
          <w:tcPr/>
          <w:p>
            <w:pPr>
              <w:pStyle w:val="Compact"/>
              <w:jc w:val="left"/>
            </w:pPr>
            <w:r>
              <w:rPr>
                <w:rStyle w:val="VerbatimChar"/>
              </w:rPr>
              <w:t xml:space="preserve">.ipa</w:t>
            </w:r>
          </w:p>
        </w:tc>
        <w:tc>
          <w:tcPr/>
          <w:p>
            <w:pPr>
              <w:pStyle w:val="Compact"/>
              <w:jc w:val="left"/>
            </w:pPr>
            <w:r>
              <w:rPr>
                <w:rStyle w:val="VerbatimChar"/>
              </w:rPr>
              <w:t xml:space="preserve">zip</w:t>
            </w:r>
            <w:r>
              <w:t xml:space="preserve"> (structured)</w:t>
            </w:r>
          </w:p>
        </w:tc>
        <w:tc>
          <w:tcPr/>
          <w:p>
            <w:pPr>
              <w:pStyle w:val="Compact"/>
              <w:jc w:val="left"/>
            </w:pPr>
            <w:r>
              <w:t xml:space="preserve">iOS.</w:t>
            </w:r>
          </w:p>
        </w:tc>
      </w:tr>
      <w:tr>
        <w:tc>
          <w:tcPr/>
          <w:p>
            <w:pPr>
              <w:pStyle w:val="Compact"/>
              <w:jc w:val="left"/>
            </w:pPr>
            <w:r>
              <w:rPr>
                <w:rStyle w:val="VerbatimChar"/>
              </w:rPr>
              <w:t xml:space="preserve">nsis</w:t>
            </w:r>
          </w:p>
        </w:tc>
        <w:tc>
          <w:tcPr/>
          <w:p>
            <w:pPr>
              <w:pStyle w:val="Compact"/>
              <w:jc w:val="left"/>
            </w:pPr>
            <w:r>
              <w:rPr>
                <w:rStyle w:val="VerbatimChar"/>
              </w:rPr>
              <w:t xml:space="preserve">.exe</w:t>
            </w:r>
          </w:p>
        </w:tc>
        <w:tc>
          <w:tcPr/>
          <w:p>
            <w:pPr>
              <w:pStyle w:val="Compact"/>
              <w:jc w:val="left"/>
            </w:pPr>
            <w:r>
              <w:rPr>
                <w:rStyle w:val="VerbatimChar"/>
              </w:rPr>
              <w:t xml:space="preserve">makensis</w:t>
            </w:r>
          </w:p>
        </w:tc>
        <w:tc>
          <w:tcPr/>
          <w:p>
            <w:pPr>
              <w:pStyle w:val="Compact"/>
              <w:jc w:val="left"/>
            </w:pPr>
            <w:r>
              <w:t xml:space="preserve">Windows installer.</w:t>
            </w:r>
          </w:p>
        </w:tc>
      </w:tr>
      <w:tr>
        <w:tc>
          <w:tcPr/>
          <w:p>
            <w:pPr>
              <w:pStyle w:val="Compact"/>
              <w:jc w:val="left"/>
            </w:pPr>
            <w:r>
              <w:rPr>
                <w:rStyle w:val="VerbatimChar"/>
              </w:rPr>
              <w:t xml:space="preserve">flat</w:t>
            </w:r>
          </w:p>
        </w:tc>
        <w:tc>
          <w:tcPr/>
          <w:p>
            <w:pPr>
              <w:pStyle w:val="Compact"/>
              <w:jc w:val="left"/>
            </w:pPr>
            <w:r>
              <w:rPr>
                <w:iCs/>
                <w:i/>
              </w:rPr>
              <w:t xml:space="preserve">(dir)</w:t>
            </w:r>
          </w:p>
        </w:tc>
        <w:tc>
          <w:tcPr/>
          <w:p>
            <w:pPr>
              <w:pStyle w:val="Compact"/>
              <w:jc w:val="left"/>
            </w:pPr>
            <w:r>
              <w:rPr>
                <w:iCs/>
                <w:i/>
              </w:rPr>
              <w:t xml:space="preserve">(copy)</w:t>
            </w:r>
          </w:p>
        </w:tc>
        <w:tc>
          <w:tcPr/>
          <w:p>
            <w:pPr>
              <w:pStyle w:val="Compact"/>
              <w:jc w:val="left"/>
            </w:pPr>
            <w:r>
              <w:t xml:space="preserve">Not archived; just a directory tree.</w:t>
            </w:r>
          </w:p>
        </w:tc>
      </w:tr>
      <w:tr>
        <w:tc>
          <w:tcPr/>
          <w:p>
            <w:pPr>
              <w:pStyle w:val="Compact"/>
              <w:jc w:val="left"/>
            </w:pPr>
            <w:r>
              <w:rPr>
                <w:rStyle w:val="VerbatimChar"/>
              </w:rPr>
              <w:t xml:space="preserve">custom</w:t>
            </w:r>
          </w:p>
        </w:tc>
        <w:tc>
          <w:tcPr/>
          <w:p>
            <w:pPr>
              <w:pStyle w:val="Compact"/>
              <w:jc w:val="left"/>
            </w:pPr>
            <w:r>
              <w:rPr>
                <w:iCs/>
                <w:i/>
              </w:rPr>
              <w:t xml:space="preserve">(any)</w:t>
            </w:r>
          </w:p>
        </w:tc>
        <w:tc>
          <w:tcPr/>
          <w:p>
            <w:pPr>
              <w:pStyle w:val="Compact"/>
              <w:jc w:val="left"/>
            </w:pPr>
            <w:r>
              <w:rPr>
                <w:iCs/>
                <w:i/>
              </w:rPr>
              <w:t xml:space="preserve">(declared)</w:t>
            </w:r>
          </w:p>
        </w:tc>
        <w:tc>
          <w:tcPr/>
          <w:p>
            <w:pPr>
              <w:pStyle w:val="Compact"/>
              <w:jc w:val="left"/>
            </w:pPr>
            <w:r>
              <w:t xml:space="preserve">See 17.4.</w:t>
            </w:r>
          </w:p>
        </w:tc>
      </w:tr>
    </w:tbl>
    <w:p>
      <w:r>
        <w:pict>
          <v:rect style="width:0;height:1.5pt" o:hralign="center" o:hrstd="t" o:hr="t"/>
        </w:pict>
      </w:r>
    </w:p>
    <w:bookmarkEnd w:id="317"/>
    <w:bookmarkStart w:id="318" w:name="include-directives"/>
    <w:p>
      <w:pPr>
        <w:pStyle w:val="Heading2"/>
      </w:pPr>
      <w:r>
        <w:t xml:space="preserve">17.3 Include Directives</w:t>
      </w:r>
    </w:p>
    <w:p>
      <w:pPr>
        <w:pStyle w:val="FirstParagraph"/>
      </w:pPr>
      <w:r>
        <w:t xml:space="preserve">Each </w:t>
      </w:r>
      <w:r>
        <w:rPr>
          <w:rStyle w:val="VerbatimChar"/>
        </w:rPr>
        <w:t xml:space="preserve">include</w:t>
      </w:r>
      <w:r>
        <w:t xml:space="preserve"> entry within an assembly specifies what to put where.</w:t>
      </w:r>
    </w:p>
    <w:p>
      <w:pPr>
        <w:pStyle w:val="SourceCode"/>
      </w:pPr>
      <w:r>
        <w:rPr>
          <w:rStyle w:val="VerbatimChar"/>
        </w:rPr>
        <w:t xml:space="preserve">include: [</w:t>
      </w:r>
      <w:r>
        <w:br/>
      </w:r>
      <w:r>
        <w:rPr>
          <w:rStyle w:val="VerbatimChar"/>
        </w:rPr>
        <w:t xml:space="preserve">  ; Single file → destination directory</w:t>
      </w:r>
      <w:r>
        <w:br/>
      </w:r>
      <w:r>
        <w:rPr>
          <w:rStyle w:val="VerbatimChar"/>
        </w:rPr>
        <w:t xml:space="preserve">  { src: "target/bin/myapp",      dest: "bin/" },</w:t>
      </w:r>
      <w:r>
        <w:br/>
        <w:br/>
      </w:r>
      <w:r>
        <w:rPr>
          <w:rStyle w:val="VerbatimChar"/>
        </w:rPr>
        <w:t xml:space="preserve">  ; Glob → destination directory (preserves relative structure)</w:t>
      </w:r>
      <w:r>
        <w:br/>
      </w:r>
      <w:r>
        <w:rPr>
          <w:rStyle w:val="VerbatimChar"/>
        </w:rPr>
        <w:t xml:space="preserve">  { src: "src/main/include/**",   dest: "include/" },</w:t>
      </w:r>
      <w:r>
        <w:br/>
        <w:br/>
      </w:r>
      <w:r>
        <w:rPr>
          <w:rStyle w:val="VerbatimChar"/>
        </w:rPr>
        <w:t xml:space="preserve">  ; Glob with flatten (no subdir preservation)</w:t>
      </w:r>
      <w:r>
        <w:br/>
      </w:r>
      <w:r>
        <w:rPr>
          <w:rStyle w:val="VerbatimChar"/>
        </w:rPr>
        <w:t xml:space="preserve">  { src: "assets/icons/*.png",    dest: "icons/", flatten: true },</w:t>
      </w:r>
      <w:r>
        <w:br/>
        <w:br/>
      </w:r>
      <w:r>
        <w:rPr>
          <w:rStyle w:val="VerbatimChar"/>
        </w:rPr>
        <w:t xml:space="preserve">  ; Dep artifact files</w:t>
      </w:r>
      <w:r>
        <w:br/>
      </w:r>
      <w:r>
        <w:rPr>
          <w:rStyle w:val="VerbatimChar"/>
        </w:rPr>
        <w:t xml:space="preserve">  { dep: "zlib:zlib:1.3.0",       from: "h/**", dest: "include/" },</w:t>
      </w:r>
      <w:r>
        <w:br/>
        <w:br/>
      </w:r>
      <w:r>
        <w:rPr>
          <w:rStyle w:val="VerbatimChar"/>
        </w:rPr>
        <w:t xml:space="preserve">  ; Rename on copy</w:t>
      </w:r>
      <w:r>
        <w:br/>
      </w:r>
      <w:r>
        <w:rPr>
          <w:rStyle w:val="VerbatimChar"/>
        </w:rPr>
        <w:t xml:space="preserve">  { src: "README.md",             dest: "/", as: "README" },</w:t>
      </w:r>
      <w:r>
        <w:br/>
        <w:br/>
      </w:r>
      <w:r>
        <w:rPr>
          <w:rStyle w:val="VerbatimChar"/>
        </w:rPr>
        <w:t xml:space="preserve">  ; Conditional on platform</w:t>
      </w:r>
      <w:r>
        <w:br/>
      </w:r>
      <w:r>
        <w:rPr>
          <w:rStyle w:val="VerbatimChar"/>
        </w:rPr>
        <w:t xml:space="preserve">  { src: "target/bin/myapp.exe",  dest: "bin/", when: "windows:*:*" },</w:t>
      </w:r>
      <w:r>
        <w:br/>
      </w:r>
      <w:r>
        <w:rPr>
          <w:rStyle w:val="VerbatimChar"/>
        </w:rPr>
        <w:t xml:space="preserve">  { src: "target/bin/myapp",      dest: "bin/", when: "linux:*:*"   },</w:t>
      </w:r>
      <w:r>
        <w:br/>
        <w:br/>
      </w:r>
      <w:r>
        <w:rPr>
          <w:rStyle w:val="VerbatimChar"/>
        </w:rPr>
        <w:t xml:space="preserve">  ; Set file permissions in archive (unix-aware formats)</w:t>
      </w:r>
      <w:r>
        <w:br/>
      </w:r>
      <w:r>
        <w:rPr>
          <w:rStyle w:val="VerbatimChar"/>
        </w:rPr>
        <w:t xml:space="preserve">  { src: "target/bin/myapp",      dest: "bin/", mode: "0755" },</w:t>
      </w:r>
      <w:r>
        <w:br/>
        <w:br/>
      </w:r>
      <w:r>
        <w:rPr>
          <w:rStyle w:val="VerbatimChar"/>
        </w:rPr>
        <w:t xml:space="preserve">  ; Exclude pattern within a glob</w:t>
      </w:r>
      <w:r>
        <w:br/>
      </w:r>
      <w:r>
        <w:rPr>
          <w:rStyle w:val="VerbatimChar"/>
        </w:rPr>
        <w:t xml:space="preserve">  { src: "src/**",  dest: "src/", exclude: ["**/*.o", "**/.git*"] }</w:t>
      </w:r>
      <w:r>
        <w:br/>
      </w:r>
      <w:r>
        <w:rPr>
          <w:rStyle w:val="VerbatimChar"/>
        </w:rPr>
        <w:t xml:space="preserve">]</w:t>
      </w:r>
    </w:p>
    <w:p>
      <w:r>
        <w:pict>
          <v:rect style="width:0;height:1.5pt" o:hralign="center" o:hrstd="t" o:hr="t"/>
        </w:pict>
      </w:r>
    </w:p>
    <w:bookmarkEnd w:id="318"/>
    <w:bookmarkStart w:id="319" w:name="Xa2b3ecad05482d425bb7a8de13aacccf2f7d1dd"/>
    <w:p>
      <w:pPr>
        <w:pStyle w:val="Heading2"/>
      </w:pPr>
      <w:r>
        <w:t xml:space="preserve">17.4 Custom Format: Packaging Tool as External Tool</w:t>
      </w:r>
    </w:p>
    <w:p>
      <w:pPr>
        <w:pStyle w:val="FirstParagraph"/>
      </w:pPr>
      <w:r>
        <w:t xml:space="preserve">When the built-in formats are insufficient, declare a </w:t>
      </w:r>
      <w:r>
        <w:rPr>
          <w:rStyle w:val="VerbatimChar"/>
        </w:rPr>
        <w:t xml:space="preserve">custom</w:t>
      </w:r>
      <w:r>
        <w:t xml:space="preserve"> format with an external tool invocation:</w:t>
      </w:r>
    </w:p>
    <w:p>
      <w:pPr>
        <w:pStyle w:val="SourceCode"/>
      </w:pPr>
      <w:r>
        <w:rPr>
          <w:rStyle w:val="VerbatimChar"/>
        </w:rPr>
        <w:t xml:space="preserve">assembly: [</w:t>
      </w:r>
      <w:r>
        <w:br/>
      </w:r>
      <w:r>
        <w:rPr>
          <w:rStyle w:val="VerbatimChar"/>
        </w:rPr>
        <w:t xml:space="preserve">  {</w:t>
      </w:r>
      <w:r>
        <w:br/>
      </w:r>
      <w:r>
        <w:rPr>
          <w:rStyle w:val="VerbatimChar"/>
        </w:rPr>
        <w:t xml:space="preserve">    id:     "amiga-lha",</w:t>
      </w:r>
      <w:r>
        <w:br/>
      </w:r>
      <w:r>
        <w:rPr>
          <w:rStyle w:val="VerbatimChar"/>
        </w:rPr>
        <w:t xml:space="preserve">    format: "custom",</w:t>
      </w:r>
      <w:r>
        <w:br/>
      </w:r>
      <w:r>
        <w:rPr>
          <w:rStyle w:val="VerbatimChar"/>
        </w:rPr>
        <w:t xml:space="preserve">    out:    "target/pkg",</w:t>
      </w:r>
      <w:r>
        <w:br/>
        <w:br/>
      </w:r>
      <w:r>
        <w:rPr>
          <w:rStyle w:val="VerbatimChar"/>
        </w:rPr>
        <w:t xml:space="preserve">    ; Staging: now copies files to a temp directory first</w:t>
      </w:r>
      <w:r>
        <w:br/>
      </w:r>
      <w:r>
        <w:rPr>
          <w:rStyle w:val="VerbatimChar"/>
        </w:rPr>
        <w:t xml:space="preserve">    stage:  "target/stage/amiga",</w:t>
      </w:r>
      <w:r>
        <w:br/>
        <w:br/>
      </w:r>
      <w:r>
        <w:rPr>
          <w:rStyle w:val="VerbatimChar"/>
        </w:rPr>
        <w:t xml:space="preserve">    ; Then invokes this command with the staged directory</w:t>
      </w:r>
      <w:r>
        <w:br/>
      </w:r>
      <w:r>
        <w:rPr>
          <w:rStyle w:val="VerbatimChar"/>
        </w:rPr>
        <w:t xml:space="preserve">    tool: {</w:t>
      </w:r>
      <w:r>
        <w:br/>
      </w:r>
      <w:r>
        <w:rPr>
          <w:rStyle w:val="VerbatimChar"/>
        </w:rPr>
        <w:t xml:space="preserve">      run: "lha -ao6 ${output} ${stage}",</w:t>
      </w:r>
      <w:r>
        <w:br/>
      </w:r>
      <w:r>
        <w:rPr>
          <w:rStyle w:val="VerbatimChar"/>
        </w:rPr>
        <w:t xml:space="preserve">      ; ${output} = target/pkg/myapp-1.0.0.lha</w:t>
      </w:r>
      <w:r>
        <w:br/>
      </w:r>
      <w:r>
        <w:rPr>
          <w:rStyle w:val="VerbatimChar"/>
        </w:rPr>
        <w:t xml:space="preserve">      ; ${stage}  = target/stage/amiga/</w:t>
      </w:r>
      <w:r>
        <w:br/>
      </w:r>
      <w:r>
        <w:rPr>
          <w:rStyle w:val="VerbatimChar"/>
        </w:rPr>
        <w:t xml:space="preserve">    },</w:t>
      </w:r>
      <w:r>
        <w:br/>
        <w:br/>
      </w:r>
      <w:r>
        <w:rPr>
          <w:rStyle w:val="VerbatimChar"/>
        </w:rPr>
        <w:t xml:space="preserve">    ; Output filename template</w:t>
      </w:r>
      <w:r>
        <w:br/>
      </w:r>
      <w:r>
        <w:rPr>
          <w:rStyle w:val="VerbatimChar"/>
        </w:rPr>
        <w:t xml:space="preserve">    filename: "${now.artifact}-${now.version}.lha",</w:t>
      </w:r>
      <w:r>
        <w:br/>
        <w:br/>
      </w:r>
      <w:r>
        <w:rPr>
          <w:rStyle w:val="VerbatimChar"/>
        </w:rPr>
        <w:t xml:space="preserve">    include: [</w:t>
      </w:r>
      <w:r>
        <w:br/>
      </w:r>
      <w:r>
        <w:rPr>
          <w:rStyle w:val="VerbatimChar"/>
        </w:rPr>
        <w:t xml:space="preserve">      { src: "target/bin/${now.artifact}", dest: "C/",         mode: "0755" },</w:t>
      </w:r>
      <w:r>
        <w:br/>
      </w:r>
      <w:r>
        <w:rPr>
          <w:rStyle w:val="VerbatimChar"/>
        </w:rPr>
        <w:t xml:space="preserve">      { src: "docs/guide",                 dest: "HELP/",                   },</w:t>
      </w:r>
      <w:r>
        <w:br/>
      </w:r>
      <w:r>
        <w:rPr>
          <w:rStyle w:val="VerbatimChar"/>
        </w:rPr>
        <w:t xml:space="preserve">      { src: "assets/icons/*.info",        dest: "Prefs/",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rStyle w:val="VerbatimChar"/>
        </w:rPr>
        <w:t xml:space="preserve">now</w:t>
      </w:r>
      <w:r>
        <w:t xml:space="preserve"> always stages before invoking a custom tool: it copies the included files to </w:t>
      </w:r>
      <w:r>
        <w:rPr>
          <w:rStyle w:val="VerbatimChar"/>
        </w:rPr>
        <w:t xml:space="preserve">stage/</w:t>
      </w:r>
      <w:r>
        <w:t xml:space="preserve"> according to the </w:t>
      </w:r>
      <w:r>
        <w:rPr>
          <w:rStyle w:val="VerbatimChar"/>
        </w:rPr>
        <w:t xml:space="preserve">include</w:t>
      </w:r>
      <w:r>
        <w:t xml:space="preserve"> directives, then calls the tool. The tool sees a clean, pre-organised directory — it doesn’t need to know about </w:t>
      </w:r>
      <w:r>
        <w:rPr>
          <w:rStyle w:val="VerbatimChar"/>
        </w:rPr>
        <w:t xml:space="preserve">now</w:t>
      </w:r>
      <w:r>
        <w:t xml:space="preserve">’s source layout.</w:t>
      </w:r>
    </w:p>
    <w:p>
      <w:r>
        <w:pict>
          <v:rect style="width:0;height:1.5pt" o:hralign="center" o:hrstd="t" o:hr="t"/>
        </w:pict>
      </w:r>
    </w:p>
    <w:bookmarkEnd w:id="319"/>
    <w:bookmarkStart w:id="320" w:name="assembly-and-the-installed-layout"/>
    <w:p>
      <w:pPr>
        <w:pStyle w:val="Heading2"/>
      </w:pPr>
      <w:r>
        <w:t xml:space="preserve">17.5 Assembly and the Installed Layout</w:t>
      </w:r>
    </w:p>
    <w:p>
      <w:pPr>
        <w:pStyle w:val="FirstParagraph"/>
      </w:pPr>
      <w:r>
        <w:t>Assemblies for library artifacts follow the installed layout convention from document 05b. The canonical library assembly:</w:t>
      </w:r>
    </w:p>
    <w:p>
      <w:pPr>
        <w:pStyle w:val="SourceCode"/>
      </w:pPr>
      <w:r>
        <w:rPr>
          <w:rStyle w:val="VerbatimChar"/>
        </w:rPr>
        <w:t xml:space="preserve">assembly: [</w:t>
      </w:r>
      <w:r>
        <w:br/>
      </w:r>
      <w:r>
        <w:rPr>
          <w:rStyle w:val="VerbatimChar"/>
        </w:rPr>
        <w:t xml:space="preserve">  {</w:t>
      </w:r>
      <w:r>
        <w:br/>
      </w:r>
      <w:r>
        <w:rPr>
          <w:rStyle w:val="VerbatimChar"/>
        </w:rPr>
        <w:t xml:space="preserve">    id:     "sdk",</w:t>
      </w:r>
      <w:r>
        <w:br/>
      </w:r>
      <w:r>
        <w:rPr>
          <w:rStyle w:val="VerbatimChar"/>
        </w:rPr>
        <w:t xml:space="preserve">    format: "tar.gz",</w:t>
      </w:r>
      <w:r>
        <w:br/>
      </w:r>
      <w:r>
        <w:rPr>
          <w:rStyle w:val="VerbatimChar"/>
        </w:rPr>
        <w:t xml:space="preserve">    include: [</w:t>
      </w:r>
      <w:r>
        <w:br/>
      </w:r>
      <w:r>
        <w:rPr>
          <w:rStyle w:val="VerbatimChar"/>
        </w:rPr>
        <w:t xml:space="preserve">      { src: "src/main/include/**",                  dest: "h/" },</w:t>
      </w:r>
      <w:r>
        <w:br/>
      </w:r>
      <w:r>
        <w:rPr>
          <w:rStyle w:val="VerbatimChar"/>
        </w:rPr>
        <w:t xml:space="preserve">      { src: "target/${triple}/bin/lib${artifact}.a", dest: "lib/${triple}/" },</w:t>
      </w:r>
      <w:r>
        <w:br/>
      </w:r>
      <w:r>
        <w:rPr>
          <w:rStyle w:val="VerbatimChar"/>
        </w:rPr>
        <w:t xml:space="preserve">      { src: "target/${triple}/bin/lib${artifact}.so",dest: "lib/${triple}/" },</w:t>
      </w:r>
      <w:r>
        <w:br/>
      </w:r>
      <w:r>
        <w:rPr>
          <w:rStyle w:val="VerbatimChar"/>
        </w:rPr>
        <w:t xml:space="preserve">      { src: "now.pasta",                            dest: "/" },</w:t>
      </w:r>
      <w:r>
        <w:br/>
      </w:r>
      <w:r>
        <w:rPr>
          <w:rStyle w:val="VerbatimChar"/>
        </w:rPr>
        <w:t xml:space="preserve">      { src: "now.lock.pasta",                       dest: "/" },</w:t>
      </w:r>
      <w:r>
        <w:br/>
      </w:r>
      <w:r>
        <w:rPr>
          <w:rStyle w:val="VerbatimChar"/>
        </w:rPr>
        <w:t xml:space="preserve">      { src: "LICENSE",                              dest: "/"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When the format is </w:t>
      </w:r>
      <w:r>
        <w:rPr>
          <w:rStyle w:val="VerbatimChar"/>
        </w:rPr>
        <w:t xml:space="preserve">tar.gz</w:t>
      </w:r>
      <w:r>
        <w:t xml:space="preserve"> and </w:t>
      </w:r>
      <w:r>
        <w:rPr>
          <w:rStyle w:val="VerbatimChar"/>
        </w:rPr>
        <w:t xml:space="preserve">now</w:t>
      </w:r>
      <w:r>
        <w:t xml:space="preserve"> detects the layout matches the installed layout convention (has </w:t>
      </w:r>
      <w:r>
        <w:rPr>
          <w:rStyle w:val="VerbatimChar"/>
        </w:rPr>
        <w:t xml:space="preserve">h/</w:t>
      </w:r>
      <w:r>
        <w:t xml:space="preserve">, </w:t>
      </w:r>
      <w:r>
        <w:rPr>
          <w:rStyle w:val="VerbatimChar"/>
        </w:rPr>
        <w:t xml:space="preserve">lib/</w:t>
      </w:r>
      <w:r>
        <w:t xml:space="preserve">, </w:t>
      </w:r>
      <w:r>
        <w:rPr>
          <w:rStyle w:val="VerbatimChar"/>
        </w:rPr>
        <w:t xml:space="preserve">now.pasta</w:t>
      </w:r>
      <w:r>
        <w:t xml:space="preserve">), it marks the archive as a </w:t>
      </w:r>
      <w:r>
        <w:rPr>
          <w:rStyle w:val="VerbatimChar"/>
        </w:rPr>
        <w:t xml:space="preserve">now</w:t>
      </w:r>
      <w:r>
        <w:t xml:space="preserve">-native artifact installable by </w:t>
      </w:r>
      <w:r>
        <w:rPr>
          <w:rStyle w:val="VerbatimChar"/>
        </w:rPr>
        <w:t xml:space="preserve">now procure</w:t>
      </w:r>
      <w:r>
        <w:t xml:space="preserve">.</w:t>
      </w:r>
    </w:p>
    <w:p>
      <w:r>
        <w:pict>
          <v:rect style="width:0;height:1.5pt" o:hralign="center" o:hrstd="t" o:hr="t"/>
        </w:pict>
      </w:r>
    </w:p>
    <w:bookmarkEnd w:id="320"/>
    <w:bookmarkStart w:id="321" w:name="multi-platform-assembly"/>
    <w:p>
      <w:pPr>
        <w:pStyle w:val="Heading2"/>
      </w:pPr>
      <w:r>
        <w:t xml:space="preserve">17.6 Multi-Platform Assembly</w:t>
      </w:r>
    </w:p>
    <w:p>
      <w:pPr>
        <w:pStyle w:val="FirstParagraph"/>
      </w:pPr>
      <w:r>
        <w:t>When building for multiple triples, assemblies may collect all platform outputs into one fat archive:</w:t>
      </w:r>
    </w:p>
    <w:p>
      <w:pPr>
        <w:pStyle w:val="SourceCode"/>
      </w:pPr>
      <w:r>
        <w:rPr>
          <w:rStyle w:val="VerbatimChar"/>
        </w:rPr>
        <w:t xml:space="preserve">assembly: [</w:t>
      </w:r>
      <w:r>
        <w:br/>
      </w:r>
      <w:r>
        <w:rPr>
          <w:rStyle w:val="VerbatimChar"/>
        </w:rPr>
        <w:t xml:space="preserve">  {</w:t>
      </w:r>
      <w:r>
        <w:br/>
      </w:r>
      <w:r>
        <w:rPr>
          <w:rStyle w:val="VerbatimChar"/>
        </w:rPr>
        <w:t xml:space="preserve">    id:     "fat-sdk",</w:t>
      </w:r>
      <w:r>
        <w:br/>
      </w:r>
      <w:r>
        <w:rPr>
          <w:rStyle w:val="VerbatimChar"/>
        </w:rPr>
        <w:t xml:space="preserve">    format: "tar.gz",</w:t>
      </w:r>
      <w:r>
        <w:br/>
      </w:r>
      <w:r>
        <w:rPr>
          <w:rStyle w:val="VerbatimChar"/>
        </w:rPr>
        <w:t xml:space="preserve">    targets: "*:*:*",        ; collect from all built triples</w:t>
      </w:r>
      <w:r>
        <w:br/>
      </w:r>
      <w:r>
        <w:rPr>
          <w:rStyle w:val="VerbatimChar"/>
        </w:rPr>
        <w:t xml:space="preserve">    include: [</w:t>
      </w:r>
      <w:r>
        <w:br/>
      </w:r>
      <w:r>
        <w:rPr>
          <w:rStyle w:val="VerbatimChar"/>
        </w:rPr>
        <w:t xml:space="preserve">      { src: "src/main/include/**",                         dest: "h/" },</w:t>
      </w:r>
      <w:r>
        <w:br/>
      </w:r>
      <w:r>
        <w:rPr>
          <w:rStyle w:val="VerbatimChar"/>
        </w:rPr>
        <w:t xml:space="preserve">      { src: "target/${triple}/bin/lib${artifact}.a",       dest: "lib/${triple}/" }</w:t>
      </w:r>
      <w:r>
        <w:br/>
      </w:r>
      <w:r>
        <w:rPr>
          <w:rStyle w:val="VerbatimChar"/>
        </w:rPr>
        <w:t xml:space="preserve">      ; ${triple} expands once per built target when targets: is set</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p>
      <w:r>
        <w:pict>
          <v:rect style="width:0;height:1.5pt" o:hralign="center" o:hrstd="t" o:hr="t"/>
        </w:pict>
      </w:r>
    </w:p>
    <w:bookmarkEnd w:id="321"/>
    <w:bookmarkEnd w:id="322"/>
    <w:bookmarkStart w:id="335" w:name="X49a6b3462cc9d0f5139765a6c0b29ae83327cb8"/>
    <w:p>
      <w:pPr>
        <w:pStyle w:val="Heading1"/>
      </w:pPr>
      <w:r>
        <w:t xml:space="preserve">Chapter 15 — Language Directories and Per-Module Language Declaration</w:t>
      </w:r>
    </w:p>
    <w:p>
      <w:pPr>
        <w:pStyle w:val="FirstParagraph"/>
      </w:pPr>
      <w:r>
        <w:t xml:space="preserve">Languages are declared per module. Each module’s declared language set determines which source directories are created, which file types are recognised, and which tools are invoked. This document defines how language declarations map to directory structures and how </w:t>
      </w:r>
      <w:r>
        <w:rPr>
          <w:rStyle w:val="VerbatimChar"/>
        </w:rPr>
        <w:t xml:space="preserve">now sketch</w:t>
      </w:r>
      <w:r>
        <w:t xml:space="preserve"> uses that mapping to generate project layouts declaratively.</w:t>
      </w:r>
    </w:p>
    <w:p>
      <w:r>
        <w:pict>
          <v:rect style="width:0;height:1.5pt" o:hralign="center" o:hrstd="t" o:hr="t"/>
        </w:pict>
      </w:r>
    </w:p>
    <w:bookmarkStart w:id="325" w:name="language-to-directory-mapping"/>
    <w:p>
      <w:pPr>
        <w:pStyle w:val="Heading2"/>
      </w:pPr>
      <w:r>
        <w:t xml:space="preserve">18.1 Language-to-Directory Mapping</w:t>
      </w:r>
    </w:p>
    <w:p>
      <w:pPr>
        <w:pStyle w:val="FirstParagraph"/>
      </w:pPr>
      <w:r>
        <w:t xml:space="preserve">Each language definition (document 04c) declares the source subdirectories it owns under </w:t>
      </w:r>
      <w:r>
        <w:rPr>
          <w:rStyle w:val="VerbatimChar"/>
        </w:rPr>
        <w:t xml:space="preserve">dirs:</w:t>
      </w:r>
      <w:r>
        <w:t xml:space="preserve">. These are the directories that </w:t>
      </w:r>
      <w:r>
        <w:rPr>
          <w:rStyle w:val="VerbatimChar"/>
        </w:rPr>
        <w:t xml:space="preserve">now sketch</w:t>
      </w:r>
      <w:r>
        <w:t xml:space="preserve"> creates and that </w:t>
      </w:r>
      <w:r>
        <w:rPr>
          <w:rStyle w:val="VerbatimChar"/>
        </w:rPr>
        <w:t xml:space="preserve">now</w:t>
      </w:r>
      <w:r>
        <w:t xml:space="preserve"> scans for sources.</w:t>
      </w:r>
    </w:p>
    <w:bookmarkStart w:id="323" w:name="built-in-language-directory-mappings"/>
    <w:p>
      <w:pPr>
        <w:pStyle w:val="Heading3"/>
      </w:pPr>
      <w:r>
        <w:t xml:space="preserve">Built-In Language Directory Mappings</w:t>
      </w:r>
    </w:p>
    <w:tbl>
      <w:tblPr>
        <w:tblStyle w:val="Table"/>
        <w:tblW w:type="pct" w:w="5000"/>
        <w:tblLook w:firstRow="1" w:lastRow="0" w:firstColumn="0" w:lastColumn="0" w:noHBand="0" w:noVBand="0" w:val="0020"/>
      </w:tblPr>
      <w:tblGrid>
        <w:gridCol w:w="1906"/>
        <w:gridCol w:w="1906"/>
        <w:gridCol w:w="3080"/>
        <w:gridCol w:w="1026"/>
      </w:tblGrid>
      <w:tr>
        <w:trPr>
          <w:tblHeader w:val="true"/>
        </w:trPr>
        <w:tc>
          <w:tcPr/>
          <w:p>
            <w:pPr>
              <w:pStyle w:val="Compact"/>
              <w:jc w:val="left"/>
            </w:pPr>
            <w:r>
              <w:t xml:space="preserve">Language ID</w:t>
            </w:r>
          </w:p>
        </w:tc>
        <w:tc>
          <w:tcPr/>
          <w:p>
            <w:pPr>
              <w:pStyle w:val="Compact"/>
              <w:jc w:val="left"/>
            </w:pPr>
            <w:r>
              <w:t xml:space="preserve">Source dirs</w:t>
            </w:r>
          </w:p>
        </w:tc>
        <w:tc>
          <w:tcPr/>
          <w:p>
            <w:pPr>
              <w:pStyle w:val="Compact"/>
              <w:jc w:val="left"/>
            </w:pPr>
            <w:r>
              <w:t xml:space="preserve">Header/include dirs</w:t>
            </w:r>
          </w:p>
        </w:tc>
        <w:tc>
          <w:tcPr/>
          <w:p>
            <w:pPr>
              <w:pStyle w:val="Compact"/>
              <w:jc w:val="left"/>
            </w:pPr>
            <w:r>
              <w:t xml:space="preserve">Notes</w:t>
            </w:r>
          </w:p>
        </w:tc>
      </w:tr>
      <w:tr>
        <w:tc>
          <w:tcPr/>
          <w:p>
            <w:pPr>
              <w:pStyle w:val="Compact"/>
              <w:jc w:val="left"/>
            </w:pPr>
            <w:r>
              <w:rPr>
                <w:rStyle w:val="VerbatimChar"/>
              </w:rPr>
              <w:t xml:space="preserve">c</w:t>
            </w:r>
          </w:p>
        </w:tc>
        <w:tc>
          <w:tcPr/>
          <w:p>
            <w:pPr>
              <w:pStyle w:val="Compact"/>
              <w:jc w:val="left"/>
            </w:pPr>
            <w:r>
              <w:rPr>
                <w:rStyle w:val="VerbatimChar"/>
              </w:rPr>
              <w:t xml:space="preserve">c/</w:t>
            </w:r>
          </w:p>
        </w:tc>
        <w:tc>
          <w:tcPr/>
          <w:p>
            <w:pPr>
              <w:pStyle w:val="Compact"/>
              <w:jc w:val="left"/>
            </w:pPr>
            <w:r>
              <w:rPr>
                <w:rStyle w:val="VerbatimChar"/>
              </w:rPr>
              <w:t xml:space="preserve">h/</w:t>
            </w:r>
          </w:p>
        </w:tc>
        <w:tc>
          <w:tcPr/>
          <w:p>
            <w:pPr>
              <w:pStyle w:val="Compact"/>
              <w:jc w:val="left"/>
            </w:pPr>
            <w:r>
              <w:rPr>
                <w:rStyle w:val="VerbatimChar"/>
              </w:rPr>
              <w:t xml:space="preserve">.c</w:t>
            </w:r>
            <w:r>
              <w:t xml:space="preserve"> → </w:t>
            </w:r>
            <w:r>
              <w:rPr>
                <w:rStyle w:val="VerbatimChar"/>
              </w:rPr>
              <w:t xml:space="preserve">c/</w:t>
            </w:r>
            <w:r>
              <w:t xml:space="preserve">, </w:t>
            </w:r>
            <w:r>
              <w:rPr>
                <w:rStyle w:val="VerbatimChar"/>
              </w:rPr>
              <w:t xml:space="preserve">.h</w:t>
            </w:r>
            <w:r>
              <w:t xml:space="preserve"> → </w:t>
            </w:r>
            <w:r>
              <w:rPr>
                <w:rStyle w:val="VerbatimChar"/>
              </w:rPr>
              <w:t xml:space="preserve">h/</w:t>
            </w:r>
          </w:p>
        </w:tc>
      </w:tr>
      <w:tr>
        <w:tc>
          <w:tcPr/>
          <w:p>
            <w:pPr>
              <w:pStyle w:val="Compact"/>
              <w:jc w:val="left"/>
            </w:pPr>
            <w:r>
              <w:rPr>
                <w:rStyle w:val="VerbatimChar"/>
              </w:rPr>
              <w:t xml:space="preserve">c++</w:t>
            </w:r>
          </w:p>
        </w:tc>
        <w:tc>
          <w:tcPr/>
          <w:p>
            <w:pPr>
              <w:pStyle w:val="Compact"/>
              <w:jc w:val="left"/>
            </w:pPr>
            <w:r>
              <w:rPr>
                <w:rStyle w:val="VerbatimChar"/>
              </w:rPr>
              <w:t xml:space="preserve">cpp/</w:t>
            </w:r>
          </w:p>
        </w:tc>
        <w:tc>
          <w:tcPr/>
          <w:p>
            <w:pPr>
              <w:pStyle w:val="Compact"/>
              <w:jc w:val="left"/>
            </w:pPr>
            <w:r>
              <w:rPr>
                <w:rStyle w:val="VerbatimChar"/>
              </w:rPr>
              <w:t xml:space="preserve">h/</w:t>
            </w:r>
          </w:p>
        </w:tc>
        <w:tc>
          <w:tcPr/>
          <w:p>
            <w:pPr>
              <w:pStyle w:val="Compact"/>
              <w:jc w:val="left"/>
            </w:pPr>
            <w:r>
              <w:rPr>
                <w:rStyle w:val="VerbatimChar"/>
              </w:rPr>
              <w:t xml:space="preserve">.cpp</w:t>
            </w:r>
            <w:r>
              <w:t xml:space="preserve"> → </w:t>
            </w:r>
            <w:r>
              <w:rPr>
                <w:rStyle w:val="VerbatimChar"/>
              </w:rPr>
              <w:t xml:space="preserve">cpp/</w:t>
            </w:r>
            <w:r>
              <w:t xml:space="preserve">, </w:t>
            </w:r>
            <w:r>
              <w:rPr>
                <w:rStyle w:val="VerbatimChar"/>
              </w:rPr>
              <w:t xml:space="preserve">.hpp</w:t>
            </w:r>
            <w:r>
              <w:t xml:space="preserve"> → </w:t>
            </w:r>
            <w:r>
              <w:rPr>
                <w:rStyle w:val="VerbatimChar"/>
              </w:rPr>
              <w:t xml:space="preserve">h/</w:t>
            </w:r>
          </w:p>
        </w:tc>
      </w:tr>
      <w:tr>
        <w:tc>
          <w:tcPr/>
          <w:p>
            <w:pPr>
              <w:pStyle w:val="Compact"/>
              <w:jc w:val="left"/>
            </w:pPr>
            <w:r>
              <w:rPr>
                <w:rStyle w:val="VerbatimChar"/>
              </w:rPr>
              <w:t xml:space="preserve">mixed</w:t>
            </w:r>
            <w:r>
              <w:t xml:space="preserve"> (c+c++)</w:t>
            </w:r>
          </w:p>
        </w:tc>
        <w:tc>
          <w:tcPr/>
          <w:p>
            <w:pPr>
              <w:pStyle w:val="Compact"/>
              <w:jc w:val="left"/>
            </w:pPr>
            <w:r>
              <w:rPr>
                <w:rStyle w:val="VerbatimChar"/>
              </w:rPr>
              <w:t xml:space="preserve">c/</w:t>
            </w:r>
            <w:r>
              <w:t xml:space="preserve">, </w:t>
            </w:r>
            <w:r>
              <w:rPr>
                <w:rStyle w:val="VerbatimChar"/>
              </w:rPr>
              <w:t xml:space="preserve">cpp/</w:t>
            </w:r>
          </w:p>
        </w:tc>
        <w:tc>
          <w:tcPr/>
          <w:p>
            <w:pPr>
              <w:pStyle w:val="Compact"/>
              <w:jc w:val="left"/>
            </w:pPr>
            <w:r>
              <w:rPr>
                <w:rStyle w:val="VerbatimChar"/>
              </w:rPr>
              <w:t xml:space="preserve">h/</w:t>
            </w:r>
          </w:p>
        </w:tc>
        <w:tc>
          <w:tcPr/>
          <w:p>
            <w:pPr>
              <w:pStyle w:val="Compact"/>
              <w:jc w:val="left"/>
            </w:pPr>
            <w:r>
              <w:t xml:space="preserve">Both share </w:t>
            </w:r>
            <w:r>
              <w:rPr>
                <w:rStyle w:val="VerbatimChar"/>
              </w:rPr>
              <w:t xml:space="preserve">h/</w:t>
            </w:r>
          </w:p>
        </w:tc>
      </w:tr>
      <w:tr>
        <w:tc>
          <w:tcPr/>
          <w:p>
            <w:pPr>
              <w:pStyle w:val="Compact"/>
              <w:jc w:val="left"/>
            </w:pPr>
            <w:r>
              <w:rPr>
                <w:rStyle w:val="VerbatimChar"/>
              </w:rPr>
              <w:t xml:space="preserve">asm-gas</w:t>
            </w:r>
          </w:p>
        </w:tc>
        <w:tc>
          <w:tcPr/>
          <w:p>
            <w:pPr>
              <w:pStyle w:val="Compact"/>
              <w:jc w:val="left"/>
            </w:pPr>
            <w:r>
              <w:rPr>
                <w:rStyle w:val="VerbatimChar"/>
              </w:rPr>
              <w:t xml:space="preserve">s/</w:t>
            </w:r>
          </w:p>
        </w:tc>
        <w:tc>
          <w:tcPr/>
          <w:p>
            <w:pPr>
              <w:pStyle w:val="Compact"/>
              <w:jc w:val="left"/>
            </w:pPr>
            <w:r>
              <w:rPr>
                <w:rStyle w:val="VerbatimChar"/>
              </w:rPr>
              <w:t xml:space="preserve">i/</w:t>
            </w:r>
          </w:p>
        </w:tc>
        <w:tc>
          <w:tcPr/>
          <w:p>
            <w:pPr>
              <w:pStyle w:val="Compact"/>
              <w:jc w:val="left"/>
            </w:pPr>
            <w:r>
              <w:rPr>
                <w:rStyle w:val="VerbatimChar"/>
              </w:rPr>
              <w:t xml:space="preserve">.s</w:t>
            </w:r>
            <w:r>
              <w:t xml:space="preserve">/</w:t>
            </w:r>
            <w:r>
              <w:rPr>
                <w:rStyle w:val="VerbatimChar"/>
              </w:rPr>
              <w:t xml:space="preserve">.S</w:t>
            </w:r>
            <w:r>
              <w:t xml:space="preserve"> → </w:t>
            </w:r>
            <w:r>
              <w:rPr>
                <w:rStyle w:val="VerbatimChar"/>
              </w:rPr>
              <w:t xml:space="preserve">s/</w:t>
            </w:r>
            <w:r>
              <w:t xml:space="preserve">, </w:t>
            </w:r>
            <w:r>
              <w:rPr>
                <w:rStyle w:val="VerbatimChar"/>
              </w:rPr>
              <w:t xml:space="preserve">.inc</w:t>
            </w:r>
            <w:r>
              <w:t xml:space="preserve"> → </w:t>
            </w:r>
            <w:r>
              <w:rPr>
                <w:rStyle w:val="VerbatimChar"/>
              </w:rPr>
              <w:t xml:space="preserve">i/</w:t>
            </w:r>
          </w:p>
        </w:tc>
      </w:tr>
      <w:tr>
        <w:tc>
          <w:tcPr/>
          <w:p>
            <w:pPr>
              <w:pStyle w:val="Compact"/>
              <w:jc w:val="left"/>
            </w:pPr>
            <w:r>
              <w:rPr>
                <w:rStyle w:val="VerbatimChar"/>
              </w:rPr>
              <w:t xml:space="preserve">asm-nasm</w:t>
            </w:r>
          </w:p>
        </w:tc>
        <w:tc>
          <w:tcPr/>
          <w:p>
            <w:pPr>
              <w:pStyle w:val="Compact"/>
              <w:jc w:val="left"/>
            </w:pPr>
            <w:r>
              <w:rPr>
                <w:rStyle w:val="VerbatimChar"/>
              </w:rPr>
              <w:t xml:space="preserve">asm/</w:t>
            </w:r>
          </w:p>
        </w:tc>
        <w:tc>
          <w:tcPr/>
          <w:p>
            <w:pPr>
              <w:pStyle w:val="Compact"/>
              <w:jc w:val="left"/>
            </w:pPr>
            <w:r>
              <w:rPr>
                <w:rStyle w:val="VerbatimChar"/>
              </w:rPr>
              <w:t xml:space="preserve">i/</w:t>
            </w:r>
          </w:p>
        </w:tc>
        <w:tc>
          <w:tcPr/>
          <w:p>
            <w:pPr>
              <w:pStyle w:val="Compact"/>
              <w:jc w:val="left"/>
            </w:pPr>
            <w:r>
              <w:rPr>
                <w:rStyle w:val="VerbatimChar"/>
              </w:rPr>
              <w:t xml:space="preserve">.asm</w:t>
            </w:r>
            <w:r>
              <w:t xml:space="preserve"> → </w:t>
            </w:r>
            <w:r>
              <w:rPr>
                <w:rStyle w:val="VerbatimChar"/>
              </w:rPr>
              <w:t xml:space="preserve">asm/</w:t>
            </w:r>
            <w:r>
              <w:t xml:space="preserve">, </w:t>
            </w:r>
            <w:r>
              <w:rPr>
                <w:rStyle w:val="VerbatimChar"/>
              </w:rPr>
              <w:t xml:space="preserve">.inc</w:t>
            </w:r>
            <w:r>
              <w:t xml:space="preserve"> → </w:t>
            </w:r>
            <w:r>
              <w:rPr>
                <w:rStyle w:val="VerbatimChar"/>
              </w:rPr>
              <w:t xml:space="preserve">i/</w:t>
            </w:r>
          </w:p>
        </w:tc>
      </w:tr>
      <w:tr>
        <w:tc>
          <w:tcPr/>
          <w:p>
            <w:pPr>
              <w:pStyle w:val="Compact"/>
              <w:jc w:val="left"/>
            </w:pPr>
            <w:r>
              <w:rPr>
                <w:rStyle w:val="VerbatimChar"/>
              </w:rPr>
              <w:t xml:space="preserve">m68k-asm</w:t>
            </w:r>
          </w:p>
        </w:tc>
        <w:tc>
          <w:tcPr/>
          <w:p>
            <w:pPr>
              <w:pStyle w:val="Compact"/>
              <w:jc w:val="left"/>
            </w:pPr>
            <w:r>
              <w:rPr>
                <w:rStyle w:val="VerbatimChar"/>
              </w:rPr>
              <w:t xml:space="preserve">s/</w:t>
            </w:r>
          </w:p>
        </w:tc>
        <w:tc>
          <w:tcPr/>
          <w:p>
            <w:pPr>
              <w:pStyle w:val="Compact"/>
              <w:jc w:val="left"/>
            </w:pPr>
            <w:r>
              <w:rPr>
                <w:rStyle w:val="VerbatimChar"/>
              </w:rPr>
              <w:t xml:space="preserve">i/</w:t>
            </w:r>
          </w:p>
        </w:tc>
        <w:tc>
          <w:tcPr/>
          <w:p>
            <w:pPr>
              <w:pStyle w:val="Compact"/>
              <w:jc w:val="left"/>
            </w:pPr>
            <w:r>
              <w:t xml:space="preserve">Motorola 68k dialect of GAS</w:t>
            </w:r>
          </w:p>
        </w:tc>
      </w:tr>
      <w:tr>
        <w:tc>
          <w:tcPr/>
          <w:p>
            <w:pPr>
              <w:pStyle w:val="Compact"/>
              <w:jc w:val="left"/>
            </w:pPr>
            <w:r>
              <w:rPr>
                <w:rStyle w:val="VerbatimChar"/>
              </w:rPr>
              <w:t xml:space="preserve">objc</w:t>
            </w:r>
          </w:p>
        </w:tc>
        <w:tc>
          <w:tcPr/>
          <w:p>
            <w:pPr>
              <w:pStyle w:val="Compact"/>
              <w:jc w:val="left"/>
            </w:pPr>
            <w:r>
              <w:rPr>
                <w:rStyle w:val="VerbatimChar"/>
              </w:rPr>
              <w:t xml:space="preserve">m/</w:t>
            </w:r>
          </w:p>
        </w:tc>
        <w:tc>
          <w:tcPr/>
          <w:p>
            <w:pPr>
              <w:pStyle w:val="Compact"/>
              <w:jc w:val="left"/>
            </w:pPr>
            <w:r>
              <w:rPr>
                <w:rStyle w:val="VerbatimChar"/>
              </w:rPr>
              <w:t xml:space="preserve">h/</w:t>
            </w:r>
          </w:p>
        </w:tc>
        <w:tc>
          <w:tcPr/>
          <w:p>
            <w:pPr>
              <w:pStyle w:val="Compact"/>
              <w:jc w:val="left"/>
            </w:pPr>
            <w:r>
              <w:rPr>
                <w:rStyle w:val="VerbatimChar"/>
              </w:rPr>
              <w:t xml:space="preserve">.m</w:t>
            </w:r>
            <w:r>
              <w:t xml:space="preserve"> → </w:t>
            </w:r>
            <w:r>
              <w:rPr>
                <w:rStyle w:val="VerbatimChar"/>
              </w:rPr>
              <w:t xml:space="preserve">m/</w:t>
            </w:r>
            <w:r>
              <w:t xml:space="preserve">, shares </w:t>
            </w:r>
            <w:r>
              <w:rPr>
                <w:rStyle w:val="VerbatimChar"/>
              </w:rPr>
              <w:t xml:space="preserve">h/</w:t>
            </w:r>
            <w:r>
              <w:t xml:space="preserve"> with C</w:t>
            </w:r>
          </w:p>
        </w:tc>
      </w:tr>
      <w:tr>
        <w:tc>
          <w:tcPr/>
          <w:p>
            <w:pPr>
              <w:pStyle w:val="Compact"/>
              <w:jc w:val="left"/>
            </w:pPr>
            <w:r>
              <w:rPr>
                <w:rStyle w:val="VerbatimChar"/>
              </w:rPr>
              <w:t xml:space="preserve">modula2</w:t>
            </w:r>
          </w:p>
        </w:tc>
        <w:tc>
          <w:tcPr/>
          <w:p>
            <w:pPr>
              <w:pStyle w:val="Compact"/>
              <w:jc w:val="left"/>
            </w:pPr>
            <w:r>
              <w:rPr>
                <w:rStyle w:val="VerbatimChar"/>
              </w:rPr>
              <w:t xml:space="preserve">mod/</w:t>
            </w:r>
          </w:p>
        </w:tc>
        <w:tc>
          <w:tcPr/>
          <w:p>
            <w:pPr>
              <w:pStyle w:val="Compact"/>
              <w:jc w:val="left"/>
            </w:pPr>
            <w:r>
              <w:rPr>
                <w:rStyle w:val="VerbatimChar"/>
              </w:rPr>
              <w:t xml:space="preserve">def/</w:t>
            </w:r>
          </w:p>
        </w:tc>
        <w:tc>
          <w:tcPr/>
          <w:p>
            <w:pPr>
              <w:pStyle w:val="Compact"/>
              <w:jc w:val="left"/>
            </w:pPr>
            <w:r>
              <w:rPr>
                <w:rStyle w:val="VerbatimChar"/>
              </w:rPr>
              <w:t xml:space="preserve">.mod</w:t>
            </w:r>
            <w:r>
              <w:t xml:space="preserve"> → </w:t>
            </w:r>
            <w:r>
              <w:rPr>
                <w:rStyle w:val="VerbatimChar"/>
              </w:rPr>
              <w:t xml:space="preserve">mod/</w:t>
            </w:r>
            <w:r>
              <w:t xml:space="preserve">, </w:t>
            </w:r>
            <w:r>
              <w:rPr>
                <w:rStyle w:val="VerbatimChar"/>
              </w:rPr>
              <w:t xml:space="preserve">.def</w:t>
            </w:r>
            <w:r>
              <w:t xml:space="preserve"> → </w:t>
            </w:r>
            <w:r>
              <w:rPr>
                <w:rStyle w:val="VerbatimChar"/>
              </w:rPr>
              <w:t xml:space="preserve">def/</w:t>
            </w:r>
          </w:p>
        </w:tc>
      </w:tr>
      <w:tr>
        <w:tc>
          <w:tcPr/>
          <w:p>
            <w:pPr>
              <w:pStyle w:val="Compact"/>
              <w:jc w:val="left"/>
            </w:pPr>
            <w:r>
              <w:rPr>
                <w:rStyle w:val="VerbatimChar"/>
              </w:rPr>
              <w:t xml:space="preserve">pascal</w:t>
            </w:r>
          </w:p>
        </w:tc>
        <w:tc>
          <w:tcPr/>
          <w:p>
            <w:pPr>
              <w:pStyle w:val="Compact"/>
              <w:jc w:val="left"/>
            </w:pPr>
            <w:r>
              <w:rPr>
                <w:rStyle w:val="VerbatimChar"/>
              </w:rPr>
              <w:t xml:space="preserve">pas/</w:t>
            </w:r>
          </w:p>
        </w:tc>
        <w:tc>
          <w:tcPr/>
          <w:p>
            <w:pPr>
              <w:pStyle w:val="Compact"/>
              <w:jc w:val="left"/>
            </w:pPr>
            <w:r>
              <w:rPr>
                <w:rStyle w:val="VerbatimChar"/>
              </w:rPr>
              <w:t xml:space="preserve">units/</w:t>
            </w:r>
          </w:p>
        </w:tc>
        <w:tc>
          <w:tcPr/>
          <w:p>
            <w:pPr>
              <w:pStyle w:val="Compact"/>
              <w:jc w:val="left"/>
            </w:pPr>
            <w:r>
              <w:rPr>
                <w:rStyle w:val="VerbatimChar"/>
              </w:rPr>
              <w:t xml:space="preserve">.pas</w:t>
            </w:r>
            <w:r>
              <w:t xml:space="preserve"> → </w:t>
            </w:r>
            <w:r>
              <w:rPr>
                <w:rStyle w:val="VerbatimChar"/>
              </w:rPr>
              <w:t xml:space="preserve">pas/</w:t>
            </w:r>
            <w:r>
              <w:t xml:space="preserve">, </w:t>
            </w:r>
            <w:r>
              <w:rPr>
                <w:rStyle w:val="VerbatimChar"/>
              </w:rPr>
              <w:t xml:space="preserve">.pp</w:t>
            </w:r>
            <w:r>
              <w:t xml:space="preserve"> → </w:t>
            </w:r>
            <w:r>
              <w:rPr>
                <w:rStyle w:val="VerbatimChar"/>
              </w:rPr>
              <w:t xml:space="preserve">pas/</w:t>
            </w:r>
            <w:r>
              <w:t xml:space="preserve">, </w:t>
            </w:r>
            <w:r>
              <w:rPr>
                <w:rStyle w:val="VerbatimChar"/>
              </w:rPr>
              <w:t xml:space="preserve">.ppu</w:t>
            </w:r>
            <w:r>
              <w:t xml:space="preserve"> → </w:t>
            </w:r>
            <w:r>
              <w:rPr>
                <w:rStyle w:val="VerbatimChar"/>
              </w:rPr>
              <w:t xml:space="preserve">units/</w:t>
            </w:r>
          </w:p>
        </w:tc>
      </w:tr>
      <w:tr>
        <w:tc>
          <w:tcPr/>
          <w:p>
            <w:pPr>
              <w:pStyle w:val="Compact"/>
              <w:jc w:val="left"/>
            </w:pPr>
            <w:r>
              <w:rPr>
                <w:rStyle w:val="VerbatimChar"/>
              </w:rPr>
              <w:t xml:space="preserve">ada</w:t>
            </w:r>
          </w:p>
        </w:tc>
        <w:tc>
          <w:tcPr/>
          <w:p>
            <w:pPr>
              <w:pStyle w:val="Compact"/>
              <w:jc w:val="left"/>
            </w:pPr>
            <w:r>
              <w:rPr>
                <w:rStyle w:val="VerbatimChar"/>
              </w:rPr>
              <w:t xml:space="preserve">ada/</w:t>
            </w:r>
          </w:p>
        </w:tc>
        <w:tc>
          <w:tcPr/>
          <w:p>
            <w:pPr>
              <w:pStyle w:val="Compact"/>
              <w:jc w:val="left"/>
            </w:pPr>
            <w:r>
              <w:rPr>
                <w:rStyle w:val="VerbatimChar"/>
              </w:rPr>
              <w:t xml:space="preserve">ads/</w:t>
            </w:r>
          </w:p>
        </w:tc>
        <w:tc>
          <w:tcPr/>
          <w:p>
            <w:pPr>
              <w:pStyle w:val="Compact"/>
              <w:jc w:val="left"/>
            </w:pPr>
            <w:r>
              <w:rPr>
                <w:rStyle w:val="VerbatimChar"/>
              </w:rPr>
              <w:t xml:space="preserve">.adb</w:t>
            </w:r>
            <w:r>
              <w:t xml:space="preserve"> → </w:t>
            </w:r>
            <w:r>
              <w:rPr>
                <w:rStyle w:val="VerbatimChar"/>
              </w:rPr>
              <w:t xml:space="preserve">ada/</w:t>
            </w:r>
            <w:r>
              <w:t xml:space="preserve">, </w:t>
            </w:r>
            <w:r>
              <w:rPr>
                <w:rStyle w:val="VerbatimChar"/>
              </w:rPr>
              <w:t xml:space="preserve">.ads</w:t>
            </w:r>
            <w:r>
              <w:t xml:space="preserve"> → </w:t>
            </w:r>
            <w:r>
              <w:rPr>
                <w:rStyle w:val="VerbatimChar"/>
              </w:rPr>
              <w:t xml:space="preserve">ads/</w:t>
            </w:r>
          </w:p>
        </w:tc>
      </w:tr>
      <w:tr>
        <w:tc>
          <w:tcPr/>
          <w:p>
            <w:pPr>
              <w:pStyle w:val="Compact"/>
              <w:jc w:val="left"/>
            </w:pPr>
            <w:r>
              <w:rPr>
                <w:rStyle w:val="VerbatimChar"/>
              </w:rPr>
              <w:t xml:space="preserve">fortran</w:t>
            </w:r>
          </w:p>
        </w:tc>
        <w:tc>
          <w:tcPr/>
          <w:p>
            <w:pPr>
              <w:pStyle w:val="Compact"/>
              <w:jc w:val="left"/>
            </w:pPr>
            <w:r>
              <w:rPr>
                <w:rStyle w:val="VerbatimChar"/>
              </w:rPr>
              <w:t xml:space="preserve">f/</w:t>
            </w:r>
          </w:p>
        </w:tc>
        <w:tc>
          <w:tcPr/>
          <w:p>
            <w:pPr>
              <w:pStyle w:val="Compact"/>
              <w:jc w:val="left"/>
            </w:pPr>
            <w:r>
              <w:rPr>
                <w:rStyle w:val="VerbatimChar"/>
              </w:rPr>
              <w:t xml:space="preserve">h/</w:t>
            </w:r>
          </w:p>
        </w:tc>
        <w:tc>
          <w:tcPr/>
          <w:p>
            <w:pPr>
              <w:pStyle w:val="Compact"/>
              <w:jc w:val="left"/>
            </w:pPr>
            <w:r>
              <w:rPr>
                <w:rStyle w:val="VerbatimChar"/>
              </w:rPr>
              <w:t xml:space="preserve">.f90</w:t>
            </w:r>
            <w:r>
              <w:t xml:space="preserve"> → </w:t>
            </w:r>
            <w:r>
              <w:rPr>
                <w:rStyle w:val="VerbatimChar"/>
              </w:rPr>
              <w:t xml:space="preserve">f/</w:t>
            </w:r>
            <w:r>
              <w:t xml:space="preserve">, uses C </w:t>
            </w:r>
            <w:r>
              <w:rPr>
                <w:rStyle w:val="VerbatimChar"/>
              </w:rPr>
              <w:t xml:space="preserve">h/</w:t>
            </w:r>
            <w:r>
              <w:t xml:space="preserve"> for interop</w:t>
            </w:r>
          </w:p>
        </w:tc>
      </w:tr>
    </w:tbl>
    <w:p>
      <w:pPr>
        <w:pStyle w:val="BodyText"/>
      </w:pPr>
      <w:r>
        <w:t xml:space="preserve">The </w:t>
      </w:r>
      <w:r>
        <w:rPr>
          <w:rStyle w:val="VerbatimChar"/>
        </w:rPr>
        <w:t xml:space="preserve">i/</w:t>
      </w:r>
      <w:r>
        <w:t xml:space="preserve"> directory for assembly is the conventional name for assembly include files — mirrors the C </w:t>
      </w:r>
      <w:r>
        <w:rPr>
          <w:rStyle w:val="VerbatimChar"/>
        </w:rPr>
        <w:t xml:space="preserve">h/</w:t>
      </w:r>
      <w:r>
        <w:t xml:space="preserve"> but for assembler.</w:t>
      </w:r>
    </w:p>
    <w:bookmarkEnd w:id="323"/>
    <w:bookmarkStart w:id="324" w:name="resolving-multiple-languages"/>
    <w:p>
      <w:pPr>
        <w:pStyle w:val="Heading3"/>
      </w:pPr>
      <w:r>
        <w:t xml:space="preserve">Resolving Multiple Languages</w:t>
      </w:r>
    </w:p>
    <w:p>
      <w:pPr>
        <w:pStyle w:val="FirstParagraph"/>
      </w:pPr>
      <w:r>
        <w:t xml:space="preserve">When </w:t>
      </w:r>
      <w:r>
        <w:rPr>
          <w:rStyle w:val="VerbatimChar"/>
        </w:rPr>
        <w:t xml:space="preserve">langs: ["c", "m68k-asm"]</w:t>
      </w:r>
      <w:r>
        <w:t xml:space="preserve"> is declared, the union of all language directory mappings applies:</w:t>
      </w:r>
    </w:p>
    <w:p>
      <w:pPr>
        <w:pStyle w:val="SourceCode"/>
      </w:pPr>
      <w:r>
        <w:rPr>
          <w:rStyle w:val="VerbatimChar"/>
        </w:rPr>
        <w:t xml:space="preserve">src/main/</w:t>
      </w:r>
      <w:r>
        <w:br/>
      </w:r>
      <w:r>
        <w:rPr>
          <w:rStyle w:val="VerbatimChar"/>
        </w:rPr>
        <w:t xml:space="preserve">├── c/        ← from "c"</w:t>
      </w:r>
      <w:r>
        <w:br/>
      </w:r>
      <w:r>
        <w:rPr>
          <w:rStyle w:val="VerbatimChar"/>
        </w:rPr>
        <w:t xml:space="preserve">├── h/        ← from "c"  </w:t>
      </w:r>
      <w:r>
        <w:br/>
      </w:r>
      <w:r>
        <w:rPr>
          <w:rStyle w:val="VerbatimChar"/>
        </w:rPr>
        <w:t xml:space="preserve">├── s/        ← from "m68k-asm"</w:t>
      </w:r>
      <w:r>
        <w:br/>
      </w:r>
      <w:r>
        <w:rPr>
          <w:rStyle w:val="VerbatimChar"/>
        </w:rPr>
        <w:t xml:space="preserve">└── i/        ← from "m68k-asm"</w:t>
      </w:r>
    </w:p>
    <w:p>
      <w:pPr>
        <w:pStyle w:val="FirstParagraph"/>
      </w:pPr>
      <w:r>
        <w:t xml:space="preserve">When </w:t>
      </w:r>
      <w:r>
        <w:rPr>
          <w:rStyle w:val="VerbatimChar"/>
        </w:rPr>
        <w:t xml:space="preserve">langs: ["c", "pascal"]</w:t>
      </w:r>
      <w:r>
        <w:t xml:space="preserve">:</w:t>
      </w:r>
    </w:p>
    <w:p>
      <w:pPr>
        <w:pStyle w:val="SourceCode"/>
      </w:pPr>
      <w:r>
        <w:rPr>
          <w:rStyle w:val="VerbatimChar"/>
        </w:rPr>
        <w:t xml:space="preserve">src/main/</w:t>
      </w:r>
      <w:r>
        <w:br/>
      </w:r>
      <w:r>
        <w:rPr>
          <w:rStyle w:val="VerbatimChar"/>
        </w:rPr>
        <w:t xml:space="preserve">├── c/        ← from "c"</w:t>
      </w:r>
      <w:r>
        <w:br/>
      </w:r>
      <w:r>
        <w:rPr>
          <w:rStyle w:val="VerbatimChar"/>
        </w:rPr>
        <w:t xml:space="preserve">├── h/        ← from "c"</w:t>
      </w:r>
      <w:r>
        <w:br/>
      </w:r>
      <w:r>
        <w:rPr>
          <w:rStyle w:val="VerbatimChar"/>
        </w:rPr>
        <w:t xml:space="preserve">├── pas/      ← from "pascal"</w:t>
      </w:r>
      <w:r>
        <w:br/>
      </w:r>
      <w:r>
        <w:rPr>
          <w:rStyle w:val="VerbatimChar"/>
        </w:rPr>
        <w:t xml:space="preserve">└── units/    ← from "pascal"</w:t>
      </w:r>
    </w:p>
    <w:p>
      <w:pPr>
        <w:pStyle w:val="FirstParagraph"/>
      </w:pPr>
      <w:r>
        <w:t xml:space="preserve">When </w:t>
      </w:r>
      <w:r>
        <w:rPr>
          <w:rStyle w:val="VerbatimChar"/>
        </w:rPr>
        <w:t xml:space="preserve">langs: ["c", "c++", "asm-nasm"]</w:t>
      </w:r>
      <w:r>
        <w:t xml:space="preserve">:</w:t>
      </w:r>
    </w:p>
    <w:p>
      <w:pPr>
        <w:pStyle w:val="SourceCode"/>
      </w:pPr>
      <w:r>
        <w:rPr>
          <w:rStyle w:val="VerbatimChar"/>
        </w:rPr>
        <w:t xml:space="preserve">src/main/</w:t>
      </w:r>
      <w:r>
        <w:br/>
      </w:r>
      <w:r>
        <w:rPr>
          <w:rStyle w:val="VerbatimChar"/>
        </w:rPr>
        <w:t xml:space="preserve">├── c/        ← from "c"</w:t>
      </w:r>
      <w:r>
        <w:br/>
      </w:r>
      <w:r>
        <w:rPr>
          <w:rStyle w:val="VerbatimChar"/>
        </w:rPr>
        <w:t xml:space="preserve">├── cpp/      ← from "c++"</w:t>
      </w:r>
      <w:r>
        <w:br/>
      </w:r>
      <w:r>
        <w:rPr>
          <w:rStyle w:val="VerbatimChar"/>
        </w:rPr>
        <w:t xml:space="preserve">├── h/        ← shared (c and c++ both declare h/)</w:t>
      </w:r>
      <w:r>
        <w:br/>
      </w:r>
      <w:r>
        <w:rPr>
          <w:rStyle w:val="VerbatimChar"/>
        </w:rPr>
        <w:t xml:space="preserve">├── asm/      ← from "asm-nasm"</w:t>
      </w:r>
      <w:r>
        <w:br/>
      </w:r>
      <w:r>
        <w:rPr>
          <w:rStyle w:val="VerbatimChar"/>
        </w:rPr>
        <w:t xml:space="preserve">└── i/        ← from "asm-nasm"</w:t>
      </w:r>
    </w:p>
    <w:p>
      <w:pPr>
        <w:pStyle w:val="FirstParagraph"/>
      </w:pPr>
      <w:r>
        <w:t xml:space="preserve">Shared directories (</w:t>
      </w:r>
      <w:r>
        <w:rPr>
          <w:rStyle w:val="VerbatimChar"/>
        </w:rPr>
        <w:t xml:space="preserve">h/</w:t>
      </w:r>
      <w:r>
        <w:t xml:space="preserve"> claimed by both </w:t>
      </w:r>
      <w:r>
        <w:rPr>
          <w:rStyle w:val="VerbatimChar"/>
        </w:rPr>
        <w:t xml:space="preserve">c</w:t>
      </w:r>
      <w:r>
        <w:t xml:space="preserve"> and </w:t>
      </w:r>
      <w:r>
        <w:rPr>
          <w:rStyle w:val="VerbatimChar"/>
        </w:rPr>
        <w:t xml:space="preserve">c++</w:t>
      </w:r>
      <w:r>
        <w:t>) are merged — one physical directory, both languages contribute to it.</w:t>
      </w:r>
    </w:p>
    <w:p>
      <w:r>
        <w:pict>
          <v:rect style="width:0;height:1.5pt" o:hralign="center" o:hrstd="t" o:hr="t"/>
        </w:pict>
      </w:r>
    </w:p>
    <w:bookmarkEnd w:id="324"/>
    <w:bookmarkEnd w:id="325"/>
    <w:bookmarkStart w:id="326" w:name="custom-language-directory-mapping"/>
    <w:p>
      <w:pPr>
        <w:pStyle w:val="Heading2"/>
      </w:pPr>
      <w:r>
        <w:t xml:space="preserve">18.2 Custom Language Directory Mapping</w:t>
      </w:r>
    </w:p>
    <w:p>
      <w:pPr>
        <w:pStyle w:val="FirstParagraph"/>
      </w:pPr>
      <w:r>
        <w:t xml:space="preserve">A custom language declaration includes its directory mapping:</w:t>
      </w:r>
    </w:p>
    <w:p>
      <w:pPr>
        <w:pStyle w:val="SourceCode"/>
      </w:pPr>
      <w:r>
        <w:rPr>
          <w:rStyle w:val="VerbatimChar"/>
        </w:rPr>
        <w:t xml:space="preserve">langs: [</w:t>
      </w:r>
      <w:r>
        <w:br/>
      </w:r>
      <w:r>
        <w:rPr>
          <w:rStyle w:val="VerbatimChar"/>
        </w:rPr>
        <w:t xml:space="preserve">  {</w:t>
      </w:r>
      <w:r>
        <w:br/>
      </w:r>
      <w:r>
        <w:rPr>
          <w:rStyle w:val="VerbatimChar"/>
        </w:rPr>
        <w:t xml:space="preserve">    id: "m68k-asm",</w:t>
      </w:r>
      <w:r>
        <w:br/>
      </w:r>
      <w:r>
        <w:rPr>
          <w:rStyle w:val="VerbatimChar"/>
        </w:rPr>
        <w:t xml:space="preserve">    extends: "asm-gas",</w:t>
      </w:r>
      <w:r>
        <w:br/>
      </w:r>
      <w:r>
        <w:rPr>
          <w:rStyle w:val="VerbatimChar"/>
        </w:rPr>
        <w:t xml:space="preserve">    dirs: {</w:t>
      </w:r>
      <w:r>
        <w:br/>
      </w:r>
      <w:r>
        <w:rPr>
          <w:rStyle w:val="VerbatimChar"/>
        </w:rPr>
        <w:t xml:space="preserve">      source:  "s",      ; maps to src/main/s/</w:t>
      </w:r>
      <w:r>
        <w:br/>
      </w:r>
      <w:r>
        <w:rPr>
          <w:rStyle w:val="VerbatimChar"/>
        </w:rPr>
        <w:t xml:space="preserve">      include: "i"       ; maps to src/main/i/</w:t>
      </w:r>
      <w:r>
        <w:br/>
      </w:r>
      <w:r>
        <w:rPr>
          <w:rStyle w:val="VerbatimChar"/>
        </w:rPr>
        <w:t xml:space="preserve">    },</w:t>
      </w:r>
      <w:r>
        <w:br/>
      </w:r>
      <w:r>
        <w:rPr>
          <w:rStyle w:val="VerbatimChar"/>
        </w:rPr>
        <w:t xml:space="preserve">    types: [</w:t>
      </w:r>
      <w:r>
        <w:br/>
      </w:r>
      <w:r>
        <w:rPr>
          <w:rStyle w:val="VerbatimChar"/>
        </w:rPr>
        <w:t xml:space="preserve">      {</w:t>
      </w:r>
      <w:r>
        <w:br/>
      </w:r>
      <w:r>
        <w:rPr>
          <w:rStyle w:val="VerbatimChar"/>
        </w:rPr>
        <w:t xml:space="preserve">        id:         "m68k-source",</w:t>
      </w:r>
      <w:r>
        <w:br/>
      </w:r>
      <w:r>
        <w:rPr>
          <w:rStyle w:val="VerbatimChar"/>
        </w:rPr>
        <w:t xml:space="preserve">        pattern:    ["**.s", "**.S"],</w:t>
      </w:r>
      <w:r>
        <w:br/>
      </w:r>
      <w:r>
        <w:rPr>
          <w:rStyle w:val="VerbatimChar"/>
        </w:rPr>
        <w:t xml:space="preserve">        role:       "source",</w:t>
      </w:r>
      <w:r>
        <w:br/>
      </w:r>
      <w:r>
        <w:rPr>
          <w:rStyle w:val="VerbatimChar"/>
        </w:rPr>
        <w:t xml:space="preserve">        tool:       "${as}",</w:t>
      </w:r>
      <w:r>
        <w:br/>
      </w:r>
      <w:r>
        <w:rPr>
          <w:rStyle w:val="VerbatimChar"/>
        </w:rPr>
        <w:t xml:space="preserve">        args:       ["-m68060", "${asm_flags}", "${include_flags}", "${input}", "-o", "${output}"],</w:t>
      </w:r>
      <w:r>
        <w:br/>
      </w:r>
      <w:r>
        <w:rPr>
          <w:rStyle w:val="VerbatimChar"/>
        </w:rPr>
        <w:t xml:space="preserve">        produces:   "object",</w:t>
      </w:r>
      <w:r>
        <w:br/>
      </w:r>
      <w:r>
        <w:rPr>
          <w:rStyle w:val="VerbatimChar"/>
        </w:rPr>
        <w:t xml:space="preserve">        output_ext: ".s.o"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326"/>
    <w:bookmarkStart w:id="327" w:name="per-module-language-declaration"/>
    <w:p>
      <w:pPr>
        <w:pStyle w:val="Heading2"/>
      </w:pPr>
      <w:r>
        <w:t xml:space="preserve">18.3 Per-Module Language Declaration</w:t>
      </w:r>
    </w:p>
    <w:p>
      <w:pPr>
        <w:pStyle w:val="FirstParagraph"/>
      </w:pPr>
      <w:r>
        <w:t xml:space="preserve">In a multi-module project, each module declares its own </w:t>
      </w:r>
      <w:r>
        <w:rPr>
          <w:rStyle w:val="VerbatimChar"/>
        </w:rPr>
        <w:t xml:space="preserve">langs:</w:t>
      </w:r>
      <w:r>
        <w:t>. Modules may use entirely different language sets:</w:t>
      </w:r>
    </w:p>
    <w:p>
      <w:pPr>
        <w:pStyle w:val="SourceCode"/>
      </w:pPr>
      <w:r>
        <w:rPr>
          <w:rStyle w:val="VerbatimChar"/>
        </w:rPr>
        <w:t xml:space="preserve">; root now.pasta</w:t>
      </w:r>
      <w:r>
        <w:br/>
      </w:r>
      <w:r>
        <w:rPr>
          <w:rStyle w:val="VerbatimChar"/>
        </w:rPr>
        <w:t xml:space="preserve">{</w:t>
      </w:r>
      <w:r>
        <w:br/>
      </w:r>
      <w:r>
        <w:rPr>
          <w:rStyle w:val="VerbatimChar"/>
        </w:rPr>
        <w:t xml:space="preserve">  group:   "org.acme",</w:t>
      </w:r>
      <w:r>
        <w:br/>
      </w:r>
      <w:r>
        <w:rPr>
          <w:rStyle w:val="VerbatimChar"/>
        </w:rPr>
        <w:t xml:space="preserve">  artifact: "retro-platform",</w:t>
      </w:r>
      <w:r>
        <w:br/>
      </w:r>
      <w:r>
        <w:rPr>
          <w:rStyle w:val="VerbatimChar"/>
        </w:rPr>
        <w:t xml:space="preserve">  version:  "1.0.0",</w:t>
      </w:r>
      <w:r>
        <w:br/>
      </w:r>
      <w:r>
        <w:rPr>
          <w:rStyle w:val="VerbatimChar"/>
        </w:rPr>
        <w:t xml:space="preserve">  modules: ["kernel", "gui", "tools"]</w:t>
      </w:r>
      <w:r>
        <w:br/>
      </w:r>
      <w:r>
        <w:rPr>
          <w:rStyle w:val="VerbatimChar"/>
        </w:rPr>
        <w:t xml:space="preserve">}</w:t>
      </w:r>
    </w:p>
    <w:p>
      <w:pPr>
        <w:pStyle w:val="SourceCode"/>
      </w:pPr>
      <w:r>
        <w:rPr>
          <w:rStyle w:val="VerbatimChar"/>
        </w:rPr>
        <w:t xml:space="preserve">; kernel/now.pasta</w:t>
      </w:r>
      <w:r>
        <w:br/>
      </w:r>
      <w:r>
        <w:rPr>
          <w:rStyle w:val="VerbatimChar"/>
        </w:rPr>
        <w:t xml:space="preserve">{</w:t>
      </w:r>
      <w:r>
        <w:br/>
      </w:r>
      <w:r>
        <w:rPr>
          <w:rStyle w:val="VerbatimChar"/>
        </w:rPr>
        <w:t xml:space="preserve">  group:    "org.acme",</w:t>
      </w:r>
      <w:r>
        <w:br/>
      </w:r>
      <w:r>
        <w:rPr>
          <w:rStyle w:val="VerbatimChar"/>
        </w:rPr>
        <w:t xml:space="preserve">  artifact: "retro-kernel",</w:t>
      </w:r>
      <w:r>
        <w:br/>
      </w:r>
      <w:r>
        <w:rPr>
          <w:rStyle w:val="VerbatimChar"/>
        </w:rPr>
        <w:t xml:space="preserve">  version:  "1.0.0",</w:t>
      </w:r>
      <w:r>
        <w:br/>
      </w:r>
      <w:r>
        <w:rPr>
          <w:rStyle w:val="VerbatimChar"/>
        </w:rPr>
        <w:t xml:space="preserve">  langs:    ["c", "m68k-asm"],</w:t>
      </w:r>
      <w:r>
        <w:br/>
        <w:br/>
      </w:r>
      <w:r>
        <w:rPr>
          <w:rStyle w:val="VerbatimChar"/>
        </w:rPr>
        <w:t xml:space="preserve">  sources: { dir: "src/main" }</w:t>
      </w:r>
      <w:r>
        <w:br/>
      </w:r>
      <w:r>
        <w:rPr>
          <w:rStyle w:val="VerbatimChar"/>
        </w:rPr>
        <w:t xml:space="preserve">  ; creates: src/main/c/, src/main/h/, src/main/s/, src/main/i/</w:t>
      </w:r>
      <w:r>
        <w:br/>
      </w:r>
      <w:r>
        <w:rPr>
          <w:rStyle w:val="VerbatimChar"/>
        </w:rPr>
        <w:t xml:space="preserve">}</w:t>
      </w:r>
    </w:p>
    <w:p>
      <w:pPr>
        <w:pStyle w:val="SourceCode"/>
      </w:pPr>
      <w:r>
        <w:rPr>
          <w:rStyle w:val="VerbatimChar"/>
        </w:rPr>
        <w:t xml:space="preserve">; gui/now.pasta</w:t>
      </w:r>
      <w:r>
        <w:br/>
      </w:r>
      <w:r>
        <w:rPr>
          <w:rStyle w:val="VerbatimChar"/>
        </w:rPr>
        <w:t xml:space="preserve">{</w:t>
      </w:r>
      <w:r>
        <w:br/>
      </w:r>
      <w:r>
        <w:rPr>
          <w:rStyle w:val="VerbatimChar"/>
        </w:rPr>
        <w:t xml:space="preserve">  group:    "org.acme",</w:t>
      </w:r>
      <w:r>
        <w:br/>
      </w:r>
      <w:r>
        <w:rPr>
          <w:rStyle w:val="VerbatimChar"/>
        </w:rPr>
        <w:t xml:space="preserve">  artifact: "retro-gui",</w:t>
      </w:r>
      <w:r>
        <w:br/>
      </w:r>
      <w:r>
        <w:rPr>
          <w:rStyle w:val="VerbatimChar"/>
        </w:rPr>
        <w:t xml:space="preserve">  version:  "1.0.0",</w:t>
      </w:r>
      <w:r>
        <w:br/>
      </w:r>
      <w:r>
        <w:rPr>
          <w:rStyle w:val="VerbatimChar"/>
        </w:rPr>
        <w:t xml:space="preserve">  langs:    ["c", "pascal"],</w:t>
      </w:r>
      <w:r>
        <w:br/>
        <w:br/>
      </w:r>
      <w:r>
        <w:rPr>
          <w:rStyle w:val="VerbatimChar"/>
        </w:rPr>
        <w:t xml:space="preserve">  sources: { dir: "src/main" },</w:t>
      </w:r>
      <w:r>
        <w:br/>
      </w:r>
      <w:r>
        <w:rPr>
          <w:rStyle w:val="VerbatimChar"/>
        </w:rPr>
        <w:t xml:space="preserve">  deps: [{ id: "org.acme:retro-kernel:1.0.0", scope: "compile" }]</w:t>
      </w:r>
      <w:r>
        <w:br/>
      </w:r>
      <w:r>
        <w:rPr>
          <w:rStyle w:val="VerbatimChar"/>
        </w:rPr>
        <w:t xml:space="preserve">  ; creates: src/main/c/, src/main/h/, src/main/pas/, src/main/units/</w:t>
      </w:r>
      <w:r>
        <w:br/>
      </w:r>
      <w:r>
        <w:rPr>
          <w:rStyle w:val="VerbatimChar"/>
        </w:rPr>
        <w:t xml:space="preserve">}</w:t>
      </w:r>
    </w:p>
    <w:p>
      <w:pPr>
        <w:pStyle w:val="SourceCode"/>
      </w:pPr>
      <w:r>
        <w:rPr>
          <w:rStyle w:val="VerbatimChar"/>
        </w:rPr>
        <w:t xml:space="preserve">; tools/now.pasta</w:t>
      </w:r>
      <w:r>
        <w:br/>
      </w:r>
      <w:r>
        <w:rPr>
          <w:rStyle w:val="VerbatimChar"/>
        </w:rPr>
        <w:t xml:space="preserve">{</w:t>
      </w:r>
      <w:r>
        <w:br/>
      </w:r>
      <w:r>
        <w:rPr>
          <w:rStyle w:val="VerbatimChar"/>
        </w:rPr>
        <w:t xml:space="preserve">  group:    "org.acme",</w:t>
      </w:r>
      <w:r>
        <w:br/>
      </w:r>
      <w:r>
        <w:rPr>
          <w:rStyle w:val="VerbatimChar"/>
        </w:rPr>
        <w:t xml:space="preserve">  artifact: "retro-tools",</w:t>
      </w:r>
      <w:r>
        <w:br/>
      </w:r>
      <w:r>
        <w:rPr>
          <w:rStyle w:val="VerbatimChar"/>
        </w:rPr>
        <w:t xml:space="preserve">  version:  "1.0.0",</w:t>
      </w:r>
      <w:r>
        <w:br/>
      </w:r>
      <w:r>
        <w:rPr>
          <w:rStyle w:val="VerbatimChar"/>
        </w:rPr>
        <w:t xml:space="preserve">  langs:    ["c++"],</w:t>
      </w:r>
      <w:r>
        <w:br/>
        <w:br/>
      </w:r>
      <w:r>
        <w:rPr>
          <w:rStyle w:val="VerbatimChar"/>
        </w:rPr>
        <w:t xml:space="preserve">  sources: { dir: "src/main" }</w:t>
      </w:r>
      <w:r>
        <w:br/>
      </w:r>
      <w:r>
        <w:rPr>
          <w:rStyle w:val="VerbatimChar"/>
        </w:rPr>
        <w:t xml:space="preserve">  ; creates: src/main/cpp/, src/main/h/</w:t>
      </w:r>
      <w:r>
        <w:br/>
      </w:r>
      <w:r>
        <w:rPr>
          <w:rStyle w:val="VerbatimChar"/>
        </w:rPr>
        <w:t xml:space="preserve">}</w:t>
      </w:r>
    </w:p>
    <w:p>
      <w:pPr>
        <w:pStyle w:val="FirstParagraph"/>
      </w:pPr>
      <w:r>
        <w:t xml:space="preserve">The resulting project tree:</w:t>
      </w:r>
    </w:p>
    <w:p>
      <w:pPr>
        <w:pStyle w:val="SourceCode"/>
      </w:pPr>
      <w:r>
        <w:rPr>
          <w:rStyle w:val="VerbatimChar"/>
        </w:rPr>
        <w:t xml:space="preserve">retro-platform/</w:t>
      </w:r>
      <w:r>
        <w:br/>
      </w:r>
      <w:r>
        <w:rPr>
          <w:rStyle w:val="VerbatimChar"/>
        </w:rPr>
        <w:t xml:space="preserve">├── now.pasta</w:t>
      </w:r>
      <w:r>
        <w:br/>
      </w:r>
      <w:r>
        <w:rPr>
          <w:rStyle w:val="VerbatimChar"/>
        </w:rPr>
        <w:t xml:space="preserve">├── kernel/</w:t>
      </w:r>
      <w:r>
        <w:br/>
      </w:r>
      <w:r>
        <w:rPr>
          <w:rStyle w:val="VerbatimChar"/>
        </w:rPr>
        <w:t xml:space="preserve">│   ├── now.pasta</w:t>
      </w:r>
      <w:r>
        <w:br/>
      </w:r>
      <w:r>
        <w:rPr>
          <w:rStyle w:val="VerbatimChar"/>
        </w:rPr>
        <w:t xml:space="preserve">│   └── src/main/</w:t>
      </w:r>
      <w:r>
        <w:br/>
      </w:r>
      <w:r>
        <w:rPr>
          <w:rStyle w:val="VerbatimChar"/>
        </w:rPr>
        <w:t xml:space="preserve">│       ├── c/</w:t>
      </w:r>
      <w:r>
        <w:br/>
      </w:r>
      <w:r>
        <w:rPr>
          <w:rStyle w:val="VerbatimChar"/>
        </w:rPr>
        <w:t xml:space="preserve">│       ├── h/</w:t>
      </w:r>
      <w:r>
        <w:br/>
      </w:r>
      <w:r>
        <w:rPr>
          <w:rStyle w:val="VerbatimChar"/>
        </w:rPr>
        <w:t xml:space="preserve">│       ├── s/           ← m68k assembly</w:t>
      </w:r>
      <w:r>
        <w:br/>
      </w:r>
      <w:r>
        <w:rPr>
          <w:rStyle w:val="VerbatimChar"/>
        </w:rPr>
        <w:t xml:space="preserve">│       └── i/           ← assembly includes</w:t>
      </w:r>
      <w:r>
        <w:br/>
      </w:r>
      <w:r>
        <w:rPr>
          <w:rStyle w:val="VerbatimChar"/>
        </w:rPr>
        <w:t xml:space="preserve">├── gui/</w:t>
      </w:r>
      <w:r>
        <w:br/>
      </w:r>
      <w:r>
        <w:rPr>
          <w:rStyle w:val="VerbatimChar"/>
        </w:rPr>
        <w:t xml:space="preserve">│   ├── now.pasta</w:t>
      </w:r>
      <w:r>
        <w:br/>
      </w:r>
      <w:r>
        <w:rPr>
          <w:rStyle w:val="VerbatimChar"/>
        </w:rPr>
        <w:t xml:space="preserve">│   └── src/main/</w:t>
      </w:r>
      <w:r>
        <w:br/>
      </w:r>
      <w:r>
        <w:rPr>
          <w:rStyle w:val="VerbatimChar"/>
        </w:rPr>
        <w:t xml:space="preserve">│       ├── c/</w:t>
      </w:r>
      <w:r>
        <w:br/>
      </w:r>
      <w:r>
        <w:rPr>
          <w:rStyle w:val="VerbatimChar"/>
        </w:rPr>
        <w:t xml:space="preserve">│       ├── h/</w:t>
      </w:r>
      <w:r>
        <w:br/>
      </w:r>
      <w:r>
        <w:rPr>
          <w:rStyle w:val="VerbatimChar"/>
        </w:rPr>
        <w:t xml:space="preserve">│       ├── pas/         ← Pascal sources</w:t>
      </w:r>
      <w:r>
        <w:br/>
      </w:r>
      <w:r>
        <w:rPr>
          <w:rStyle w:val="VerbatimChar"/>
        </w:rPr>
        <w:t xml:space="preserve">│       └── units/       ← Pascal unit outputs</w:t>
      </w:r>
      <w:r>
        <w:br/>
      </w:r>
      <w:r>
        <w:rPr>
          <w:rStyle w:val="VerbatimChar"/>
        </w:rPr>
        <w:t xml:space="preserve">└── tools/</w:t>
      </w:r>
      <w:r>
        <w:br/>
      </w:r>
      <w:r>
        <w:rPr>
          <w:rStyle w:val="VerbatimChar"/>
        </w:rPr>
        <w:t xml:space="preserve">    ├── now.pasta</w:t>
      </w:r>
      <w:r>
        <w:br/>
      </w:r>
      <w:r>
        <w:rPr>
          <w:rStyle w:val="VerbatimChar"/>
        </w:rPr>
        <w:t xml:space="preserve">    └── src/main/</w:t>
      </w:r>
      <w:r>
        <w:br/>
      </w:r>
      <w:r>
        <w:rPr>
          <w:rStyle w:val="VerbatimChar"/>
        </w:rPr>
        <w:t xml:space="preserve">        ├── cpp/</w:t>
      </w:r>
      <w:r>
        <w:br/>
      </w:r>
      <w:r>
        <w:rPr>
          <w:rStyle w:val="VerbatimChar"/>
        </w:rPr>
        <w:t xml:space="preserve">        └── h/</w:t>
      </w:r>
    </w:p>
    <w:p>
      <w:r>
        <w:pict>
          <v:rect style="width:0;height:1.5pt" o:hralign="center" o:hrstd="t" o:hr="t"/>
        </w:pict>
      </w:r>
    </w:p>
    <w:bookmarkEnd w:id="327"/>
    <w:bookmarkStart w:id="332" w:name="Xb9629479c08324e7695440514770b583660d2c3"/>
    <w:p>
      <w:pPr>
        <w:pStyle w:val="Heading2"/>
      </w:pPr>
      <w:r>
        <w:t xml:space="preserve">18.4 </w:t>
      </w:r>
      <w:r>
        <w:rPr>
          <w:rStyle w:val="VerbatimChar"/>
        </w:rPr>
        <w:t xml:space="preserve">now sketch</w:t>
      </w:r>
      <w:r>
        <w:t xml:space="preserve"> — Declarative Project Scaffolding</w:t>
      </w:r>
    </w:p>
    <w:p>
      <w:pPr>
        <w:pStyle w:val="FirstParagraph"/>
      </w:pPr>
      <w:r>
        <w:rPr>
          <w:rStyle w:val="VerbatimChar"/>
        </w:rPr>
        <w:t xml:space="preserve">now sketch</w:t>
      </w:r>
      <w:r>
        <w:t xml:space="preserve"> generates a project layout from either a language list or an existing </w:t>
      </w:r>
      <w:r>
        <w:rPr>
          <w:rStyle w:val="VerbatimChar"/>
        </w:rPr>
        <w:t xml:space="preserve">now.pasta</w:t>
      </w:r>
      <w:r>
        <w:t xml:space="preserve">. It is the </w:t>
      </w:r>
      <w:r>
        <w:rPr>
          <w:rStyle w:val="VerbatimChar"/>
        </w:rPr>
        <w:t xml:space="preserve">now init</w:t>
      </w:r>
      <w:r>
        <w:t xml:space="preserve"> equivalent — but declarative and repeatable, not a one-shot wizard.</w:t>
      </w:r>
    </w:p>
    <w:bookmarkStart w:id="328" w:name="from-a-language-list"/>
    <w:p>
      <w:pPr>
        <w:pStyle w:val="Heading3"/>
      </w:pPr>
      <w:r>
        <w:t xml:space="preserve">From a Language List</w:t>
      </w:r>
    </w:p>
    <w:p>
      <w:pPr>
        <w:pStyle w:val="SourceCode"/>
      </w:pPr>
      <w:r>
        <w:rPr>
          <w:rStyle w:val="KeywordTok"/>
        </w:rPr>
        <w:t xml:space="preserve">;</w:t>
      </w:r>
      <w:r>
        <w:rPr>
          <w:rStyle w:val="NormalTok"/>
        </w:rPr>
        <w:t xml:space="preserve"> </w:t>
      </w:r>
      <w:r>
        <w:rPr>
          <w:rStyle w:val="ExtensionTok"/>
        </w:rPr>
        <w:t xml:space="preserve">Minimal</w:t>
      </w:r>
      <w:r>
        <w:rPr>
          <w:rStyle w:val="NormalTok"/>
        </w:rPr>
        <w:t xml:space="preserve"> C project</w:t>
      </w:r>
      <w:r>
        <w:br/>
      </w:r>
      <w:r>
        <w:rPr>
          <w:rStyle w:val="ExtensionTok"/>
        </w:rPr>
        <w:t xml:space="preserve">now</w:t>
      </w:r>
      <w:r>
        <w:rPr>
          <w:rStyle w:val="NormalTok"/>
        </w:rPr>
        <w:t xml:space="preserve"> sketch c</w:t>
      </w:r>
      <w:r>
        <w:br/>
        <w:br/>
      </w:r>
      <w:r>
        <w:rPr>
          <w:rStyle w:val="KeywordTok"/>
        </w:rPr>
        <w:t xml:space="preserve">;</w:t>
      </w:r>
      <w:r>
        <w:rPr>
          <w:rStyle w:val="NormalTok"/>
        </w:rPr>
        <w:t xml:space="preserve"> </w:t>
      </w:r>
      <w:r>
        <w:rPr>
          <w:rStyle w:val="ExtensionTok"/>
        </w:rPr>
        <w:t xml:space="preserve">C</w:t>
      </w:r>
      <w:r>
        <w:rPr>
          <w:rStyle w:val="NormalTok"/>
        </w:rPr>
        <w:t xml:space="preserve"> with 68k assembly</w:t>
      </w:r>
      <w:r>
        <w:br/>
      </w:r>
      <w:r>
        <w:rPr>
          <w:rStyle w:val="ExtensionTok"/>
        </w:rPr>
        <w:t xml:space="preserve">now</w:t>
      </w:r>
      <w:r>
        <w:rPr>
          <w:rStyle w:val="NormalTok"/>
        </w:rPr>
        <w:t xml:space="preserve"> sketch c m68k-asm</w:t>
      </w:r>
      <w:r>
        <w:br/>
        <w:br/>
      </w:r>
      <w:r>
        <w:rPr>
          <w:rStyle w:val="KeywordTok"/>
        </w:rPr>
        <w:t xml:space="preserve">;</w:t>
      </w:r>
      <w:r>
        <w:rPr>
          <w:rStyle w:val="NormalTok"/>
        </w:rPr>
        <w:t xml:space="preserve"> </w:t>
      </w:r>
      <w:r>
        <w:rPr>
          <w:rStyle w:val="ExtensionTok"/>
        </w:rPr>
        <w:t xml:space="preserve">Mixed</w:t>
      </w:r>
      <w:r>
        <w:rPr>
          <w:rStyle w:val="NormalTok"/>
        </w:rPr>
        <w:t xml:space="preserve"> C, Pascal, and NASM</w:t>
      </w:r>
      <w:r>
        <w:br/>
      </w:r>
      <w:r>
        <w:rPr>
          <w:rStyle w:val="ExtensionTok"/>
        </w:rPr>
        <w:t xml:space="preserve">now</w:t>
      </w:r>
      <w:r>
        <w:rPr>
          <w:rStyle w:val="NormalTok"/>
        </w:rPr>
        <w:t xml:space="preserve"> sketch c pascal asm-nasm</w:t>
      </w:r>
      <w:r>
        <w:br/>
        <w:br/>
      </w:r>
      <w:r>
        <w:rPr>
          <w:rStyle w:val="KeywordTok"/>
        </w:rPr>
        <w:t xml:space="preserve">;</w:t>
      </w:r>
      <w:r>
        <w:rPr>
          <w:rStyle w:val="NormalTok"/>
        </w:rPr>
        <w:t xml:space="preserve"> </w:t>
      </w:r>
      <w:r>
        <w:rPr>
          <w:rStyle w:val="ExtensionTok"/>
        </w:rPr>
        <w:t xml:space="preserve">Full</w:t>
      </w:r>
      <w:r>
        <w:rPr>
          <w:rStyle w:val="NormalTok"/>
        </w:rPr>
        <w:t xml:space="preserve"> specification with group and artifact</w:t>
      </w:r>
      <w:r>
        <w:br/>
      </w:r>
      <w:r>
        <w:rPr>
          <w:rStyle w:val="ExtensionTok"/>
        </w:rPr>
        <w:t xml:space="preserve">now</w:t>
      </w:r>
      <w:r>
        <w:rPr>
          <w:rStyle w:val="NormalTok"/>
        </w:rPr>
        <w:t xml:space="preserve"> sketch </w:t>
      </w:r>
      <w:r>
        <w:rPr>
          <w:rStyle w:val="AttributeTok"/>
        </w:rPr>
        <w:t xml:space="preserve">--group</w:t>
      </w:r>
      <w:r>
        <w:rPr>
          <w:rStyle w:val="NormalTok"/>
        </w:rPr>
        <w:t xml:space="preserve"> org.acme </w:t>
      </w:r>
      <w:r>
        <w:rPr>
          <w:rStyle w:val="AttributeTok"/>
        </w:rPr>
        <w:t xml:space="preserve">--artifact</w:t>
      </w:r>
      <w:r>
        <w:rPr>
          <w:rStyle w:val="NormalTok"/>
        </w:rPr>
        <w:t xml:space="preserve"> retro-app </w:t>
      </w:r>
      <w:r>
        <w:rPr>
          <w:rStyle w:val="AttributeTok"/>
        </w:rPr>
        <w:t xml:space="preserve">--version</w:t>
      </w:r>
      <w:r>
        <w:rPr>
          <w:rStyle w:val="NormalTok"/>
        </w:rPr>
        <w:t xml:space="preserve"> 1.0.0 c m68k-asm</w:t>
      </w:r>
    </w:p>
    <w:p>
      <w:pPr>
        <w:pStyle w:val="FirstParagraph"/>
      </w:pPr>
      <w:r>
        <w:t xml:space="preserve">Each </w:t>
      </w:r>
      <w:r>
        <w:rPr>
          <w:rStyle w:val="VerbatimChar"/>
        </w:rPr>
        <w:t xml:space="preserve">now sketch</w:t>
      </w:r>
      <w:r>
        <w:t xml:space="preserve"> call: 1. Writes </w:t>
      </w:r>
      <w:r>
        <w:rPr>
          <w:rStyle w:val="VerbatimChar"/>
        </w:rPr>
        <w:t xml:space="preserve">now.pasta</w:t>
      </w:r>
      <w:r>
        <w:t xml:space="preserve"> (if absent; prompts before overwriting). 2. Creates </w:t>
      </w:r>
      <w:r>
        <w:rPr>
          <w:rStyle w:val="VerbatimChar"/>
        </w:rPr>
        <w:t xml:space="preserve">src/main/{dirs}</w:t>
      </w:r>
      <w:r>
        <w:t xml:space="preserve"> for each language. 3. Creates </w:t>
      </w:r>
      <w:r>
        <w:rPr>
          <w:rStyle w:val="VerbatimChar"/>
        </w:rPr>
        <w:t xml:space="preserve">src/test/{dirs}</w:t>
      </w:r>
      <w:r>
        <w:t xml:space="preserve"> for each language. 4. Writes </w:t>
      </w:r>
      <w:r>
        <w:rPr>
          <w:rStyle w:val="VerbatimChar"/>
        </w:rPr>
        <w:t xml:space="preserve">.gitignore</w:t>
      </w:r>
      <w:r>
        <w:t xml:space="preserve"> containing </w:t>
      </w:r>
      <w:r>
        <w:rPr>
          <w:rStyle w:val="VerbatimChar"/>
        </w:rPr>
        <w:t xml:space="preserve">target/</w:t>
      </w:r>
      <w:r>
        <w:t>. 5. Writes a skeleton source file in each source directory as a comment-only placeholder. 6. Prints what was created.</w:t>
      </w:r>
    </w:p>
    <w:bookmarkEnd w:id="328"/>
    <w:bookmarkStart w:id="329" w:name="X05cfb37afce033f4d7576a710efd35d14b6b218"/>
    <w:p>
      <w:pPr>
        <w:pStyle w:val="Heading3"/>
      </w:pPr>
      <w:r>
        <w:t xml:space="preserve">Generated </w:t>
      </w:r>
      <w:r>
        <w:rPr>
          <w:rStyle w:val="VerbatimChar"/>
        </w:rPr>
        <w:t xml:space="preserve">now.pasta</w:t>
      </w:r>
      <w:r>
        <w:t xml:space="preserve"> for </w:t>
      </w:r>
      <w:r>
        <w:rPr>
          <w:rStyle w:val="VerbatimChar"/>
        </w:rPr>
        <w:t xml:space="preserve">now sketch c m68k-asm</w:t>
      </w:r>
    </w:p>
    <w:p>
      <w:pPr>
        <w:pStyle w:val="SourceCode"/>
      </w:pPr>
      <w:r>
        <w:rPr>
          <w:rStyle w:val="VerbatimChar"/>
        </w:rPr>
        <w:t xml:space="preserve">; Generated by: now sketch c m68k-asm</w:t>
      </w:r>
      <w:r>
        <w:br/>
      </w:r>
      <w:r>
        <w:rPr>
          <w:rStyle w:val="VerbatimChar"/>
        </w:rPr>
        <w:t xml:space="preserve">; Edit this file to configure your project.</w:t>
      </w:r>
      <w:r>
        <w:br/>
      </w:r>
      <w:r>
        <w:rPr>
          <w:rStyle w:val="VerbatimChar"/>
        </w:rPr>
        <w:t xml:space="preserve">{</w:t>
      </w:r>
      <w:r>
        <w:br/>
      </w:r>
      <w:r>
        <w:rPr>
          <w:rStyle w:val="VerbatimChar"/>
        </w:rPr>
        <w:t xml:space="preserve">  group:    "com.example",      ; TODO: set your group</w:t>
      </w:r>
      <w:r>
        <w:br/>
      </w:r>
      <w:r>
        <w:rPr>
          <w:rStyle w:val="VerbatimChar"/>
        </w:rPr>
        <w:t xml:space="preserve">  artifact: "myproject",        ; TODO: set your artifact name</w:t>
      </w:r>
      <w:r>
        <w:br/>
      </w:r>
      <w:r>
        <w:rPr>
          <w:rStyle w:val="VerbatimChar"/>
        </w:rPr>
        <w:t xml:space="preserve">  version:  "0.1.0",</w:t>
      </w:r>
      <w:r>
        <w:br/>
        <w:br/>
      </w:r>
      <w:r>
        <w:rPr>
          <w:rStyle w:val="VerbatimChar"/>
        </w:rPr>
        <w:t xml:space="preserve">  langs: ["c", "m68k-asm"],</w:t>
      </w:r>
      <w:r>
        <w:br/>
      </w:r>
      <w:r>
        <w:rPr>
          <w:rStyle w:val="VerbatimChar"/>
        </w:rPr>
        <w:t xml:space="preserve">  std:   "c11",</w:t>
      </w:r>
      <w:r>
        <w:br/>
        <w:br/>
      </w:r>
      <w:r>
        <w:rPr>
          <w:rStyle w:val="VerbatimChar"/>
        </w:rPr>
        <w:t xml:space="preserve">  output: { type: "executable", name: "myproject" },</w:t>
      </w:r>
      <w:r>
        <w:br/>
        <w:br/>
      </w:r>
      <w:r>
        <w:rPr>
          <w:rStyle w:val="VerbatimChar"/>
        </w:rPr>
        <w:t xml:space="preserve">  compile: {</w:t>
      </w:r>
      <w:r>
        <w:br/>
      </w:r>
      <w:r>
        <w:rPr>
          <w:rStyle w:val="VerbatimChar"/>
        </w:rPr>
        <w:t xml:space="preserve">    warnings: ["Wall", "Wextra"],</w:t>
      </w:r>
      <w:r>
        <w:br/>
      </w:r>
      <w:r>
        <w:rPr>
          <w:rStyle w:val="VerbatimChar"/>
        </w:rPr>
        <w:t xml:space="preserve">    defines:  []</w:t>
      </w:r>
      <w:r>
        <w:br/>
      </w:r>
      <w:r>
        <w:rPr>
          <w:rStyle w:val="VerbatimChar"/>
        </w:rPr>
        <w:t xml:space="preserve">  },</w:t>
      </w:r>
      <w:r>
        <w:br/>
        <w:br/>
      </w:r>
      <w:r>
        <w:rPr>
          <w:rStyle w:val="VerbatimChar"/>
        </w:rPr>
        <w:t xml:space="preserve">  deps: []</w:t>
      </w:r>
      <w:r>
        <w:br/>
      </w:r>
      <w:r>
        <w:rPr>
          <w:rStyle w:val="VerbatimChar"/>
        </w:rPr>
        <w:t xml:space="preserve">}</w:t>
      </w:r>
    </w:p>
    <w:bookmarkEnd w:id="329"/>
    <w:bookmarkStart w:id="330" w:name="X45cc13bed313561cb3b33b6d05e52b258ca4300"/>
    <w:p>
      <w:pPr>
        <w:pStyle w:val="Heading3"/>
      </w:pPr>
      <w:r>
        <w:t xml:space="preserve">Generated Directory Tree for </w:t>
      </w:r>
      <w:r>
        <w:rPr>
          <w:rStyle w:val="VerbatimChar"/>
        </w:rPr>
        <w:t xml:space="preserve">now sketch c m68k-asm</w:t>
      </w:r>
    </w:p>
    <w:p>
      <w:pPr>
        <w:pStyle w:val="SourceCode"/>
      </w:pPr>
      <w:r>
        <w:rPr>
          <w:rStyle w:val="VerbatimChar"/>
        </w:rPr>
        <w:t xml:space="preserve">myproject/</w:t>
      </w:r>
      <w:r>
        <w:br/>
      </w:r>
      <w:r>
        <w:rPr>
          <w:rStyle w:val="VerbatimChar"/>
        </w:rPr>
        <w:t xml:space="preserve">├── now.pasta</w:t>
      </w:r>
      <w:r>
        <w:br/>
      </w:r>
      <w:r>
        <w:rPr>
          <w:rStyle w:val="VerbatimChar"/>
        </w:rPr>
        <w:t xml:space="preserve">├── .gitignore</w:t>
      </w:r>
      <w:r>
        <w:br/>
      </w:r>
      <w:r>
        <w:rPr>
          <w:rStyle w:val="VerbatimChar"/>
        </w:rPr>
        <w:t xml:space="preserve">└── src/</w:t>
      </w:r>
      <w:r>
        <w:br/>
      </w:r>
      <w:r>
        <w:rPr>
          <w:rStyle w:val="VerbatimChar"/>
        </w:rPr>
        <w:t xml:space="preserve">    ├── main/</w:t>
      </w:r>
      <w:r>
        <w:br/>
      </w:r>
      <w:r>
        <w:rPr>
          <w:rStyle w:val="VerbatimChar"/>
        </w:rPr>
        <w:t xml:space="preserve">    │   ├── c/</w:t>
      </w:r>
      <w:r>
        <w:br/>
      </w:r>
      <w:r>
        <w:rPr>
          <w:rStyle w:val="VerbatimChar"/>
        </w:rPr>
        <w:t xml:space="preserve">    │   │   └── main.c          ; placeholder</w:t>
      </w:r>
      <w:r>
        <w:br/>
      </w:r>
      <w:r>
        <w:rPr>
          <w:rStyle w:val="VerbatimChar"/>
        </w:rPr>
        <w:t xml:space="preserve">    │   ├── h/</w:t>
      </w:r>
      <w:r>
        <w:br/>
      </w:r>
      <w:r>
        <w:rPr>
          <w:rStyle w:val="VerbatimChar"/>
        </w:rPr>
        <w:t xml:space="preserve">    │   │   └── myproject.h     ; placeholder</w:t>
      </w:r>
      <w:r>
        <w:br/>
      </w:r>
      <w:r>
        <w:rPr>
          <w:rStyle w:val="VerbatimChar"/>
        </w:rPr>
        <w:t xml:space="preserve">    │   ├── s/</w:t>
      </w:r>
      <w:r>
        <w:br/>
      </w:r>
      <w:r>
        <w:rPr>
          <w:rStyle w:val="VerbatimChar"/>
        </w:rPr>
        <w:t xml:space="preserve">    │   │   └── startup.s       ; placeholder</w:t>
      </w:r>
      <w:r>
        <w:br/>
      </w:r>
      <w:r>
        <w:rPr>
          <w:rStyle w:val="VerbatimChar"/>
        </w:rPr>
        <w:t xml:space="preserve">    │   └── i/</w:t>
      </w:r>
      <w:r>
        <w:br/>
      </w:r>
      <w:r>
        <w:rPr>
          <w:rStyle w:val="VerbatimChar"/>
        </w:rPr>
        <w:t xml:space="preserve">    │       └── myproject.inc   ; placeholder</w:t>
      </w:r>
      <w:r>
        <w:br/>
      </w:r>
      <w:r>
        <w:rPr>
          <w:rStyle w:val="VerbatimChar"/>
        </w:rPr>
        <w:t xml:space="preserve">    └── test/</w:t>
      </w:r>
      <w:r>
        <w:br/>
      </w:r>
      <w:r>
        <w:rPr>
          <w:rStyle w:val="VerbatimChar"/>
        </w:rPr>
        <w:t xml:space="preserve">        ├── c/</w:t>
      </w:r>
      <w:r>
        <w:br/>
      </w:r>
      <w:r>
        <w:rPr>
          <w:rStyle w:val="VerbatimChar"/>
        </w:rPr>
        <w:t xml:space="preserve">        │   └── main_test.c     ; placeholder</w:t>
      </w:r>
      <w:r>
        <w:br/>
      </w:r>
      <w:r>
        <w:rPr>
          <w:rStyle w:val="VerbatimChar"/>
        </w:rPr>
        <w:t xml:space="preserve">        └── i/</w:t>
      </w:r>
    </w:p>
    <w:bookmarkEnd w:id="330"/>
    <w:bookmarkStart w:id="331" w:name="now-sketch-on-an-existing-now.pasta"/>
    <w:p>
      <w:pPr>
        <w:pStyle w:val="Heading3"/>
      </w:pPr>
      <w:r>
        <w:rPr>
          <w:rStyle w:val="VerbatimChar"/>
        </w:rPr>
        <w:t xml:space="preserve">now sketch</w:t>
      </w:r>
      <w:r>
        <w:t xml:space="preserve"> on an Existing </w:t>
      </w:r>
      <w:r>
        <w:rPr>
          <w:rStyle w:val="VerbatimChar"/>
        </w:rPr>
        <w:t xml:space="preserve">now.pasta</w:t>
      </w:r>
    </w:p>
    <w:p>
      <w:pPr>
        <w:pStyle w:val="FirstParagraph"/>
      </w:pPr>
      <w:r>
        <w:t xml:space="preserve">If </w:t>
      </w:r>
      <w:r>
        <w:rPr>
          <w:rStyle w:val="VerbatimChar"/>
        </w:rPr>
        <w:t xml:space="preserve">now.pasta</w:t>
      </w:r>
      <w:r>
        <w:t xml:space="preserve"> already exists, </w:t>
      </w:r>
      <w:r>
        <w:rPr>
          <w:rStyle w:val="VerbatimChar"/>
        </w:rPr>
        <w:t xml:space="preserve">now sketch</w:t>
      </w:r>
      <w:r>
        <w:t xml:space="preserve"> reconciles the filesystem with the descriptor — creating missing directories, leaving existing ones alone. This makes it idempotent and safe to re-run after adding a language to an existing project:</w:t>
      </w:r>
    </w:p>
    <w:p>
      <w:pPr>
        <w:pStyle w:val="SourceCode"/>
      </w:pPr>
      <w:r>
        <w:rPr>
          <w:rStyle w:val="KeywordTok"/>
        </w:rPr>
        <w:t xml:space="preserve">;</w:t>
      </w:r>
      <w:r>
        <w:rPr>
          <w:rStyle w:val="NormalTok"/>
        </w:rPr>
        <w:t xml:space="preserve"> </w:t>
      </w:r>
      <w:r>
        <w:rPr>
          <w:rStyle w:val="ExtensionTok"/>
        </w:rPr>
        <w:t xml:space="preserve">Add</w:t>
      </w:r>
      <w:r>
        <w:rPr>
          <w:rStyle w:val="NormalTok"/>
        </w:rPr>
        <w:t xml:space="preserve"> pascal to an existing c project</w:t>
      </w:r>
      <w:r>
        <w:br/>
      </w:r>
      <w:r>
        <w:rPr>
          <w:rStyle w:val="KeywordTok"/>
        </w:rPr>
        <w:t xml:space="preserve">;</w:t>
      </w:r>
      <w:r>
        <w:rPr>
          <w:rStyle w:val="NormalTok"/>
        </w:rPr>
        <w:t xml:space="preserve"> </w:t>
      </w:r>
      <w:r>
        <w:rPr>
          <w:rStyle w:val="ExtensionTok"/>
        </w:rPr>
        <w:t xml:space="preserve">1.</w:t>
      </w:r>
      <w:r>
        <w:rPr>
          <w:rStyle w:val="NormalTok"/>
        </w:rPr>
        <w:t xml:space="preserve"> Edit now.pasta: langs: [</w:t>
      </w:r>
      <w:r>
        <w:rPr>
          <w:rStyle w:val="StringTok"/>
        </w:rPr>
        <w:t xml:space="preserve">"c"</w:t>
      </w:r>
      <w:r>
        <w:rPr>
          <w:rStyle w:val="NormalTok"/>
        </w:rPr>
        <w:t xml:space="preserve">, </w:t>
      </w:r>
      <w:r>
        <w:rPr>
          <w:rStyle w:val="StringTok"/>
        </w:rPr>
        <w:t xml:space="preserve">"pascal"</w:t>
      </w:r>
      <w:r>
        <w:rPr>
          <w:rStyle w:val="NormalTok"/>
        </w:rPr>
        <w:t xml:space="preserve">]</w:t>
      </w:r>
      <w:r>
        <w:br/>
      </w:r>
      <w:r>
        <w:rPr>
          <w:rStyle w:val="KeywordTok"/>
        </w:rPr>
        <w:t xml:space="preserve">;</w:t>
      </w:r>
      <w:r>
        <w:rPr>
          <w:rStyle w:val="NormalTok"/>
        </w:rPr>
        <w:t xml:space="preserve"> </w:t>
      </w:r>
      <w:r>
        <w:rPr>
          <w:rStyle w:val="ExtensionTok"/>
        </w:rPr>
        <w:t xml:space="preserve">2.</w:t>
      </w:r>
      <w:r>
        <w:rPr>
          <w:rStyle w:val="NormalTok"/>
        </w:rPr>
        <w:t xml:space="preserve"> Re-run sketch to create the new directories</w:t>
      </w:r>
      <w:r>
        <w:br/>
      </w:r>
      <w:r>
        <w:rPr>
          <w:rStyle w:val="ExtensionTok"/>
        </w:rPr>
        <w:t xml:space="preserve">now</w:t>
      </w:r>
      <w:r>
        <w:rPr>
          <w:rStyle w:val="NormalTok"/>
        </w:rPr>
        <w:t xml:space="preserve"> sketch</w:t>
      </w:r>
    </w:p>
    <w:p>
      <w:pPr>
        <w:pStyle w:val="FirstParagraph"/>
      </w:pPr>
      <w:r>
        <w:t xml:space="preserve">Output:</w:t>
      </w:r>
    </w:p>
    <w:p>
      <w:pPr>
        <w:pStyle w:val="SourceCode"/>
      </w:pPr>
      <w:r>
        <w:rPr>
          <w:rStyle w:val="VerbatimChar"/>
        </w:rPr>
        <w:t xml:space="preserve">Reconciling with now.pasta...</w:t>
      </w:r>
      <w:r>
        <w:br/>
      </w:r>
      <w:r>
        <w:rPr>
          <w:rStyle w:val="VerbatimChar"/>
        </w:rPr>
        <w:t xml:space="preserve">  c/      already exists — OK</w:t>
      </w:r>
      <w:r>
        <w:br/>
      </w:r>
      <w:r>
        <w:rPr>
          <w:rStyle w:val="VerbatimChar"/>
        </w:rPr>
        <w:t xml:space="preserve">  h/      already exists — OK</w:t>
      </w:r>
      <w:r>
        <w:br/>
      </w:r>
      <w:r>
        <w:rPr>
          <w:rStyle w:val="VerbatimChar"/>
        </w:rPr>
        <w:t xml:space="preserve">  pas/    created</w:t>
      </w:r>
      <w:r>
        <w:br/>
      </w:r>
      <w:r>
        <w:rPr>
          <w:rStyle w:val="VerbatimChar"/>
        </w:rPr>
        <w:t xml:space="preserve">  units/  created</w:t>
      </w:r>
      <w:r>
        <w:br/>
      </w:r>
      <w:r>
        <w:rPr>
          <w:rStyle w:val="VerbatimChar"/>
        </w:rPr>
        <w:t xml:space="preserve">Done.</w:t>
      </w:r>
    </w:p>
    <w:p>
      <w:r>
        <w:pict>
          <v:rect style="width:0;height:1.5pt" o:hralign="center" o:hrstd="t" o:hr="t"/>
        </w:pict>
      </w:r>
    </w:p>
    <w:bookmarkEnd w:id="331"/>
    <w:bookmarkEnd w:id="332"/>
    <w:bookmarkStart w:id="334" w:name="gestalt-default-target-triple"/>
    <w:p>
      <w:pPr>
        <w:pStyle w:val="Heading2"/>
      </w:pPr>
      <w:r>
        <w:t xml:space="preserve">18.5 Gestalt: Default Target Triple</w:t>
      </w:r>
    </w:p>
    <w:p>
      <w:pPr>
        <w:pStyle w:val="FirstParagraph"/>
      </w:pPr>
      <w:r>
        <w:t xml:space="preserve">When no </w:t>
      </w:r>
      <w:r>
        <w:rPr>
          <w:rStyle w:val="VerbatimChar"/>
        </w:rPr>
        <w:t xml:space="preserve">--target</w:t>
      </w:r>
      <w:r>
        <w:t xml:space="preserve"> is specified and no </w:t>
      </w:r>
      <w:r>
        <w:rPr>
          <w:rStyle w:val="VerbatimChar"/>
        </w:rPr>
        <w:t xml:space="preserve">target:</w:t>
      </w:r>
      <w:r>
        <w:t xml:space="preserve"> is declared in </w:t>
      </w:r>
      <w:r>
        <w:rPr>
          <w:rStyle w:val="VerbatimChar"/>
        </w:rPr>
        <w:t xml:space="preserve">now.pasta</w:t>
      </w:r>
      <w:r>
        <w:t xml:space="preserve">, </w:t>
      </w:r>
      <w:r>
        <w:rPr>
          <w:rStyle w:val="VerbatimChar"/>
        </w:rPr>
        <w:t xml:space="preserve">now</w:t>
      </w:r>
      <w:r>
        <w:t xml:space="preserve"> detects the host triple and uses it as the build target. This is the </w:t>
      </w:r>
      <w:r>
        <w:rPr>
          <w:bCs/>
          <w:b/>
        </w:rPr>
        <w:t xml:space="preserve">gestalt</w:t>
      </w:r>
      <w:r>
        <w:t xml:space="preserve"> — the implicit “build for what I’m running on” default.</w:t>
      </w:r>
    </w:p>
    <w:bookmarkStart w:id="333" w:name="host-detection"/>
    <w:p>
      <w:pPr>
        <w:pStyle w:val="Heading3"/>
      </w:pPr>
      <w:r>
        <w:t xml:space="preserve">Host Detection</w:t>
      </w:r>
    </w:p>
    <w:p>
      <w:pPr>
        <w:pStyle w:val="SourceCode"/>
      </w:pPr>
      <w:r>
        <w:rPr>
          <w:rStyle w:val="VerbatimChar"/>
        </w:rPr>
        <w:t xml:space="preserve">os:</w:t>
      </w:r>
      <w:r>
        <w:br/>
      </w:r>
      <w:r>
        <w:rPr>
          <w:rStyle w:val="VerbatimChar"/>
        </w:rPr>
        <w:t xml:space="preserve">  uname -s → Linux → "linux"</w:t>
      </w:r>
      <w:r>
        <w:br/>
      </w:r>
      <w:r>
        <w:rPr>
          <w:rStyle w:val="VerbatimChar"/>
        </w:rPr>
        <w:t xml:space="preserve">              Darwin → "macos"</w:t>
      </w:r>
      <w:r>
        <w:br/>
      </w:r>
      <w:r>
        <w:rPr>
          <w:rStyle w:val="VerbatimChar"/>
        </w:rPr>
        <w:t xml:space="preserve">              FreeBSD → "freebsd"</w:t>
      </w:r>
      <w:r>
        <w:br/>
      </w:r>
      <w:r>
        <w:rPr>
          <w:rStyle w:val="VerbatimChar"/>
        </w:rPr>
        <w:t xml:space="preserve">              Windows_NT → "windows"</w:t>
      </w:r>
      <w:r>
        <w:br/>
        <w:br/>
      </w:r>
      <w:r>
        <w:rPr>
          <w:rStyle w:val="VerbatimChar"/>
        </w:rPr>
        <w:t xml:space="preserve">arch:</w:t>
      </w:r>
      <w:r>
        <w:br/>
      </w:r>
      <w:r>
        <w:rPr>
          <w:rStyle w:val="VerbatimChar"/>
        </w:rPr>
        <w:t xml:space="preserve">  uname -m → x86_64 → "amd64"</w:t>
      </w:r>
      <w:r>
        <w:br/>
      </w:r>
      <w:r>
        <w:rPr>
          <w:rStyle w:val="VerbatimChar"/>
        </w:rPr>
        <w:t xml:space="preserve">              aarch64 / arm64 → "arm64"</w:t>
      </w:r>
      <w:r>
        <w:br/>
      </w:r>
      <w:r>
        <w:rPr>
          <w:rStyle w:val="VerbatimChar"/>
        </w:rPr>
        <w:t xml:space="preserve">              armv7l → "arm32"</w:t>
      </w:r>
      <w:r>
        <w:br/>
      </w:r>
      <w:r>
        <w:rPr>
          <w:rStyle w:val="VerbatimChar"/>
        </w:rPr>
        <w:t xml:space="preserve">              riscv64 → "riscv64"</w:t>
      </w:r>
      <w:r>
        <w:br/>
      </w:r>
      <w:r>
        <w:rPr>
          <w:rStyle w:val="VerbatimChar"/>
        </w:rPr>
        <w:t xml:space="preserve">              i686 → "x86"</w:t>
      </w:r>
      <w:r>
        <w:br/>
        <w:br/>
      </w:r>
      <w:r>
        <w:rPr>
          <w:rStyle w:val="VerbatimChar"/>
        </w:rPr>
        <w:t xml:space="preserve">variant:</w:t>
      </w:r>
      <w:r>
        <w:br/>
      </w:r>
      <w:r>
        <w:rPr>
          <w:rStyle w:val="VerbatimChar"/>
        </w:rPr>
        <w:t xml:space="preserve">  Detect libc: ldd --version → glibc → "gnu"</w:t>
      </w:r>
      <w:r>
        <w:br/>
      </w:r>
      <w:r>
        <w:rPr>
          <w:rStyle w:val="VerbatimChar"/>
        </w:rPr>
        <w:t xml:space="preserve">               ldd → musl → "musl"</w:t>
      </w:r>
      <w:r>
        <w:br/>
      </w:r>
      <w:r>
        <w:rPr>
          <w:rStyle w:val="VerbatimChar"/>
        </w:rPr>
        <w:t xml:space="preserve">  macOS: always "none"</w:t>
      </w:r>
      <w:r>
        <w:br/>
      </w:r>
      <w:r>
        <w:rPr>
          <w:rStyle w:val="VerbatimChar"/>
        </w:rPr>
        <w:t xml:space="preserve">  Windows: detect cl.exe → "msvc", else → "mingw"</w:t>
      </w:r>
    </w:p>
    <w:p>
      <w:pPr>
        <w:pStyle w:val="FirstParagraph"/>
      </w:pPr>
      <w:r>
        <w:t>The detected host triple is printed at the start of any build in verbose mode:</w:t>
      </w:r>
    </w:p>
    <w:p>
      <w:pPr>
        <w:pStyle w:val="SourceCode"/>
      </w:pPr>
      <w:r>
        <w:rPr>
          <w:rStyle w:val="VerbatimChar"/>
        </w:rPr>
        <w:t xml:space="preserve">now build -v</w:t>
      </w:r>
      <w:r>
        <w:br/>
      </w:r>
      <w:r>
        <w:rPr>
          <w:rStyle w:val="VerbatimChar"/>
        </w:rPr>
        <w:t xml:space="preserve">Host: linux:amd64:gnu</w:t>
      </w:r>
      <w:r>
        <w:br/>
      </w:r>
      <w:r>
        <w:rPr>
          <w:rStyle w:val="VerbatimChar"/>
        </w:rPr>
        <w:t xml:space="preserve">Target: linux:amd64:gnu (gestalt — matches host)</w:t>
      </w:r>
    </w:p>
    <w:p>
      <w:pPr>
        <w:pStyle w:val="FirstParagraph"/>
      </w:pPr>
      <w:r>
        <w:t xml:space="preserve">When cross-compiling is configured but no </w:t>
      </w:r>
      <w:r>
        <w:rPr>
          <w:rStyle w:val="VerbatimChar"/>
        </w:rPr>
        <w:t xml:space="preserve">--target</w:t>
      </w:r>
      <w:r>
        <w:t xml:space="preserve"> given, </w:t>
      </w:r>
      <w:r>
        <w:rPr>
          <w:rStyle w:val="VerbatimChar"/>
        </w:rPr>
        <w:t xml:space="preserve">now</w:t>
      </w:r>
      <w:r>
        <w:t xml:space="preserve"> uses the first entry in </w:t>
      </w:r>
      <w:r>
        <w:rPr>
          <w:rStyle w:val="VerbatimChar"/>
        </w:rPr>
        <w:t xml:space="preserve">targets:</w:t>
      </w:r>
      <w:r>
        <w:t xml:space="preserve"> from </w:t>
      </w:r>
      <w:r>
        <w:rPr>
          <w:rStyle w:val="VerbatimChar"/>
        </w:rPr>
        <w:t xml:space="preserve">now.pasta</w:t>
      </w:r>
      <w:r>
        <w:t xml:space="preserve"> if declared, otherwise falls back to the host gestalt. The gestalt is never a surprise — it is always reported and always overridable.</w:t>
      </w:r>
    </w:p>
    <w:p>
      <w:r>
        <w:pict>
          <v:rect style="width:0;height:1.5pt" o:hralign="center" o:hrstd="t" o:hr="t"/>
        </w:pict>
      </w:r>
    </w:p>
    <w:p>
      <w:r>
        <w:pict>
          <v:rect style="width:0;height:1.5pt" o:hralign="center" o:hrstd="t" o:hr="t"/>
        </w:pict>
      </w:r>
    </w:p>
    <w:bookmarkEnd w:id="333"/>
    <w:bookmarkEnd w:id="334"/>
    <w:bookmarkEnd w:id="335"/>
    <w:bookmarkStart w:id="349" w:name="chapter-16-ci-integration"/>
    <w:p>
      <w:pPr>
        <w:pStyle w:val="Heading1"/>
      </w:pPr>
      <w:r>
        <w:t xml:space="preserve">Chapter 16 — CI Integration</w:t>
      </w:r>
    </w:p>
    <w:p>
      <w:pPr>
        <w:pStyle w:val="FirstParagraph"/>
      </w:pPr>
      <w:r>
        <w:rPr>
          <w:rStyle w:val="VerbatimChar"/>
        </w:rPr>
        <w:t xml:space="preserve">now</w:t>
      </w:r>
      <w:r>
        <w:t xml:space="preserve"> is designed to be driven by CI systems and to emit machine-readable output they can consume. Since Pasta is JSON-adjacent (maps, arrays, scalars), </w:t>
      </w:r>
      <w:r>
        <w:rPr>
          <w:rStyle w:val="VerbatimChar"/>
        </w:rPr>
        <w:t xml:space="preserve">now</w:t>
      </w:r>
      <w:r>
        <w:t xml:space="preserve"> can emit either Pasta or JSON from any query or build command. This document defines the CI integration model, output formats, and environment variable conventions.</w:t>
      </w:r>
    </w:p>
    <w:p>
      <w:r>
        <w:pict>
          <v:rect style="width:0;height:1.5pt" o:hralign="center" o:hrstd="t" o:hr="t"/>
        </w:pict>
      </w:r>
    </w:p>
    <w:bookmarkStart w:id="338" w:name="machine-readable-output"/>
    <w:p>
      <w:pPr>
        <w:pStyle w:val="Heading2"/>
      </w:pPr>
      <w:r>
        <w:t xml:space="preserve">19.1 Machine-Readable Output</w:t>
      </w:r>
    </w:p>
    <w:p>
      <w:pPr>
        <w:pStyle w:val="FirstParagraph"/>
      </w:pPr>
      <w:r>
        <w:t xml:space="preserve">Any </w:t>
      </w:r>
      <w:r>
        <w:rPr>
          <w:rStyle w:val="VerbatimChar"/>
        </w:rPr>
        <w:t xml:space="preserve">now</w:t>
      </w:r>
      <w:r>
        <w:t xml:space="preserve"> command that produces structured output accepts </w:t>
      </w:r>
      <w:r>
        <w:rPr>
          <w:rStyle w:val="VerbatimChar"/>
        </w:rPr>
        <w:t xml:space="preserve">--output</w:t>
      </w:r>
      <w:r>
        <w:t xml:space="preserve">:</w:t>
      </w:r>
    </w:p>
    <w:p>
      <w:pPr>
        <w:pStyle w:val="SourceCode"/>
      </w:pPr>
      <w:r>
        <w:rPr>
          <w:rStyle w:val="ExtensionTok"/>
        </w:rPr>
        <w:t xml:space="preserve">now</w:t>
      </w:r>
      <w:r>
        <w:rPr>
          <w:rStyle w:val="NormalTok"/>
        </w:rPr>
        <w:t xml:space="preserve"> build </w:t>
      </w:r>
      <w:r>
        <w:rPr>
          <w:rStyle w:val="AttributeTok"/>
        </w:rPr>
        <w:t xml:space="preserve">--output</w:t>
      </w:r>
      <w:r>
        <w:rPr>
          <w:rStyle w:val="NormalTok"/>
        </w:rPr>
        <w:t xml:space="preserve"> pasta    </w:t>
      </w:r>
      <w:r>
        <w:rPr>
          <w:rStyle w:val="KeywordTok"/>
        </w:rPr>
        <w:t xml:space="preserve">;</w:t>
      </w:r>
      <w:r>
        <w:rPr>
          <w:rStyle w:val="NormalTok"/>
        </w:rPr>
        <w:t xml:space="preserve"> </w:t>
      </w:r>
      <w:r>
        <w:rPr>
          <w:rStyle w:val="ExtensionTok"/>
        </w:rPr>
        <w:t xml:space="preserve">Pasta</w:t>
      </w:r>
      <w:r>
        <w:rPr>
          <w:rStyle w:val="NormalTok"/>
        </w:rPr>
        <w:t xml:space="preserve"> format </w:t>
      </w:r>
      <w:r>
        <w:rPr>
          <w:rStyle w:val="ErrorTok"/>
        </w:rPr>
        <w:t xml:space="preserve">(</w:t>
      </w:r>
      <w:r>
        <w:rPr>
          <w:rStyle w:val="ExtensionTok"/>
        </w:rPr>
        <w:t xml:space="preserve">default</w:t>
      </w:r>
      <w:r>
        <w:rPr>
          <w:rStyle w:val="NormalTok"/>
        </w:rPr>
        <w:t xml:space="preserve"> for now commands</w:t>
      </w:r>
      <w:r>
        <w:rPr>
          <w:rStyle w:val="KeywordTok"/>
        </w:rPr>
        <w:t xml:space="preserve">)</w:t>
      </w:r>
      <w:r>
        <w:br/>
      </w:r>
      <w:r>
        <w:rPr>
          <w:rStyle w:val="ExtensionTok"/>
        </w:rPr>
        <w:t xml:space="preserve">now</w:t>
      </w:r>
      <w:r>
        <w:rPr>
          <w:rStyle w:val="NormalTok"/>
        </w:rPr>
        <w:t xml:space="preserve"> build </w:t>
      </w:r>
      <w:r>
        <w:rPr>
          <w:rStyle w:val="AttributeTok"/>
        </w:rPr>
        <w:t xml:space="preserve">--output</w:t>
      </w:r>
      <w:r>
        <w:rPr>
          <w:rStyle w:val="NormalTok"/>
        </w:rPr>
        <w:t xml:space="preserve"> json     </w:t>
      </w:r>
      <w:r>
        <w:rPr>
          <w:rStyle w:val="KeywordTok"/>
        </w:rPr>
        <w:t xml:space="preserve">;</w:t>
      </w:r>
      <w:r>
        <w:rPr>
          <w:rStyle w:val="NormalTok"/>
        </w:rPr>
        <w:t xml:space="preserve"> </w:t>
      </w:r>
      <w:r>
        <w:rPr>
          <w:rStyle w:val="ExtensionTok"/>
        </w:rPr>
        <w:t xml:space="preserve">JSON</w:t>
      </w:r>
      <w:r>
        <w:rPr>
          <w:rStyle w:val="NormalTok"/>
        </w:rPr>
        <w:t xml:space="preserve"> </w:t>
      </w:r>
      <w:r>
        <w:rPr>
          <w:rStyle w:val="ErrorTok"/>
        </w:rPr>
        <w:t xml:space="preserve">(</w:t>
      </w:r>
      <w:r>
        <w:rPr>
          <w:rStyle w:val="ControlFlowTok"/>
        </w:rPr>
        <w:t xml:space="preserve">for</w:t>
      </w:r>
      <w:r>
        <w:rPr>
          <w:rStyle w:val="NormalTok"/>
        </w:rPr>
        <w:t xml:space="preserve"> CI</w:t>
      </w:r>
      <w:r>
        <w:rPr>
          <w:rStyle w:val="ExtensionTok"/>
        </w:rPr>
        <w:t xml:space="preserve">,</w:t>
      </w:r>
      <w:r>
        <w:rPr>
          <w:rStyle w:val="NormalTok"/>
        </w:rPr>
        <w:t xml:space="preserve"> jq, existing tooling</w:t>
      </w:r>
      <w:r>
        <w:rPr>
          <w:rStyle w:val="KeywordTok"/>
        </w:rPr>
        <w:t xml:space="preserve">)</w:t>
      </w:r>
      <w:r>
        <w:br/>
      </w:r>
      <w:r>
        <w:rPr>
          <w:rStyle w:val="ExtensionTok"/>
        </w:rPr>
        <w:t xml:space="preserve">now</w:t>
      </w:r>
      <w:r>
        <w:rPr>
          <w:rStyle w:val="NormalTok"/>
        </w:rPr>
        <w:t xml:space="preserve"> build </w:t>
      </w:r>
      <w:r>
        <w:rPr>
          <w:rStyle w:val="AttributeTok"/>
        </w:rPr>
        <w:t xml:space="preserve">--output</w:t>
      </w:r>
      <w:r>
        <w:rPr>
          <w:rStyle w:val="NormalTok"/>
        </w:rPr>
        <w:t xml:space="preserve"> text     </w:t>
      </w:r>
      <w:r>
        <w:rPr>
          <w:rStyle w:val="KeywordTok"/>
        </w:rPr>
        <w:t xml:space="preserve">;</w:t>
      </w:r>
      <w:r>
        <w:rPr>
          <w:rStyle w:val="NormalTok"/>
        </w:rPr>
        <w:t xml:space="preserve"> </w:t>
      </w:r>
      <w:r>
        <w:rPr>
          <w:rStyle w:val="ExtensionTok"/>
        </w:rPr>
        <w:t xml:space="preserve">Human-readable</w:t>
      </w:r>
      <w:r>
        <w:rPr>
          <w:rStyle w:val="NormalTok"/>
        </w:rPr>
        <w:t xml:space="preserve"> </w:t>
      </w:r>
      <w:r>
        <w:rPr>
          <w:rStyle w:val="ErrorTok"/>
        </w:rPr>
        <w:t xml:space="preserve">(</w:t>
      </w:r>
      <w:r>
        <w:rPr>
          <w:rStyle w:val="ExtensionTok"/>
        </w:rPr>
        <w:t xml:space="preserve">default</w:t>
      </w:r>
      <w:r>
        <w:rPr>
          <w:rStyle w:val="NormalTok"/>
        </w:rPr>
        <w:t xml:space="preserve"> for terminals</w:t>
      </w:r>
      <w:r>
        <w:rPr>
          <w:rStyle w:val="KeywordTok"/>
        </w:rPr>
        <w:t xml:space="preserve">)</w:t>
      </w:r>
    </w:p>
    <w:p>
      <w:pPr>
        <w:pStyle w:val="FirstParagraph"/>
      </w:pPr>
      <w:r>
        <w:rPr>
          <w:rStyle w:val="VerbatimChar"/>
        </w:rPr>
        <w:t xml:space="preserve">--output</w:t>
      </w:r>
      <w:r>
        <w:t xml:space="preserve"> is auto-detected when stdout is not a TTY: if piped or redirected, </w:t>
      </w:r>
      <w:r>
        <w:rPr>
          <w:rStyle w:val="VerbatimChar"/>
        </w:rPr>
        <w:t xml:space="preserve">now</w:t>
      </w:r>
      <w:r>
        <w:t xml:space="preserve"> defaults to </w:t>
      </w:r>
      <w:r>
        <w:rPr>
          <w:rStyle w:val="VerbatimChar"/>
        </w:rPr>
        <w:t xml:space="preserve">pasta</w:t>
      </w:r>
      <w:r>
        <w:t xml:space="preserve">. Override explicitly when needed.</w:t>
      </w:r>
    </w:p>
    <w:bookmarkStart w:id="336" w:name="example-build-result-as-json"/>
    <w:p>
      <w:pPr>
        <w:pStyle w:val="Heading3"/>
      </w:pPr>
      <w:r>
        <w:t xml:space="preserve">Example: Build Result as JSON</w:t>
      </w:r>
    </w:p>
    <w:p>
      <w:pPr>
        <w:pStyle w:val="SourceCode"/>
      </w:pPr>
      <w:r>
        <w:rPr>
          <w:rStyle w:val="ExtensionTok"/>
        </w:rPr>
        <w:t xml:space="preserve">now</w:t>
      </w:r>
      <w:r>
        <w:rPr>
          <w:rStyle w:val="NormalTok"/>
        </w:rPr>
        <w:t xml:space="preserve"> build </w:t>
      </w:r>
      <w:r>
        <w:rPr>
          <w:rStyle w:val="AttributeTok"/>
        </w:rPr>
        <w:t xml:space="preserve">--output</w:t>
      </w:r>
      <w:r>
        <w:rPr>
          <w:rStyle w:val="NormalTok"/>
        </w:rPr>
        <w:t xml:space="preserve"> json</w:t>
      </w:r>
    </w:p>
    <w:p>
      <w:pPr>
        <w:pStyle w:val="SourceCode"/>
      </w:pPr>
      <w:r>
        <w:rPr>
          <w:rStyle w:val="FunctionTok"/>
        </w:rPr>
        <w:t xml:space="preserve">{</w:t>
      </w:r>
      <w:r>
        <w:br/>
      </w:r>
      <w:r>
        <w:rPr>
          <w:rStyle w:val="NormalTok"/>
        </w:rPr>
        <w:t xml:space="preserve">  </w:t>
      </w:r>
      <w:r>
        <w:rPr>
          <w:rStyle w:val="DataTypeTok"/>
        </w:rPr>
        <w:t xml:space="preserve">"phase"</w:t>
      </w:r>
      <w:r>
        <w:rPr>
          <w:rStyle w:val="FunctionTok"/>
        </w:rPr>
        <w:t xml:space="preserve">:</w:t>
      </w:r>
      <w:r>
        <w:rPr>
          <w:rStyle w:val="NormalTok"/>
        </w:rPr>
        <w:t xml:space="preserve"> </w:t>
      </w:r>
      <w:r>
        <w:rPr>
          <w:rStyle w:val="StringTok"/>
        </w:rPr>
        <w:t xml:space="preserve">"build"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"triple"</w:t>
      </w:r>
      <w:r>
        <w:rPr>
          <w:rStyle w:val="FunctionTok"/>
        </w:rPr>
        <w:t xml:space="preserve">:</w:t>
      </w:r>
      <w:r>
        <w:rPr>
          <w:rStyle w:val="NormalTok"/>
        </w:rPr>
        <w:t xml:space="preserve"> </w:t>
      </w:r>
      <w:r>
        <w:rPr>
          <w:rStyle w:val="StringTok"/>
        </w:rPr>
        <w:t xml:space="preserve">"linux:amd64:gnu"</w:t>
      </w: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44</w:t>
      </w:r>
      <w:r>
        <w:rPr>
          <w:rStyle w:val="FunctionTok"/>
        </w:rPr>
        <w:t xml:space="preserve">,</w:t>
      </w:r>
      <w:r>
        <w:br/>
      </w:r>
      <w:r>
        <w:rPr>
          <w:rStyle w:val="NormalTok"/>
        </w:rPr>
        <w:t xml:space="preserve">    </w:t>
      </w:r>
      <w:r>
        <w:rPr>
          <w:rStyle w:val="DataTypeTok"/>
        </w:rPr>
        <w:t xml:space="preserve">"compiled"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"cached"</w:t>
      </w:r>
      <w:r>
        <w:rPr>
          <w:rStyle w:val="FunctionTok"/>
        </w:rPr>
        <w:t xml:space="preserve">:</w:t>
      </w:r>
      <w:r>
        <w:rPr>
          <w:rStyle w:val="NormalTok"/>
        </w:rPr>
        <w:t xml:space="preserve"> </w:t>
      </w:r>
      <w:r>
        <w:rPr>
          <w:rStyle w:val="DecValTok"/>
        </w:rPr>
        <w:t xml:space="preserve">41</w:t>
      </w:r>
      <w:r>
        <w:rPr>
          <w:rStyle w:val="FunctionTok"/>
        </w:rPr>
        <w:t xml:space="preserve">,</w:t>
      </w:r>
      <w:r>
        <w:br/>
      </w:r>
      <w:r>
        <w:rPr>
          <w:rStyle w:val="NormalTok"/>
        </w:rPr>
        <w:t xml:space="preserve">    </w:t>
      </w:r>
      <w:r>
        <w:rPr>
          <w:rStyle w:val="DataTypeTok"/>
        </w:rPr>
        <w:t xml:space="preserve">"skipped"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"failed"</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"duration_ms"</w:t>
      </w:r>
      <w:r>
        <w:rPr>
          <w:rStyle w:val="FunctionTok"/>
        </w:rPr>
        <w:t xml:space="preserve">:</w:t>
      </w:r>
      <w:r>
        <w:rPr>
          <w:rStyle w:val="NormalTok"/>
        </w:rPr>
        <w:t xml:space="preserve"> </w:t>
      </w:r>
      <w:r>
        <w:rPr>
          <w:rStyle w:val="DecValTok"/>
        </w:rPr>
        <w:t xml:space="preserve">412</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"executable"</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"target/linux-amd64-gnu/bin/myapp"</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336"/>
    <w:bookmarkStart w:id="337" w:name="example-test-result-as-json"/>
    <w:p>
      <w:pPr>
        <w:pStyle w:val="Heading3"/>
      </w:pPr>
      <w:r>
        <w:t xml:space="preserve">Example: Test Result as JSON</w:t>
      </w:r>
    </w:p>
    <w:p>
      <w:pPr>
        <w:pStyle w:val="SourceCode"/>
      </w:pPr>
      <w:r>
        <w:rPr>
          <w:rStyle w:val="ExtensionTok"/>
        </w:rPr>
        <w:t xml:space="preserve">now</w:t>
      </w:r>
      <w:r>
        <w:rPr>
          <w:rStyle w:val="NormalTok"/>
        </w:rPr>
        <w:t xml:space="preserve"> test </w:t>
      </w:r>
      <w:r>
        <w:rPr>
          <w:rStyle w:val="AttributeTok"/>
        </w:rPr>
        <w:t xml:space="preserve">--output</w:t>
      </w:r>
      <w:r>
        <w:rPr>
          <w:rStyle w:val="NormalTok"/>
        </w:rPr>
        <w:t xml:space="preserve"> json</w:t>
      </w:r>
    </w:p>
    <w:p>
      <w:pPr>
        <w:pStyle w:val="SourceCode"/>
      </w:pPr>
      <w:r>
        <w:rPr>
          <w:rStyle w:val="FunctionTok"/>
        </w:rPr>
        <w:t xml:space="preserve">{</w:t>
      </w:r>
      <w:r>
        <w:br/>
      </w:r>
      <w:r>
        <w:rPr>
          <w:rStyle w:val="NormalTok"/>
        </w:rPr>
        <w:t xml:space="preserve">  </w:t>
      </w:r>
      <w:r>
        <w:rPr>
          <w:rStyle w:val="DataTypeTok"/>
        </w:rPr>
        <w:t xml:space="preserve">"phase"</w:t>
      </w:r>
      <w:r>
        <w:rPr>
          <w:rStyle w:val="FunctionTok"/>
        </w:rPr>
        <w:t xml:space="preserve">:</w:t>
      </w:r>
      <w:r>
        <w:rPr>
          <w:rStyle w:val="NormalTok"/>
        </w:rPr>
        <w:t xml:space="preserve"> </w:t>
      </w:r>
      <w:r>
        <w:rPr>
          <w:rStyle w:val="StringTok"/>
        </w:rPr>
        <w:t xml:space="preserve">"test"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"failed"</w:t>
      </w:r>
      <w:r>
        <w:rPr>
          <w:rStyle w:val="FunctionTok"/>
        </w:rPr>
        <w:t xml:space="preserve">,</w:t>
      </w:r>
      <w:r>
        <w:br/>
      </w:r>
      <w:r>
        <w:rPr>
          <w:rStyle w:val="NormalTok"/>
        </w:rPr>
        <w:t xml:space="preserve">  </w:t>
      </w:r>
      <w:r>
        <w:rPr>
          <w:rStyle w:val="DataTypeTok"/>
        </w:rPr>
        <w:t xml:space="preserve">"suite"</w:t>
      </w:r>
      <w:r>
        <w:rPr>
          <w:rStyle w:val="FunctionTok"/>
        </w:rPr>
        <w:t xml:space="preserve">:</w:t>
      </w:r>
      <w:r>
        <w:rPr>
          <w:rStyle w:val="NormalTok"/>
        </w:rPr>
        <w:t xml:space="preserve"> </w:t>
      </w:r>
      <w:r>
        <w:rPr>
          <w:rStyle w:val="StringTok"/>
        </w:rPr>
        <w:t xml:space="preserve">"unity"</w:t>
      </w:r>
      <w:r>
        <w:rPr>
          <w:rStyle w:val="FunctionTok"/>
        </w:rPr>
        <w:t xml:space="preserve">,</w:t>
      </w:r>
      <w:r>
        <w:br/>
      </w:r>
      <w:r>
        <w:rPr>
          <w:rStyle w:val="NormalTok"/>
        </w:rPr>
        <w:t xml:space="preserve">  </w:t>
      </w:r>
      <w:r>
        <w:rPr>
          <w:rStyle w:val="DataTypeTok"/>
        </w:rPr>
        <w:t xml:space="preserve">"tests"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"passed"</w:t>
      </w:r>
      <w:r>
        <w:rPr>
          <w:rStyle w:val="FunctionTok"/>
        </w:rPr>
        <w:t xml:space="preserve">:</w:t>
      </w:r>
      <w:r>
        <w:rPr>
          <w:rStyle w:val="NormalTok"/>
        </w:rPr>
        <w:t xml:space="preserve"> </w:t>
      </w:r>
      <w:r>
        <w:rPr>
          <w:rStyle w:val="DecValTok"/>
        </w:rPr>
        <w:t xml:space="preserve">11</w:t>
      </w:r>
      <w:r>
        <w:rPr>
          <w:rStyle w:val="FunctionTok"/>
        </w:rPr>
        <w:t xml:space="preserve">,</w:t>
      </w:r>
      <w:r>
        <w:br/>
      </w:r>
      <w:r>
        <w:rPr>
          <w:rStyle w:val="NormalTok"/>
        </w:rPr>
        <w:t xml:space="preserve">    </w:t>
      </w:r>
      <w:r>
        <w:rPr>
          <w:rStyle w:val="DataTypeTok"/>
        </w:rPr>
        <w:t xml:space="preserve">"failed"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"skipped"</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"failures"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"test_parser_string_escape"</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"src/test/c/parser_test.c"</w:t>
      </w:r>
      <w:r>
        <w:rPr>
          <w:rStyle w:val="FunctionTok"/>
        </w:rPr>
        <w:t xml:space="preserve">,</w:t>
      </w:r>
      <w:r>
        <w:br/>
      </w:r>
      <w:r>
        <w:rPr>
          <w:rStyle w:val="NormalTok"/>
        </w:rPr>
        <w:t xml:space="preserve">      </w:t>
      </w:r>
      <w:r>
        <w:rPr>
          <w:rStyle w:val="DataTypeTok"/>
        </w:rPr>
        <w:t xml:space="preserve">"line"</w:t>
      </w:r>
      <w:r>
        <w:rPr>
          <w:rStyle w:val="FunctionTok"/>
        </w:rPr>
        <w:t xml:space="preserve">:</w:t>
      </w:r>
      <w:r>
        <w:rPr>
          <w:rStyle w:val="NormalTok"/>
        </w:rPr>
        <w:t xml:space="preserve"> </w:t>
      </w:r>
      <w:r>
        <w:rPr>
          <w:rStyle w:val="DecValTok"/>
        </w:rPr>
        <w:t xml:space="preserve">47</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"Expected 5 but was 3"</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"duration_ms"</w:t>
      </w:r>
      <w:r>
        <w:rPr>
          <w:rStyle w:val="FunctionTok"/>
        </w:rPr>
        <w:t xml:space="preserve">:</w:t>
      </w:r>
      <w:r>
        <w:rPr>
          <w:rStyle w:val="NormalTok"/>
        </w:rPr>
        <w:t xml:space="preserve"> </w:t>
      </w:r>
      <w:r>
        <w:rPr>
          <w:rStyle w:val="DecValTok"/>
        </w:rPr>
        <w:t xml:space="preserve">18</w:t>
      </w:r>
      <w:r>
        <w:br/>
      </w:r>
      <w:r>
        <w:rPr>
          <w:rStyle w:val="FunctionTok"/>
        </w:rPr>
        <w:t xml:space="preserve">}</w:t>
      </w:r>
    </w:p>
    <w:p>
      <w:r>
        <w:pict>
          <v:rect style="width:0;height:1.5pt" o:hralign="center" o:hrstd="t" o:hr="t"/>
        </w:pict>
      </w:r>
    </w:p>
    <w:bookmarkEnd w:id="337"/>
    <w:bookmarkEnd w:id="338"/>
    <w:bookmarkStart w:id="339" w:name="exit-codes-reminder-for-ci"/>
    <w:p>
      <w:pPr>
        <w:pStyle w:val="Heading2"/>
      </w:pPr>
      <w:r>
        <w:t xml:space="preserve">19.2 Exit Codes (Reminder for CI)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Meaning</w:t>
            </w:r>
          </w:p>
        </w:tc>
        <w:tc>
          <w:tcPr/>
          <w:p>
            <w:pPr>
              <w:pStyle w:val="Compact"/>
              <w:jc w:val="left"/>
            </w:pPr>
            <w:r>
              <w:t xml:space="preserve">CI action</w:t>
            </w:r>
          </w:p>
        </w:tc>
      </w:tr>
      <w:tr>
        <w:tc>
          <w:tcPr/>
          <w:p>
            <w:pPr>
              <w:pStyle w:val="Compact"/>
              <w:jc w:val="left"/>
            </w:pPr>
            <w:r>
              <w:t xml:space="preserve">0</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1</w:t>
            </w:r>
          </w:p>
        </w:tc>
        <w:tc>
          <w:tcPr/>
          <w:p>
            <w:pPr>
              <w:pStyle w:val="Compact"/>
              <w:jc w:val="left"/>
            </w:pPr>
            <w:r>
              <w:t xml:space="preserve">Build error</w:t>
            </w:r>
          </w:p>
        </w:tc>
        <w:tc>
          <w:tcPr/>
          <w:p>
            <w:pPr>
              <w:pStyle w:val="Compact"/>
              <w:jc w:val="left"/>
            </w:pPr>
            <w:r>
              <w:t xml:space="preserve">Fail, show compiler output</w:t>
            </w:r>
          </w:p>
        </w:tc>
      </w:tr>
      <w:tr>
        <w:tc>
          <w:tcPr/>
          <w:p>
            <w:pPr>
              <w:pStyle w:val="Compact"/>
              <w:jc w:val="left"/>
            </w:pPr>
            <w:r>
              <w:t xml:space="preserve">2</w:t>
            </w:r>
          </w:p>
        </w:tc>
        <w:tc>
          <w:tcPr/>
          <w:p>
            <w:pPr>
              <w:pStyle w:val="Compact"/>
              <w:jc w:val="left"/>
            </w:pPr>
            <w:r>
              <w:t xml:space="preserve">Test failure</w:t>
            </w:r>
          </w:p>
        </w:tc>
        <w:tc>
          <w:tcPr/>
          <w:p>
            <w:pPr>
              <w:pStyle w:val="Compact"/>
              <w:jc w:val="left"/>
            </w:pPr>
            <w:r>
              <w:t xml:space="preserve">Fail, show test report</w:t>
            </w:r>
          </w:p>
        </w:tc>
      </w:tr>
      <w:tr>
        <w:tc>
          <w:tcPr/>
          <w:p>
            <w:pPr>
              <w:pStyle w:val="Compact"/>
              <w:jc w:val="left"/>
            </w:pPr>
            <w:r>
              <w:t xml:space="preserve">3</w:t>
            </w:r>
          </w:p>
        </w:tc>
        <w:tc>
          <w:tcPr/>
          <w:p>
            <w:pPr>
              <w:pStyle w:val="Compact"/>
              <w:jc w:val="left"/>
            </w:pPr>
            <w:r>
              <w:t xml:space="preserve">Dep resolution failure</w:t>
            </w:r>
          </w:p>
        </w:tc>
        <w:tc>
          <w:tcPr/>
          <w:p>
            <w:pPr>
              <w:pStyle w:val="Compact"/>
              <w:jc w:val="left"/>
            </w:pPr>
            <w:r>
              <w:t xml:space="preserve">Fail, check network/registry</w:t>
            </w:r>
          </w:p>
        </w:tc>
      </w:tr>
      <w:tr>
        <w:tc>
          <w:tcPr/>
          <w:p>
            <w:pPr>
              <w:pStyle w:val="Compact"/>
              <w:jc w:val="left"/>
            </w:pPr>
            <w:r>
              <w:t xml:space="preserve">4</w:t>
            </w:r>
          </w:p>
        </w:tc>
        <w:tc>
          <w:tcPr/>
          <w:p>
            <w:pPr>
              <w:pStyle w:val="Compact"/>
              <w:jc w:val="left"/>
            </w:pPr>
            <w:r>
              <w:t xml:space="preserve">Config error</w:t>
            </w:r>
          </w:p>
        </w:tc>
        <w:tc>
          <w:tcPr/>
          <w:p>
            <w:pPr>
              <w:pStyle w:val="Compact"/>
              <w:jc w:val="left"/>
            </w:pPr>
            <w:r>
              <w:t xml:space="preserve">Fail, check </w:t>
            </w:r>
            <w:r>
              <w:rPr>
                <w:rStyle w:val="VerbatimChar"/>
              </w:rPr>
              <w:t xml:space="preserve">now.pasta</w:t>
            </w:r>
          </w:p>
        </w:tc>
      </w:tr>
      <w:tr>
        <w:tc>
          <w:tcPr/>
          <w:p>
            <w:pPr>
              <w:pStyle w:val="Compact"/>
              <w:jc w:val="left"/>
            </w:pPr>
            <w:r>
              <w:t xml:space="preserve">5</w:t>
            </w:r>
          </w:p>
        </w:tc>
        <w:tc>
          <w:tcPr/>
          <w:p>
            <w:pPr>
              <w:pStyle w:val="Compact"/>
              <w:jc w:val="left"/>
            </w:pPr>
            <w:r>
              <w:t xml:space="preserve">I/O error</w:t>
            </w:r>
          </w:p>
        </w:tc>
        <w:tc>
          <w:tcPr/>
          <w:p>
            <w:pPr>
              <w:pStyle w:val="Compact"/>
              <w:jc w:val="left"/>
            </w:pPr>
            <w:r>
              <w:t xml:space="preserve">Fail, check disk/network</w:t>
            </w:r>
          </w:p>
        </w:tc>
      </w:tr>
      <w:tr>
        <w:tc>
          <w:tcPr/>
          <w:p>
            <w:pPr>
              <w:pStyle w:val="Compact"/>
              <w:jc w:val="left"/>
            </w:pPr>
            <w:r>
              <w:t xml:space="preserve">6</w:t>
            </w:r>
          </w:p>
        </w:tc>
        <w:tc>
          <w:tcPr/>
          <w:p>
            <w:pPr>
              <w:pStyle w:val="Compact"/>
              <w:jc w:val="left"/>
            </w:pPr>
            <w:r>
              <w:t xml:space="preserve">Auth failure</w:t>
            </w:r>
          </w:p>
        </w:tc>
        <w:tc>
          <w:tcPr/>
          <w:p>
            <w:pPr>
              <w:pStyle w:val="Compact"/>
              <w:jc w:val="left"/>
            </w:pPr>
            <w:r>
              <w:t xml:space="preserve">Fail, check credentials</w:t>
            </w:r>
          </w:p>
        </w:tc>
      </w:tr>
    </w:tbl>
    <w:p>
      <w:r>
        <w:pict>
          <v:rect style="width:0;height:1.5pt" o:hralign="center" o:hrstd="t" o:hr="t"/>
        </w:pict>
      </w:r>
    </w:p>
    <w:bookmarkEnd w:id="339"/>
    <w:bookmarkStart w:id="340" w:name="environment-variable-conventions"/>
    <w:p>
      <w:pPr>
        <w:pStyle w:val="Heading2"/>
      </w:pPr>
      <w:r>
        <w:t xml:space="preserve">19.3 Environment Variable Conventions</w:t>
      </w:r>
    </w:p>
    <w:p>
      <w:pPr>
        <w:pStyle w:val="FirstParagraph"/>
      </w:pPr>
      <w:r>
        <w:rPr>
          <w:rStyle w:val="VerbatimChar"/>
        </w:rPr>
        <w:t xml:space="preserve">now</w:t>
      </w:r>
      <w:r>
        <w:t xml:space="preserve"> reads the following environment variables, which CI systems set automatically or can be configured:</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Meaning</w:t>
            </w:r>
          </w:p>
        </w:tc>
        <w:tc>
          <w:tcPr/>
          <w:p>
            <w:pPr>
              <w:pStyle w:val="Compact"/>
              <w:jc w:val="left"/>
            </w:pPr>
            <w:r>
              <w:t xml:space="preserve">Default</w:t>
            </w:r>
          </w:p>
        </w:tc>
      </w:tr>
      <w:tr>
        <w:tc>
          <w:tcPr/>
          <w:p>
            <w:pPr>
              <w:pStyle w:val="Compact"/>
              <w:jc w:val="left"/>
            </w:pPr>
            <w:r>
              <w:rPr>
                <w:rStyle w:val="VerbatimChar"/>
              </w:rPr>
              <w:t xml:space="preserve">NOW_HOME</w:t>
            </w:r>
          </w:p>
        </w:tc>
        <w:tc>
          <w:tcPr/>
          <w:p>
            <w:pPr>
              <w:pStyle w:val="Compact"/>
              <w:jc w:val="left"/>
            </w:pPr>
            <w:r>
              <w:t xml:space="preserve">Override </w:t>
            </w:r>
            <w:r>
              <w:rPr>
                <w:rStyle w:val="VerbatimChar"/>
              </w:rPr>
              <w:t xml:space="preserve">~/.now</w:t>
            </w:r>
            <w:r>
              <w:t xml:space="preserve"> location</w:t>
            </w:r>
          </w:p>
        </w:tc>
        <w:tc>
          <w:tcPr/>
          <w:p>
            <w:pPr>
              <w:pStyle w:val="Compact"/>
              <w:jc w:val="left"/>
            </w:pPr>
            <w:r>
              <w:rPr>
                <w:rStyle w:val="VerbatimChar"/>
              </w:rPr>
              <w:t xml:space="preserve">~/.now</w:t>
            </w:r>
          </w:p>
        </w:tc>
      </w:tr>
      <w:tr>
        <w:tc>
          <w:tcPr/>
          <w:p>
            <w:pPr>
              <w:pStyle w:val="Compact"/>
              <w:jc w:val="left"/>
            </w:pPr>
            <w:r>
              <w:rPr>
                <w:rStyle w:val="VerbatimChar"/>
              </w:rPr>
              <w:t xml:space="preserve">NOW_CACHE_DIR</w:t>
            </w:r>
          </w:p>
        </w:tc>
        <w:tc>
          <w:tcPr/>
          <w:p>
            <w:pPr>
              <w:pStyle w:val="Compact"/>
              <w:jc w:val="left"/>
            </w:pPr>
            <w:r>
              <w:t xml:space="preserve">Override cache directory</w:t>
            </w:r>
          </w:p>
        </w:tc>
        <w:tc>
          <w:tcPr/>
          <w:p>
            <w:pPr>
              <w:pStyle w:val="Compact"/>
              <w:jc w:val="left"/>
            </w:pPr>
            <w:r>
              <w:rPr>
                <w:rStyle w:val="VerbatimChar"/>
              </w:rPr>
              <w:t xml:space="preserve">${NOW_HOME}/cache</w:t>
            </w:r>
          </w:p>
        </w:tc>
      </w:tr>
      <w:tr>
        <w:tc>
          <w:tcPr/>
          <w:p>
            <w:pPr>
              <w:pStyle w:val="Compact"/>
              <w:jc w:val="left"/>
            </w:pPr>
            <w:r>
              <w:rPr>
                <w:rStyle w:val="VerbatimChar"/>
              </w:rPr>
              <w:t xml:space="preserve">NOW_REPO_DIR</w:t>
            </w:r>
          </w:p>
        </w:tc>
        <w:tc>
          <w:tcPr/>
          <w:p>
            <w:pPr>
              <w:pStyle w:val="Compact"/>
              <w:jc w:val="left"/>
            </w:pPr>
            <w:r>
              <w:t xml:space="preserve">Override local repo</w:t>
            </w:r>
          </w:p>
        </w:tc>
        <w:tc>
          <w:tcPr/>
          <w:p>
            <w:pPr>
              <w:pStyle w:val="Compact"/>
              <w:jc w:val="left"/>
            </w:pPr>
            <w:r>
              <w:rPr>
                <w:rStyle w:val="VerbatimChar"/>
              </w:rPr>
              <w:t xml:space="preserve">${NOW_HOME}/repo</w:t>
            </w:r>
          </w:p>
        </w:tc>
      </w:tr>
      <w:tr>
        <w:tc>
          <w:tcPr/>
          <w:p>
            <w:pPr>
              <w:pStyle w:val="Compact"/>
              <w:jc w:val="left"/>
            </w:pPr>
            <w:r>
              <w:rPr>
                <w:rStyle w:val="VerbatimChar"/>
              </w:rPr>
              <w:t xml:space="preserve">NOW_JOBS</w:t>
            </w:r>
          </w:p>
        </w:tc>
        <w:tc>
          <w:tcPr/>
          <w:p>
            <w:pPr>
              <w:pStyle w:val="Compact"/>
              <w:jc w:val="left"/>
            </w:pPr>
            <w:r>
              <w:t xml:space="preserve">Parallel job count</w:t>
            </w:r>
          </w:p>
        </w:tc>
        <w:tc>
          <w:tcPr/>
          <w:p>
            <w:pPr>
              <w:pStyle w:val="Compact"/>
              <w:jc w:val="left"/>
            </w:pPr>
            <w:r>
              <w:t xml:space="preserve">CPU count</w:t>
            </w:r>
          </w:p>
        </w:tc>
      </w:tr>
      <w:tr>
        <w:tc>
          <w:tcPr/>
          <w:p>
            <w:pPr>
              <w:pStyle w:val="Compact"/>
              <w:jc w:val="left"/>
            </w:pPr>
            <w:r>
              <w:rPr>
                <w:rStyle w:val="VerbatimChar"/>
              </w:rPr>
              <w:t xml:space="preserve">NOW_TOKEN</w:t>
            </w:r>
          </w:p>
        </w:tc>
        <w:tc>
          <w:tcPr/>
          <w:p>
            <w:pPr>
              <w:pStyle w:val="Compact"/>
              <w:jc w:val="left"/>
            </w:pPr>
            <w:r>
              <w:t xml:space="preserve">Auth token for default registry</w:t>
            </w:r>
          </w:p>
        </w:tc>
        <w:tc>
          <w:tcPr/>
          <w:p>
            <w:pPr>
              <w:pStyle w:val="Compact"/>
              <w:jc w:val="left"/>
            </w:pPr>
            <w:r>
              <w:rPr>
                <w:iCs/>
                <w:i/>
              </w:rPr>
              <w:t xml:space="preserve">(none)</w:t>
            </w:r>
          </w:p>
        </w:tc>
      </w:tr>
      <w:tr>
        <w:tc>
          <w:tcPr/>
          <w:p>
            <w:pPr>
              <w:pStyle w:val="Compact"/>
              <w:jc w:val="left"/>
            </w:pPr>
            <w:r>
              <w:rPr>
                <w:rStyle w:val="VerbatimChar"/>
              </w:rPr>
              <w:t xml:space="preserve">NOW_REGISTRY</w:t>
            </w:r>
          </w:p>
        </w:tc>
        <w:tc>
          <w:tcPr/>
          <w:p>
            <w:pPr>
              <w:pStyle w:val="Compact"/>
              <w:jc w:val="left"/>
            </w:pPr>
            <w:r>
              <w:t xml:space="preserve">Override default registry URL</w:t>
            </w:r>
          </w:p>
        </w:tc>
        <w:tc>
          <w:tcPr/>
          <w:p>
            <w:pPr>
              <w:pStyle w:val="Compact"/>
              <w:jc w:val="left"/>
            </w:pPr>
            <w:r>
              <w:t xml:space="preserve">central registry</w:t>
            </w:r>
          </w:p>
        </w:tc>
      </w:tr>
      <w:tr>
        <w:tc>
          <w:tcPr/>
          <w:p>
            <w:pPr>
              <w:pStyle w:val="Compact"/>
              <w:jc w:val="left"/>
            </w:pPr>
            <w:r>
              <w:rPr>
                <w:rStyle w:val="VerbatimChar"/>
              </w:rPr>
              <w:t xml:space="preserve">NOW_OFFLINE</w:t>
            </w:r>
          </w:p>
        </w:tc>
        <w:tc>
          <w:tcPr/>
          <w:p>
            <w:pPr>
              <w:pStyle w:val="Compact"/>
              <w:jc w:val="left"/>
            </w:pPr>
            <w:r>
              <w:t xml:space="preserve">If </w:t>
            </w:r>
            <w:r>
              <w:rPr>
                <w:rStyle w:val="VerbatimChar"/>
              </w:rPr>
              <w:t xml:space="preserve">1</w:t>
            </w:r>
            <w:r>
              <w:t xml:space="preserve">, implies </w:t>
            </w:r>
            <w:r>
              <w:rPr>
                <w:rStyle w:val="VerbatimChar"/>
              </w:rPr>
              <w:t xml:space="preserve">--offline</w:t>
            </w:r>
          </w:p>
        </w:tc>
        <w:tc>
          <w:tcPr/>
          <w:p>
            <w:pPr>
              <w:pStyle w:val="Compact"/>
              <w:jc w:val="left"/>
            </w:pPr>
            <w:r>
              <w:rPr>
                <w:rStyle w:val="VerbatimChar"/>
              </w:rPr>
              <w:t xml:space="preserve">0</w:t>
            </w:r>
          </w:p>
        </w:tc>
      </w:tr>
      <w:tr>
        <w:tc>
          <w:tcPr/>
          <w:p>
            <w:pPr>
              <w:pStyle w:val="Compact"/>
              <w:jc w:val="left"/>
            </w:pPr>
            <w:r>
              <w:rPr>
                <w:rStyle w:val="VerbatimChar"/>
              </w:rPr>
              <w:t xml:space="preserve">NOW_LOCKED</w:t>
            </w:r>
          </w:p>
        </w:tc>
        <w:tc>
          <w:tcPr/>
          <w:p>
            <w:pPr>
              <w:pStyle w:val="Compact"/>
              <w:jc w:val="left"/>
            </w:pPr>
            <w:r>
              <w:t xml:space="preserve">If </w:t>
            </w:r>
            <w:r>
              <w:rPr>
                <w:rStyle w:val="VerbatimChar"/>
              </w:rPr>
              <w:t xml:space="preserve">1</w:t>
            </w:r>
            <w:r>
              <w:t xml:space="preserve">, implies </w:t>
            </w:r>
            <w:r>
              <w:rPr>
                <w:rStyle w:val="VerbatimChar"/>
              </w:rPr>
              <w:t xml:space="preserve">--locked</w:t>
            </w:r>
          </w:p>
        </w:tc>
        <w:tc>
          <w:tcPr/>
          <w:p>
            <w:pPr>
              <w:pStyle w:val="Compact"/>
              <w:jc w:val="left"/>
            </w:pPr>
            <w:r>
              <w:rPr>
                <w:rStyle w:val="VerbatimChar"/>
              </w:rPr>
              <w:t xml:space="preserve">0</w:t>
            </w:r>
          </w:p>
        </w:tc>
      </w:tr>
      <w:tr>
        <w:tc>
          <w:tcPr/>
          <w:p>
            <w:pPr>
              <w:pStyle w:val="Compact"/>
              <w:jc w:val="left"/>
            </w:pPr>
            <w:r>
              <w:rPr>
                <w:rStyle w:val="VerbatimChar"/>
              </w:rPr>
              <w:t xml:space="preserve">NOW_COLOR</w:t>
            </w:r>
          </w:p>
        </w:tc>
        <w:tc>
          <w:tcPr/>
          <w:p>
            <w:pPr>
              <w:pStyle w:val="Compact"/>
              <w:jc w:val="left"/>
            </w:pPr>
            <w:r>
              <w:t xml:space="preserve">If </w:t>
            </w:r>
            <w:r>
              <w:rPr>
                <w:rStyle w:val="VerbatimChar"/>
              </w:rPr>
              <w:t xml:space="preserve">0</w:t>
            </w:r>
            <w:r>
              <w:t xml:space="preserve">, disable ANSI colour</w:t>
            </w:r>
          </w:p>
        </w:tc>
        <w:tc>
          <w:tcPr/>
          <w:p>
            <w:pPr>
              <w:pStyle w:val="Compact"/>
              <w:jc w:val="left"/>
            </w:pPr>
            <w:r>
              <w:t xml:space="preserve">auto</w:t>
            </w:r>
          </w:p>
        </w:tc>
      </w:tr>
      <w:tr>
        <w:tc>
          <w:tcPr/>
          <w:p>
            <w:pPr>
              <w:pStyle w:val="Compact"/>
              <w:jc w:val="left"/>
            </w:pPr>
            <w:r>
              <w:rPr>
                <w:rStyle w:val="VerbatimChar"/>
              </w:rPr>
              <w:t xml:space="preserve">NOW_LOG_LEVEL</w:t>
            </w:r>
          </w:p>
        </w:tc>
        <w:tc>
          <w:tcPr/>
          <w:p>
            <w:pPr>
              <w:pStyle w:val="Compact"/>
              <w:jc w:val="left"/>
            </w:pPr>
            <w:r>
              <w:rPr>
                <w:rStyle w:val="VerbatimChar"/>
              </w:rPr>
              <w:t xml:space="preserve">error</w:t>
            </w:r>
            <w:r>
              <w:t xml:space="preserve">|</w:t>
            </w:r>
            <w:r>
              <w:rPr>
                <w:rStyle w:val="VerbatimChar"/>
              </w:rPr>
              <w:t xml:space="preserve">warn</w:t>
            </w:r>
            <w:r>
              <w:t xml:space="preserve">|</w:t>
            </w:r>
            <w:r>
              <w:rPr>
                <w:rStyle w:val="VerbatimChar"/>
              </w:rPr>
              <w:t xml:space="preserve">info</w:t>
            </w:r>
            <w:r>
              <w:t xml:space="preserve">|</w:t>
            </w:r>
            <w:r>
              <w:rPr>
                <w:rStyle w:val="VerbatimChar"/>
              </w:rPr>
              <w:t xml:space="preserve">debug</w:t>
            </w:r>
          </w:p>
        </w:tc>
        <w:tc>
          <w:tcPr/>
          <w:p>
            <w:pPr>
              <w:pStyle w:val="Compact"/>
              <w:jc w:val="left"/>
            </w:pPr>
            <w:r>
              <w:rPr>
                <w:rStyle w:val="VerbatimChar"/>
              </w:rPr>
              <w:t xml:space="preserve">info</w:t>
            </w:r>
          </w:p>
        </w:tc>
      </w:tr>
      <w:tr>
        <w:tc>
          <w:tcPr/>
          <w:p>
            <w:pPr>
              <w:pStyle w:val="Compact"/>
              <w:jc w:val="left"/>
            </w:pPr>
            <w:r>
              <w:rPr>
                <w:rStyle w:val="VerbatimChar"/>
              </w:rPr>
              <w:t xml:space="preserve">CC</w:t>
            </w:r>
          </w:p>
        </w:tc>
        <w:tc>
          <w:tcPr/>
          <w:p>
            <w:pPr>
              <w:pStyle w:val="Compact"/>
              <w:jc w:val="left"/>
            </w:pPr>
            <w:r>
              <w:t xml:space="preserve">C compiler override</w:t>
            </w:r>
          </w:p>
        </w:tc>
        <w:tc>
          <w:tcPr/>
          <w:p>
            <w:pPr>
              <w:pStyle w:val="Compact"/>
              <w:jc w:val="left"/>
            </w:pPr>
            <w:r>
              <w:rPr>
                <w:iCs/>
                <w:i/>
              </w:rPr>
              <w:t xml:space="preserve">(toolchain resolution)</w:t>
            </w:r>
          </w:p>
        </w:tc>
      </w:tr>
      <w:tr>
        <w:tc>
          <w:tcPr/>
          <w:p>
            <w:pPr>
              <w:pStyle w:val="Compact"/>
              <w:jc w:val="left"/>
            </w:pPr>
            <w:r>
              <w:rPr>
                <w:rStyle w:val="VerbatimChar"/>
              </w:rPr>
              <w:t xml:space="preserve">CXX</w:t>
            </w:r>
          </w:p>
        </w:tc>
        <w:tc>
          <w:tcPr/>
          <w:p>
            <w:pPr>
              <w:pStyle w:val="Compact"/>
              <w:jc w:val="left"/>
            </w:pPr>
            <w:r>
              <w:t xml:space="preserve">C++ compiler override</w:t>
            </w:r>
          </w:p>
        </w:tc>
        <w:tc>
          <w:tcPr/>
          <w:p>
            <w:pPr>
              <w:pStyle w:val="Compact"/>
              <w:jc w:val="left"/>
            </w:pPr>
            <w:r>
              <w:rPr>
                <w:iCs/>
                <w:i/>
              </w:rPr>
              <w:t xml:space="preserve">(toolchain resolution)</w:t>
            </w:r>
          </w:p>
        </w:tc>
      </w:tr>
      <w:tr>
        <w:tc>
          <w:tcPr/>
          <w:p>
            <w:pPr>
              <w:pStyle w:val="Compact"/>
              <w:jc w:val="left"/>
            </w:pPr>
            <w:r>
              <w:rPr>
                <w:rStyle w:val="VerbatimChar"/>
              </w:rPr>
              <w:t xml:space="preserve">AR</w:t>
            </w:r>
          </w:p>
        </w:tc>
        <w:tc>
          <w:tcPr/>
          <w:p>
            <w:pPr>
              <w:pStyle w:val="Compact"/>
              <w:jc w:val="left"/>
            </w:pPr>
            <w:r>
              <w:t xml:space="preserve">Archiver override</w:t>
            </w:r>
          </w:p>
        </w:tc>
        <w:tc>
          <w:tcPr/>
          <w:p>
            <w:pPr>
              <w:pStyle w:val="Compact"/>
              <w:jc w:val="left"/>
            </w:pPr>
            <w:r>
              <w:rPr>
                <w:iCs/>
                <w:i/>
              </w:rPr>
              <w:t xml:space="preserve">(toolchain resolution)</w:t>
            </w:r>
          </w:p>
        </w:tc>
      </w:tr>
    </w:tbl>
    <w:p>
      <w:pPr>
        <w:pStyle w:val="BodyText"/>
      </w:pPr>
      <w:r>
        <w:t xml:space="preserve">CI-recommended environment:</w:t>
      </w:r>
    </w:p>
    <w:p>
      <w:pPr>
        <w:pStyle w:val="SourceCode"/>
      </w:pPr>
      <w:r>
        <w:rPr>
          <w:rStyle w:val="CommentTok"/>
        </w:rPr>
        <w:t xml:space="preserve"># GitHub Actions example</w:t>
      </w:r>
      <w:r>
        <w:br/>
      </w:r>
      <w:r>
        <w:rPr>
          <w:rStyle w:val="FunctionTok"/>
        </w:rPr>
        <w:t xml:space="preserve">env</w:t>
      </w:r>
      <w:r>
        <w:rPr>
          <w:rStyle w:val="KeywordTok"/>
        </w:rPr>
        <w:t xml:space="preserve">:</w:t>
      </w:r>
      <w:r>
        <w:br/>
      </w:r>
      <w:r>
        <w:rPr>
          <w:rStyle w:val="AttributeTok"/>
        </w:rPr>
        <w:t xml:space="preserve">  </w:t>
      </w:r>
      <w:r>
        <w:rPr>
          <w:rStyle w:val="FunctionTok"/>
        </w:rPr>
        <w:t xml:space="preserve">NOW_LOCKED</w:t>
      </w:r>
      <w:r>
        <w:rPr>
          <w:rStyle w:val="KeywordTok"/>
        </w:rPr>
        <w:t xml:space="preserve">:</w:t>
      </w:r>
      <w:r>
        <w:rPr>
          <w:rStyle w:val="AttributeTok"/>
        </w:rPr>
        <w:t xml:space="preserve"> </w:t>
      </w:r>
      <w:r>
        <w:rPr>
          <w:rStyle w:val="StringTok"/>
        </w:rPr>
        <w:t xml:space="preserve">"1"</w:t>
      </w:r>
      <w:r>
        <w:rPr>
          <w:rStyle w:val="CommentTok"/>
        </w:rPr>
        <w:t xml:space="preserve">          # fail if lock is inconsistent</w:t>
      </w:r>
      <w:r>
        <w:br/>
      </w:r>
      <w:r>
        <w:rPr>
          <w:rStyle w:val="AttributeTok"/>
        </w:rPr>
        <w:t xml:space="preserve">  </w:t>
      </w:r>
      <w:r>
        <w:rPr>
          <w:rStyle w:val="FunctionTok"/>
        </w:rPr>
        <w:t xml:space="preserve">NOW_CACHE_DIR</w:t>
      </w:r>
      <w:r>
        <w:rPr>
          <w:rStyle w:val="KeywordTok"/>
        </w:rPr>
        <w:t xml:space="preserve">:</w:t>
      </w:r>
      <w:r>
        <w:rPr>
          <w:rStyle w:val="AttributeTok"/>
        </w:rPr>
        <w:t xml:space="preserve"> </w:t>
      </w:r>
      <w:r>
        <w:rPr>
          <w:rStyle w:val="StringTok"/>
        </w:rPr>
        <w:t xml:space="preserve">"${{ runner.temp }}/now-cache"</w:t>
      </w:r>
      <w:r>
        <w:br/>
      </w:r>
      <w:r>
        <w:rPr>
          <w:rStyle w:val="AttributeTok"/>
        </w:rPr>
        <w:t xml:space="preserve">  </w:t>
      </w:r>
      <w:r>
        <w:rPr>
          <w:rStyle w:val="FunctionTok"/>
        </w:rPr>
        <w:t xml:space="preserve">NOW_COLOR</w:t>
      </w:r>
      <w:r>
        <w:rPr>
          <w:rStyle w:val="KeywordTok"/>
        </w:rPr>
        <w:t xml:space="preserve">:</w:t>
      </w:r>
      <w:r>
        <w:rPr>
          <w:rStyle w:val="AttributeTok"/>
        </w:rPr>
        <w:t xml:space="preserve"> </w:t>
      </w:r>
      <w:r>
        <w:rPr>
          <w:rStyle w:val="StringTok"/>
        </w:rPr>
        <w:t xml:space="preserve">"0"</w:t>
      </w:r>
    </w:p>
    <w:p>
      <w:r>
        <w:pict>
          <v:rect style="width:0;height:1.5pt" o:hralign="center" o:hrstd="t" o:hr="t"/>
        </w:pict>
      </w:r>
    </w:p>
    <w:bookmarkEnd w:id="340"/>
    <w:bookmarkStart w:id="344" w:name="ci-cache-integration"/>
    <w:p>
      <w:pPr>
        <w:pStyle w:val="Heading2"/>
      </w:pPr>
      <w:r>
        <w:t xml:space="preserve">19.4 CI Cache Integration</w:t>
      </w:r>
    </w:p>
    <w:p>
      <w:pPr>
        <w:pStyle w:val="FirstParagraph"/>
      </w:pPr>
      <w:r>
        <w:t xml:space="preserve">CI systems cache directories between runs. </w:t>
      </w:r>
      <w:r>
        <w:rPr>
          <w:rStyle w:val="VerbatimChar"/>
        </w:rPr>
        <w:t xml:space="preserve">now</w:t>
      </w:r>
      <w:r>
        <w:t>’s cache layout is designed for this:</w:t>
      </w:r>
    </w:p>
    <w:bookmarkStart w:id="341" w:name="github-actions"/>
    <w:p>
      <w:pPr>
        <w:pStyle w:val="Heading3"/>
      </w:pPr>
      <w:r>
        <w:t xml:space="preserve">GitHub Actions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Cache now dependencies</w:t>
      </w:r>
      <w:r>
        <w:br/>
      </w:r>
      <w:r>
        <w:rPr>
          <w:rStyle w:val="AttributeTok"/>
        </w:rPr>
        <w:t xml:space="preserve">  </w:t>
      </w:r>
      <w:r>
        <w:rPr>
          <w:rStyle w:val="FunctionTok"/>
        </w:rPr>
        <w:t xml:space="preserve">uses</w:t>
      </w:r>
      <w:r>
        <w:rPr>
          <w:rStyle w:val="KeywordTok"/>
        </w:rPr>
        <w:t xml:space="preserve">:</w:t>
      </w:r>
      <w:r>
        <w:rPr>
          <w:rStyle w:val="AttributeTok"/>
        </w:rPr>
        <w:t xml:space="preserve"> actions/cache@v4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~/.now/cache</w:t>
      </w:r>
      <w:r>
        <w:br/>
      </w:r>
      <w:r>
        <w:rPr>
          <w:rStyle w:val="AttributeTok"/>
        </w:rPr>
        <w:t xml:space="preserve">    </w:t>
      </w:r>
      <w:r>
        <w:rPr>
          <w:rStyle w:val="FunctionTok"/>
        </w:rPr>
        <w:t xml:space="preserve">key</w:t>
      </w:r>
      <w:r>
        <w:rPr>
          <w:rStyle w:val="KeywordTok"/>
        </w:rPr>
        <w:t xml:space="preserve">:</w:t>
      </w:r>
      <w:r>
        <w:rPr>
          <w:rStyle w:val="AttributeTok"/>
        </w:rPr>
        <w:t xml:space="preserve"> now-${{ runner.os }}-${{ hashFiles('now.lock.pasta') }}</w:t>
      </w:r>
      <w:r>
        <w:br/>
      </w:r>
      <w:r>
        <w:rPr>
          <w:rStyle w:val="FunctionTok"/>
        </w:rPr>
        <w:t xml:space="preserve">    restore-keys</w:t>
      </w:r>
      <w:r>
        <w:rPr>
          <w:rStyle w:val="KeywordTok"/>
        </w:rPr>
        <w:t xml:space="preserve">: </w:t>
      </w:r>
      <w:r>
        <w:rPr>
          <w:rStyle w:val="CharTok"/>
        </w:rPr>
        <w:t xml:space="preserve">|</w:t>
      </w:r>
      <w:r>
        <w:br/>
      </w:r>
      <w:r>
        <w:rPr>
          <w:rStyle w:val="NormalTok"/>
        </w:rPr>
        <w:t xml:space="preserve">      now-${{ runner.os }}-</w:t>
      </w:r>
      <w:r>
        <w:b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w:t>
      </w:r>
      <w:r>
        <w:br/>
      </w:r>
      <w:r>
        <w:rPr>
          <w:rStyle w:val="AttributeTok"/>
        </w:rPr>
        <w:t xml:space="preserve">  </w:t>
      </w:r>
      <w:r>
        <w:rPr>
          <w:rStyle w:val="FunctionTok"/>
        </w:rPr>
        <w:t xml:space="preserve">run</w:t>
      </w:r>
      <w:r>
        <w:rPr>
          <w:rStyle w:val="KeywordTok"/>
        </w:rPr>
        <w:t xml:space="preserve">:</w:t>
      </w:r>
      <w:r>
        <w:rPr>
          <w:rStyle w:val="AttributeTok"/>
        </w:rPr>
        <w:t xml:space="preserve"> now build --locked</w:t>
      </w:r>
    </w:p>
    <w:p>
      <w:pPr>
        <w:pStyle w:val="FirstParagraph"/>
      </w:pPr>
      <w:r>
        <w:t xml:space="preserve">The cache key uses </w:t>
      </w:r>
      <w:r>
        <w:rPr>
          <w:rStyle w:val="VerbatimChar"/>
        </w:rPr>
        <w:t xml:space="preserve">now.lock.pasta</w:t>
      </w:r>
      <w:r>
        <w:t xml:space="preserve"> hash — a dep change invalidates the cache cleanly. The </w:t>
      </w:r>
      <w:r>
        <w:rPr>
          <w:rStyle w:val="VerbatimChar"/>
        </w:rPr>
        <w:t xml:space="preserve">restore-keys</w:t>
      </w:r>
      <w:r>
        <w:t xml:space="preserve"> fallback allows partial cache hits when only some deps changed.</w:t>
      </w:r>
    </w:p>
    <w:bookmarkEnd w:id="341"/>
    <w:bookmarkStart w:id="342" w:name="gitlab-ci"/>
    <w:p>
      <w:pPr>
        <w:pStyle w:val="Heading3"/>
      </w:pPr>
      <w:r>
        <w:t xml:space="preserve">GitLab CI</w:t>
      </w:r>
    </w:p>
    <w:p>
      <w:pPr>
        <w:pStyle w:val="SourceCode"/>
      </w:pPr>
      <w:r>
        <w:rPr>
          <w:rStyle w:val="FunctionTok"/>
        </w:rPr>
        <w:t xml:space="preserve">cache</w:t>
      </w:r>
      <w:r>
        <w:rPr>
          <w:rStyle w:val="KeywordTok"/>
        </w:rPr>
        <w:t xml:space="preserve">:</w:t>
      </w:r>
      <w:r>
        <w:br/>
      </w:r>
      <w:r>
        <w:rPr>
          <w:rStyle w:val="AttributeTok"/>
        </w:rPr>
        <w:t xml:space="preserve">  </w:t>
      </w:r>
      <w:r>
        <w:rPr>
          <w:rStyle w:val="FunctionTok"/>
        </w:rPr>
        <w:t xml:space="preserve">key</w:t>
      </w:r>
      <w:r>
        <w:rPr>
          <w:rStyle w:val="KeywordTok"/>
        </w:rPr>
        <w:t xml:space="preserve">:</w:t>
      </w:r>
      <w:r>
        <w:br/>
      </w:r>
      <w:r>
        <w:rPr>
          <w:rStyle w:val="AttributeTok"/>
        </w:rPr>
        <w:t xml:space="preserve">    </w:t>
      </w:r>
      <w:r>
        <w:rPr>
          <w:rStyle w:val="FunctionTok"/>
        </w:rPr>
        <w:t xml:space="preserve">files</w:t>
      </w:r>
      <w:r>
        <w:rPr>
          <w:rStyle w:val="KeywordTok"/>
        </w:rPr>
        <w:t xml:space="preserve">:</w:t>
      </w:r>
      <w:r>
        <w:br/>
      </w:r>
      <w:r>
        <w:rPr>
          <w:rStyle w:val="AttributeTok"/>
        </w:rPr>
        <w:t xml:space="preserve">      </w:t>
      </w:r>
      <w:r>
        <w:rPr>
          <w:rStyle w:val="KeywordTok"/>
        </w:rPr>
        <w:t xml:space="preserve">-</w:t>
      </w:r>
      <w:r>
        <w:rPr>
          <w:rStyle w:val="AttributeTok"/>
        </w:rPr>
        <w:t xml:space="preserve"> now.lock.pasta</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.now-cache/</w:t>
      </w:r>
      <w:r>
        <w:br/>
      </w:r>
      <w:r>
        <w:rPr>
          <w:rStyle w:val="FunctionTok"/>
        </w:rPr>
        <w:t xml:space="preserve">variables</w:t>
      </w:r>
      <w:r>
        <w:rPr>
          <w:rStyle w:val="KeywordTok"/>
        </w:rPr>
        <w:t xml:space="preserve">:</w:t>
      </w:r>
      <w:r>
        <w:br/>
      </w:r>
      <w:r>
        <w:rPr>
          <w:rStyle w:val="AttributeTok"/>
        </w:rPr>
        <w:t xml:space="preserve">  </w:t>
      </w:r>
      <w:r>
        <w:rPr>
          <w:rStyle w:val="FunctionTok"/>
        </w:rPr>
        <w:t xml:space="preserve">NOW_CACHE_DIR</w:t>
      </w:r>
      <w:r>
        <w:rPr>
          <w:rStyle w:val="KeywordTok"/>
        </w:rPr>
        <w:t xml:space="preserve">:</w:t>
      </w:r>
      <w:r>
        <w:rPr>
          <w:rStyle w:val="AttributeTok"/>
        </w:rPr>
        <w:t xml:space="preserve"> </w:t>
      </w:r>
      <w:r>
        <w:rPr>
          <w:rStyle w:val="StringTok"/>
        </w:rPr>
        <w:t xml:space="preserve">"$CI_PROJECT_DIR/.now-cache"</w:t>
      </w:r>
      <w:r>
        <w:br/>
        <w:br/>
      </w:r>
      <w:r>
        <w:rPr>
          <w:rStyle w:val="FunctionTok"/>
        </w:rPr>
        <w:t xml:space="preserve">build</w:t>
      </w:r>
      <w:r>
        <w:rPr>
          <w:rStyle w:val="KeywordTok"/>
        </w:rPr>
        <w:t xml:space="preserve">:</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now build --locked --output json | tee build-result.json</w:t>
      </w:r>
      <w:r>
        <w:br/>
      </w:r>
      <w:r>
        <w:rPr>
          <w:rStyle w:val="AttributeTok"/>
        </w:rPr>
        <w:t xml:space="preserve">  </w:t>
      </w:r>
      <w:r>
        <w:rPr>
          <w:rStyle w:val="FunctionTok"/>
        </w:rPr>
        <w:t xml:space="preserve">artifacts</w:t>
      </w:r>
      <w:r>
        <w:rPr>
          <w:rStyle w:val="KeywordTok"/>
        </w:rPr>
        <w:t xml:space="preserve">:</w:t>
      </w:r>
      <w:r>
        <w:br/>
      </w:r>
      <w:r>
        <w:rPr>
          <w:rStyle w:val="AttributeTok"/>
        </w:rPr>
        <w:t xml:space="preserve">    </w:t>
      </w:r>
      <w:r>
        <w:rPr>
          <w:rStyle w:val="FunctionTok"/>
        </w:rPr>
        <w:t xml:space="preserve">reports</w:t>
      </w:r>
      <w:r>
        <w:rPr>
          <w:rStyle w:val="KeywordTok"/>
        </w:rPr>
        <w:t xml:space="preserve">:</w:t>
      </w:r>
      <w:r>
        <w:br/>
      </w:r>
      <w:r>
        <w:rPr>
          <w:rStyle w:val="AttributeTok"/>
        </w:rPr>
        <w:t xml:space="preserve">      </w:t>
      </w:r>
      <w:r>
        <w:rPr>
          <w:rStyle w:val="FunctionTok"/>
        </w:rPr>
        <w:t xml:space="preserve">junit</w:t>
      </w:r>
      <w:r>
        <w:rPr>
          <w:rStyle w:val="KeywordTok"/>
        </w:rPr>
        <w:t xml:space="preserve">:</w:t>
      </w:r>
      <w:r>
        <w:rPr>
          <w:rStyle w:val="AttributeTok"/>
        </w:rPr>
        <w:t xml:space="preserve"> target/test-results/*.xml</w:t>
      </w:r>
    </w:p>
    <w:bookmarkEnd w:id="342"/>
    <w:bookmarkStart w:id="343" w:name="object-cache-in-ci"/>
    <w:p>
      <w:pPr>
        <w:pStyle w:val="Heading3"/>
      </w:pPr>
      <w:r>
        <w:t xml:space="preserve">Object Cache in CI</w:t>
      </w:r>
    </w:p>
    <w:p>
      <w:pPr>
        <w:pStyle w:val="FirstParagraph"/>
      </w:pPr>
      <w:r>
        <w:t>For large projects, caching compiled objects across runs eliminates recompilation on CI:</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Cache now objects</w:t>
      </w:r>
      <w:r>
        <w:br/>
      </w:r>
      <w:r>
        <w:rPr>
          <w:rStyle w:val="AttributeTok"/>
        </w:rPr>
        <w:t xml:space="preserve">  </w:t>
      </w:r>
      <w:r>
        <w:rPr>
          <w:rStyle w:val="FunctionTok"/>
        </w:rPr>
        <w:t xml:space="preserve">uses</w:t>
      </w:r>
      <w:r>
        <w:rPr>
          <w:rStyle w:val="KeywordTok"/>
        </w:rPr>
        <w:t xml:space="preserve">:</w:t>
      </w:r>
      <w:r>
        <w:rPr>
          <w:rStyle w:val="AttributeTok"/>
        </w:rPr>
        <w:t xml:space="preserve"> actions/cache@v4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~/.now/object-cache</w:t>
      </w:r>
      <w:r>
        <w:br/>
      </w:r>
      <w:r>
        <w:rPr>
          <w:rStyle w:val="AttributeTok"/>
        </w:rPr>
        <w:t xml:space="preserve">    </w:t>
      </w:r>
      <w:r>
        <w:rPr>
          <w:rStyle w:val="FunctionTok"/>
        </w:rPr>
        <w:t xml:space="preserve">key</w:t>
      </w:r>
      <w:r>
        <w:rPr>
          <w:rStyle w:val="KeywordTok"/>
        </w:rPr>
        <w:t xml:space="preserve">:</w:t>
      </w:r>
      <w:r>
        <w:rPr>
          <w:rStyle w:val="AttributeTok"/>
        </w:rPr>
        <w:t xml:space="preserve"> now-obj-${{ runner.os }}-${{ hashFiles('now.lock.pasta', 'src/**') }}</w:t>
      </w:r>
      <w:r>
        <w:br/>
      </w:r>
      <w:r>
        <w:rPr>
          <w:rStyle w:val="FunctionTok"/>
        </w:rPr>
        <w:t xml:space="preserve">    restore-keys</w:t>
      </w:r>
      <w:r>
        <w:rPr>
          <w:rStyle w:val="KeywordTok"/>
        </w:rPr>
        <w:t xml:space="preserve">: </w:t>
      </w:r>
      <w:r>
        <w:rPr>
          <w:rStyle w:val="CharTok"/>
        </w:rPr>
        <w:t xml:space="preserve">|</w:t>
      </w:r>
      <w:r>
        <w:br/>
      </w:r>
      <w:r>
        <w:rPr>
          <w:rStyle w:val="NormalTok"/>
        </w:rPr>
        <w:t xml:space="preserve">      now-obj-${{ runner.os }}-${{ hashFiles('now.lock.pasta') }}-</w:t>
      </w:r>
      <w:r>
        <w:br/>
      </w:r>
      <w:r>
        <w:rPr>
          <w:rStyle w:val="NormalTok"/>
        </w:rPr>
        <w:t xml:space="preserve">      now-obj-${{ runner.os }}-</w:t>
      </w:r>
    </w:p>
    <w:p>
      <w:pPr>
        <w:pStyle w:val="FirstParagraph"/>
      </w:pPr>
      <w:r>
        <w:t>With a warm object cache and unchanged source files, CI builds skip all compilation and only run the link step.</w:t>
      </w:r>
    </w:p>
    <w:p>
      <w:r>
        <w:pict>
          <v:rect style="width:0;height:1.5pt" o:hralign="center" o:hrstd="t" o:hr="t"/>
        </w:pict>
      </w:r>
    </w:p>
    <w:bookmarkEnd w:id="343"/>
    <w:bookmarkEnd w:id="344"/>
    <w:bookmarkStart w:id="346" w:name="build-matrix-in-ci"/>
    <w:p>
      <w:pPr>
        <w:pStyle w:val="Heading2"/>
      </w:pPr>
      <w:r>
        <w:t xml:space="preserve">19.5 Build Matrix in CI</w:t>
      </w:r>
    </w:p>
    <w:p>
      <w:pPr>
        <w:pStyle w:val="FirstParagraph"/>
      </w:pPr>
      <w:r>
        <w:rPr>
          <w:rStyle w:val="VerbatimChar"/>
        </w:rPr>
        <w:t xml:space="preserve">now</w:t>
      </w:r>
      <w:r>
        <w:t xml:space="preserve">’s </w:t>
      </w:r>
      <w:r>
        <w:rPr>
          <w:rStyle w:val="VerbatimChar"/>
        </w:rPr>
        <w:t xml:space="preserve">--target</w:t>
      </w:r>
      <w:r>
        <w:t xml:space="preserve"> fan-out maps naturally onto CI matrix strategies:</w:t>
      </w:r>
    </w:p>
    <w:bookmarkStart w:id="345" w:name="github-actions-matrix"/>
    <w:p>
      <w:pPr>
        <w:pStyle w:val="Heading3"/>
      </w:pPr>
      <w:r>
        <w:t xml:space="preserve">GitHub Actions Matrix</w:t>
      </w:r>
    </w:p>
    <w:p>
      <w:pPr>
        <w:pStyle w:val="SourceCode"/>
      </w:pP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KeywordTok"/>
        </w:rPr>
        <w:t xml:space="preserve">-</w:t>
      </w:r>
      <w:r>
        <w:rPr>
          <w:rStyle w:val="AttributeTok"/>
        </w:rPr>
        <w:t xml:space="preserve"> linux:amd64:gnu</w:t>
      </w:r>
      <w:r>
        <w:br/>
      </w:r>
      <w:r>
        <w:rPr>
          <w:rStyle w:val="AttributeTok"/>
        </w:rPr>
        <w:t xml:space="preserve">      </w:t>
      </w:r>
      <w:r>
        <w:rPr>
          <w:rStyle w:val="KeywordTok"/>
        </w:rPr>
        <w:t xml:space="preserve">-</w:t>
      </w:r>
      <w:r>
        <w:rPr>
          <w:rStyle w:val="AttributeTok"/>
        </w:rPr>
        <w:t xml:space="preserve"> linux:amd64:musl</w:t>
      </w:r>
      <w:r>
        <w:br/>
      </w:r>
      <w:r>
        <w:rPr>
          <w:rStyle w:val="AttributeTok"/>
        </w:rPr>
        <w:t xml:space="preserve">      </w:t>
      </w:r>
      <w:r>
        <w:rPr>
          <w:rStyle w:val="KeywordTok"/>
        </w:rPr>
        <w:t xml:space="preserve">-</w:t>
      </w:r>
      <w:r>
        <w:rPr>
          <w:rStyle w:val="AttributeTok"/>
        </w:rPr>
        <w:t xml:space="preserve"> linux:arm64:gnu</w:t>
      </w:r>
      <w:r>
        <w:br/>
      </w:r>
      <w:r>
        <w:rPr>
          <w:rStyle w:val="AttributeTok"/>
        </w:rPr>
        <w:t xml:space="preserve">      </w:t>
      </w:r>
      <w:r>
        <w:rPr>
          <w:rStyle w:val="KeywordTok"/>
        </w:rPr>
        <w:t xml:space="preserve">-</w:t>
      </w:r>
      <w:r>
        <w:rPr>
          <w:rStyle w:val="AttributeTok"/>
        </w:rPr>
        <w:t xml:space="preserve"> macos:arm64:none</w:t>
      </w:r>
      <w:r>
        <w:br/>
      </w:r>
      <w:r>
        <w:rPr>
          <w:rStyle w:val="AttributeTok"/>
        </w:rPr>
        <w:t xml:space="preserve">      </w:t>
      </w:r>
      <w:r>
        <w:rPr>
          <w:rStyle w:val="KeywordTok"/>
        </w:rPr>
        <w:t xml:space="preserve">-</w:t>
      </w:r>
      <w:r>
        <w:rPr>
          <w:rStyle w:val="AttributeTok"/>
        </w:rPr>
        <w:t xml:space="preserve"> windows:amd64:msvc</w:t>
      </w:r>
      <w:r>
        <w:br/>
        <w:br/>
      </w:r>
      <w:r>
        <w:rPr>
          <w:rStyle w:val="FunctionTok"/>
        </w:rPr>
        <w:t xml:space="preserve">jobs</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 matrix.target == 'macos:arm64:none' &amp;&amp; 'macos-14' || 'ubuntu-24.04'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now build --target ${{ matrix.target }} --locked --output json</w:t>
      </w:r>
    </w:p>
    <w:p>
      <w:pPr>
        <w:pStyle w:val="FirstParagraph"/>
      </w:pPr>
      <w:r>
        <w:t xml:space="preserve">Alternatively, let </w:t>
      </w:r>
      <w:r>
        <w:rPr>
          <w:rStyle w:val="VerbatimChar"/>
        </w:rPr>
        <w:t xml:space="preserve">now</w:t>
      </w:r>
      <w:r>
        <w:t xml:space="preserve"> own the matrix and run it in a single job with </w:t>
      </w:r>
      <w:r>
        <w:rPr>
          <w:rStyle w:val="VerbatimChar"/>
        </w:rPr>
        <w:t xml:space="preserve">--parallel</w:t>
      </w:r>
      <w:r>
        <w:t xml:space="preserve">:</w:t>
      </w:r>
    </w:p>
    <w:p>
      <w:pPr>
        <w:pStyle w:val="SourceCode"/>
      </w:pP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now build --target "linux:*:*" --parallel 4 --output json</w:t>
      </w:r>
    </w:p>
    <w:p>
      <w:r>
        <w:pict>
          <v:rect style="width:0;height:1.5pt" o:hralign="center" o:hrstd="t" o:hr="t"/>
        </w:pict>
      </w:r>
    </w:p>
    <w:bookmarkEnd w:id="345"/>
    <w:bookmarkEnd w:id="346"/>
    <w:bookmarkStart w:id="348" w:name="now-ci-subcommand"/>
    <w:p>
      <w:pPr>
        <w:pStyle w:val="Heading2"/>
      </w:pPr>
      <w:r>
        <w:t xml:space="preserve">19.6 </w:t>
      </w:r>
      <w:r>
        <w:rPr>
          <w:rStyle w:val="VerbatimChar"/>
        </w:rPr>
        <w:t xml:space="preserve">now ci</w:t>
      </w:r>
      <w:r>
        <w:t xml:space="preserve"> Subcommand</w:t>
      </w:r>
    </w:p>
    <w:p>
      <w:pPr>
        <w:pStyle w:val="FirstParagraph"/>
      </w:pPr>
      <w:r>
        <w:rPr>
          <w:rStyle w:val="VerbatimChar"/>
        </w:rPr>
        <w:t xml:space="preserve">now ci</w:t>
      </w:r>
      <w:r>
        <w:t xml:space="preserve"> is a convenience command that runs the standard CI lifecycle with CI-appropriate defaults:</w:t>
      </w:r>
    </w:p>
    <w:p>
      <w:pPr>
        <w:pStyle w:val="SourceCode"/>
      </w:pPr>
      <w:r>
        <w:rPr>
          <w:rStyle w:val="ExtensionTok"/>
        </w:rPr>
        <w:t xml:space="preserve">now</w:t>
      </w:r>
      <w:r>
        <w:rPr>
          <w:rStyle w:val="NormalTok"/>
        </w:rPr>
        <w:t xml:space="preserve"> ci</w:t>
      </w:r>
    </w:p>
    <w:p>
      <w:pPr>
        <w:pStyle w:val="FirstParagraph"/>
      </w:pPr>
      <w:r>
        <w:t xml:space="preserve">Equivalent to:</w:t>
      </w:r>
    </w:p>
    <w:p>
      <w:pPr>
        <w:pStyle w:val="SourceCode"/>
      </w:pPr>
      <w:r>
        <w:rPr>
          <w:rStyle w:val="ExtensionTok"/>
        </w:rPr>
        <w:t xml:space="preserve">now</w:t>
      </w:r>
      <w:r>
        <w:rPr>
          <w:rStyle w:val="NormalTok"/>
        </w:rPr>
        <w:t xml:space="preserve"> clean build test package </w:t>
      </w:r>
      <w:r>
        <w:rPr>
          <w:rStyle w:val="AttributeTok"/>
        </w:rPr>
        <w:t xml:space="preserve">--locked</w:t>
      </w:r>
      <w:r>
        <w:rPr>
          <w:rStyle w:val="NormalTok"/>
        </w:rPr>
        <w:t xml:space="preserve"> </w:t>
      </w:r>
      <w:r>
        <w:rPr>
          <w:rStyle w:val="AttributeTok"/>
        </w:rPr>
        <w:t xml:space="preserve">--output</w:t>
      </w:r>
      <w:r>
        <w:rPr>
          <w:rStyle w:val="NormalTok"/>
        </w:rPr>
        <w:t xml:space="preserve"> json </w:t>
      </w:r>
      <w:r>
        <w:rPr>
          <w:rStyle w:val="AttributeTok"/>
        </w:rPr>
        <w:t xml:space="preserve">--no-color</w:t>
      </w:r>
    </w:p>
    <w:p>
      <w:pPr>
        <w:pStyle w:val="FirstParagraph"/>
      </w:pPr>
      <w:r>
        <w:t xml:space="preserve">Additional CI-specific behaviours: - Writes test results to </w:t>
      </w:r>
      <w:r>
        <w:rPr>
          <w:rStyle w:val="VerbatimChar"/>
        </w:rPr>
        <w:t xml:space="preserve">target/test-results/</w:t>
      </w:r>
      <w:r>
        <w:t xml:space="preserve"> in JUnit XML format. - Writes a build summary to </w:t>
      </w:r>
      <w:r>
        <w:rPr>
          <w:rStyle w:val="VerbatimChar"/>
        </w:rPr>
        <w:t xml:space="preserve">target/now-ci-report.pasta</w:t>
      </w:r>
      <w:r>
        <w:t xml:space="preserve"> and </w:t>
      </w:r>
      <w:r>
        <w:rPr>
          <w:rStyle w:val="VerbatimChar"/>
        </w:rPr>
        <w:t xml:space="preserve">target/now-ci-report.json</w:t>
      </w:r>
      <w:r>
        <w:t xml:space="preserve">. - Sets </w:t>
      </w:r>
      <w:r>
        <w:rPr>
          <w:rStyle w:val="VerbatimChar"/>
        </w:rPr>
        <w:t xml:space="preserve">NOW_LOCKED=1</w:t>
      </w:r>
      <w:r>
        <w:t xml:space="preserve"> automatically. - Exits non-zero on any failure, warning, or test failure. - Emits GitHub Actions / GitLab annotations if the corresponding </w:t>
      </w:r>
      <w:r>
        <w:rPr>
          <w:rStyle w:val="VerbatimChar"/>
        </w:rPr>
        <w:t xml:space="preserve">CI</w:t>
      </w:r>
      <w:r>
        <w:t xml:space="preserve"> environment variable is detected.</w:t>
      </w:r>
    </w:p>
    <w:bookmarkStart w:id="347" w:name="ci-report-format"/>
    <w:p>
      <w:pPr>
        <w:pStyle w:val="Heading3"/>
      </w:pPr>
      <w:r>
        <w:t xml:space="preserve">CI Report Format</w:t>
      </w:r>
    </w:p>
    <w:p>
      <w:pPr>
        <w:pStyle w:val="SourceCode"/>
      </w:pPr>
      <w:r>
        <w:rPr>
          <w:rStyle w:val="VerbatimChar"/>
        </w:rPr>
        <w:t xml:space="preserve">; target/now-ci-report.pasta</w:t>
      </w:r>
      <w:r>
        <w:br/>
      </w:r>
      <w:r>
        <w:rPr>
          <w:rStyle w:val="VerbatimChar"/>
        </w:rPr>
        <w:t xml:space="preserve">{</w:t>
      </w:r>
      <w:r>
        <w:br/>
      </w:r>
      <w:r>
        <w:rPr>
          <w:rStyle w:val="VerbatimChar"/>
        </w:rPr>
        <w:t xml:space="preserve">  project:    "org.acme:myapp:1.0.0",</w:t>
      </w:r>
      <w:r>
        <w:br/>
      </w:r>
      <w:r>
        <w:rPr>
          <w:rStyle w:val="VerbatimChar"/>
        </w:rPr>
        <w:t xml:space="preserve">  triple:     "linux:amd64:gnu",</w:t>
      </w:r>
      <w:r>
        <w:br/>
      </w:r>
      <w:r>
        <w:rPr>
          <w:rStyle w:val="VerbatimChar"/>
        </w:rPr>
        <w:t xml:space="preserve">  started:    "2026-03-05T14:00:00Z",</w:t>
      </w:r>
      <w:r>
        <w:br/>
      </w:r>
      <w:r>
        <w:rPr>
          <w:rStyle w:val="VerbatimChar"/>
        </w:rPr>
        <w:t xml:space="preserve">  finished:   "2026-03-05T14:00:42Z",</w:t>
      </w:r>
      <w:r>
        <w:br/>
      </w:r>
      <w:r>
        <w:rPr>
          <w:rStyle w:val="VerbatimChar"/>
        </w:rPr>
        <w:t xml:space="preserve">  duration_ms: 42000,</w:t>
      </w:r>
      <w:r>
        <w:br/>
      </w:r>
      <w:r>
        <w:rPr>
          <w:rStyle w:val="VerbatimChar"/>
        </w:rPr>
        <w:t xml:space="preserve">  status:     "ok",</w:t>
      </w:r>
      <w:r>
        <w:br/>
        <w:br/>
      </w:r>
      <w:r>
        <w:rPr>
          <w:rStyle w:val="VerbatimChar"/>
        </w:rPr>
        <w:t xml:space="preserve">  phases: [</w:t>
      </w:r>
      <w:r>
        <w:br/>
      </w:r>
      <w:r>
        <w:rPr>
          <w:rStyle w:val="VerbatimChar"/>
        </w:rPr>
        <w:t xml:space="preserve">    { phase: "procure", status: "ok",     duration_ms: 312,   deps_installed: 3 },</w:t>
      </w:r>
      <w:r>
        <w:br/>
      </w:r>
      <w:r>
        <w:rPr>
          <w:rStyle w:val="VerbatimChar"/>
        </w:rPr>
        <w:t xml:space="preserve">    { phase: "build",   status: "ok",     duration_ms: 38200, compiled: 44, cached: 0 },</w:t>
      </w:r>
      <w:r>
        <w:br/>
      </w:r>
      <w:r>
        <w:rPr>
          <w:rStyle w:val="VerbatimChar"/>
        </w:rPr>
        <w:t xml:space="preserve">    { phase: "test",    status: "ok",     duration_ms: 18,    passed: 12, failed: 0 },</w:t>
      </w:r>
      <w:r>
        <w:br/>
      </w:r>
      <w:r>
        <w:rPr>
          <w:rStyle w:val="VerbatimChar"/>
        </w:rPr>
        <w:t xml:space="preserve">    { phase: "package", status: "ok",     duration_ms: 204                          }</w:t>
      </w:r>
      <w:r>
        <w:br/>
      </w:r>
      <w:r>
        <w:rPr>
          <w:rStyle w:val="VerbatimChar"/>
        </w:rPr>
        <w:t xml:space="preserve">  ],</w:t>
      </w:r>
      <w:r>
        <w:br/>
        <w:br/>
      </w:r>
      <w:r>
        <w:rPr>
          <w:rStyle w:val="VerbatimChar"/>
        </w:rPr>
        <w:t xml:space="preserve">  artifacts: [</w:t>
      </w:r>
      <w:r>
        <w:br/>
      </w:r>
      <w:r>
        <w:rPr>
          <w:rStyle w:val="VerbatimChar"/>
        </w:rPr>
        <w:t xml:space="preserve">    { id: "dist", path: "target/pkg/myapp-1.0.0-linux-amd64-gnu.tar.gz",</w:t>
      </w:r>
      <w:r>
        <w:br/>
      </w:r>
      <w:r>
        <w:rPr>
          <w:rStyle w:val="VerbatimChar"/>
        </w:rPr>
        <w:t xml:space="preserve">      sha256: "a3f8c2..." }</w:t>
      </w:r>
      <w:r>
        <w:br/>
      </w:r>
      <w:r>
        <w:rPr>
          <w:rStyle w:val="VerbatimChar"/>
        </w:rPr>
        <w:t xml:space="preserve">  ]</w:t>
      </w:r>
      <w:r>
        <w:br/>
      </w:r>
      <w:r>
        <w:rPr>
          <w:rStyle w:val="VerbatimChar"/>
        </w:rPr>
        <w:t xml:space="preserve">}</w:t>
      </w:r>
    </w:p>
    <w:p>
      <w:r>
        <w:pict>
          <v:rect style="width:0;height:1.5pt" o:hralign="center" o:hrstd="t" o:hr="t"/>
        </w:pict>
      </w:r>
    </w:p>
    <w:p>
      <w:r>
        <w:pict>
          <v:rect style="width:0;height:1.5pt" o:hralign="center" o:hrstd="t" o:hr="t"/>
        </w:pict>
      </w:r>
    </w:p>
    <w:bookmarkEnd w:id="347"/>
    <w:bookmarkEnd w:id="348"/>
    <w:bookmarkEnd w:id="349"/>
    <w:bookmarkStart w:id="364" w:name="chapter-17-signing-integrity-and-trust"/>
    <w:p>
      <w:pPr>
        <w:pStyle w:val="Heading1"/>
      </w:pPr>
      <w:r>
        <w:t xml:space="preserve">Chapter 17 — Signing, Integrity, and Trust</w:t>
      </w:r>
    </w:p>
    <w:p>
      <w:pPr>
        <w:pStyle w:val="FirstParagraph"/>
      </w:pPr>
      <w:r>
        <w:rPr>
          <w:rStyle w:val="VerbatimChar"/>
        </w:rPr>
        <w:t xml:space="preserve">now</w:t>
      </w:r>
      <w:r>
        <w:t xml:space="preserve"> integrates signing at three levels: artifact integrity (tamper detection), publisher identity (who produced this artifact), and platform-specific certification (e.g. Apple notarisation, Amiga RNC signing, code signing certificates). Signing also participates in dependency resolution — unsigned or untrusted packages can be rejected before they influence a build.</w:t>
      </w:r>
    </w:p>
    <w:p>
      <w:r>
        <w:pict>
          <v:rect style="width:0;height:1.5pt" o:hralign="center" o:hrstd="t" o:hr="t"/>
        </w:pict>
      </w:r>
    </w:p>
    <w:bookmarkStart w:id="350" w:name="integrity-sha-256-checksums"/>
    <w:p>
      <w:pPr>
        <w:pStyle w:val="Heading2"/>
      </w:pPr>
      <w:r>
        <w:t xml:space="preserve">20.1 Integrity: SHA-256 Checksums</w:t>
      </w:r>
    </w:p>
    <w:p>
      <w:pPr>
        <w:pStyle w:val="FirstParagraph"/>
      </w:pPr>
      <w:r>
        <w:t xml:space="preserve">Every artifact in the registry ships with a </w:t>
      </w:r>
      <w:r>
        <w:rPr>
          <w:rStyle w:val="VerbatimChar"/>
        </w:rPr>
        <w:t xml:space="preserve">.sha256</w:t>
      </w:r>
      <w:r>
        <w:t xml:space="preserve"> file. </w:t>
      </w:r>
      <w:r>
        <w:rPr>
          <w:rStyle w:val="VerbatimChar"/>
        </w:rPr>
        <w:t xml:space="preserve">now procure</w:t>
      </w:r>
      <w:r>
        <w:t xml:space="preserve"> verifies every downloaded archive against its checksum before installation. This is always on — there is no flag to disable it. A mismatch is a hard error.</w:t>
      </w:r>
    </w:p>
    <w:p>
      <w:pPr>
        <w:pStyle w:val="SourceCode"/>
      </w:pPr>
      <w:r>
        <w:rPr>
          <w:rStyle w:val="VerbatimChar"/>
        </w:rPr>
        <w:t xml:space="preserve">~/.now/cache/org/acme/core/4.2.1/</w:t>
      </w:r>
      <w:r>
        <w:br/>
      </w:r>
      <w:r>
        <w:rPr>
          <w:rStyle w:val="VerbatimChar"/>
        </w:rPr>
        <w:t xml:space="preserve">├── core-4.2.1-linux-amd64-gnu.tar.gz</w:t>
      </w:r>
      <w:r>
        <w:br/>
      </w:r>
      <w:r>
        <w:rPr>
          <w:rStyle w:val="VerbatimChar"/>
        </w:rPr>
        <w:t xml:space="preserve">└── core-4.2.1-linux-amd64-gnu.sha256    ← verified on every install</w:t>
      </w:r>
    </w:p>
    <w:p>
      <w:pPr>
        <w:pStyle w:val="FirstParagraph"/>
      </w:pPr>
      <w:r>
        <w:t xml:space="preserve">The sha256 is also recorded in </w:t>
      </w:r>
      <w:r>
        <w:rPr>
          <w:rStyle w:val="VerbatimChar"/>
        </w:rPr>
        <w:t xml:space="preserve">now.lock.pasta</w:t>
      </w:r>
      <w:r>
        <w:t>. Even if the registry serves a different file at the same URL (supply chain attack, storage corruption), the lock file detects it.</w:t>
      </w:r>
    </w:p>
    <w:p>
      <w:r>
        <w:pict>
          <v:rect style="width:0;height:1.5pt" o:hralign="center" o:hrstd="t" o:hr="t"/>
        </w:pict>
      </w:r>
    </w:p>
    <w:bookmarkEnd w:id="350"/>
    <w:bookmarkStart w:id="353" w:name="publisher-signing-detached-signatures"/>
    <w:p>
      <w:pPr>
        <w:pStyle w:val="Heading2"/>
      </w:pPr>
      <w:r>
        <w:t xml:space="preserve">20.2 Publisher Signing: Detached Signatures</w:t>
      </w:r>
    </w:p>
    <w:p>
      <w:pPr>
        <w:pStyle w:val="FirstParagraph"/>
      </w:pPr>
      <w:r>
        <w:t xml:space="preserve">Beyond content integrity, artifacts may be signed by their publisher. </w:t>
      </w:r>
      <w:r>
        <w:rPr>
          <w:rStyle w:val="VerbatimChar"/>
        </w:rPr>
        <w:t xml:space="preserve">now</w:t>
      </w:r>
      <w:r>
        <w:t xml:space="preserve"> supports detached signature files alongside archives:</w:t>
      </w:r>
    </w:p>
    <w:p>
      <w:pPr>
        <w:pStyle w:val="SourceCode"/>
      </w:pPr>
      <w:r>
        <w:rPr>
          <w:rStyle w:val="VerbatimChar"/>
        </w:rPr>
        <w:t xml:space="preserve">core-4.2.1-linux-amd64-gnu.tar.gz</w:t>
      </w:r>
      <w:r>
        <w:br/>
      </w:r>
      <w:r>
        <w:rPr>
          <w:rStyle w:val="VerbatimChar"/>
        </w:rPr>
        <w:t xml:space="preserve">core-4.2.1-linux-amd64-gnu.tar.gz.sha256</w:t>
      </w:r>
      <w:r>
        <w:br/>
      </w:r>
      <w:r>
        <w:rPr>
          <w:rStyle w:val="VerbatimChar"/>
        </w:rPr>
        <w:t xml:space="preserve">core-4.2.1-linux-amd64-gnu.tar.gz.sig      ← detached signature</w:t>
      </w:r>
    </w:p>
    <w:bookmarkStart w:id="351" w:name="signature-format"/>
    <w:p>
      <w:pPr>
        <w:pStyle w:val="Heading3"/>
      </w:pPr>
      <w:r>
        <w:t xml:space="preserve">Signature Format</w:t>
      </w:r>
    </w:p>
    <w:p>
      <w:pPr>
        <w:pStyle w:val="FirstParagraph"/>
      </w:pPr>
      <w:r>
        <w:rPr>
          <w:rStyle w:val="VerbatimChar"/>
        </w:rPr>
        <w:t xml:space="preserve">now</w:t>
      </w:r>
      <w:r>
        <w:t xml:space="preserve"> uses </w:t>
      </w:r>
      <w:r>
        <w:rPr>
          <w:bCs/>
          <w:b/>
        </w:rPr>
        <w:t xml:space="preserve">minisign</w:t>
      </w:r>
      <w:r>
        <w:t xml:space="preserve"> (a modern, small, Ed25519-based signing tool) as the default signature format. It is simpler than GPG, has no web-of-trust complexity, and produces small signatures. The public key is a single line stored in the artifact’s registry metadata.</w:t>
      </w:r>
    </w:p>
    <w:p>
      <w:pPr>
        <w:pStyle w:val="SourceCode"/>
      </w:pPr>
      <w:r>
        <w:rPr>
          <w:rStyle w:val="KeywordTok"/>
        </w:rPr>
        <w:t xml:space="preserve">;</w:t>
      </w:r>
      <w:r>
        <w:rPr>
          <w:rStyle w:val="NormalTok"/>
        </w:rPr>
        <w:t xml:space="preserve"> </w:t>
      </w:r>
      <w:r>
        <w:rPr>
          <w:rStyle w:val="ExtensionTok"/>
        </w:rPr>
        <w:t xml:space="preserve">Publisher</w:t>
      </w:r>
      <w:r>
        <w:rPr>
          <w:rStyle w:val="NormalTok"/>
        </w:rPr>
        <w:t xml:space="preserve"> signs before uploading</w:t>
      </w:r>
      <w:r>
        <w:br/>
      </w:r>
      <w:r>
        <w:rPr>
          <w:rStyle w:val="ExtensionTok"/>
        </w:rPr>
        <w:t xml:space="preserve">minisign</w:t>
      </w:r>
      <w:r>
        <w:rPr>
          <w:rStyle w:val="NormalTok"/>
        </w:rPr>
        <w:t xml:space="preserve"> </w:t>
      </w:r>
      <w:r>
        <w:rPr>
          <w:rStyle w:val="AttributeTok"/>
        </w:rPr>
        <w:t xml:space="preserve">-Sm</w:t>
      </w:r>
      <w:r>
        <w:rPr>
          <w:rStyle w:val="NormalTok"/>
        </w:rPr>
        <w:t xml:space="preserve"> core-4.2.1-linux-amd64-gnu.tar.gz </w:t>
      </w:r>
      <w:r>
        <w:rPr>
          <w:rStyle w:val="AttributeTok"/>
        </w:rPr>
        <w:t xml:space="preserve">-s</w:t>
      </w:r>
      <w:r>
        <w:rPr>
          <w:rStyle w:val="NormalTok"/>
        </w:rPr>
        <w:t xml:space="preserve"> ~/.minisign/mykey.key</w:t>
      </w:r>
      <w:r>
        <w:br/>
      </w:r>
      <w:r>
        <w:rPr>
          <w:rStyle w:val="ExtensionTok"/>
        </w:rPr>
        <w:t xml:space="preserve">now</w:t>
      </w:r>
      <w:r>
        <w:rPr>
          <w:rStyle w:val="NormalTok"/>
        </w:rPr>
        <w:t xml:space="preserve"> publish    </w:t>
      </w:r>
      <w:r>
        <w:rPr>
          <w:rStyle w:val="KeywordTok"/>
        </w:rPr>
        <w:t xml:space="preserve">;</w:t>
      </w:r>
      <w:r>
        <w:rPr>
          <w:rStyle w:val="NormalTok"/>
        </w:rPr>
        <w:t xml:space="preserve"> </w:t>
      </w:r>
      <w:r>
        <w:rPr>
          <w:rStyle w:val="ExtensionTok"/>
        </w:rPr>
        <w:t xml:space="preserve">uploads</w:t>
      </w:r>
      <w:r>
        <w:rPr>
          <w:rStyle w:val="NormalTok"/>
        </w:rPr>
        <w:t xml:space="preserve"> .tar.gz, .sha256, and .sig</w:t>
      </w:r>
    </w:p>
    <w:bookmarkEnd w:id="351"/>
    <w:bookmarkStart w:id="352" w:name="verification-during-procure"/>
    <w:p>
      <w:pPr>
        <w:pStyle w:val="Heading3"/>
      </w:pPr>
      <w:r>
        <w:t xml:space="preserve">Verification During </w:t>
      </w:r>
      <w:r>
        <w:rPr>
          <w:rStyle w:val="VerbatimChar"/>
        </w:rPr>
        <w:t xml:space="preserve">procure</w:t>
      </w:r>
    </w:p>
    <w:p>
      <w:pPr>
        <w:pStyle w:val="SourceCode"/>
      </w:pPr>
      <w:r>
        <w:rPr>
          <w:rStyle w:val="VerbatimChar"/>
        </w:rPr>
        <w:t xml:space="preserve">; now.pasta — require signatures from all deps</w:t>
      </w:r>
      <w:r>
        <w:br/>
      </w:r>
      <w:r>
        <w:rPr>
          <w:rStyle w:val="VerbatimChar"/>
        </w:rPr>
        <w:t xml:space="preserve">{</w:t>
      </w:r>
      <w:r>
        <w:br/>
      </w:r>
      <w:r>
        <w:rPr>
          <w:rStyle w:val="VerbatimChar"/>
        </w:rPr>
        <w:t xml:space="preserve">  trust: {</w:t>
      </w:r>
      <w:r>
        <w:br/>
      </w:r>
      <w:r>
        <w:rPr>
          <w:rStyle w:val="VerbatimChar"/>
        </w:rPr>
        <w:t xml:space="preserve">    require_signatures: true,         ; reject unsigned packages</w:t>
      </w:r>
      <w:r>
        <w:br/>
      </w:r>
      <w:r>
        <w:rPr>
          <w:rStyle w:val="VerbatimChar"/>
        </w:rPr>
        <w:t xml:space="preserve">    require_known_keys: true          ; reject packages with unknown publisher keys</w:t>
      </w:r>
      <w:r>
        <w:br/>
      </w:r>
      <w:r>
        <w:rPr>
          <w:rStyle w:val="VerbatimChar"/>
        </w:rPr>
        <w:t xml:space="preserve">  }</w:t>
      </w:r>
      <w:r>
        <w:br/>
      </w:r>
      <w:r>
        <w:rPr>
          <w:rStyle w:val="VerbatimChar"/>
        </w:rPr>
        <w:t xml:space="preserve">}</w:t>
      </w:r>
    </w:p>
    <w:p>
      <w:pPr>
        <w:pStyle w:val="FirstParagraph"/>
      </w:pPr>
      <w:r>
        <w:t xml:space="preserve">When </w:t>
      </w:r>
      <w:r>
        <w:rPr>
          <w:rStyle w:val="VerbatimChar"/>
        </w:rPr>
        <w:t xml:space="preserve">require_signatures: true</w:t>
      </w:r>
      <w:r>
        <w:t xml:space="preserve">, </w:t>
      </w:r>
      <w:r>
        <w:rPr>
          <w:rStyle w:val="VerbatimChar"/>
        </w:rPr>
        <w:t xml:space="preserve">procure</w:t>
      </w:r>
      <w:r>
        <w:t xml:space="preserve"> fetches the </w:t>
      </w:r>
      <w:r>
        <w:rPr>
          <w:rStyle w:val="VerbatimChar"/>
        </w:rPr>
        <w:t xml:space="preserve">.sig</w:t>
      </w:r>
      <w:r>
        <w:t xml:space="preserve"> file for every dep and verifies it against the publisher’s registered public key. A missing or invalid signature aborts the build.</w:t>
      </w:r>
    </w:p>
    <w:p>
      <w:pPr>
        <w:pStyle w:val="SourceCode"/>
      </w:pPr>
      <w:r>
        <w:rPr>
          <w:rStyle w:val="VerbatimChar"/>
        </w:rPr>
        <w:t xml:space="preserve">Signature verification:</w:t>
      </w:r>
      <w:r>
        <w:br/>
      </w:r>
      <w:r>
        <w:rPr>
          <w:rStyle w:val="VerbatimChar"/>
        </w:rPr>
        <w:t xml:space="preserve">  org.acme:core:4.2.1       OK      (Ed25519, key: RWT...)</w:t>
      </w:r>
      <w:r>
        <w:br/>
      </w:r>
      <w:r>
        <w:rPr>
          <w:rStyle w:val="VerbatimChar"/>
        </w:rPr>
        <w:t xml:space="preserve">  zlib:zlib:1.3.0           OK      (Ed25519, key: RWT...)</w:t>
      </w:r>
      <w:r>
        <w:br/>
      </w:r>
      <w:r>
        <w:rPr>
          <w:rStyle w:val="VerbatimChar"/>
        </w:rPr>
        <w:t xml:space="preserve">  org.acme:unknown:1.0.0    FAIL    (no signature found)</w:t>
      </w:r>
      <w:r>
        <w:br/>
      </w:r>
      <w:r>
        <w:rPr>
          <w:rStyle w:val="VerbatimChar"/>
        </w:rPr>
        <w:t xml:space="preserve">  → Aborting: unsigned package with require_signatures: true</w:t>
      </w:r>
    </w:p>
    <w:p>
      <w:r>
        <w:pict>
          <v:rect style="width:0;height:1.5pt" o:hralign="center" o:hrstd="t" o:hr="t"/>
        </w:pict>
      </w:r>
    </w:p>
    <w:bookmarkEnd w:id="352"/>
    <w:bookmarkEnd w:id="353"/>
    <w:bookmarkStart w:id="355" w:name="trust-store"/>
    <w:p>
      <w:pPr>
        <w:pStyle w:val="Heading2"/>
      </w:pPr>
      <w:r>
        <w:t xml:space="preserve">20.3 Trust Store</w:t>
      </w:r>
    </w:p>
    <w:p>
      <w:pPr>
        <w:pStyle w:val="FirstParagraph"/>
      </w:pPr>
      <w:r>
        <w:t xml:space="preserve">The trust store maps group prefixes and artifact coordinates to trusted public keys. It lives in </w:t>
      </w:r>
      <w:r>
        <w:rPr>
          <w:rStyle w:val="VerbatimChar"/>
        </w:rPr>
        <w:t xml:space="preserve">~/.now/trust.pasta</w:t>
      </w:r>
      <w:r>
        <w:t xml:space="preserve">.</w:t>
      </w:r>
    </w:p>
    <w:p>
      <w:pPr>
        <w:pStyle w:val="SourceCode"/>
      </w:pPr>
      <w:r>
        <w:rPr>
          <w:rStyle w:val="VerbatimChar"/>
        </w:rPr>
        <w:t xml:space="preserve">; ~/.now/trust.pasta</w:t>
      </w:r>
      <w:r>
        <w:br/>
      </w:r>
      <w:r>
        <w:rPr>
          <w:rStyle w:val="VerbatimChar"/>
        </w:rPr>
        <w:t xml:space="preserve">{</w:t>
      </w:r>
      <w:r>
        <w:br/>
      </w:r>
      <w:r>
        <w:rPr>
          <w:rStyle w:val="VerbatimChar"/>
        </w:rPr>
        <w:t xml:space="preserve">  keys: [</w:t>
      </w:r>
      <w:r>
        <w:br/>
      </w:r>
      <w:r>
        <w:rPr>
          <w:rStyle w:val="VerbatimChar"/>
        </w:rPr>
        <w:t xml:space="preserve">    {</w:t>
      </w:r>
      <w:r>
        <w:br/>
      </w:r>
      <w:r>
        <w:rPr>
          <w:rStyle w:val="VerbatimChar"/>
        </w:rPr>
        <w:t xml:space="preserve">      ; Trust all artifacts from org.acme</w:t>
      </w:r>
      <w:r>
        <w:br/>
      </w:r>
      <w:r>
        <w:rPr>
          <w:rStyle w:val="VerbatimChar"/>
        </w:rPr>
        <w:t xml:space="preserve">      scope:  "org.acme",</w:t>
      </w:r>
      <w:r>
        <w:br/>
      </w:r>
      <w:r>
        <w:rPr>
          <w:rStyle w:val="VerbatimChar"/>
        </w:rPr>
        <w:t xml:space="preserve">      key:    "RWTnKf5...",           ; minisign public key</w:t>
      </w:r>
      <w:r>
        <w:br/>
      </w:r>
      <w:r>
        <w:rPr>
          <w:rStyle w:val="VerbatimChar"/>
        </w:rPr>
        <w:t xml:space="preserve">      comment: "ACME Corp build key"</w:t>
      </w:r>
      <w:r>
        <w:br/>
      </w:r>
      <w:r>
        <w:rPr>
          <w:rStyle w:val="VerbatimChar"/>
        </w:rPr>
        <w:t xml:space="preserve">    },</w:t>
      </w:r>
      <w:r>
        <w:br/>
      </w:r>
      <w:r>
        <w:rPr>
          <w:rStyle w:val="VerbatimChar"/>
        </w:rPr>
        <w:t xml:space="preserve">    {</w:t>
      </w:r>
      <w:r>
        <w:br/>
      </w:r>
      <w:r>
        <w:rPr>
          <w:rStyle w:val="VerbatimChar"/>
        </w:rPr>
        <w:t xml:space="preserve">      ; Trust a specific artifact at any version</w:t>
      </w:r>
      <w:r>
        <w:br/>
      </w:r>
      <w:r>
        <w:rPr>
          <w:rStyle w:val="VerbatimChar"/>
        </w:rPr>
        <w:t xml:space="preserve">      scope:  "zlib:zlib",</w:t>
      </w:r>
      <w:r>
        <w:br/>
      </w:r>
      <w:r>
        <w:rPr>
          <w:rStyle w:val="VerbatimChar"/>
        </w:rPr>
        <w:t xml:space="preserve">      key:    "RWTx8Qz...",</w:t>
      </w:r>
      <w:r>
        <w:br/>
      </w:r>
      <w:r>
        <w:rPr>
          <w:rStyle w:val="VerbatimChar"/>
        </w:rPr>
        <w:t xml:space="preserve">      comment: "zlib official"</w:t>
      </w:r>
      <w:r>
        <w:br/>
      </w:r>
      <w:r>
        <w:rPr>
          <w:rStyle w:val="VerbatimChar"/>
        </w:rPr>
        <w:t xml:space="preserve">    },</w:t>
      </w:r>
      <w:r>
        <w:br/>
      </w:r>
      <w:r>
        <w:rPr>
          <w:rStyle w:val="VerbatimChar"/>
        </w:rPr>
        <w:t xml:space="preserve">    {</w:t>
      </w:r>
      <w:r>
        <w:br/>
      </w:r>
      <w:r>
        <w:rPr>
          <w:rStyle w:val="VerbatimChar"/>
        </w:rPr>
        <w:t xml:space="preserve">      ; Trust the central registry's own signing key</w:t>
      </w:r>
      <w:r>
        <w:br/>
      </w:r>
      <w:r>
        <w:rPr>
          <w:rStyle w:val="VerbatimChar"/>
        </w:rPr>
        <w:t xml:space="preserve">      scope:  "*",</w:t>
      </w:r>
      <w:r>
        <w:br/>
      </w:r>
      <w:r>
        <w:rPr>
          <w:rStyle w:val="VerbatimChar"/>
        </w:rPr>
        <w:t xml:space="preserve">      key:    "RWTcentralkey...",</w:t>
      </w:r>
      <w:r>
        <w:br/>
      </w:r>
      <w:r>
        <w:rPr>
          <w:rStyle w:val="VerbatimChar"/>
        </w:rPr>
        <w:t xml:space="preserve">      comment: "now central registry"</w:t>
      </w:r>
      <w:r>
        <w:br/>
      </w:r>
      <w:r>
        <w:rPr>
          <w:rStyle w:val="VerbatimChar"/>
        </w:rPr>
        <w:t xml:space="preserve">    }</w:t>
      </w:r>
      <w:r>
        <w:br/>
      </w:r>
      <w:r>
        <w:rPr>
          <w:rStyle w:val="VerbatimChar"/>
        </w:rPr>
        <w:t xml:space="preserve">  ]</w:t>
      </w:r>
      <w:r>
        <w:br/>
      </w:r>
      <w:r>
        <w:rPr>
          <w:rStyle w:val="VerbatimChar"/>
        </w:rPr>
        <w:t xml:space="preserve">}</w:t>
      </w:r>
    </w:p>
    <w:p>
      <w:pPr>
        <w:pStyle w:val="FirstParagraph"/>
      </w:pPr>
      <w:r>
        <w:t>The central registry signs all artifacts it hosts with its own key. Projects that trust the registry key transitively trust all packages from the registry. Private registries sign with their own keys.</w:t>
      </w:r>
    </w:p>
    <w:bookmarkStart w:id="354" w:name="trust-levels"/>
    <w:p>
      <w:pPr>
        <w:pStyle w:val="Heading3"/>
      </w:pPr>
      <w:r>
        <w:t xml:space="preserve">Trust Levels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rPr>
                <w:rStyle w:val="VerbatimChar"/>
              </w:rPr>
              <w:t xml:space="preserve">require_signatures</w:t>
            </w:r>
          </w:p>
        </w:tc>
        <w:tc>
          <w:tcPr/>
          <w:p>
            <w:pPr>
              <w:pStyle w:val="Compact"/>
              <w:jc w:val="left"/>
            </w:pPr>
            <w:r>
              <w:rPr>
                <w:rStyle w:val="VerbatimChar"/>
              </w:rPr>
              <w:t xml:space="preserve">require_known_keys</w:t>
            </w:r>
          </w:p>
        </w:tc>
        <w:tc>
          <w:tcPr/>
          <w:p>
            <w:pPr>
              <w:pStyle w:val="Compact"/>
              <w:jc w:val="left"/>
            </w:pPr>
            <w:r>
              <w:t xml:space="preserve">Meaning</w:t>
            </w:r>
          </w:p>
        </w:tc>
      </w:tr>
      <w:tr>
        <w:tc>
          <w:tcPr/>
          <w:p>
            <w:pPr>
              <w:pStyle w:val="Compact"/>
              <w:jc w:val="left"/>
            </w:pPr>
            <w:r>
              <w:rPr>
                <w:rStyle w:val="VerbatimChar"/>
              </w:rPr>
              <w:t xml:space="preserve">none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SHA-256 only (always on)</w:t>
            </w:r>
          </w:p>
        </w:tc>
      </w:tr>
      <w:tr>
        <w:tc>
          <w:tcPr/>
          <w:p>
            <w:pPr>
              <w:pStyle w:val="Compact"/>
              <w:jc w:val="left"/>
            </w:pPr>
            <w:r>
              <w:rPr>
                <w:rStyle w:val="VerbatimChar"/>
              </w:rPr>
              <w:t xml:space="preserve">signed</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Must be signed; key need not be known</w:t>
            </w:r>
          </w:p>
        </w:tc>
      </w:tr>
      <w:tr>
        <w:tc>
          <w:tcPr/>
          <w:p>
            <w:pPr>
              <w:pStyle w:val="Compact"/>
              <w:jc w:val="left"/>
            </w:pPr>
            <w:r>
              <w:rPr>
                <w:rStyle w:val="VerbatimChar"/>
              </w:rPr>
              <w:t xml:space="preserve">trusted</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Must be signed by a key in trust store</w:t>
            </w:r>
          </w:p>
        </w:tc>
      </w:tr>
    </w:tbl>
    <w:p>
      <w:pPr>
        <w:pStyle w:val="BodyText"/>
      </w:pPr>
      <w:r>
        <w:t xml:space="preserve">Default: </w:t>
      </w:r>
      <w:r>
        <w:rPr>
          <w:rStyle w:val="VerbatimChar"/>
        </w:rPr>
        <w:t xml:space="preserve">none</w:t>
      </w:r>
      <w:r>
        <w:t xml:space="preserve"> (integrity only). Recommended for production: </w:t>
      </w:r>
      <w:r>
        <w:rPr>
          <w:rStyle w:val="VerbatimChar"/>
        </w:rPr>
        <w:t xml:space="preserve">trusted</w:t>
      </w:r>
      <w:r>
        <w:t xml:space="preserve">.</w:t>
      </w:r>
    </w:p>
    <w:p>
      <w:r>
        <w:pict>
          <v:rect style="width:0;height:1.5pt" o:hralign="center" o:hrstd="t" o:hr="t"/>
        </w:pict>
      </w:r>
    </w:p>
    <w:bookmarkEnd w:id="354"/>
    <w:bookmarkEnd w:id="355"/>
    <w:bookmarkStart w:id="360" w:name="post-build-signing-hooks"/>
    <w:p>
      <w:pPr>
        <w:pStyle w:val="Heading2"/>
      </w:pPr>
      <w:r>
        <w:t xml:space="preserve">20.4 Post-Build Signing Hooks</w:t>
      </w:r>
    </w:p>
    <w:p>
      <w:pPr>
        <w:pStyle w:val="FirstParagraph"/>
      </w:pPr>
      <w:r>
        <w:t xml:space="preserve">After the </w:t>
      </w:r>
      <w:r>
        <w:rPr>
          <w:rStyle w:val="VerbatimChar"/>
        </w:rPr>
        <w:t xml:space="preserve">link</w:t>
      </w:r>
      <w:r>
        <w:t xml:space="preserve"> phase produces a binary, a </w:t>
      </w:r>
      <w:r>
        <w:rPr>
          <w:rStyle w:val="VerbatimChar"/>
        </w:rPr>
        <w:t xml:space="preserve">post-link</w:t>
      </w:r>
      <w:r>
        <w:t xml:space="preserve"> hook may sign it. This is separate from artifact signing (which happens during </w:t>
      </w:r>
      <w:r>
        <w:rPr>
          <w:rStyle w:val="VerbatimChar"/>
        </w:rPr>
        <w:t xml:space="preserve">publish</w:t>
      </w:r>
      <w:r>
        <w:t>) and addresses platform-specific binary signing requirements.</w:t>
      </w:r>
    </w:p>
    <w:bookmarkStart w:id="356" w:name="generic-binary-signing"/>
    <w:p>
      <w:pPr>
        <w:pStyle w:val="Heading3"/>
      </w:pPr>
      <w:r>
        <w:t xml:space="preserve">Generic Binary Signing</w:t>
      </w:r>
    </w:p>
    <w:p>
      <w:pPr>
        <w:pStyle w:val="SourceCode"/>
      </w:pPr>
      <w:r>
        <w:rPr>
          <w:rStyle w:val="VerbatimChar"/>
        </w:rPr>
        <w:t xml:space="preserve">plugins: [</w:t>
      </w:r>
      <w:r>
        <w:br/>
      </w:r>
      <w:r>
        <w:rPr>
          <w:rStyle w:val="VerbatimChar"/>
        </w:rPr>
        <w:t xml:space="preserve">  {</w:t>
      </w:r>
      <w:r>
        <w:br/>
      </w:r>
      <w:r>
        <w:rPr>
          <w:rStyle w:val="VerbatimChar"/>
        </w:rPr>
        <w:t xml:space="preserve">    id:     "org.now.plugins:minisign:1.0.0",</w:t>
      </w:r>
      <w:r>
        <w:br/>
      </w:r>
      <w:r>
        <w:rPr>
          <w:rStyle w:val="VerbatimChar"/>
        </w:rPr>
        <w:t xml:space="preserve">    type:   "plugin",</w:t>
      </w:r>
      <w:r>
        <w:br/>
      </w:r>
      <w:r>
        <w:rPr>
          <w:rStyle w:val="VerbatimChar"/>
        </w:rPr>
        <w:t xml:space="preserve">    phase:  "post-link",</w:t>
      </w:r>
      <w:r>
        <w:br/>
      </w:r>
      <w:r>
        <w:rPr>
          <w:rStyle w:val="VerbatimChar"/>
        </w:rPr>
        <w:t xml:space="preserve">    config: {</w:t>
      </w:r>
      <w:r>
        <w:br/>
      </w:r>
      <w:r>
        <w:rPr>
          <w:rStyle w:val="VerbatimChar"/>
        </w:rPr>
        <w:t xml:space="preserve">      key:    "${env.SIGN_KEY_PATH}",</w:t>
      </w:r>
      <w:r>
        <w:br/>
      </w:r>
      <w:r>
        <w:rPr>
          <w:rStyle w:val="VerbatimChar"/>
        </w:rPr>
        <w:t xml:space="preserve">      output: "${target}/bin/${now.artifact}.sig"</w:t>
      </w:r>
      <w:r>
        <w:br/>
      </w:r>
      <w:r>
        <w:rPr>
          <w:rStyle w:val="VerbatimChar"/>
        </w:rPr>
        <w:t xml:space="preserve">    }</w:t>
      </w:r>
      <w:r>
        <w:br/>
      </w:r>
      <w:r>
        <w:rPr>
          <w:rStyle w:val="VerbatimChar"/>
        </w:rPr>
        <w:t xml:space="preserve">  }</w:t>
      </w:r>
      <w:r>
        <w:br/>
      </w:r>
      <w:r>
        <w:rPr>
          <w:rStyle w:val="VerbatimChar"/>
        </w:rPr>
        <w:t xml:space="preserve">]</w:t>
      </w:r>
    </w:p>
    <w:bookmarkEnd w:id="356"/>
    <w:bookmarkStart w:id="357" w:name="apple-code-signing-macos"/>
    <w:p>
      <w:pPr>
        <w:pStyle w:val="Heading3"/>
      </w:pPr>
      <w:r>
        <w:t xml:space="preserve">Apple Code Signing (macOS)</w:t>
      </w:r>
    </w:p>
    <w:p>
      <w:pPr>
        <w:pStyle w:val="SourceCode"/>
      </w:pPr>
      <w:r>
        <w:rPr>
          <w:rStyle w:val="VerbatimChar"/>
        </w:rPr>
        <w:t xml:space="preserve">plugins: [</w:t>
      </w:r>
      <w:r>
        <w:br/>
      </w:r>
      <w:r>
        <w:rPr>
          <w:rStyle w:val="VerbatimChar"/>
        </w:rPr>
        <w:t xml:space="preserve">  {</w:t>
      </w:r>
      <w:r>
        <w:br/>
      </w:r>
      <w:r>
        <w:rPr>
          <w:rStyle w:val="VerbatimChar"/>
        </w:rPr>
        <w:t xml:space="preserve">    id:    "org.now.plugins:apple-codesign:1.0.0",</w:t>
      </w:r>
      <w:r>
        <w:br/>
      </w:r>
      <w:r>
        <w:rPr>
          <w:rStyle w:val="VerbatimChar"/>
        </w:rPr>
        <w:t xml:space="preserve">    type:  "plugin",</w:t>
      </w:r>
      <w:r>
        <w:br/>
      </w:r>
      <w:r>
        <w:rPr>
          <w:rStyle w:val="VerbatimChar"/>
        </w:rPr>
        <w:t xml:space="preserve">    phase: "post-link",</w:t>
      </w:r>
      <w:r>
        <w:br/>
      </w:r>
      <w:r>
        <w:rPr>
          <w:rStyle w:val="VerbatimChar"/>
        </w:rPr>
        <w:t xml:space="preserve">    when:  "macos:*:*",           ; only on macOS targets</w:t>
      </w:r>
      <w:r>
        <w:br/>
      </w:r>
      <w:r>
        <w:rPr>
          <w:rStyle w:val="VerbatimChar"/>
        </w:rPr>
        <w:t xml:space="preserve">    config: {</w:t>
      </w:r>
      <w:r>
        <w:br/>
      </w:r>
      <w:r>
        <w:rPr>
          <w:rStyle w:val="VerbatimChar"/>
        </w:rPr>
        <w:t xml:space="preserve">      identity:   "${env.APPLE_SIGNING_IDENTITY}",</w:t>
      </w:r>
      <w:r>
        <w:br/>
      </w:r>
      <w:r>
        <w:rPr>
          <w:rStyle w:val="VerbatimChar"/>
        </w:rPr>
        <w:t xml:space="preserve">      entitlements: "entitlements.plist",</w:t>
      </w:r>
      <w:r>
        <w:br/>
      </w:r>
      <w:r>
        <w:rPr>
          <w:rStyle w:val="VerbatimChar"/>
        </w:rPr>
        <w:t xml:space="preserve">      notarise:   true,</w:t>
      </w:r>
      <w:r>
        <w:br/>
      </w:r>
      <w:r>
        <w:rPr>
          <w:rStyle w:val="VerbatimChar"/>
        </w:rPr>
        <w:t xml:space="preserve">      apple_id:   "${env.APPLE_ID}",</w:t>
      </w:r>
      <w:r>
        <w:br/>
      </w:r>
      <w:r>
        <w:rPr>
          <w:rStyle w:val="VerbatimChar"/>
        </w:rPr>
        <w:t xml:space="preserve">      team_id:    "${env.APPLE_TEAM_ID}"</w:t>
      </w:r>
      <w:r>
        <w:br/>
      </w:r>
      <w:r>
        <w:rPr>
          <w:rStyle w:val="VerbatimChar"/>
        </w:rPr>
        <w:t xml:space="preserve">    }</w:t>
      </w:r>
      <w:r>
        <w:br/>
      </w:r>
      <w:r>
        <w:rPr>
          <w:rStyle w:val="VerbatimChar"/>
        </w:rPr>
        <w:t xml:space="preserve">  }</w:t>
      </w:r>
      <w:r>
        <w:br/>
      </w:r>
      <w:r>
        <w:rPr>
          <w:rStyle w:val="VerbatimChar"/>
        </w:rPr>
        <w:t xml:space="preserve">]</w:t>
      </w:r>
    </w:p>
    <w:bookmarkEnd w:id="357"/>
    <w:bookmarkStart w:id="358" w:name="windows-authenticode-signing"/>
    <w:p>
      <w:pPr>
        <w:pStyle w:val="Heading3"/>
      </w:pPr>
      <w:r>
        <w:t xml:space="preserve">Windows Authenticode Signing</w:t>
      </w:r>
    </w:p>
    <w:p>
      <w:pPr>
        <w:pStyle w:val="SourceCode"/>
      </w:pPr>
      <w:r>
        <w:rPr>
          <w:rStyle w:val="VerbatimChar"/>
        </w:rPr>
        <w:t xml:space="preserve">plugins: [</w:t>
      </w:r>
      <w:r>
        <w:br/>
      </w:r>
      <w:r>
        <w:rPr>
          <w:rStyle w:val="VerbatimChar"/>
        </w:rPr>
        <w:t xml:space="preserve">  {</w:t>
      </w:r>
      <w:r>
        <w:br/>
      </w:r>
      <w:r>
        <w:rPr>
          <w:rStyle w:val="VerbatimChar"/>
        </w:rPr>
        <w:t xml:space="preserve">    id:    "org.now.plugins:authenticode:1.0.0",</w:t>
      </w:r>
      <w:r>
        <w:br/>
      </w:r>
      <w:r>
        <w:rPr>
          <w:rStyle w:val="VerbatimChar"/>
        </w:rPr>
        <w:t xml:space="preserve">    type:  "plugin",</w:t>
      </w:r>
      <w:r>
        <w:br/>
      </w:r>
      <w:r>
        <w:rPr>
          <w:rStyle w:val="VerbatimChar"/>
        </w:rPr>
        <w:t xml:space="preserve">    phase: "post-link",</w:t>
      </w:r>
      <w:r>
        <w:br/>
      </w:r>
      <w:r>
        <w:rPr>
          <w:rStyle w:val="VerbatimChar"/>
        </w:rPr>
        <w:t xml:space="preserve">    when:  "windows:*:*",</w:t>
      </w:r>
      <w:r>
        <w:br/>
      </w:r>
      <w:r>
        <w:rPr>
          <w:rStyle w:val="VerbatimChar"/>
        </w:rPr>
        <w:t xml:space="preserve">    config: {</w:t>
      </w:r>
      <w:r>
        <w:br/>
      </w:r>
      <w:r>
        <w:rPr>
          <w:rStyle w:val="VerbatimChar"/>
        </w:rPr>
        <w:t xml:space="preserve">      pfx:      "${env.CODESIGN_PFX_PATH}",</w:t>
      </w:r>
      <w:r>
        <w:br/>
      </w:r>
      <w:r>
        <w:rPr>
          <w:rStyle w:val="VerbatimChar"/>
        </w:rPr>
        <w:t xml:space="preserve">      password: "${env.CODESIGN_PFX_PASSWORD}",</w:t>
      </w:r>
      <w:r>
        <w:br/>
      </w:r>
      <w:r>
        <w:rPr>
          <w:rStyle w:val="VerbatimChar"/>
        </w:rPr>
        <w:t xml:space="preserve">      timestamp: "http://timestamp.digicert.com"</w:t>
      </w:r>
      <w:r>
        <w:br/>
      </w:r>
      <w:r>
        <w:rPr>
          <w:rStyle w:val="VerbatimChar"/>
        </w:rPr>
        <w:t xml:space="preserve">    }</w:t>
      </w:r>
      <w:r>
        <w:br/>
      </w:r>
      <w:r>
        <w:rPr>
          <w:rStyle w:val="VerbatimChar"/>
        </w:rPr>
        <w:t xml:space="preserve">  }</w:t>
      </w:r>
      <w:r>
        <w:br/>
      </w:r>
      <w:r>
        <w:rPr>
          <w:rStyle w:val="VerbatimChar"/>
        </w:rPr>
        <w:t xml:space="preserve">]</w:t>
      </w:r>
    </w:p>
    <w:bookmarkEnd w:id="358"/>
    <w:bookmarkStart w:id="359" w:name="amiga-platform-specific-signing"/>
    <w:p>
      <w:pPr>
        <w:pStyle w:val="Heading3"/>
      </w:pPr>
      <w:r>
        <w:t xml:space="preserve">Amiga / Platform-Specific Signing</w:t>
      </w:r>
    </w:p>
    <w:p>
      <w:pPr>
        <w:pStyle w:val="FirstParagraph"/>
      </w:pPr>
      <w:r>
        <w:t xml:space="preserve">Platforms with their own binary certification schemes (Amiga hunk signing, console vendor certification) are handled the same way — a </w:t>
      </w:r>
      <w:r>
        <w:rPr>
          <w:rStyle w:val="VerbatimChar"/>
        </w:rPr>
        <w:t xml:space="preserve">post-link</w:t>
      </w:r>
      <w:r>
        <w:t xml:space="preserve"> plugin that knows the platform’s signing protocol:</w:t>
      </w:r>
    </w:p>
    <w:p>
      <w:pPr>
        <w:pStyle w:val="SourceCode"/>
      </w:pPr>
      <w:r>
        <w:rPr>
          <w:rStyle w:val="VerbatimChar"/>
        </w:rPr>
        <w:t xml:space="preserve">plugins: [</w:t>
      </w:r>
      <w:r>
        <w:br/>
      </w:r>
      <w:r>
        <w:rPr>
          <w:rStyle w:val="VerbatimChar"/>
        </w:rPr>
        <w:t xml:space="preserve">  {</w:t>
      </w:r>
      <w:r>
        <w:br/>
      </w:r>
      <w:r>
        <w:rPr>
          <w:rStyle w:val="VerbatimChar"/>
        </w:rPr>
        <w:t xml:space="preserve">    id:    "org.now.plugins:amiga-sign:1.0.0",</w:t>
      </w:r>
      <w:r>
        <w:br/>
      </w:r>
      <w:r>
        <w:rPr>
          <w:rStyle w:val="VerbatimChar"/>
        </w:rPr>
        <w:t xml:space="preserve">    type:  "plugin",</w:t>
      </w:r>
      <w:r>
        <w:br/>
      </w:r>
      <w:r>
        <w:rPr>
          <w:rStyle w:val="VerbatimChar"/>
        </w:rPr>
        <w:t xml:space="preserve">    phase: "post-link",</w:t>
      </w:r>
      <w:r>
        <w:br/>
      </w:r>
      <w:r>
        <w:rPr>
          <w:rStyle w:val="VerbatimChar"/>
        </w:rPr>
        <w:t xml:space="preserve">    when:  "amiga:*:*",</w:t>
      </w:r>
      <w:r>
        <w:br/>
      </w:r>
      <w:r>
        <w:rPr>
          <w:rStyle w:val="VerbatimChar"/>
        </w:rPr>
        <w:t xml:space="preserve">    config: {</w:t>
      </w:r>
      <w:r>
        <w:br/>
      </w:r>
      <w:r>
        <w:rPr>
          <w:rStyle w:val="VerbatimChar"/>
        </w:rPr>
        <w:t xml:space="preserve">      vendor_key: "${env.AMIGA_VENDOR_KEY}"</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359"/>
    <w:bookmarkEnd w:id="360"/>
    <w:bookmarkStart w:id="361" w:name="signing-during-publish"/>
    <w:p>
      <w:pPr>
        <w:pStyle w:val="Heading2"/>
      </w:pPr>
      <w:r>
        <w:t xml:space="preserve">20.5 Signing During </w:t>
      </w:r>
      <w:r>
        <w:rPr>
          <w:rStyle w:val="VerbatimChar"/>
        </w:rPr>
        <w:t xml:space="preserve">publish</w:t>
      </w:r>
    </w:p>
    <w:p>
      <w:pPr>
        <w:pStyle w:val="FirstParagraph"/>
      </w:pPr>
      <w:r>
        <w:t xml:space="preserve">The </w:t>
      </w:r>
      <w:r>
        <w:rPr>
          <w:rStyle w:val="VerbatimChar"/>
        </w:rPr>
        <w:t xml:space="preserve">publish</w:t>
      </w:r>
      <w:r>
        <w:t xml:space="preserve"> phase signs the artifact archive before uploading:</w:t>
      </w:r>
    </w:p>
    <w:p>
      <w:pPr>
        <w:pStyle w:val="SourceCode"/>
      </w:pPr>
      <w:r>
        <w:rPr>
          <w:rStyle w:val="VerbatimChar"/>
        </w:rPr>
        <w:t xml:space="preserve">{</w:t>
      </w:r>
      <w:r>
        <w:br/>
      </w:r>
      <w:r>
        <w:rPr>
          <w:rStyle w:val="VerbatimChar"/>
        </w:rPr>
        <w:t xml:space="preserve">  publish: {</w:t>
      </w:r>
      <w:r>
        <w:br/>
      </w:r>
      <w:r>
        <w:rPr>
          <w:rStyle w:val="VerbatimChar"/>
        </w:rPr>
        <w:t xml:space="preserve">    sign:    true,</w:t>
      </w:r>
      <w:r>
        <w:br/>
      </w:r>
      <w:r>
        <w:rPr>
          <w:rStyle w:val="VerbatimChar"/>
        </w:rPr>
        <w:t xml:space="preserve">    key:     "${env.PUBLISH_KEY_PATH}",    ; minisign private key</w:t>
      </w:r>
      <w:r>
        <w:br/>
      </w:r>
      <w:r>
        <w:rPr>
          <w:rStyle w:val="VerbatimChar"/>
        </w:rPr>
        <w:t xml:space="preserve">    ; OR: use a hardware key / HSM</w:t>
      </w:r>
      <w:r>
        <w:br/>
      </w:r>
      <w:r>
        <w:rPr>
          <w:rStyle w:val="VerbatimChar"/>
        </w:rPr>
        <w:t xml:space="preserve">    sign_via: "env.SIGNTOOL_CMD"           ; arbitrary signing command</w:t>
      </w:r>
      <w:r>
        <w:br/>
      </w:r>
      <w:r>
        <w:rPr>
          <w:rStyle w:val="VerbatimChar"/>
        </w:rPr>
        <w:t xml:space="preserve">  }</w:t>
      </w:r>
      <w:r>
        <w:br/>
      </w:r>
      <w:r>
        <w:rPr>
          <w:rStyle w:val="VerbatimChar"/>
        </w:rPr>
        <w:t xml:space="preserve">}</w:t>
      </w:r>
    </w:p>
    <w:p>
      <w:pPr>
        <w:pStyle w:val="FirstParagraph"/>
      </w:pPr>
      <w:r>
        <w:t xml:space="preserve">With </w:t>
      </w:r>
      <w:r>
        <w:rPr>
          <w:rStyle w:val="VerbatimChar"/>
        </w:rPr>
        <w:t xml:space="preserve">sign: true</w:t>
      </w:r>
      <w:r>
        <w:t xml:space="preserve">, </w:t>
      </w:r>
      <w:r>
        <w:rPr>
          <w:rStyle w:val="VerbatimChar"/>
        </w:rPr>
        <w:t xml:space="preserve">now publish</w:t>
      </w:r>
      <w:r>
        <w:t xml:space="preserve">: 1. Computes sha256 of the archive. 2. Signs the archive with the configured key. 3. Uploads: </w:t>
      </w:r>
      <w:r>
        <w:rPr>
          <w:rStyle w:val="VerbatimChar"/>
        </w:rPr>
        <w:t xml:space="preserve">.tar.gz</w:t>
      </w:r>
      <w:r>
        <w:t xml:space="preserve">, </w:t>
      </w:r>
      <w:r>
        <w:rPr>
          <w:rStyle w:val="VerbatimChar"/>
        </w:rPr>
        <w:t xml:space="preserve">.sha256</w:t>
      </w:r>
      <w:r>
        <w:t xml:space="preserve">, </w:t>
      </w:r>
      <w:r>
        <w:rPr>
          <w:rStyle w:val="VerbatimChar"/>
        </w:rPr>
        <w:t xml:space="preserve">.tar.gz.sig</w:t>
      </w:r>
      <w:r>
        <w:t xml:space="preserve">.</w:t>
      </w:r>
    </w:p>
    <w:p>
      <w:pPr>
        <w:pStyle w:val="BodyText"/>
      </w:pPr>
      <w:r>
        <w:t xml:space="preserve">The registry stores the publisher’s public key against the group, verified once at account registration. Consumers’ </w:t>
      </w:r>
      <w:r>
        <w:rPr>
          <w:rStyle w:val="VerbatimChar"/>
        </w:rPr>
        <w:t xml:space="preserve">procure</w:t>
      </w:r>
      <w:r>
        <w:t xml:space="preserve"> can then verify any artifact from that publisher against the registered key.</w:t>
      </w:r>
    </w:p>
    <w:p>
      <w:r>
        <w:pict>
          <v:rect style="width:0;height:1.5pt" o:hralign="center" o:hrstd="t" o:hr="t"/>
        </w:pict>
      </w:r>
    </w:p>
    <w:bookmarkEnd w:id="361"/>
    <w:bookmarkStart w:id="362" w:name="supply-chain-what-signing-prevents"/>
    <w:p>
      <w:pPr>
        <w:pStyle w:val="Heading2"/>
      </w:pPr>
      <w:r>
        <w:t xml:space="preserve">20.6 Supply Chain: What Signing Prevents</w:t>
      </w:r>
    </w:p>
    <w:tbl>
      <w:tblPr>
        <w:tblStyle w:val="Table"/>
        <w:tblW w:type="pct" w:w="5000"/>
        <w:tblLook w:firstRow="1" w:lastRow="0" w:firstColumn="0" w:lastColumn="0" w:noHBand="0" w:noVBand="0" w:val="0020"/>
      </w:tblPr>
      <w:tblGrid>
        <w:gridCol w:w="3017"/>
        <w:gridCol w:w="4902"/>
      </w:tblGrid>
      <w:tr>
        <w:trPr>
          <w:tblHeader w:val="true"/>
        </w:trPr>
        <w:tc>
          <w:tcPr/>
          <w:p>
            <w:pPr>
              <w:pStyle w:val="Compact"/>
              <w:jc w:val="left"/>
            </w:pPr>
            <w:r>
              <w:t xml:space="preserve">Attack</w:t>
            </w:r>
          </w:p>
        </w:tc>
        <w:tc>
          <w:tcPr/>
          <w:p>
            <w:pPr>
              <w:pStyle w:val="Compact"/>
              <w:jc w:val="left"/>
            </w:pPr>
            <w:r>
              <w:t xml:space="preserve">Prevented by</w:t>
            </w:r>
          </w:p>
        </w:tc>
      </w:tr>
      <w:tr>
        <w:tc>
          <w:tcPr/>
          <w:p>
            <w:pPr>
              <w:pStyle w:val="Compact"/>
              <w:jc w:val="left"/>
            </w:pPr>
            <w:r>
              <w:t xml:space="preserve">Registry serves wrong file</w:t>
            </w:r>
          </w:p>
        </w:tc>
        <w:tc>
          <w:tcPr/>
          <w:p>
            <w:pPr>
              <w:pStyle w:val="Compact"/>
              <w:jc w:val="left"/>
            </w:pPr>
            <w:r>
              <w:t xml:space="preserve">SHA-256 + lock file</w:t>
            </w:r>
          </w:p>
        </w:tc>
      </w:tr>
      <w:tr>
        <w:tc>
          <w:tcPr/>
          <w:p>
            <w:pPr>
              <w:pStyle w:val="Compact"/>
              <w:jc w:val="left"/>
            </w:pPr>
            <w:r>
              <w:t xml:space="preserve">DNS hijack / MITM on download</w:t>
            </w:r>
          </w:p>
        </w:tc>
        <w:tc>
          <w:tcPr/>
          <w:p>
            <w:pPr>
              <w:pStyle w:val="Compact"/>
              <w:jc w:val="left"/>
            </w:pPr>
            <w:r>
              <w:t xml:space="preserve">SHA-256 + lock file</w:t>
            </w:r>
          </w:p>
        </w:tc>
      </w:tr>
      <w:tr>
        <w:tc>
          <w:tcPr/>
          <w:p>
            <w:pPr>
              <w:pStyle w:val="Compact"/>
              <w:jc w:val="left"/>
            </w:pPr>
            <w:r>
              <w:t xml:space="preserve">Compromised registry storage</w:t>
            </w:r>
          </w:p>
        </w:tc>
        <w:tc>
          <w:tcPr/>
          <w:p>
            <w:pPr>
              <w:pStyle w:val="Compact"/>
              <w:jc w:val="left"/>
            </w:pPr>
            <w:r>
              <w:t xml:space="preserve">SHA-256 + lock file</w:t>
            </w:r>
          </w:p>
        </w:tc>
      </w:tr>
      <w:tr>
        <w:tc>
          <w:tcPr/>
          <w:p>
            <w:pPr>
              <w:pStyle w:val="Compact"/>
              <w:jc w:val="left"/>
            </w:pPr>
            <w:r>
              <w:t xml:space="preserve">Malicious package published by wrong person</w:t>
            </w:r>
          </w:p>
        </w:tc>
        <w:tc>
          <w:tcPr/>
          <w:p>
            <w:pPr>
              <w:pStyle w:val="Compact"/>
              <w:jc w:val="left"/>
            </w:pPr>
            <w:r>
              <w:t xml:space="preserve">Publisher signing + trust store</w:t>
            </w:r>
          </w:p>
        </w:tc>
      </w:tr>
      <w:tr>
        <w:tc>
          <w:tcPr/>
          <w:p>
            <w:pPr>
              <w:pStyle w:val="Compact"/>
              <w:jc w:val="left"/>
            </w:pPr>
            <w:r>
              <w:t xml:space="preserve">Compromised publisher account</w:t>
            </w:r>
          </w:p>
        </w:tc>
        <w:tc>
          <w:tcPr/>
          <w:p>
            <w:pPr>
              <w:pStyle w:val="Compact"/>
              <w:jc w:val="left"/>
            </w:pPr>
            <w:r>
              <w:t xml:space="preserve">Hardware key / HSM + </w:t>
            </w:r>
            <w:r>
              <w:rPr>
                <w:rStyle w:val="VerbatimChar"/>
              </w:rPr>
              <w:t xml:space="preserve">require_known_keys</w:t>
            </w:r>
          </w:p>
        </w:tc>
      </w:tr>
      <w:tr>
        <w:tc>
          <w:tcPr/>
          <w:p>
            <w:pPr>
              <w:pStyle w:val="Compact"/>
              <w:jc w:val="left"/>
            </w:pPr>
            <w:r>
              <w:t xml:space="preserve">Dependency confusion attack</w:t>
            </w:r>
          </w:p>
        </w:tc>
        <w:tc>
          <w:tcPr/>
          <w:p>
            <w:pPr>
              <w:pStyle w:val="Compact"/>
              <w:jc w:val="left"/>
            </w:pPr>
            <w:r>
              <w:t xml:space="preserve">Explicit </w:t>
            </w:r>
            <w:r>
              <w:rPr>
                <w:rStyle w:val="VerbatimChar"/>
              </w:rPr>
              <w:t xml:space="preserve">repos:</w:t>
            </w:r>
            <w:r>
              <w:t xml:space="preserve"> ordering + private registry</w:t>
            </w:r>
          </w:p>
        </w:tc>
      </w:tr>
      <w:tr>
        <w:tc>
          <w:tcPr/>
          <w:p>
            <w:pPr>
              <w:pStyle w:val="Compact"/>
              <w:jc w:val="left"/>
            </w:pPr>
            <w:r>
              <w:t xml:space="preserve">Typosquatting</w:t>
            </w:r>
          </w:p>
        </w:tc>
        <w:tc>
          <w:tcPr/>
          <w:p>
            <w:pPr>
              <w:pStyle w:val="Compact"/>
              <w:jc w:val="left"/>
            </w:pPr>
            <w:r>
              <w:rPr>
                <w:rStyle w:val="VerbatimChar"/>
              </w:rPr>
              <w:t xml:space="preserve">require_known_keys</w:t>
            </w:r>
            <w:r>
              <w:t xml:space="preserve"> (unknown publisher → rejected)</w:t>
            </w:r>
          </w:p>
        </w:tc>
      </w:tr>
      <w:tr>
        <w:tc>
          <w:tcPr/>
          <w:p>
            <w:pPr>
              <w:pStyle w:val="Compact"/>
              <w:jc w:val="left"/>
            </w:pPr>
            <w:r>
              <w:t xml:space="preserve">Infected pre-built binary</w:t>
            </w:r>
          </w:p>
        </w:tc>
        <w:tc>
          <w:tcPr/>
          <w:p>
            <w:pPr>
              <w:pStyle w:val="Compact"/>
              <w:jc w:val="left"/>
            </w:pPr>
            <w:r>
              <w:t xml:space="preserve">SHA-256 of tool binaries in build manifest</w:t>
            </w:r>
          </w:p>
        </w:tc>
      </w:tr>
    </w:tbl>
    <w:p>
      <w:pPr>
        <w:pStyle w:val="BodyText"/>
      </w:pPr>
      <w:r>
        <w:rPr>
          <w:rStyle w:val="VerbatimChar"/>
        </w:rPr>
        <w:t xml:space="preserve">now</w:t>
      </w:r>
      <w:r>
        <w:t xml:space="preserve"> does </w:t>
      </w:r>
      <w:r>
        <w:rPr>
          <w:bCs/>
          <w:b/>
        </w:rPr>
        <w:t xml:space="preserve">not</w:t>
      </w:r>
      <w:r>
        <w:t xml:space="preserve"> prevent: - A legitimate publisher publishing malicious code. - A compromised private key. - Social engineering of the publisher.</w:t>
      </w:r>
    </w:p>
    <w:p>
      <w:pPr>
        <w:pStyle w:val="BodyText"/>
      </w:pPr>
      <w:r>
        <w:t xml:space="preserve">These require code review and organisational process, not build tooling.</w:t>
      </w:r>
    </w:p>
    <w:p>
      <w:r>
        <w:pict>
          <v:rect style="width:0;height:1.5pt" o:hralign="center" o:hrstd="t" o:hr="t"/>
        </w:pict>
      </w:r>
    </w:p>
    <w:bookmarkEnd w:id="362"/>
    <w:bookmarkStart w:id="363" w:name="key-management-summary"/>
    <w:p>
      <w:pPr>
        <w:pStyle w:val="Heading2"/>
      </w:pPr>
      <w:r>
        <w:t xml:space="preserve">20.7 Key Management Summary</w:t>
      </w:r>
    </w:p>
    <w:p>
      <w:pPr>
        <w:pStyle w:val="SourceCode"/>
      </w:pPr>
      <w:r>
        <w:rPr>
          <w:rStyle w:val="KeywordTok"/>
        </w:rPr>
        <w:t xml:space="preserve">;</w:t>
      </w:r>
      <w:r>
        <w:rPr>
          <w:rStyle w:val="NormalTok"/>
        </w:rPr>
        <w:t xml:space="preserve"> </w:t>
      </w:r>
      <w:r>
        <w:rPr>
          <w:rStyle w:val="ExtensionTok"/>
        </w:rPr>
        <w:t xml:space="preserve">Generate</w:t>
      </w:r>
      <w:r>
        <w:rPr>
          <w:rStyle w:val="NormalTok"/>
        </w:rPr>
        <w:t xml:space="preserve"> a signing key pair</w:t>
      </w:r>
      <w:r>
        <w:br/>
      </w:r>
      <w:r>
        <w:rPr>
          <w:rStyle w:val="ExtensionTok"/>
        </w:rPr>
        <w:t xml:space="preserve">now</w:t>
      </w:r>
      <w:r>
        <w:rPr>
          <w:rStyle w:val="NormalTok"/>
        </w:rPr>
        <w:t xml:space="preserve"> keys:generate </w:t>
      </w:r>
      <w:r>
        <w:rPr>
          <w:rStyle w:val="AttributeTok"/>
        </w:rPr>
        <w:t xml:space="preserve">--name</w:t>
      </w:r>
      <w:r>
        <w:rPr>
          <w:rStyle w:val="NormalTok"/>
        </w:rPr>
        <w:t xml:space="preserve"> </w:t>
      </w:r>
      <w:r>
        <w:rPr>
          <w:rStyle w:val="StringTok"/>
        </w:rPr>
        <w:t xml:space="preserve">"My Build Key"</w:t>
      </w:r>
      <w:r>
        <w:rPr>
          <w:rStyle w:val="NormalTok"/>
        </w:rPr>
        <w:t xml:space="preserve"> </w:t>
      </w:r>
      <w:r>
        <w:rPr>
          <w:rStyle w:val="AttributeTok"/>
        </w:rPr>
        <w:t xml:space="preserve">--output</w:t>
      </w:r>
      <w:r>
        <w:rPr>
          <w:rStyle w:val="NormalTok"/>
        </w:rPr>
        <w:t xml:space="preserve"> ~/.now/keys/</w:t>
      </w:r>
      <w:r>
        <w:br/>
        <w:br/>
      </w:r>
      <w:r>
        <w:rPr>
          <w:rStyle w:val="KeywordTok"/>
        </w:rPr>
        <w:t xml:space="preserve">;</w:t>
      </w:r>
      <w:r>
        <w:rPr>
          <w:rStyle w:val="NormalTok"/>
        </w:rPr>
        <w:t xml:space="preserve"> </w:t>
      </w:r>
      <w:r>
        <w:rPr>
          <w:rStyle w:val="ExtensionTok"/>
        </w:rPr>
        <w:t xml:space="preserve">Export</w:t>
      </w:r>
      <w:r>
        <w:rPr>
          <w:rStyle w:val="NormalTok"/>
        </w:rPr>
        <w:t xml:space="preserve"> public key for registry registration</w:t>
      </w:r>
      <w:r>
        <w:br/>
      </w:r>
      <w:r>
        <w:rPr>
          <w:rStyle w:val="ExtensionTok"/>
        </w:rPr>
        <w:t xml:space="preserve">now</w:t>
      </w:r>
      <w:r>
        <w:rPr>
          <w:rStyle w:val="NormalTok"/>
        </w:rPr>
        <w:t xml:space="preserve"> keys:export </w:t>
      </w:r>
      <w:r>
        <w:rPr>
          <w:rStyle w:val="AttributeTok"/>
        </w:rPr>
        <w:t xml:space="preserve">--public</w:t>
      </w:r>
      <w:r>
        <w:rPr>
          <w:rStyle w:val="NormalTok"/>
        </w:rPr>
        <w:t xml:space="preserve"> ~/.now/keys/mykey.pub</w:t>
      </w:r>
      <w:r>
        <w:br/>
        <w:br/>
      </w:r>
      <w:r>
        <w:rPr>
          <w:rStyle w:val="KeywordTok"/>
        </w:rPr>
        <w:t xml:space="preserve">;</w:t>
      </w:r>
      <w:r>
        <w:rPr>
          <w:rStyle w:val="NormalTok"/>
        </w:rPr>
        <w:t xml:space="preserve"> </w:t>
      </w:r>
      <w:r>
        <w:rPr>
          <w:rStyle w:val="ExtensionTok"/>
        </w:rPr>
        <w:t xml:space="preserve">Add</w:t>
      </w:r>
      <w:r>
        <w:rPr>
          <w:rStyle w:val="NormalTok"/>
        </w:rPr>
        <w:t xml:space="preserve"> a trusted key to the trust store</w:t>
      </w:r>
      <w:r>
        <w:br/>
      </w:r>
      <w:r>
        <w:rPr>
          <w:rStyle w:val="ExtensionTok"/>
        </w:rPr>
        <w:t xml:space="preserve">now</w:t>
      </w:r>
      <w:r>
        <w:rPr>
          <w:rStyle w:val="NormalTok"/>
        </w:rPr>
        <w:t xml:space="preserve"> trust:add </w:t>
      </w:r>
      <w:r>
        <w:rPr>
          <w:rStyle w:val="AttributeTok"/>
        </w:rPr>
        <w:t xml:space="preserve">--scope</w:t>
      </w:r>
      <w:r>
        <w:rPr>
          <w:rStyle w:val="NormalTok"/>
        </w:rPr>
        <w:t xml:space="preserve"> </w:t>
      </w:r>
      <w:r>
        <w:rPr>
          <w:rStyle w:val="StringTok"/>
        </w:rPr>
        <w:t xml:space="preserve">"org.acme"</w:t>
      </w:r>
      <w:r>
        <w:rPr>
          <w:rStyle w:val="NormalTok"/>
        </w:rPr>
        <w:t xml:space="preserve"> </w:t>
      </w:r>
      <w:r>
        <w:rPr>
          <w:rStyle w:val="AttributeTok"/>
        </w:rPr>
        <w:t xml:space="preserve">--key</w:t>
      </w:r>
      <w:r>
        <w:rPr>
          <w:rStyle w:val="NormalTok"/>
        </w:rPr>
        <w:t xml:space="preserve"> </w:t>
      </w:r>
      <w:r>
        <w:rPr>
          <w:rStyle w:val="StringTok"/>
        </w:rPr>
        <w:t xml:space="preserve">"RWT..."</w:t>
      </w:r>
      <w:r>
        <w:rPr>
          <w:rStyle w:val="NormalTok"/>
        </w:rPr>
        <w:t xml:space="preserve"> </w:t>
      </w:r>
      <w:r>
        <w:rPr>
          <w:rStyle w:val="AttributeTok"/>
        </w:rPr>
        <w:t xml:space="preserve">--comment</w:t>
      </w:r>
      <w:r>
        <w:rPr>
          <w:rStyle w:val="NormalTok"/>
        </w:rPr>
        <w:t xml:space="preserve"> </w:t>
      </w:r>
      <w:r>
        <w:rPr>
          <w:rStyle w:val="StringTok"/>
        </w:rPr>
        <w:t xml:space="preserve">"ACME Corp"</w:t>
      </w:r>
      <w:r>
        <w:br/>
        <w:br/>
      </w:r>
      <w:r>
        <w:rPr>
          <w:rStyle w:val="KeywordTok"/>
        </w:rPr>
        <w:t xml:space="preserve">;</w:t>
      </w:r>
      <w:r>
        <w:rPr>
          <w:rStyle w:val="NormalTok"/>
        </w:rPr>
        <w:t xml:space="preserve"> </w:t>
      </w:r>
      <w:r>
        <w:rPr>
          <w:rStyle w:val="ExtensionTok"/>
        </w:rPr>
        <w:t xml:space="preserve">List</w:t>
      </w:r>
      <w:r>
        <w:rPr>
          <w:rStyle w:val="NormalTok"/>
        </w:rPr>
        <w:t xml:space="preserve"> trusted keys</w:t>
      </w:r>
      <w:r>
        <w:br/>
      </w:r>
      <w:r>
        <w:rPr>
          <w:rStyle w:val="ExtensionTok"/>
        </w:rPr>
        <w:t xml:space="preserve">now</w:t>
      </w:r>
      <w:r>
        <w:rPr>
          <w:rStyle w:val="NormalTok"/>
        </w:rPr>
        <w:t xml:space="preserve"> trust:list</w:t>
      </w:r>
      <w:r>
        <w:br/>
        <w:br/>
      </w:r>
      <w:r>
        <w:rPr>
          <w:rStyle w:val="KeywordTok"/>
        </w:rPr>
        <w:t xml:space="preserve">;</w:t>
      </w:r>
      <w:r>
        <w:rPr>
          <w:rStyle w:val="NormalTok"/>
        </w:rPr>
        <w:t xml:space="preserve"> </w:t>
      </w:r>
      <w:r>
        <w:rPr>
          <w:rStyle w:val="ExtensionTok"/>
        </w:rPr>
        <w:t xml:space="preserve">Verify</w:t>
      </w:r>
      <w:r>
        <w:rPr>
          <w:rStyle w:val="NormalTok"/>
        </w:rPr>
        <w:t xml:space="preserve"> a downloaded artifact manually</w:t>
      </w:r>
      <w:r>
        <w:br/>
      </w:r>
      <w:r>
        <w:rPr>
          <w:rStyle w:val="ExtensionTok"/>
        </w:rPr>
        <w:t xml:space="preserve">now</w:t>
      </w:r>
      <w:r>
        <w:rPr>
          <w:rStyle w:val="NormalTok"/>
        </w:rPr>
        <w:t xml:space="preserve"> verify target/pkg/myapp-1.0.0-linux-amd64-gnu.tar.gz</w:t>
      </w:r>
      <w:r>
        <w:br/>
        <w:br/>
      </w:r>
      <w:r>
        <w:rPr>
          <w:rStyle w:val="KeywordTok"/>
        </w:rPr>
        <w:t xml:space="preserve">;</w:t>
      </w:r>
      <w:r>
        <w:rPr>
          <w:rStyle w:val="NormalTok"/>
        </w:rPr>
        <w:t xml:space="preserve"> </w:t>
      </w:r>
      <w:r>
        <w:rPr>
          <w:rStyle w:val="ExtensionTok"/>
        </w:rPr>
        <w:t xml:space="preserve">Verify</w:t>
      </w:r>
      <w:r>
        <w:rPr>
          <w:rStyle w:val="NormalTok"/>
        </w:rPr>
        <w:t xml:space="preserve"> all cached artifacts against the trust store</w:t>
      </w:r>
      <w:r>
        <w:br/>
      </w:r>
      <w:r>
        <w:rPr>
          <w:rStyle w:val="ExtensionTok"/>
        </w:rPr>
        <w:t xml:space="preserve">now</w:t>
      </w:r>
      <w:r>
        <w:rPr>
          <w:rStyle w:val="NormalTok"/>
        </w:rPr>
        <w:t xml:space="preserve"> cache:verify </w:t>
      </w:r>
      <w:r>
        <w:rPr>
          <w:rStyle w:val="AttributeTok"/>
        </w:rPr>
        <w:t xml:space="preserve">--trust</w:t>
      </w:r>
    </w:p>
    <w:p>
      <w:r>
        <w:pict>
          <v:rect style="width:0;height:1.5pt" o:hralign="center" o:hrstd="t" o:hr="t"/>
        </w:pict>
      </w:r>
    </w:p>
    <w:p>
      <w:r>
        <w:pict>
          <v:rect style="width:0;height:1.5pt" o:hralign="center" o:hrstd="t" o:hr="t"/>
        </w:pict>
      </w:r>
    </w:p>
    <w:bookmarkEnd w:id="363"/>
    <w:bookmarkEnd w:id="364"/>
    <w:bookmarkStart w:id="394" w:name="chapter-18-module-system-and-build-order"/>
    <w:p>
      <w:pPr>
        <w:pStyle w:val="Heading1"/>
      </w:pPr>
      <w:r>
        <w:t xml:space="preserve">Chapter 18 — Module System and Build Order</w:t>
      </w:r>
    </w:p>
    <w:p>
      <w:r>
        <w:pict>
          <v:rect style="width:0;height:1.5pt" o:hralign="center" o:hrstd="t" o:hr="t"/>
        </w:pict>
      </w:r>
    </w:p>
    <w:bookmarkStart w:id="368" w:name="the-module-graph"/>
    <w:p>
      <w:pPr>
        <w:pStyle w:val="Heading2"/>
      </w:pPr>
      <w:r>
        <w:t xml:space="preserve">21.1 The Module Graph</w:t>
      </w:r>
    </w:p>
    <w:p>
      <w:pPr>
        <w:pStyle w:val="FirstParagraph"/>
      </w:pPr>
      <w:r>
        <w:t>A workspace’s modules form a directed graph where edges represent dependency relationships. Unlike the artifact dependency graph (which resolves across the registry), the module graph is resolved locally from the workspace tree.</w:t>
      </w:r>
    </w:p>
    <w:bookmarkStart w:id="365" w:name="module-graph-construction"/>
    <w:p>
      <w:pPr>
        <w:pStyle w:val="Heading3"/>
      </w:pPr>
      <w:r>
        <w:t xml:space="preserve">Module Graph Construction</w:t>
      </w:r>
    </w:p>
    <w:p>
      <w:pPr>
        <w:pStyle w:val="SourceCode"/>
      </w:pPr>
      <w:r>
        <w:rPr>
          <w:rStyle w:val="VerbatimChar"/>
        </w:rPr>
        <w:t xml:space="preserve">1. Parse root now.pasta → collect modules: []</w:t>
      </w:r>
      <w:r>
        <w:br/>
      </w:r>
      <w:r>
        <w:rPr>
          <w:rStyle w:val="VerbatimChar"/>
        </w:rPr>
        <w:t xml:space="preserve">2. For each module M:</w:t>
      </w:r>
      <w:r>
        <w:br/>
      </w:r>
      <w:r>
        <w:rPr>
          <w:rStyle w:val="VerbatimChar"/>
        </w:rPr>
        <w:t xml:space="preserve">     parse M/now.pasta → collect deps: []</w:t>
      </w:r>
      <w:r>
        <w:br/>
      </w:r>
      <w:r>
        <w:rPr>
          <w:rStyle w:val="VerbatimChar"/>
        </w:rPr>
        <w:t xml:space="preserve">     for each dep D in M.deps:</w:t>
      </w:r>
      <w:r>
        <w:br/>
      </w:r>
      <w:r>
        <w:rPr>
          <w:rStyle w:val="VerbatimChar"/>
        </w:rPr>
        <w:t xml:space="preserve">       if D.group:D.artifact matches any module in the workspace:</w:t>
      </w:r>
      <w:r>
        <w:br/>
      </w:r>
      <w:r>
        <w:rPr>
          <w:rStyle w:val="VerbatimChar"/>
        </w:rPr>
        <w:t xml:space="preserve">         add edge M → sibling(D)   ; M depends on the sibling</w:t>
      </w:r>
      <w:r>
        <w:br/>
      </w:r>
      <w:r>
        <w:rPr>
          <w:rStyle w:val="VerbatimChar"/>
        </w:rPr>
        <w:t xml:space="preserve">       else:</w:t>
      </w:r>
      <w:r>
        <w:br/>
      </w:r>
      <w:r>
        <w:rPr>
          <w:rStyle w:val="VerbatimChar"/>
        </w:rPr>
        <w:t xml:space="preserve">         add to external dep set   ; resolved from registry as normal</w:t>
      </w:r>
      <w:r>
        <w:br/>
      </w:r>
      <w:r>
        <w:rPr>
          <w:rStyle w:val="VerbatimChar"/>
        </w:rPr>
        <w:t xml:space="preserve">3. Result: directed graph G of workspace modules</w:t>
      </w:r>
    </w:p>
    <w:p>
      <w:pPr>
        <w:pStyle w:val="FirstParagraph"/>
      </w:pPr>
      <w:r>
        <w:t xml:space="preserve">A module is recognised as a workspace sibling if its </w:t>
      </w:r>
      <w:r>
        <w:rPr>
          <w:rStyle w:val="VerbatimChar"/>
        </w:rPr>
        <w:t xml:space="preserve">group:artifact</w:t>
      </w:r>
      <w:r>
        <w:t xml:space="preserve"> coordinate matches a module’s </w:t>
      </w:r>
      <w:r>
        <w:rPr>
          <w:rStyle w:val="VerbatimChar"/>
        </w:rPr>
        <w:t xml:space="preserve">group</w:t>
      </w:r>
      <w:r>
        <w:t xml:space="preserve"> and </w:t>
      </w:r>
      <w:r>
        <w:rPr>
          <w:rStyle w:val="VerbatimChar"/>
        </w:rPr>
        <w:t xml:space="preserve">artifact</w:t>
      </w:r>
      <w:r>
        <w:t xml:space="preserve"> fields, regardless of the version specifier in the dep. Version specifiers on sibling deps are validated (the sibling’s declared version must satisfy the range) but do not drive resolution — the local source is always used.</w:t>
      </w:r>
    </w:p>
    <w:bookmarkEnd w:id="365"/>
    <w:bookmarkStart w:id="366" w:name="cycle-detection"/>
    <w:p>
      <w:pPr>
        <w:pStyle w:val="Heading3"/>
      </w:pPr>
      <w:r>
        <w:t xml:space="preserve">Cycle Detection</w:t>
      </w:r>
    </w:p>
    <w:p>
      <w:pPr>
        <w:pStyle w:val="FirstParagraph"/>
      </w:pPr>
      <w:r>
        <w:rPr>
          <w:rStyle w:val="VerbatimChar"/>
        </w:rPr>
        <w:t xml:space="preserve">now</w:t>
      </w:r>
      <w:r>
        <w:t xml:space="preserve"> runs a standard DFS-based cycle detection on G immediately after construction. A cycle is a hard error at startup — no build proceeds.</w:t>
      </w:r>
    </w:p>
    <w:p>
      <w:pPr>
        <w:pStyle w:val="SourceCode"/>
      </w:pPr>
      <w:r>
        <w:rPr>
          <w:rStyle w:val="VerbatimChar"/>
        </w:rPr>
        <w:t xml:space="preserve">Cycle detected in workspace module graph:</w:t>
      </w:r>
      <w:r>
        <w:br/>
        <w:br/>
      </w:r>
      <w:r>
        <w:rPr>
          <w:rStyle w:val="VerbatimChar"/>
        </w:rPr>
        <w:t xml:space="preserve">  org.acme:kernel → org.acme:hal → org.acme:drivers → org.acme:kernel</w:t>
      </w:r>
      <w:r>
        <w:br/>
        <w:br/>
      </w:r>
      <w:r>
        <w:rPr>
          <w:rStyle w:val="VerbatimChar"/>
        </w:rPr>
        <w:t xml:space="preserve">  Module dependency cycles are not permitted.</w:t>
      </w:r>
      <w:r>
        <w:br/>
      </w:r>
      <w:r>
        <w:rPr>
          <w:rStyle w:val="VerbatimChar"/>
        </w:rPr>
        <w:t xml:space="preserve">  To resolve: extract the shared code into a new module with no</w:t>
      </w:r>
      <w:r>
        <w:br/>
      </w:r>
      <w:r>
        <w:rPr>
          <w:rStyle w:val="VerbatimChar"/>
        </w:rPr>
        <w:t xml:space="preserve">  workspace dependencies, or restructure the dependency direction.</w:t>
      </w:r>
    </w:p>
    <w:p>
      <w:pPr>
        <w:pStyle w:val="FirstParagraph"/>
      </w:pPr>
      <w:r>
        <w:t xml:space="preserve">The error report includes the full cycle path. </w:t>
      </w:r>
      <w:r>
        <w:rPr>
          <w:rStyle w:val="VerbatimChar"/>
        </w:rPr>
        <w:t xml:space="preserve">now graph:modules</w:t>
      </w:r>
      <w:r>
        <w:t xml:space="preserve"> can be used to visualise the module graph before building.</w:t>
      </w:r>
    </w:p>
    <w:bookmarkEnd w:id="366"/>
    <w:bookmarkStart w:id="367" w:name="topological-order"/>
    <w:p>
      <w:pPr>
        <w:pStyle w:val="Heading3"/>
      </w:pPr>
      <w:r>
        <w:t xml:space="preserve">Topological Order</w:t>
      </w:r>
    </w:p>
    <w:p>
      <w:pPr>
        <w:pStyle w:val="FirstParagraph"/>
      </w:pPr>
      <w:r>
        <w:t xml:space="preserve">After cycle detection, </w:t>
      </w:r>
      <w:r>
        <w:rPr>
          <w:rStyle w:val="VerbatimChar"/>
        </w:rPr>
        <w:t xml:space="preserve">now</w:t>
      </w:r>
      <w:r>
        <w:t xml:space="preserve"> produces a topological ordering of modules. This is the order in which modules are built — leaves (no workspace deps) first, root last.</w:t>
      </w:r>
    </w:p>
    <w:p>
      <w:pPr>
        <w:pStyle w:val="SourceCode"/>
      </w:pPr>
      <w:r>
        <w:rPr>
          <w:rStyle w:val="VerbatimChar"/>
        </w:rPr>
        <w:t xml:space="preserve">; workspace with: kernel ← hal ← drivers ← gui ← app</w:t>
      </w:r>
      <w:r>
        <w:br/>
      </w:r>
      <w:r>
        <w:rPr>
          <w:rStyle w:val="VerbatimChar"/>
        </w:rPr>
        <w:t xml:space="preserve">; and:            kernel ← net ← app</w:t>
      </w:r>
      <w:r>
        <w:br/>
        <w:br/>
      </w:r>
      <w:r>
        <w:rPr>
          <w:rStyle w:val="VerbatimChar"/>
        </w:rPr>
        <w:t xml:space="preserve">Topological build order:</w:t>
      </w:r>
      <w:r>
        <w:br/>
      </w:r>
      <w:r>
        <w:rPr>
          <w:rStyle w:val="VerbatimChar"/>
        </w:rPr>
        <w:t xml:space="preserve">  1. kernel        (no workspace deps)</w:t>
      </w:r>
      <w:r>
        <w:br/>
      </w:r>
      <w:r>
        <w:rPr>
          <w:rStyle w:val="VerbatimChar"/>
        </w:rPr>
        <w:t xml:space="preserve">  2. hal           (depends on: kernel)</w:t>
      </w:r>
      <w:r>
        <w:br/>
      </w:r>
      <w:r>
        <w:rPr>
          <w:rStyle w:val="VerbatimChar"/>
        </w:rPr>
        <w:t xml:space="preserve">  3. net           (depends on: kernel)</w:t>
      </w:r>
      <w:r>
        <w:br/>
      </w:r>
      <w:r>
        <w:rPr>
          <w:rStyle w:val="VerbatimChar"/>
        </w:rPr>
        <w:t xml:space="preserve">  4. drivers       (depends on: hal)</w:t>
      </w:r>
      <w:r>
        <w:br/>
      </w:r>
      <w:r>
        <w:rPr>
          <w:rStyle w:val="VerbatimChar"/>
        </w:rPr>
        <w:t xml:space="preserve">  5. gui           (depends on: drivers)</w:t>
      </w:r>
      <w:r>
        <w:br/>
      </w:r>
      <w:r>
        <w:rPr>
          <w:rStyle w:val="VerbatimChar"/>
        </w:rPr>
        <w:t xml:space="preserve">  6. app           (depends on: gui, net)</w:t>
      </w:r>
    </w:p>
    <w:p>
      <w:pPr>
        <w:pStyle w:val="FirstParagraph"/>
      </w:pPr>
      <w:r>
        <w:t xml:space="preserve">Modules at the same depth with no dependency between them (e.g. </w:t>
      </w:r>
      <w:r>
        <w:rPr>
          <w:rStyle w:val="VerbatimChar"/>
        </w:rPr>
        <w:t xml:space="preserve">hal</w:t>
      </w:r>
      <w:r>
        <w:t xml:space="preserve"> and </w:t>
      </w:r>
      <w:r>
        <w:rPr>
          <w:rStyle w:val="VerbatimChar"/>
        </w:rPr>
        <w:t xml:space="preserve">net</w:t>
      </w:r>
      <w:r>
        <w:t xml:space="preserve"> both depend only on </w:t>
      </w:r>
      <w:r>
        <w:rPr>
          <w:rStyle w:val="VerbatimChar"/>
        </w:rPr>
        <w:t xml:space="preserve">kernel</w:t>
      </w:r>
      <w:r>
        <w:t>) are independent and may be built in parallel.</w:t>
      </w:r>
    </w:p>
    <w:p>
      <w:r>
        <w:pict>
          <v:rect style="width:0;height:1.5pt" o:hralign="center" o:hrstd="t" o:hr="t"/>
        </w:pict>
      </w:r>
    </w:p>
    <w:bookmarkEnd w:id="367"/>
    <w:bookmarkEnd w:id="368"/>
    <w:bookmarkStart w:id="370" w:name="building-the-full-workspace"/>
    <w:p>
      <w:pPr>
        <w:pStyle w:val="Heading2"/>
      </w:pPr>
      <w:r>
        <w:t xml:space="preserve">21.2 Building the Full Workspace</w:t>
      </w:r>
    </w:p>
    <w:p>
      <w:pPr>
        <w:pStyle w:val="SourceCode"/>
      </w:pPr>
      <w:r>
        <w:rPr>
          <w:rStyle w:val="ExtensionTok"/>
        </w:rPr>
        <w:t xml:space="preserve">now</w:t>
      </w:r>
      <w:r>
        <w:rPr>
          <w:rStyle w:val="NormalTok"/>
        </w:rPr>
        <w:t xml:space="preserve"> build             </w:t>
      </w:r>
      <w:r>
        <w:rPr>
          <w:rStyle w:val="KeywordTok"/>
        </w:rPr>
        <w:t xml:space="preserve">;</w:t>
      </w:r>
      <w:r>
        <w:rPr>
          <w:rStyle w:val="NormalTok"/>
        </w:rPr>
        <w:t xml:space="preserve"> </w:t>
      </w:r>
      <w:r>
        <w:rPr>
          <w:rStyle w:val="ExtensionTok"/>
        </w:rPr>
        <w:t xml:space="preserve">build</w:t>
      </w:r>
      <w:r>
        <w:rPr>
          <w:rStyle w:val="NormalTok"/>
        </w:rPr>
        <w:t xml:space="preserve"> all modules in topological order</w:t>
      </w:r>
      <w:r>
        <w:br/>
      </w:r>
      <w:r>
        <w:rPr>
          <w:rStyle w:val="ExtensionTok"/>
        </w:rPr>
        <w:t xml:space="preserve">now</w:t>
      </w:r>
      <w:r>
        <w:rPr>
          <w:rStyle w:val="NormalTok"/>
        </w:rPr>
        <w:t xml:space="preserve"> test              </w:t>
      </w:r>
      <w:r>
        <w:rPr>
          <w:rStyle w:val="KeywordTok"/>
        </w:rPr>
        <w:t xml:space="preserve">;</w:t>
      </w:r>
      <w:r>
        <w:rPr>
          <w:rStyle w:val="NormalTok"/>
        </w:rPr>
        <w:t xml:space="preserve"> </w:t>
      </w:r>
      <w:r>
        <w:rPr>
          <w:rStyle w:val="BuiltInTok"/>
        </w:rPr>
        <w:t xml:space="preserve">test</w:t>
      </w:r>
      <w:r>
        <w:rPr>
          <w:rStyle w:val="NormalTok"/>
        </w:rPr>
        <w:t xml:space="preserve"> all modules </w:t>
      </w:r>
      <w:r>
        <w:rPr>
          <w:rStyle w:val="ErrorTok"/>
        </w:rPr>
        <w:t xml:space="preserve">(</w:t>
      </w:r>
      <w:r>
        <w:rPr>
          <w:rStyle w:val="ExtensionTok"/>
        </w:rPr>
        <w:t xml:space="preserve">each</w:t>
      </w:r>
      <w:r>
        <w:rPr>
          <w:rStyle w:val="NormalTok"/>
        </w:rPr>
        <w:t xml:space="preserve"> after its build</w:t>
      </w:r>
      <w:r>
        <w:rPr>
          <w:rStyle w:val="KeywordTok"/>
        </w:rPr>
        <w:t xml:space="preserve">)</w:t>
      </w:r>
      <w:r>
        <w:br/>
      </w:r>
      <w:r>
        <w:rPr>
          <w:rStyle w:val="ExtensionTok"/>
        </w:rPr>
        <w:t xml:space="preserve">now</w:t>
      </w:r>
      <w:r>
        <w:rPr>
          <w:rStyle w:val="NormalTok"/>
        </w:rPr>
        <w:t xml:space="preserve"> package           </w:t>
      </w:r>
      <w:r>
        <w:rPr>
          <w:rStyle w:val="KeywordTok"/>
        </w:rPr>
        <w:t xml:space="preserve">;</w:t>
      </w:r>
      <w:r>
        <w:rPr>
          <w:rStyle w:val="NormalTok"/>
        </w:rPr>
        <w:t xml:space="preserve"> </w:t>
      </w:r>
      <w:r>
        <w:rPr>
          <w:rStyle w:val="ExtensionTok"/>
        </w:rPr>
        <w:t xml:space="preserve">package</w:t>
      </w:r>
      <w:r>
        <w:rPr>
          <w:rStyle w:val="NormalTok"/>
        </w:rPr>
        <w:t xml:space="preserve"> all modules</w:t>
      </w:r>
      <w:r>
        <w:br/>
      </w:r>
      <w:r>
        <w:rPr>
          <w:rStyle w:val="ExtensionTok"/>
        </w:rPr>
        <w:t xml:space="preserve">now</w:t>
      </w:r>
      <w:r>
        <w:rPr>
          <w:rStyle w:val="NormalTok"/>
        </w:rPr>
        <w:t xml:space="preserve"> install           </w:t>
      </w:r>
      <w:r>
        <w:rPr>
          <w:rStyle w:val="KeywordTok"/>
        </w:rPr>
        <w:t xml:space="preserve">;</w:t>
      </w:r>
      <w:r>
        <w:rPr>
          <w:rStyle w:val="NormalTok"/>
        </w:rPr>
        <w:t xml:space="preserve"> </w:t>
      </w:r>
      <w:r>
        <w:rPr>
          <w:rStyle w:val="FunctionTok"/>
        </w:rPr>
        <w:t xml:space="preserve">install</w:t>
      </w:r>
      <w:r>
        <w:rPr>
          <w:rStyle w:val="NormalTok"/>
        </w:rPr>
        <w:t xml:space="preserve"> all modules to ~/.now/repo/</w:t>
      </w:r>
    </w:p>
    <w:p>
      <w:pPr>
        <w:pStyle w:val="FirstParagraph"/>
      </w:pPr>
      <w:r>
        <w:t xml:space="preserve">When run from the workspace root, </w:t>
      </w:r>
      <w:r>
        <w:rPr>
          <w:rStyle w:val="VerbatimChar"/>
        </w:rPr>
        <w:t xml:space="preserve">now</w:t>
      </w:r>
      <w:r>
        <w:t xml:space="preserve"> processes every module. For each phase, all modules complete that phase before any module begins the next. This ensures that when </w:t>
      </w:r>
      <w:r>
        <w:rPr>
          <w:rStyle w:val="VerbatimChar"/>
        </w:rPr>
        <w:t xml:space="preserve">gui</w:t>
      </w:r>
      <w:r>
        <w:t xml:space="preserve"> enters </w:t>
      </w:r>
      <w:r>
        <w:rPr>
          <w:rStyle w:val="VerbatimChar"/>
        </w:rPr>
        <w:t xml:space="preserve">build</w:t>
      </w:r>
      <w:r>
        <w:t xml:space="preserve">, </w:t>
      </w:r>
      <w:r>
        <w:rPr>
          <w:rStyle w:val="VerbatimChar"/>
        </w:rPr>
        <w:t xml:space="preserve">kernel</w:t>
      </w:r>
      <w:r>
        <w:t xml:space="preserve">, </w:t>
      </w:r>
      <w:r>
        <w:rPr>
          <w:rStyle w:val="VerbatimChar"/>
        </w:rPr>
        <w:t xml:space="preserve">hal</w:t>
      </w:r>
      <w:r>
        <w:t xml:space="preserve">, and </w:t>
      </w:r>
      <w:r>
        <w:rPr>
          <w:rStyle w:val="VerbatimChar"/>
        </w:rPr>
        <w:t xml:space="preserve">drivers</w:t>
      </w:r>
      <w:r>
        <w:t xml:space="preserve"> have all completed </w:t>
      </w:r>
      <w:r>
        <w:rPr>
          <w:rStyle w:val="VerbatimChar"/>
        </w:rPr>
        <w:t xml:space="preserve">install</w:t>
      </w:r>
      <w:r>
        <w:t xml:space="preserve"> and are available as local deps.</w:t>
      </w:r>
    </w:p>
    <w:bookmarkStart w:id="369" w:name="automatic-sibling-resolution"/>
    <w:p>
      <w:pPr>
        <w:pStyle w:val="Heading3"/>
      </w:pPr>
      <w:r>
        <w:t xml:space="preserve">Automatic Sibling Resolution</w:t>
      </w:r>
    </w:p>
    <w:p>
      <w:pPr>
        <w:pStyle w:val="FirstParagraph"/>
      </w:pPr>
      <w:r>
        <w:rPr>
          <w:rStyle w:val="VerbatimChar"/>
        </w:rPr>
        <w:t xml:space="preserve">now procure</w:t>
      </w:r>
      <w:r>
        <w:t xml:space="preserve"> for a module skips the registry for sibling deps and instead uses the version already installed to </w:t>
      </w:r>
      <w:r>
        <w:rPr>
          <w:rStyle w:val="VerbatimChar"/>
        </w:rPr>
        <w:t xml:space="preserve">~/.now/repo/</w:t>
      </w:r>
      <w:r>
        <w:t xml:space="preserve"> by the earlier build step. If a sibling has not been installed yet, </w:t>
      </w:r>
      <w:r>
        <w:rPr>
          <w:rStyle w:val="VerbatimChar"/>
        </w:rPr>
        <w:t xml:space="preserve">now</w:t>
      </w:r>
      <w:r>
        <w:t xml:space="preserve"> automatically runs </w:t>
      </w:r>
      <w:r>
        <w:rPr>
          <w:rStyle w:val="VerbatimChar"/>
        </w:rPr>
        <w:t xml:space="preserve">now install</w:t>
      </w:r>
      <w:r>
        <w:t xml:space="preserve"> for that sibling first (in dependency order).</w:t>
      </w:r>
    </w:p>
    <w:p>
      <w:pPr>
        <w:pStyle w:val="BodyText"/>
      </w:pPr>
      <w:r>
        <w:t>This means building from the workspace root always produces a consistent state — you never get a mix of registry-fetched and locally-built siblings.</w:t>
      </w:r>
    </w:p>
    <w:p>
      <w:r>
        <w:pict>
          <v:rect style="width:0;height:1.5pt" o:hralign="center" o:hrstd="t" o:hr="t"/>
        </w:pict>
      </w:r>
    </w:p>
    <w:bookmarkEnd w:id="369"/>
    <w:bookmarkEnd w:id="370"/>
    <w:bookmarkStart w:id="375" w:name="targeted-module-builds"/>
    <w:p>
      <w:pPr>
        <w:pStyle w:val="Heading2"/>
      </w:pPr>
      <w:r>
        <w:t xml:space="preserve">21.3 Targeted Module Builds</w:t>
      </w:r>
    </w:p>
    <w:bookmarkStart w:id="371" w:name="single-module"/>
    <w:p>
      <w:pPr>
        <w:pStyle w:val="Heading3"/>
      </w:pPr>
      <w:r>
        <w:t xml:space="preserve">Single Module</w:t>
      </w:r>
    </w:p>
    <w:p>
      <w:pPr>
        <w:pStyle w:val="SourceCode"/>
      </w:pPr>
      <w:r>
        <w:rPr>
          <w:rStyle w:val="KeywordTok"/>
        </w:rPr>
        <w:t xml:space="preserve">;</w:t>
      </w:r>
      <w:r>
        <w:rPr>
          <w:rStyle w:val="NormalTok"/>
        </w:rPr>
        <w:t xml:space="preserve"> </w:t>
      </w:r>
      <w:r>
        <w:rPr>
          <w:rStyle w:val="ExtensionTok"/>
        </w:rPr>
        <w:t xml:space="preserve">Build</w:t>
      </w:r>
      <w:r>
        <w:rPr>
          <w:rStyle w:val="NormalTok"/>
        </w:rPr>
        <w:t xml:space="preserve"> only the scheduler module </w:t>
      </w:r>
      <w:r>
        <w:rPr>
          <w:rStyle w:val="ErrorTok"/>
        </w:rPr>
        <w:t xml:space="preserve">(</w:t>
      </w:r>
      <w:r>
        <w:rPr>
          <w:rStyle w:val="ExtensionTok"/>
        </w:rPr>
        <w:t xml:space="preserve">and</w:t>
      </w:r>
      <w:r>
        <w:rPr>
          <w:rStyle w:val="NormalTok"/>
        </w:rPr>
        <w:t xml:space="preserve"> its workspace dependencies</w:t>
      </w:r>
      <w:r>
        <w:rPr>
          <w:rStyle w:val="KeywordTok"/>
        </w:rPr>
        <w:t xml:space="preserve">)</w:t>
      </w:r>
      <w:r>
        <w:br/>
      </w:r>
      <w:r>
        <w:rPr>
          <w:rStyle w:val="ExtensionTok"/>
        </w:rPr>
        <w:t xml:space="preserve">now</w:t>
      </w:r>
      <w:r>
        <w:rPr>
          <w:rStyle w:val="NormalTok"/>
        </w:rPr>
        <w:t xml:space="preserve"> build :scheduler</w:t>
      </w:r>
    </w:p>
    <w:p>
      <w:pPr>
        <w:pStyle w:val="FirstParagraph"/>
      </w:pPr>
      <w:r>
        <w:rPr>
          <w:rStyle w:val="VerbatimChar"/>
        </w:rPr>
        <w:t xml:space="preserve">:scheduler</w:t>
      </w:r>
      <w:r>
        <w:t xml:space="preserve"> selects the module whose </w:t>
      </w:r>
      <w:r>
        <w:rPr>
          <w:rStyle w:val="VerbatimChar"/>
        </w:rPr>
        <w:t xml:space="preserve">artifact</w:t>
      </w:r>
      <w:r>
        <w:t xml:space="preserve"> field is </w:t>
      </w:r>
      <w:r>
        <w:rPr>
          <w:rStyle w:val="VerbatimChar"/>
        </w:rPr>
        <w:t xml:space="preserve">"scheduler"</w:t>
      </w:r>
      <w:r>
        <w:t xml:space="preserve">. </w:t>
      </w:r>
      <w:r>
        <w:rPr>
          <w:rStyle w:val="VerbatimChar"/>
        </w:rPr>
        <w:t xml:space="preserve">now</w:t>
      </w:r>
      <w:r>
        <w:t xml:space="preserve"> computes the transitive workspace dependency closure of </w:t>
      </w:r>
      <w:r>
        <w:rPr>
          <w:rStyle w:val="VerbatimChar"/>
        </w:rPr>
        <w:t xml:space="preserve">scheduler</w:t>
      </w:r>
      <w:r>
        <w:t xml:space="preserve"> and builds only those modules — nothing else.</w:t>
      </w:r>
    </w:p>
    <w:p>
      <w:pPr>
        <w:pStyle w:val="SourceCode"/>
      </w:pPr>
      <w:r>
        <w:rPr>
          <w:rStyle w:val="VerbatimChar"/>
        </w:rPr>
        <w:t xml:space="preserve">Target: :scheduler</w:t>
      </w:r>
      <w:r>
        <w:br/>
      </w:r>
      <w:r>
        <w:rPr>
          <w:rStyle w:val="VerbatimChar"/>
        </w:rPr>
        <w:t xml:space="preserve">Dependency closure: [kernel, hal, drivers, scheduler]</w:t>
      </w:r>
      <w:r>
        <w:br/>
      </w:r>
      <w:r>
        <w:rPr>
          <w:rStyle w:val="VerbatimChar"/>
        </w:rPr>
        <w:t xml:space="preserve">Build order: kernel → hal → drivers → scheduler</w:t>
      </w:r>
      <w:r>
        <w:br/>
      </w:r>
      <w:r>
        <w:rPr>
          <w:rStyle w:val="VerbatimChar"/>
        </w:rPr>
        <w:t xml:space="preserve">Skipped: [net, gui, app]</w:t>
      </w:r>
    </w:p>
    <w:bookmarkEnd w:id="371"/>
    <w:bookmarkStart w:id="372" w:name="multiple-modules"/>
    <w:p>
      <w:pPr>
        <w:pStyle w:val="Heading3"/>
      </w:pPr>
      <w:r>
        <w:t xml:space="preserve">Multiple Modules</w:t>
      </w:r>
    </w:p>
    <w:p>
      <w:pPr>
        <w:pStyle w:val="SourceCode"/>
      </w:pPr>
      <w:r>
        <w:rPr>
          <w:rStyle w:val="KeywordTok"/>
        </w:rPr>
        <w:t xml:space="preserve">;</w:t>
      </w:r>
      <w:r>
        <w:rPr>
          <w:rStyle w:val="NormalTok"/>
        </w:rPr>
        <w:t xml:space="preserve"> </w:t>
      </w:r>
      <w:r>
        <w:rPr>
          <w:rStyle w:val="ExtensionTok"/>
        </w:rPr>
        <w:t xml:space="preserve">Build</w:t>
      </w:r>
      <w:r>
        <w:rPr>
          <w:rStyle w:val="NormalTok"/>
        </w:rPr>
        <w:t xml:space="preserve"> kernel and gui </w:t>
      </w:r>
      <w:r>
        <w:rPr>
          <w:rStyle w:val="ErrorTok"/>
        </w:rPr>
        <w:t xml:space="preserve">(</w:t>
      </w:r>
      <w:r>
        <w:rPr>
          <w:rStyle w:val="ExtensionTok"/>
        </w:rPr>
        <w:t xml:space="preserve">and</w:t>
      </w:r>
      <w:r>
        <w:rPr>
          <w:rStyle w:val="NormalTok"/>
        </w:rPr>
        <w:t xml:space="preserve"> their respective closures, merged</w:t>
      </w:r>
      <w:r>
        <w:rPr>
          <w:rStyle w:val="KeywordTok"/>
        </w:rPr>
        <w:t xml:space="preserve">)</w:t>
      </w:r>
      <w:r>
        <w:br/>
      </w:r>
      <w:r>
        <w:rPr>
          <w:rStyle w:val="ExtensionTok"/>
        </w:rPr>
        <w:t xml:space="preserve">now</w:t>
      </w:r>
      <w:r>
        <w:rPr>
          <w:rStyle w:val="NormalTok"/>
        </w:rPr>
        <w:t xml:space="preserve"> build [:kernel, :gui]</w:t>
      </w:r>
    </w:p>
    <w:p>
      <w:pPr>
        <w:pStyle w:val="FirstParagraph"/>
      </w:pPr>
      <w:r>
        <w:t xml:space="preserve">Array notation selects multiple named targets. </w:t>
      </w:r>
      <w:r>
        <w:rPr>
          <w:rStyle w:val="VerbatimChar"/>
        </w:rPr>
        <w:t xml:space="preserve">now</w:t>
      </w:r>
      <w:r>
        <w:t xml:space="preserve"> computes the union of their transitive dependency closures and builds the minimal set.</w:t>
      </w:r>
    </w:p>
    <w:p>
      <w:pPr>
        <w:pStyle w:val="SourceCode"/>
      </w:pPr>
      <w:r>
        <w:rPr>
          <w:rStyle w:val="VerbatimChar"/>
        </w:rPr>
        <w:t xml:space="preserve">Targets: [:kernel, :gui]</w:t>
      </w:r>
      <w:r>
        <w:br/>
      </w:r>
      <w:r>
        <w:rPr>
          <w:rStyle w:val="VerbatimChar"/>
        </w:rPr>
        <w:t xml:space="preserve">Closure of :kernel: [kernel]</w:t>
      </w:r>
      <w:r>
        <w:br/>
      </w:r>
      <w:r>
        <w:rPr>
          <w:rStyle w:val="VerbatimChar"/>
        </w:rPr>
        <w:t xml:space="preserve">Closure of :gui:    [kernel, hal, drivers, gui]</w:t>
      </w:r>
      <w:r>
        <w:br/>
      </w:r>
      <w:r>
        <w:rPr>
          <w:rStyle w:val="VerbatimChar"/>
        </w:rPr>
        <w:t xml:space="preserve">Union:              [kernel, hal, drivers, gui]</w:t>
      </w:r>
      <w:r>
        <w:br/>
      </w:r>
      <w:r>
        <w:rPr>
          <w:rStyle w:val="VerbatimChar"/>
        </w:rPr>
        <w:t xml:space="preserve">Build order:        kernel → hal → drivers → gui</w:t>
      </w:r>
      <w:r>
        <w:br/>
      </w:r>
      <w:r>
        <w:rPr>
          <w:rStyle w:val="VerbatimChar"/>
        </w:rPr>
        <w:t xml:space="preserve">Skipped:            [net, app]</w:t>
      </w:r>
    </w:p>
    <w:bookmarkEnd w:id="372"/>
    <w:bookmarkStart w:id="373" w:name="excluding-modules"/>
    <w:p>
      <w:pPr>
        <w:pStyle w:val="Heading3"/>
      </w:pPr>
      <w:r>
        <w:t xml:space="preserve">Excluding Modules</w:t>
      </w:r>
    </w:p>
    <w:p>
      <w:pPr>
        <w:pStyle w:val="SourceCode"/>
      </w:pPr>
      <w:r>
        <w:rPr>
          <w:rStyle w:val="KeywordTok"/>
        </w:rPr>
        <w:t xml:space="preserve">;</w:t>
      </w:r>
      <w:r>
        <w:rPr>
          <w:rStyle w:val="NormalTok"/>
        </w:rPr>
        <w:t xml:space="preserve"> </w:t>
      </w:r>
      <w:r>
        <w:rPr>
          <w:rStyle w:val="ExtensionTok"/>
        </w:rPr>
        <w:t xml:space="preserve">Build</w:t>
      </w:r>
      <w:r>
        <w:rPr>
          <w:rStyle w:val="NormalTok"/>
        </w:rPr>
        <w:t xml:space="preserve"> everything except the app module</w:t>
      </w:r>
      <w:r>
        <w:br/>
      </w:r>
      <w:r>
        <w:rPr>
          <w:rStyle w:val="ExtensionTok"/>
        </w:rPr>
        <w:t xml:space="preserve">now</w:t>
      </w:r>
      <w:r>
        <w:rPr>
          <w:rStyle w:val="NormalTok"/>
        </w:rPr>
        <w:t xml:space="preserve"> build </w:t>
      </w:r>
      <w:r>
        <w:rPr>
          <w:rStyle w:val="AttributeTok"/>
        </w:rPr>
        <w:t xml:space="preserve">--exclude</w:t>
      </w:r>
      <w:r>
        <w:rPr>
          <w:rStyle w:val="NormalTok"/>
        </w:rPr>
        <w:t xml:space="preserve"> :app</w:t>
      </w:r>
    </w:p>
    <w:bookmarkEnd w:id="373"/>
    <w:bookmarkStart w:id="374" w:name="without-closure-explicit"/>
    <w:p>
      <w:pPr>
        <w:pStyle w:val="Heading3"/>
      </w:pPr>
      <w:r>
        <w:t xml:space="preserve">Without Closure (Explicit)</w:t>
      </w:r>
    </w:p>
    <w:p>
      <w:pPr>
        <w:pStyle w:val="SourceCode"/>
      </w:pPr>
      <w:r>
        <w:rPr>
          <w:rStyle w:val="KeywordTok"/>
        </w:rPr>
        <w:t xml:space="preserve">;</w:t>
      </w:r>
      <w:r>
        <w:rPr>
          <w:rStyle w:val="NormalTok"/>
        </w:rPr>
        <w:t xml:space="preserve"> </w:t>
      </w:r>
      <w:r>
        <w:rPr>
          <w:rStyle w:val="ExtensionTok"/>
        </w:rPr>
        <w:t xml:space="preserve">Build</w:t>
      </w:r>
      <w:r>
        <w:rPr>
          <w:rStyle w:val="NormalTok"/>
        </w:rPr>
        <w:t xml:space="preserve"> only scheduler itself — assume deps are already installed</w:t>
      </w:r>
      <w:r>
        <w:br/>
      </w:r>
      <w:r>
        <w:rPr>
          <w:rStyle w:val="ExtensionTok"/>
        </w:rPr>
        <w:t xml:space="preserve">now</w:t>
      </w:r>
      <w:r>
        <w:rPr>
          <w:rStyle w:val="NormalTok"/>
        </w:rPr>
        <w:t xml:space="preserve"> build :scheduler </w:t>
      </w:r>
      <w:r>
        <w:rPr>
          <w:rStyle w:val="AttributeTok"/>
        </w:rPr>
        <w:t xml:space="preserve">--no-closure</w:t>
      </w:r>
    </w:p>
    <w:p>
      <w:pPr>
        <w:pStyle w:val="FirstParagraph"/>
      </w:pPr>
      <w:r>
        <w:rPr>
          <w:rStyle w:val="VerbatimChar"/>
        </w:rPr>
        <w:t xml:space="preserve">--no-closure</w:t>
      </w:r>
      <w:r>
        <w:t xml:space="preserve"> skips the dependency closure computation and builds only the named module(s). If workspace deps are not installed, the build will fail at compile time. This is the fast path for iterating on a single module when you know deps haven’t changed.</w:t>
      </w:r>
    </w:p>
    <w:p>
      <w:r>
        <w:pict>
          <v:rect style="width:0;height:1.5pt" o:hralign="center" o:hrstd="t" o:hr="t"/>
        </w:pict>
      </w:r>
    </w:p>
    <w:bookmarkEnd w:id="374"/>
    <w:bookmarkEnd w:id="375"/>
    <w:bookmarkStart w:id="376" w:name="detecting-what-changed"/>
    <w:p>
      <w:pPr>
        <w:pStyle w:val="Heading2"/>
      </w:pPr>
      <w:r>
        <w:t xml:space="preserve">21.4 Detecting What Changed</w:t>
      </w:r>
    </w:p>
    <w:p>
      <w:pPr>
        <w:pStyle w:val="FirstParagraph"/>
      </w:pPr>
      <w:r>
        <w:t xml:space="preserve">When building from the workspace root without specifying targets, </w:t>
      </w:r>
      <w:r>
        <w:rPr>
          <w:rStyle w:val="VerbatimChar"/>
        </w:rPr>
        <w:t xml:space="preserve">now</w:t>
      </w:r>
      <w:r>
        <w:t xml:space="preserve"> can use the build graph’s content-hash manifest to detect which modules have changed since the last build and build only those (plus their dependents).</w:t>
      </w:r>
    </w:p>
    <w:p>
      <w:pPr>
        <w:pStyle w:val="SourceCode"/>
      </w:pPr>
      <w:r>
        <w:rPr>
          <w:rStyle w:val="ExtensionTok"/>
        </w:rPr>
        <w:t xml:space="preserve">now</w:t>
      </w:r>
      <w:r>
        <w:rPr>
          <w:rStyle w:val="NormalTok"/>
        </w:rPr>
        <w:t xml:space="preserve"> build </w:t>
      </w:r>
      <w:r>
        <w:rPr>
          <w:rStyle w:val="AttributeTok"/>
        </w:rPr>
        <w:t xml:space="preserve">--changed</w:t>
      </w:r>
      <w:r>
        <w:rPr>
          <w:rStyle w:val="NormalTok"/>
        </w:rPr>
        <w:t xml:space="preserve">          </w:t>
      </w:r>
      <w:r>
        <w:rPr>
          <w:rStyle w:val="KeywordTok"/>
        </w:rPr>
        <w:t xml:space="preserve">;</w:t>
      </w:r>
      <w:r>
        <w:rPr>
          <w:rStyle w:val="NormalTok"/>
        </w:rPr>
        <w:t xml:space="preserve"> </w:t>
      </w:r>
      <w:r>
        <w:rPr>
          <w:rStyle w:val="ExtensionTok"/>
        </w:rPr>
        <w:t xml:space="preserve">build</w:t>
      </w:r>
      <w:r>
        <w:rPr>
          <w:rStyle w:val="NormalTok"/>
        </w:rPr>
        <w:t xml:space="preserve"> modules that have changed + dependents</w:t>
      </w:r>
      <w:r>
        <w:br/>
      </w:r>
      <w:r>
        <w:rPr>
          <w:rStyle w:val="ExtensionTok"/>
        </w:rPr>
        <w:t xml:space="preserve">now</w:t>
      </w:r>
      <w:r>
        <w:rPr>
          <w:rStyle w:val="NormalTok"/>
        </w:rPr>
        <w:t xml:space="preserve"> build </w:t>
      </w:r>
      <w:r>
        <w:rPr>
          <w:rStyle w:val="AttributeTok"/>
        </w:rPr>
        <w:t xml:space="preserve">--changed</w:t>
      </w:r>
      <w:r>
        <w:rPr>
          <w:rStyle w:val="NormalTok"/>
        </w:rPr>
        <w:t xml:space="preserve"> :scheduler  </w:t>
      </w:r>
      <w:r>
        <w:rPr>
          <w:rStyle w:val="KeywordTok"/>
        </w:rPr>
        <w:t xml:space="preserve">;</w:t>
      </w:r>
      <w:r>
        <w:rPr>
          <w:rStyle w:val="NormalTok"/>
        </w:rPr>
        <w:t xml:space="preserve"> </w:t>
      </w:r>
      <w:r>
        <w:rPr>
          <w:rStyle w:val="ExtensionTok"/>
        </w:rPr>
        <w:t xml:space="preserve">build</w:t>
      </w:r>
      <w:r>
        <w:rPr>
          <w:rStyle w:val="NormalTok"/>
        </w:rPr>
        <w:t xml:space="preserve"> scheduler if it or its deps changed</w:t>
      </w:r>
    </w:p>
    <w:p>
      <w:pPr>
        <w:pStyle w:val="FirstParagraph"/>
      </w:pPr>
      <w:r>
        <w:t xml:space="preserve">Change detection is based on the same content-hash mechanism as file-level incremental builds (document 16), applied at the module level. A module is considered changed if any of its source files, </w:t>
      </w:r>
      <w:r>
        <w:rPr>
          <w:rStyle w:val="VerbatimChar"/>
        </w:rPr>
        <w:t xml:space="preserve">now.pasta</w:t>
      </w:r>
      <w:r>
        <w:t>, or its workspace dep outputs have changed.</w:t>
      </w:r>
    </w:p>
    <w:p>
      <w:r>
        <w:pict>
          <v:rect style="width:0;height:1.5pt" o:hralign="center" o:hrstd="t" o:hr="t"/>
        </w:pict>
      </w:r>
    </w:p>
    <w:bookmarkEnd w:id="376"/>
    <w:bookmarkStart w:id="381" w:name="version-scheme"/>
    <w:p>
      <w:pPr>
        <w:pStyle w:val="Heading2"/>
      </w:pPr>
      <w:r>
        <w:t xml:space="preserve">21.5 Version Scheme</w:t>
      </w:r>
    </w:p>
    <w:p>
      <w:pPr>
        <w:pStyle w:val="FirstParagraph"/>
      </w:pPr>
      <w:r>
        <w:rPr>
          <w:rStyle w:val="VerbatimChar"/>
        </w:rPr>
        <w:t xml:space="preserve">now</w:t>
      </w:r>
      <w:r>
        <w:t xml:space="preserve"> uses an extended version scheme that supersedes the pure SemVer description in document 12.</w:t>
      </w:r>
    </w:p>
    <w:bookmarkStart w:id="377" w:name="version-format"/>
    <w:p>
      <w:pPr>
        <w:pStyle w:val="Heading3"/>
      </w:pPr>
      <w:r>
        <w:t xml:space="preserve">Version Format</w:t>
      </w:r>
    </w:p>
    <w:p>
      <w:pPr>
        <w:pStyle w:val="SourceCode"/>
      </w:pPr>
      <w:r>
        <w:rPr>
          <w:rStyle w:val="VerbatimChar"/>
        </w:rPr>
        <w:t xml:space="preserve">core.major.minor[-qualifier[-build.timestamp]]</w:t>
      </w:r>
    </w:p>
    <w:tbl>
      <w:tblPr>
        <w:tblStyle w:val="Table"/>
        <w:tblW w:type="pct" w:w="5000"/>
        <w:tblLook w:firstRow="1" w:lastRow="0" w:firstColumn="0" w:lastColumn="0" w:noHBand="0" w:noVBand="0" w:val="0020"/>
      </w:tblPr>
      <w:tblGrid>
        <w:gridCol w:w="2178"/>
        <w:gridCol w:w="1980"/>
        <w:gridCol w:w="1188"/>
        <w:gridCol w:w="2574"/>
      </w:tblGrid>
      <w:tr>
        <w:trPr>
          <w:tblHeader w:val="true"/>
        </w:trPr>
        <w:tc>
          <w:tcPr/>
          <w:p>
            <w:pPr>
              <w:pStyle w:val="Compact"/>
              <w:jc w:val="left"/>
            </w:pPr>
            <w:r>
              <w:t xml:space="preserve">Component</w:t>
            </w:r>
          </w:p>
        </w:tc>
        <w:tc>
          <w:tcPr/>
          <w:p>
            <w:pPr>
              <w:pStyle w:val="Compact"/>
              <w:jc w:val="left"/>
            </w:pPr>
            <w:r>
              <w:t xml:space="preserve">Required</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core</w:t>
            </w:r>
          </w:p>
        </w:tc>
        <w:tc>
          <w:tcPr/>
          <w:p>
            <w:pPr>
              <w:pStyle w:val="Compact"/>
              <w:jc w:val="left"/>
            </w:pPr>
            <w:r>
              <w:t xml:space="preserve">yes</w:t>
            </w:r>
          </w:p>
        </w:tc>
        <w:tc>
          <w:tcPr/>
          <w:p>
            <w:pPr>
              <w:pStyle w:val="Compact"/>
              <w:jc w:val="left"/>
            </w:pPr>
            <w:r>
              <w:t xml:space="preserve">non-negative integer</w:t>
            </w:r>
          </w:p>
        </w:tc>
        <w:tc>
          <w:tcPr/>
          <w:p>
            <w:pPr>
              <w:pStyle w:val="Compact"/>
              <w:jc w:val="left"/>
            </w:pPr>
            <w:r>
              <w:t xml:space="preserve">Compatibility epoch. Increment signals fundamental breaking change beyond API — protocol, on-disk format, fundamental architectural shift. </w:t>
            </w:r>
            <w:r>
              <w:rPr>
                <w:rStyle w:val="VerbatimChar"/>
              </w:rPr>
              <w:t xml:space="preserve">0</w:t>
            </w:r>
            <w:r>
              <w:t xml:space="preserve"> during initial development.</w:t>
            </w:r>
          </w:p>
        </w:tc>
      </w:tr>
      <w:tr>
        <w:tc>
          <w:tcPr/>
          <w:p>
            <w:pPr>
              <w:pStyle w:val="Compact"/>
              <w:jc w:val="left"/>
            </w:pPr>
            <w:r>
              <w:rPr>
                <w:rStyle w:val="VerbatimChar"/>
              </w:rPr>
              <w:t xml:space="preserve">major</w:t>
            </w:r>
          </w:p>
        </w:tc>
        <w:tc>
          <w:tcPr/>
          <w:p>
            <w:pPr>
              <w:pStyle w:val="Compact"/>
              <w:jc w:val="left"/>
            </w:pPr>
            <w:r>
              <w:t xml:space="preserve">yes</w:t>
            </w:r>
          </w:p>
        </w:tc>
        <w:tc>
          <w:tcPr/>
          <w:p>
            <w:pPr>
              <w:pStyle w:val="Compact"/>
              <w:jc w:val="left"/>
            </w:pPr>
            <w:r>
              <w:t xml:space="preserve">non-negative integer</w:t>
            </w:r>
          </w:p>
        </w:tc>
        <w:tc>
          <w:tcPr/>
          <w:p>
            <w:pPr>
              <w:pStyle w:val="Compact"/>
              <w:jc w:val="left"/>
            </w:pPr>
            <w:r>
              <w:t xml:space="preserve">API-breaking change within the compatibility epoch.</w:t>
            </w:r>
          </w:p>
        </w:tc>
      </w:tr>
      <w:tr>
        <w:tc>
          <w:tcPr/>
          <w:p>
            <w:pPr>
              <w:pStyle w:val="Compact"/>
              <w:jc w:val="left"/>
            </w:pPr>
            <w:r>
              <w:rPr>
                <w:rStyle w:val="VerbatimChar"/>
              </w:rPr>
              <w:t xml:space="preserve">minor</w:t>
            </w:r>
          </w:p>
        </w:tc>
        <w:tc>
          <w:tcPr/>
          <w:p>
            <w:pPr>
              <w:pStyle w:val="Compact"/>
              <w:jc w:val="left"/>
            </w:pPr>
            <w:r>
              <w:t xml:space="preserve">yes</w:t>
            </w:r>
          </w:p>
        </w:tc>
        <w:tc>
          <w:tcPr/>
          <w:p>
            <w:pPr>
              <w:pStyle w:val="Compact"/>
              <w:jc w:val="left"/>
            </w:pPr>
            <w:r>
              <w:t xml:space="preserve">non-negative integer</w:t>
            </w:r>
          </w:p>
        </w:tc>
        <w:tc>
          <w:tcPr/>
          <w:p>
            <w:pPr>
              <w:pStyle w:val="Compact"/>
              <w:jc w:val="left"/>
            </w:pPr>
            <w:r>
              <w:t xml:space="preserve">Backward-compatible change: new features, no breaks.</w:t>
            </w:r>
          </w:p>
        </w:tc>
      </w:tr>
      <w:tr>
        <w:tc>
          <w:tcPr/>
          <w:p>
            <w:pPr>
              <w:pStyle w:val="Compact"/>
              <w:jc w:val="left"/>
            </w:pPr>
            <w:r>
              <w:rPr>
                <w:rStyle w:val="VerbatimChar"/>
              </w:rPr>
              <w:t xml:space="preserve">qualifier</w:t>
            </w:r>
          </w:p>
        </w:tc>
        <w:tc>
          <w:tcPr/>
          <w:p>
            <w:pPr>
              <w:pStyle w:val="Compact"/>
              <w:jc w:val="left"/>
            </w:pPr>
            <w:r>
              <w:t xml:space="preserve">no</w:t>
            </w:r>
          </w:p>
        </w:tc>
        <w:tc>
          <w:tcPr/>
          <w:p>
            <w:pPr>
              <w:pStyle w:val="Compact"/>
              <w:jc w:val="left"/>
            </w:pPr>
            <w:r>
              <w:t xml:space="preserve">string</w:t>
            </w:r>
          </w:p>
        </w:tc>
        <w:tc>
          <w:tcPr/>
          <w:p>
            <w:pPr>
              <w:pStyle w:val="Compact"/>
              <w:jc w:val="left"/>
            </w:pPr>
            <w:r>
              <w:t xml:space="preserve">Pre-release label: </w:t>
            </w:r>
            <w:r>
              <w:rPr>
                <w:rStyle w:val="VerbatimChar"/>
              </w:rPr>
              <w:t xml:space="preserve">alpha</w:t>
            </w:r>
            <w:r>
              <w:t xml:space="preserve">, </w:t>
            </w:r>
            <w:r>
              <w:rPr>
                <w:rStyle w:val="VerbatimChar"/>
              </w:rPr>
              <w:t xml:space="preserve">beta</w:t>
            </w:r>
            <w:r>
              <w:t xml:space="preserve">, </w:t>
            </w:r>
            <w:r>
              <w:rPr>
                <w:rStyle w:val="VerbatimChar"/>
              </w:rPr>
              <w:t xml:space="preserve">rc</w:t>
            </w:r>
            <w:r>
              <w:t xml:space="preserve">, </w:t>
            </w:r>
            <w:r>
              <w:rPr>
                <w:rStyle w:val="VerbatimChar"/>
              </w:rPr>
              <w:t xml:space="preserve">snapshot</w:t>
            </w:r>
            <w:r>
              <w:t xml:space="preserve">, or any alphanumeric string. Multiple qualifiers separated by </w:t>
            </w:r>
            <w:r>
              <w:rPr>
                <w:rStyle w:val="VerbatimChar"/>
              </w:rPr>
              <w:t xml:space="preserve">.</w:t>
            </w:r>
            <w:r>
              <w:t xml:space="preserve">: </w:t>
            </w:r>
            <w:r>
              <w:rPr>
                <w:rStyle w:val="VerbatimChar"/>
              </w:rPr>
              <w:t xml:space="preserve">beta.2</w:t>
            </w:r>
            <w:r>
              <w:t xml:space="preserve">, </w:t>
            </w:r>
            <w:r>
              <w:rPr>
                <w:rStyle w:val="VerbatimChar"/>
              </w:rPr>
              <w:t xml:space="preserve">rc.1</w:t>
            </w:r>
            <w:r>
              <w:t xml:space="preserve">.</w:t>
            </w:r>
          </w:p>
        </w:tc>
      </w:tr>
      <w:tr>
        <w:tc>
          <w:tcPr/>
          <w:p>
            <w:pPr>
              <w:pStyle w:val="Compact"/>
              <w:jc w:val="left"/>
            </w:pPr>
            <w:r>
              <w:rPr>
                <w:rStyle w:val="VerbatimChar"/>
              </w:rPr>
              <w:t xml:space="preserve">build</w:t>
            </w:r>
          </w:p>
        </w:tc>
        <w:tc>
          <w:tcPr/>
          <w:p>
            <w:pPr>
              <w:pStyle w:val="Compact"/>
              <w:jc w:val="left"/>
            </w:pPr>
            <w:r>
              <w:t xml:space="preserve">no</w:t>
            </w:r>
          </w:p>
        </w:tc>
        <w:tc>
          <w:tcPr/>
          <w:p>
            <w:pPr>
              <w:pStyle w:val="Compact"/>
              <w:jc w:val="left"/>
            </w:pPr>
            <w:r>
              <w:t xml:space="preserve">literal string </w:t>
            </w:r>
            <w:r>
              <w:rPr>
                <w:rStyle w:val="VerbatimChar"/>
              </w:rPr>
              <w:t xml:space="preserve">build</w:t>
            </w:r>
          </w:p>
        </w:tc>
        <w:tc>
          <w:tcPr/>
          <w:p>
            <w:pPr>
              <w:pStyle w:val="Compact"/>
              <w:jc w:val="left"/>
            </w:pPr>
            <w:r>
              <w:t xml:space="preserve">Separator keyword before the timestamp. Present only if timestamp is present.</w:t>
            </w:r>
          </w:p>
        </w:tc>
      </w:tr>
      <w:tr>
        <w:tc>
          <w:tcPr/>
          <w:p>
            <w:pPr>
              <w:pStyle w:val="Compact"/>
              <w:jc w:val="left"/>
            </w:pPr>
            <w:r>
              <w:rPr>
                <w:rStyle w:val="VerbatimChar"/>
              </w:rPr>
              <w:t xml:space="preserve">timestamp</w:t>
            </w:r>
          </w:p>
        </w:tc>
        <w:tc>
          <w:tcPr/>
          <w:p>
            <w:pPr>
              <w:pStyle w:val="Compact"/>
              <w:jc w:val="left"/>
            </w:pPr>
            <w:r>
              <w:t xml:space="preserve">no</w:t>
            </w:r>
          </w:p>
        </w:tc>
        <w:tc>
          <w:tcPr/>
          <w:p>
            <w:pPr>
              <w:pStyle w:val="Compact"/>
              <w:jc w:val="left"/>
            </w:pPr>
            <w:r>
              <w:t xml:space="preserve">integer or date string</w:t>
            </w:r>
          </w:p>
        </w:tc>
        <w:tc>
          <w:tcPr/>
          <w:p>
            <w:pPr>
              <w:pStyle w:val="Compact"/>
              <w:jc w:val="left"/>
            </w:pPr>
            <w:r>
              <w:t xml:space="preserve">Build timestamp. Numeric (</w:t>
            </w:r>
            <w:r>
              <w:rPr>
                <w:rStyle w:val="VerbatimChar"/>
              </w:rPr>
              <w:t xml:space="preserve">20260305142200</w:t>
            </w:r>
            <w:r>
              <w:t xml:space="preserve">) or ISO date (</w:t>
            </w:r>
            <w:r>
              <w:rPr>
                <w:rStyle w:val="VerbatimChar"/>
              </w:rPr>
              <w:t xml:space="preserve">2026-03-05</w:t>
            </w:r>
            <w:r>
              <w:t xml:space="preserve">). Useful for snapshot tracing.</w:t>
            </w:r>
          </w:p>
        </w:tc>
      </w:tr>
    </w:tbl>
    <w:bookmarkEnd w:id="377"/>
    <w:bookmarkStart w:id="378" w:name="valid-examples"/>
    <w:p>
      <w:pPr>
        <w:pStyle w:val="Heading3"/>
      </w:pPr>
      <w:r>
        <w:t xml:space="preserve">Valid Examples</w:t>
      </w:r>
    </w:p>
    <w:p>
      <w:pPr>
        <w:pStyle w:val="SourceCode"/>
      </w:pPr>
      <w:r>
        <w:rPr>
          <w:rStyle w:val="VerbatimChar"/>
        </w:rPr>
        <w:t xml:space="preserve">1.0.0                        ; stable release</w:t>
      </w:r>
      <w:r>
        <w:br/>
      </w:r>
      <w:r>
        <w:rPr>
          <w:rStyle w:val="VerbatimChar"/>
        </w:rPr>
        <w:t xml:space="preserve">1.0.0-beta.1                 ; beta pre-release</w:t>
      </w:r>
      <w:r>
        <w:br/>
      </w:r>
      <w:r>
        <w:rPr>
          <w:rStyle w:val="VerbatimChar"/>
        </w:rPr>
        <w:t xml:space="preserve">1.0.0-rc.2                   ; release candidate</w:t>
      </w:r>
      <w:r>
        <w:br/>
      </w:r>
      <w:r>
        <w:rPr>
          <w:rStyle w:val="VerbatimChar"/>
        </w:rPr>
        <w:t xml:space="preserve">2.3.1-snapshot               ; snapshot (latest development)</w:t>
      </w:r>
      <w:r>
        <w:br/>
      </w:r>
      <w:r>
        <w:rPr>
          <w:rStyle w:val="VerbatimChar"/>
        </w:rPr>
        <w:t xml:space="preserve">2.3.1-snapshot-build.20260305142200  ; snapshot with build timestamp</w:t>
      </w:r>
      <w:r>
        <w:br/>
      </w:r>
      <w:r>
        <w:rPr>
          <w:rStyle w:val="VerbatimChar"/>
        </w:rPr>
        <w:t xml:space="preserve">0.9.0-alpha                  ; pre-1.0 alpha</w:t>
      </w:r>
      <w:r>
        <w:br/>
      </w:r>
      <w:r>
        <w:rPr>
          <w:rStyle w:val="VerbatimChar"/>
        </w:rPr>
        <w:t xml:space="preserve">3.0.0-beta.1-build.2026-03-05  ; beta with date-based build ID</w:t>
      </w:r>
    </w:p>
    <w:bookmarkEnd w:id="378"/>
    <w:bookmarkStart w:id="379" w:name="comparison-rules"/>
    <w:p>
      <w:pPr>
        <w:pStyle w:val="Heading3"/>
      </w:pPr>
      <w:r>
        <w:t xml:space="preserve">Comparison Rules</w:t>
      </w:r>
    </w:p>
    <w:p>
      <w:pPr>
        <w:pStyle w:val="FirstParagraph"/>
      </w:pPr>
      <w:r>
        <w:t xml:space="preserve">Version ordering (from lowest to highest):</w:t>
      </w:r>
    </w:p>
    <w:p>
      <w:pPr>
        <w:pStyle w:val="SourceCode"/>
      </w:pPr>
      <w:r>
        <w:rPr>
          <w:rStyle w:val="VerbatimChar"/>
        </w:rPr>
        <w:t xml:space="preserve">0.9.0-alpha  &lt;  0.9.0-beta.1  &lt;  0.9.0-rc.1  &lt;  0.9.0  &lt;  0.9.1  &lt;  1.0.0-alpha  &lt;  1.0.0</w:t>
      </w:r>
    </w:p>
    <w:p>
      <w:pPr>
        <w:pStyle w:val="Compact"/>
        <w:numPr>
          <w:ilvl w:val="0"/>
          <w:numId w:val="1028"/>
        </w:numPr>
      </w:pPr>
      <w:r>
        <w:t xml:space="preserve">Compare </w:t>
      </w:r>
      <w:r>
        <w:rPr>
          <w:rStyle w:val="VerbatimChar"/>
        </w:rPr>
        <w:t xml:space="preserve">core</w:t>
      </w:r>
      <w:r>
        <w:t xml:space="preserve">, then </w:t>
      </w:r>
      <w:r>
        <w:rPr>
          <w:rStyle w:val="VerbatimChar"/>
        </w:rPr>
        <w:t xml:space="preserve">major</w:t>
      </w:r>
      <w:r>
        <w:t xml:space="preserve">, then </w:t>
      </w:r>
      <w:r>
        <w:rPr>
          <w:rStyle w:val="VerbatimChar"/>
        </w:rPr>
        <w:t xml:space="preserve">minor</w:t>
      </w:r>
      <w:r>
        <w:t xml:space="preserve"> numerically.</w:t>
      </w:r>
    </w:p>
    <w:p>
      <w:pPr>
        <w:pStyle w:val="Compact"/>
        <w:numPr>
          <w:ilvl w:val="0"/>
          <w:numId w:val="1028"/>
        </w:numPr>
      </w:pPr>
      <w:r>
        <w:t xml:space="preserve">A version with no qualifier is higher than any pre-release qualifier of the same </w:t>
      </w:r>
      <w:r>
        <w:rPr>
          <w:rStyle w:val="VerbatimChar"/>
        </w:rPr>
        <w:t xml:space="preserve">core.major.minor</w:t>
      </w:r>
      <w:r>
        <w:t xml:space="preserve">.</w:t>
      </w:r>
    </w:p>
    <w:p>
      <w:pPr>
        <w:pStyle w:val="Compact"/>
        <w:numPr>
          <w:ilvl w:val="0"/>
          <w:numId w:val="1028"/>
        </w:numPr>
      </w:pPr>
      <w:r>
        <w:t xml:space="preserve">Among pre-release qualifiers, order is: </w:t>
      </w:r>
      <w:r>
        <w:rPr>
          <w:rStyle w:val="VerbatimChar"/>
        </w:rPr>
        <w:t xml:space="preserve">alpha &lt; beta &lt; rc &lt; snapshot</w:t>
      </w:r>
      <w:r>
        <w:t xml:space="preserve">.</w:t>
      </w:r>
    </w:p>
    <w:p>
      <w:pPr>
        <w:pStyle w:val="Compact"/>
        <w:numPr>
          <w:ilvl w:val="0"/>
          <w:numId w:val="1028"/>
        </w:numPr>
      </w:pPr>
      <w:r>
        <w:t xml:space="preserve">Qualifiers with numeric suffixes are ordered numerically: </w:t>
      </w:r>
      <w:r>
        <w:rPr>
          <w:rStyle w:val="VerbatimChar"/>
        </w:rPr>
        <w:t xml:space="preserve">beta.1 &lt; beta.2</w:t>
      </w:r>
      <w:r>
        <w:t xml:space="preserve">.</w:t>
      </w:r>
    </w:p>
    <w:p>
      <w:pPr>
        <w:pStyle w:val="Compact"/>
        <w:numPr>
          <w:ilvl w:val="0"/>
          <w:numId w:val="1028"/>
        </w:numPr>
      </w:pPr>
      <w:r>
        <w:t xml:space="preserve">The </w:t>
      </w:r>
      <w:r>
        <w:rPr>
          <w:rStyle w:val="VerbatimChar"/>
        </w:rPr>
        <w:t xml:space="preserve">build.timestamp</w:t>
      </w:r>
      <w:r>
        <w:t xml:space="preserve"> component is ignored in comparisons (as in SemVer build metadata) — two versions differing only in timestamp are equal for resolution purposes.</w:t>
      </w:r>
    </w:p>
    <w:bookmarkEnd w:id="379"/>
    <w:bookmarkStart w:id="380" w:name="range-syntax-with-extended-versions"/>
    <w:p>
      <w:pPr>
        <w:pStyle w:val="Heading3"/>
      </w:pPr>
      <w:r>
        <w:t xml:space="preserve">Range Syntax with Extended Versions</w:t>
      </w:r>
    </w:p>
    <w:p>
      <w:pPr>
        <w:pStyle w:val="FirstParagraph"/>
      </w:pPr>
      <w:r>
        <w:t xml:space="preserve">Range specifiers apply to </w:t>
      </w:r>
      <w:r>
        <w:rPr>
          <w:rStyle w:val="VerbatimChar"/>
        </w:rPr>
        <w:t xml:space="preserve">core.major.minor</w:t>
      </w:r>
      <w:r>
        <w:t xml:space="preserve"> only. Qualifier and build components are never part of range resolution:</w:t>
      </w:r>
    </w:p>
    <w:p>
      <w:pPr>
        <w:pStyle w:val="SourceCode"/>
      </w:pPr>
      <w:r>
        <w:rPr>
          <w:rStyle w:val="VerbatimChar"/>
        </w:rPr>
        <w:t xml:space="preserve">^1.2.0     ; &gt;=1.2.0 &lt;2.0.0 (major is the upper bound, not core)</w:t>
      </w:r>
      <w:r>
        <w:br/>
      </w:r>
      <w:r>
        <w:rPr>
          <w:rStyle w:val="VerbatimChar"/>
        </w:rPr>
        <w:t xml:space="preserve">~1.2.0     ; &gt;=1.2.0 &lt;1.3.0</w:t>
      </w:r>
      <w:r>
        <w:br/>
      </w:r>
      <w:r>
        <w:rPr>
          <w:rStyle w:val="VerbatimChar"/>
        </w:rPr>
        <w:t xml:space="preserve">^1.0.0     ; accepts 1.0.0, 1.0.1, 1.1.0, ... but not 2.0.0</w:t>
      </w:r>
    </w:p>
    <w:p>
      <w:pPr>
        <w:pStyle w:val="FirstParagraph"/>
      </w:pPr>
      <w:r>
        <w:t xml:space="preserve">Wait — what does </w:t>
      </w:r>
      <w:r>
        <w:rPr>
          <w:rStyle w:val="VerbatimChar"/>
        </w:rPr>
        <w:t xml:space="preserve">core</w:t>
      </w:r>
      <w:r>
        <w:t xml:space="preserve"> mean for ranges? The </w:t>
      </w:r>
      <w:r>
        <w:rPr>
          <w:rStyle w:val="VerbatimChar"/>
        </w:rPr>
        <w:t xml:space="preserve">core</w:t>
      </w:r>
      <w:r>
        <w:t xml:space="preserve"> component changes meaning: bumping </w:t>
      </w:r>
      <w:r>
        <w:rPr>
          <w:rStyle w:val="VerbatimChar"/>
        </w:rPr>
        <w:t xml:space="preserve">core</w:t>
      </w:r>
      <w:r>
        <w:t xml:space="preserve"> is a signal of a deeper break than </w:t>
      </w:r>
      <w:r>
        <w:rPr>
          <w:rStyle w:val="VerbatimChar"/>
        </w:rPr>
        <w:t xml:space="preserve">major</w:t>
      </w:r>
      <w:r>
        <w:t xml:space="preserve">. Range resolution never crosses a </w:t>
      </w:r>
      <w:r>
        <w:rPr>
          <w:rStyle w:val="VerbatimChar"/>
        </w:rPr>
        <w:t xml:space="preserve">core</w:t>
      </w:r>
      <w:r>
        <w:t xml:space="preserve"> boundary:</w:t>
      </w:r>
    </w:p>
    <w:p>
      <w:pPr>
        <w:pStyle w:val="SourceCode"/>
      </w:pPr>
      <w:r>
        <w:rPr>
          <w:rStyle w:val="VerbatimChar"/>
        </w:rPr>
        <w:t xml:space="preserve">^1.2.0     ; &gt;=1.2.0, core must be 1, major &gt;=2 (actually: same core, major &gt;=2.0 wait...)</w:t>
      </w:r>
    </w:p>
    <w:p>
      <w:pPr>
        <w:pStyle w:val="FirstParagraph"/>
      </w:pPr>
      <w:r>
        <w:t xml:space="preserve">Actually the range semantics are: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Range</w:t>
            </w:r>
          </w:p>
        </w:tc>
        <w:tc>
          <w:tcPr/>
          <w:p>
            <w:pPr>
              <w:pStyle w:val="Compact"/>
              <w:jc w:val="left"/>
            </w:pPr>
            <w:r>
              <w:t xml:space="preserve">Meaning</w:t>
            </w:r>
          </w:p>
        </w:tc>
      </w:tr>
      <w:tr>
        <w:tc>
          <w:tcPr/>
          <w:p>
            <w:pPr>
              <w:pStyle w:val="Compact"/>
              <w:jc w:val="left"/>
            </w:pPr>
            <w:r>
              <w:rPr>
                <w:rStyle w:val="VerbatimChar"/>
              </w:rPr>
              <w:t xml:space="preserve">^C.A.B</w:t>
            </w:r>
          </w:p>
        </w:tc>
        <w:tc>
          <w:tcPr/>
          <w:p>
            <w:pPr>
              <w:pStyle w:val="Compact"/>
              <w:jc w:val="left"/>
            </w:pPr>
            <w:r>
              <w:rPr>
                <w:rStyle w:val="VerbatimChar"/>
              </w:rPr>
              <w:t xml:space="preserve">&gt;=C.A.B</w:t>
            </w:r>
            <w:r>
              <w:t xml:space="preserve">, same </w:t>
            </w:r>
            <w:r>
              <w:rPr>
                <w:rStyle w:val="VerbatimChar"/>
              </w:rPr>
              <w:t xml:space="preserve">C</w:t>
            </w:r>
            <w:r>
              <w:t xml:space="preserve">, any </w:t>
            </w:r>
            <w:r>
              <w:rPr>
                <w:rStyle w:val="VerbatimChar"/>
              </w:rPr>
              <w:t xml:space="preserve">A</w:t>
            </w:r>
            <w:r>
              <w:t xml:space="preserve"> &gt;= the given </w:t>
            </w:r>
            <w:r>
              <w:rPr>
                <w:rStyle w:val="VerbatimChar"/>
              </w:rPr>
              <w:t xml:space="preserve">A</w:t>
            </w:r>
          </w:p>
        </w:tc>
      </w:tr>
      <w:tr>
        <w:tc>
          <w:tcPr/>
          <w:p>
            <w:pPr>
              <w:pStyle w:val="Compact"/>
              <w:jc w:val="left"/>
            </w:pPr>
            <w:r>
              <w:rPr>
                <w:rStyle w:val="VerbatimChar"/>
              </w:rPr>
              <w:t xml:space="preserve">~C.A.B</w:t>
            </w:r>
          </w:p>
        </w:tc>
        <w:tc>
          <w:tcPr/>
          <w:p>
            <w:pPr>
              <w:pStyle w:val="Compact"/>
              <w:jc w:val="left"/>
            </w:pPr>
            <w:r>
              <w:rPr>
                <w:rStyle w:val="VerbatimChar"/>
              </w:rPr>
              <w:t xml:space="preserve">&gt;=C.A.B</w:t>
            </w:r>
            <w:r>
              <w:t xml:space="preserve">, same </w:t>
            </w:r>
            <w:r>
              <w:rPr>
                <w:rStyle w:val="VerbatimChar"/>
              </w:rPr>
              <w:t xml:space="preserve">C.A</w:t>
            </w:r>
            <w:r>
              <w:t xml:space="preserve">, any </w:t>
            </w:r>
            <w:r>
              <w:rPr>
                <w:rStyle w:val="VerbatimChar"/>
              </w:rPr>
              <w:t xml:space="preserve">B</w:t>
            </w:r>
            <w:r>
              <w:t xml:space="preserve"> &gt;= the given </w:t>
            </w:r>
            <w:r>
              <w:rPr>
                <w:rStyle w:val="VerbatimChar"/>
              </w:rPr>
              <w:t xml:space="preserve">B</w:t>
            </w:r>
          </w:p>
        </w:tc>
      </w:tr>
      <w:tr>
        <w:tc>
          <w:tcPr/>
          <w:p>
            <w:pPr>
              <w:pStyle w:val="Compact"/>
              <w:jc w:val="left"/>
            </w:pPr>
            <w:r>
              <w:rPr>
                <w:rStyle w:val="VerbatimChar"/>
              </w:rPr>
              <w:t xml:space="preserve">C.A.B</w:t>
            </w:r>
          </w:p>
        </w:tc>
        <w:tc>
          <w:tcPr/>
          <w:p>
            <w:pPr>
              <w:pStyle w:val="Compact"/>
              <w:jc w:val="left"/>
            </w:pPr>
            <w:r>
              <w:t xml:space="preserve">Exact </w:t>
            </w:r>
            <w:r>
              <w:rPr>
                <w:rStyle w:val="VerbatimChar"/>
              </w:rPr>
              <w:t xml:space="preserve">C.A.B</w:t>
            </w:r>
            <w:r>
              <w:t xml:space="preserve"> (any qualifier, build ignored)</w:t>
            </w:r>
          </w:p>
        </w:tc>
      </w:tr>
      <w:tr>
        <w:tc>
          <w:tcPr/>
          <w:p>
            <w:pPr>
              <w:pStyle w:val="Compact"/>
              <w:jc w:val="left"/>
            </w:pPr>
            <w:r>
              <w:rPr>
                <w:rStyle w:val="VerbatimChar"/>
              </w:rPr>
              <w:t xml:space="preserve">C.A.B-qualifier</w:t>
            </w:r>
          </w:p>
        </w:tc>
        <w:tc>
          <w:tcPr/>
          <w:p>
            <w:pPr>
              <w:pStyle w:val="Compact"/>
              <w:jc w:val="left"/>
            </w:pPr>
            <w:r>
              <w:t xml:space="preserve">Exact </w:t>
            </w:r>
            <w:r>
              <w:rPr>
                <w:rStyle w:val="VerbatimChar"/>
              </w:rPr>
              <w:t xml:space="preserve">C.A.B-qualifier</w:t>
            </w:r>
          </w:p>
        </w:tc>
      </w:tr>
      <w:tr>
        <w:tc>
          <w:tcPr/>
          <w:p>
            <w:pPr>
              <w:pStyle w:val="Compact"/>
              <w:jc w:val="left"/>
            </w:pPr>
            <w:r>
              <w:rPr>
                <w:rStyle w:val="VerbatimChar"/>
              </w:rPr>
              <w:t xml:space="preserve">&gt;=C.A.B</w:t>
            </w:r>
          </w:p>
        </w:tc>
        <w:tc>
          <w:tcPr/>
          <w:p>
            <w:pPr>
              <w:pStyle w:val="Compact"/>
              <w:jc w:val="left"/>
            </w:pPr>
            <w:r>
              <w:rPr>
                <w:rStyle w:val="VerbatimChar"/>
              </w:rPr>
              <w:t xml:space="preserve">core.major.minor &gt;= C.A.B</w:t>
            </w:r>
            <w:r>
              <w:t xml:space="preserve"> (same core only)</w:t>
            </w:r>
          </w:p>
        </w:tc>
      </w:tr>
    </w:tbl>
    <w:p>
      <w:pPr>
        <w:pStyle w:val="BodyText"/>
      </w:pPr>
      <w:r>
        <w:t xml:space="preserve">The </w:t>
      </w:r>
      <w:r>
        <w:rPr>
          <w:rStyle w:val="VerbatimChar"/>
        </w:rPr>
        <w:t xml:space="preserve">core</w:t>
      </w:r>
      <w:r>
        <w:t xml:space="preserve"> component is always pinned in range resolution: </w:t>
      </w:r>
      <w:r>
        <w:rPr>
          <w:rStyle w:val="VerbatimChar"/>
        </w:rPr>
        <w:t xml:space="preserve">^1.2.0</w:t>
      </w:r>
      <w:r>
        <w:t xml:space="preserve"> never resolves to </w:t>
      </w:r>
      <w:r>
        <w:rPr>
          <w:rStyle w:val="VerbatimChar"/>
        </w:rPr>
        <w:t xml:space="preserve">2.0.0</w:t>
      </w:r>
      <w:r>
        <w:t xml:space="preserve">. Crossing a </w:t>
      </w:r>
      <w:r>
        <w:rPr>
          <w:rStyle w:val="VerbatimChar"/>
        </w:rPr>
        <w:t xml:space="preserve">core</w:t>
      </w:r>
      <w:r>
        <w:t xml:space="preserve"> boundary always requires an explicit version bump in </w:t>
      </w:r>
      <w:r>
        <w:rPr>
          <w:rStyle w:val="VerbatimChar"/>
        </w:rPr>
        <w:t xml:space="preserve">now.pasta</w:t>
      </w:r>
      <w:r>
        <w:t xml:space="preserve">.</w:t>
      </w:r>
    </w:p>
    <w:p>
      <w:r>
        <w:pict>
          <v:rect style="width:0;height:1.5pt" o:hralign="center" o:hrstd="t" o:hr="t"/>
        </w:pict>
      </w:r>
    </w:p>
    <w:bookmarkEnd w:id="380"/>
    <w:bookmarkEnd w:id="381"/>
    <w:bookmarkStart w:id="386" w:name="module-version-management"/>
    <w:p>
      <w:pPr>
        <w:pStyle w:val="Heading2"/>
      </w:pPr>
      <w:r>
        <w:t xml:space="preserve">21.6 Module Version Management</w:t>
      </w:r>
    </w:p>
    <w:bookmarkStart w:id="382" w:name="default-inherited-root-version"/>
    <w:p>
      <w:pPr>
        <w:pStyle w:val="Heading3"/>
      </w:pPr>
      <w:r>
        <w:t xml:space="preserve">Default: Inherited Root Version</w:t>
      </w:r>
    </w:p>
    <w:p>
      <w:pPr>
        <w:pStyle w:val="FirstParagraph"/>
      </w:pPr>
      <w:r>
        <w:t xml:space="preserve">When a workspace root declares </w:t>
      </w:r>
      <w:r>
        <w:rPr>
          <w:rStyle w:val="VerbatimChar"/>
        </w:rPr>
        <w:t xml:space="preserve">version: "1.5.0"</w:t>
      </w:r>
      <w:r>
        <w:t xml:space="preserve"> and </w:t>
      </w:r>
      <w:r>
        <w:rPr>
          <w:rStyle w:val="VerbatimChar"/>
        </w:rPr>
        <w:t xml:space="preserve">inheritance: true</w:t>
      </w:r>
      <w:r>
        <w:t xml:space="preserve">, all modules default to </w:t>
      </w:r>
      <w:r>
        <w:rPr>
          <w:rStyle w:val="VerbatimChar"/>
        </w:rPr>
        <w:t xml:space="preserve">1.5.0</w:t>
      </w:r>
      <w:r>
        <w:t xml:space="preserve"> unless they declare their own version. A module’s </w:t>
      </w:r>
      <w:r>
        <w:rPr>
          <w:rStyle w:val="VerbatimChar"/>
        </w:rPr>
        <w:t xml:space="preserve">now.pasta</w:t>
      </w:r>
      <w:r>
        <w:t xml:space="preserve"> may omit the </w:t>
      </w:r>
      <w:r>
        <w:rPr>
          <w:rStyle w:val="VerbatimChar"/>
        </w:rPr>
        <w:t xml:space="preserve">version</w:t>
      </w:r>
      <w:r>
        <w:t xml:space="preserve"> field, in which case it inherits the root version.</w:t>
      </w:r>
    </w:p>
    <w:p>
      <w:pPr>
        <w:pStyle w:val="SourceCode"/>
      </w:pPr>
      <w:r>
        <w:rPr>
          <w:rStyle w:val="VerbatimChar"/>
        </w:rPr>
        <w:t xml:space="preserve">; root: version: "1.5.0"</w:t>
      </w:r>
      <w:r>
        <w:br/>
      </w:r>
      <w:r>
        <w:rPr>
          <w:rStyle w:val="VerbatimChar"/>
        </w:rPr>
        <w:t xml:space="preserve">; kernel/now.pasta — inherits root version</w:t>
      </w:r>
      <w:r>
        <w:br/>
      </w:r>
      <w:r>
        <w:rPr>
          <w:rStyle w:val="VerbatimChar"/>
        </w:rPr>
        <w:t xml:space="preserve">{</w:t>
      </w:r>
      <w:r>
        <w:br/>
      </w:r>
      <w:r>
        <w:rPr>
          <w:rStyle w:val="VerbatimChar"/>
        </w:rPr>
        <w:t xml:space="preserve">  group:    "org.acme",</w:t>
      </w:r>
      <w:r>
        <w:br/>
      </w:r>
      <w:r>
        <w:rPr>
          <w:rStyle w:val="VerbatimChar"/>
        </w:rPr>
        <w:t xml:space="preserve">  artifact: "kernel"</w:t>
      </w:r>
      <w:r>
        <w:br/>
      </w:r>
      <w:r>
        <w:rPr>
          <w:rStyle w:val="VerbatimChar"/>
        </w:rPr>
        <w:t xml:space="preserve">  ; version omitted → inherits "1.5.0" from root</w:t>
      </w:r>
      <w:r>
        <w:br/>
      </w:r>
      <w:r>
        <w:rPr>
          <w:rStyle w:val="VerbatimChar"/>
        </w:rPr>
        <w:t xml:space="preserve">}</w:t>
      </w:r>
    </w:p>
    <w:bookmarkEnd w:id="382"/>
    <w:bookmarkStart w:id="383" w:name="local-override"/>
    <w:p>
      <w:pPr>
        <w:pStyle w:val="Heading3"/>
      </w:pPr>
      <w:r>
        <w:t xml:space="preserve">Local Override</w:t>
      </w:r>
    </w:p>
    <w:p>
      <w:pPr>
        <w:pStyle w:val="FirstParagraph"/>
      </w:pPr>
      <w:r>
        <w:t>A module may declare its own version. This is allowed and expected for hotfixes — a leaf module may be at a different version than the rest of the workspace:</w:t>
      </w:r>
    </w:p>
    <w:p>
      <w:pPr>
        <w:pStyle w:val="SourceCode"/>
      </w:pPr>
      <w:r>
        <w:rPr>
          <w:rStyle w:val="VerbatimChar"/>
        </w:rPr>
        <w:t xml:space="preserve">; kernel/now.pasta — hotfix on this module only</w:t>
      </w:r>
      <w:r>
        <w:br/>
      </w:r>
      <w:r>
        <w:rPr>
          <w:rStyle w:val="VerbatimChar"/>
        </w:rPr>
        <w:t xml:space="preserve">{</w:t>
      </w:r>
      <w:r>
        <w:br/>
      </w:r>
      <w:r>
        <w:rPr>
          <w:rStyle w:val="VerbatimChar"/>
        </w:rPr>
        <w:t xml:space="preserve">  group:    "org.acme",</w:t>
      </w:r>
      <w:r>
        <w:br/>
      </w:r>
      <w:r>
        <w:rPr>
          <w:rStyle w:val="VerbatimChar"/>
        </w:rPr>
        <w:t xml:space="preserve">  artifact: "kernel",</w:t>
      </w:r>
      <w:r>
        <w:br/>
      </w:r>
      <w:r>
        <w:rPr>
          <w:rStyle w:val="VerbatimChar"/>
        </w:rPr>
        <w:t xml:space="preserve">  version:  "1.5.1"   ; hotfix; workspace root is still at 1.5.0</w:t>
      </w:r>
      <w:r>
        <w:br/>
      </w:r>
      <w:r>
        <w:rPr>
          <w:rStyle w:val="VerbatimChar"/>
        </w:rPr>
        <w:t xml:space="preserve">}</w:t>
      </w:r>
    </w:p>
    <w:bookmarkEnd w:id="383"/>
    <w:bookmarkStart w:id="384" w:name="harmonisation-rules"/>
    <w:p>
      <w:pPr>
        <w:pStyle w:val="Heading3"/>
      </w:pPr>
      <w:r>
        <w:t xml:space="preserve">Harmonisation Rules</w:t>
      </w:r>
    </w:p>
    <w:p>
      <w:pPr>
        <w:pStyle w:val="FirstParagraph"/>
      </w:pPr>
      <w:r>
        <w:t xml:space="preserve">Version overrides must not violate compatibility with the workspace root:</w:t>
      </w:r>
    </w:p>
    <w:p>
      <w:pPr>
        <w:pStyle w:val="Compact"/>
        <w:numPr>
          <w:ilvl w:val="0"/>
          <w:numId w:val="1029"/>
        </w:numPr>
      </w:pPr>
      <w:r>
        <w:t xml:space="preserve">A module’s </w:t>
      </w:r>
      <w:r>
        <w:rPr>
          <w:rStyle w:val="VerbatimChar"/>
        </w:rPr>
        <w:t xml:space="preserve">core</w:t>
      </w:r>
      <w:r>
        <w:t xml:space="preserve"> must equal the root’s </w:t>
      </w:r>
      <w:r>
        <w:rPr>
          <w:rStyle w:val="VerbatimChar"/>
        </w:rPr>
        <w:t xml:space="preserve">core</w:t>
      </w:r>
      <w:r>
        <w:t xml:space="preserve">. Cross-core module versions require the root to also bump </w:t>
      </w:r>
      <w:r>
        <w:rPr>
          <w:rStyle w:val="VerbatimChar"/>
        </w:rPr>
        <w:t xml:space="preserve">core</w:t>
      </w:r>
      <w:r>
        <w:t xml:space="preserve"> — you cannot have a </w:t>
      </w:r>
      <w:r>
        <w:rPr>
          <w:rStyle w:val="VerbatimChar"/>
        </w:rPr>
        <w:t xml:space="preserve">2.x.y</w:t>
      </w:r>
      <w:r>
        <w:t xml:space="preserve"> module in a </w:t>
      </w:r>
      <w:r>
        <w:rPr>
          <w:rStyle w:val="VerbatimChar"/>
        </w:rPr>
        <w:t xml:space="preserve">1.x.y</w:t>
      </w:r>
      <w:r>
        <w:t xml:space="preserve"> workspace.</w:t>
      </w:r>
    </w:p>
    <w:p>
      <w:pPr>
        <w:pStyle w:val="Compact"/>
        <w:numPr>
          <w:ilvl w:val="0"/>
          <w:numId w:val="1029"/>
        </w:numPr>
      </w:pPr>
      <w:r>
        <w:t xml:space="preserve">A module’s </w:t>
      </w:r>
      <w:r>
        <w:rPr>
          <w:rStyle w:val="VerbatimChar"/>
        </w:rPr>
        <w:t xml:space="preserve">major</w:t>
      </w:r>
      <w:r>
        <w:t xml:space="preserve"> may be higher than the root’s (hotfix) but not lower (a module cannot be older than the workspace it lives in).</w:t>
      </w:r>
    </w:p>
    <w:p>
      <w:pPr>
        <w:pStyle w:val="Compact"/>
        <w:numPr>
          <w:ilvl w:val="0"/>
          <w:numId w:val="1029"/>
        </w:numPr>
      </w:pPr>
      <w:r>
        <w:rPr>
          <w:rStyle w:val="VerbatimChar"/>
        </w:rPr>
        <w:t xml:space="preserve">minor</w:t>
      </w:r>
      <w:r>
        <w:t xml:space="preserve"> and qualifier are unconstrained.</w:t>
      </w:r>
    </w:p>
    <w:p>
      <w:pPr>
        <w:pStyle w:val="FirstParagraph"/>
      </w:pPr>
      <w:r>
        <w:t xml:space="preserve">These rules are checked by </w:t>
      </w:r>
      <w:r>
        <w:rPr>
          <w:rStyle w:val="VerbatimChar"/>
        </w:rPr>
        <w:t xml:space="preserve">now version:check</w:t>
      </w:r>
      <w:r>
        <w:t xml:space="preserve"> (see 21.7). They are warnings, not errors, during normal builds — a mis-versioned module builds but cannot be published to a registry that enforces harmonisation.</w:t>
      </w:r>
    </w:p>
    <w:bookmarkEnd w:id="384"/>
    <w:bookmarkStart w:id="385" w:name="independent-workspace-inheritance-false"/>
    <w:p>
      <w:pPr>
        <w:pStyle w:val="Heading3"/>
      </w:pPr>
      <w:r>
        <w:t xml:space="preserve">Independent Workspace (</w:t>
      </w:r>
      <w:r>
        <w:rPr>
          <w:rStyle w:val="VerbatimChar"/>
        </w:rPr>
        <w:t xml:space="preserve">inheritance: false</w:t>
      </w:r>
      <w:r>
        <w:t xml:space="preserve">)</w:t>
      </w:r>
    </w:p>
    <w:p>
      <w:pPr>
        <w:pStyle w:val="FirstParagraph"/>
      </w:pPr>
      <w:r>
        <w:t xml:space="preserve">When the root has </w:t>
      </w:r>
      <w:r>
        <w:rPr>
          <w:rStyle w:val="VerbatimChar"/>
        </w:rPr>
        <w:t xml:space="preserve">inheritance: false</w:t>
      </w:r>
      <w:r>
        <w:t xml:space="preserve">, every module must declare its own version. There is no default. Versions are unconstrained — modules in an independent workspace may span multiple </w:t>
      </w:r>
      <w:r>
        <w:rPr>
          <w:rStyle w:val="VerbatimChar"/>
        </w:rPr>
        <w:t xml:space="preserve">core.major</w:t>
      </w:r>
      <w:r>
        <w:t xml:space="preserve"> values. This is the right model for a monorepo containing unrelated projects.</w:t>
      </w:r>
    </w:p>
    <w:p>
      <w:r>
        <w:pict>
          <v:rect style="width:0;height:1.5pt" o:hralign="center" o:hrstd="t" o:hr="t"/>
        </w:pict>
      </w:r>
    </w:p>
    <w:bookmarkEnd w:id="385"/>
    <w:bookmarkEnd w:id="386"/>
    <w:bookmarkStart w:id="392" w:name="now-version-command-family"/>
    <w:p>
      <w:pPr>
        <w:pStyle w:val="Heading2"/>
      </w:pPr>
      <w:r>
        <w:t xml:space="preserve">21.7 </w:t>
      </w:r>
      <w:r>
        <w:rPr>
          <w:rStyle w:val="VerbatimChar"/>
        </w:rPr>
        <w:t xml:space="preserve">now version</w:t>
      </w:r>
      <w:r>
        <w:t xml:space="preserve"> Command Family</w:t>
      </w:r>
    </w:p>
    <w:p>
      <w:pPr>
        <w:pStyle w:val="FirstParagraph"/>
      </w:pPr>
      <w:r>
        <w:t xml:space="preserve">Version management is a first-class CLI concern.</w:t>
      </w:r>
    </w:p>
    <w:bookmarkStart w:id="387" w:name="query"/>
    <w:p>
      <w:pPr>
        <w:pStyle w:val="Heading3"/>
      </w:pPr>
      <w:r>
        <w:t xml:space="preserve">Query</w:t>
      </w:r>
    </w:p>
    <w:p>
      <w:pPr>
        <w:pStyle w:val="SourceCode"/>
      </w:pPr>
      <w:r>
        <w:rPr>
          <w:rStyle w:val="ExtensionTok"/>
        </w:rPr>
        <w:t xml:space="preserve">now</w:t>
      </w:r>
      <w:r>
        <w:rPr>
          <w:rStyle w:val="NormalTok"/>
        </w:rPr>
        <w:t xml:space="preserve"> version:show                </w:t>
      </w:r>
      <w:r>
        <w:rPr>
          <w:rStyle w:val="KeywordTok"/>
        </w:rPr>
        <w:t xml:space="preserve">;</w:t>
      </w:r>
      <w:r>
        <w:rPr>
          <w:rStyle w:val="NormalTok"/>
        </w:rPr>
        <w:t xml:space="preserve"> </w:t>
      </w:r>
      <w:r>
        <w:rPr>
          <w:rStyle w:val="ExtensionTok"/>
        </w:rPr>
        <w:t xml:space="preserve">print</w:t>
      </w:r>
      <w:r>
        <w:rPr>
          <w:rStyle w:val="NormalTok"/>
        </w:rPr>
        <w:t xml:space="preserve"> workspace and all module versions</w:t>
      </w:r>
      <w:r>
        <w:br/>
      </w:r>
      <w:r>
        <w:rPr>
          <w:rStyle w:val="ExtensionTok"/>
        </w:rPr>
        <w:t xml:space="preserve">now</w:t>
      </w:r>
      <w:r>
        <w:rPr>
          <w:rStyle w:val="NormalTok"/>
        </w:rPr>
        <w:t xml:space="preserve"> version:check               </w:t>
      </w:r>
      <w:r>
        <w:rPr>
          <w:rStyle w:val="KeywordTok"/>
        </w:rPr>
        <w:t xml:space="preserve">;</w:t>
      </w:r>
      <w:r>
        <w:rPr>
          <w:rStyle w:val="NormalTok"/>
        </w:rPr>
        <w:t xml:space="preserve"> </w:t>
      </w:r>
      <w:r>
        <w:rPr>
          <w:rStyle w:val="ExtensionTok"/>
        </w:rPr>
        <w:t xml:space="preserve">validate</w:t>
      </w:r>
      <w:r>
        <w:rPr>
          <w:rStyle w:val="NormalTok"/>
        </w:rPr>
        <w:t xml:space="preserve"> version harmonisation rules</w:t>
      </w:r>
      <w:r>
        <w:br/>
      </w:r>
      <w:r>
        <w:rPr>
          <w:rStyle w:val="ExtensionTok"/>
        </w:rPr>
        <w:t xml:space="preserve">now</w:t>
      </w:r>
      <w:r>
        <w:rPr>
          <w:rStyle w:val="NormalTok"/>
        </w:rPr>
        <w:t xml:space="preserve"> version:graph               </w:t>
      </w:r>
      <w:r>
        <w:rPr>
          <w:rStyle w:val="KeywordTok"/>
        </w:rPr>
        <w:t xml:space="preserve">;</w:t>
      </w:r>
      <w:r>
        <w:rPr>
          <w:rStyle w:val="NormalTok"/>
        </w:rPr>
        <w:t xml:space="preserve"> </w:t>
      </w:r>
      <w:r>
        <w:rPr>
          <w:rStyle w:val="ExtensionTok"/>
        </w:rPr>
        <w:t xml:space="preserve">show</w:t>
      </w:r>
      <w:r>
        <w:rPr>
          <w:rStyle w:val="NormalTok"/>
        </w:rPr>
        <w:t xml:space="preserve"> version relationships as a tree</w:t>
      </w:r>
    </w:p>
    <w:p>
      <w:pPr>
        <w:pStyle w:val="FirstParagraph"/>
      </w:pPr>
      <w:r>
        <w:rPr>
          <w:rStyle w:val="VerbatimChar"/>
        </w:rPr>
        <w:t xml:space="preserve">now version:show</w:t>
      </w:r>
      <w:r>
        <w:t xml:space="preserve"> output:</w:t>
      </w:r>
    </w:p>
    <w:p>
      <w:pPr>
        <w:pStyle w:val="SourceCode"/>
      </w:pPr>
      <w:r>
        <w:rPr>
          <w:rStyle w:val="VerbatimChar"/>
        </w:rPr>
        <w:t xml:space="preserve">Workspace: org.acme:acme-platform  1.5.0</w:t>
      </w:r>
      <w:r>
        <w:br/>
      </w:r>
      <w:r>
        <w:rPr>
          <w:rStyle w:val="VerbatimChar"/>
        </w:rPr>
        <w:t xml:space="preserve">  kernel     org.acme:kernel        1.5.1  (local override — hotfix)</w:t>
      </w:r>
      <w:r>
        <w:br/>
      </w:r>
      <w:r>
        <w:rPr>
          <w:rStyle w:val="VerbatimChar"/>
        </w:rPr>
        <w:t xml:space="preserve">  hal        org.acme:hal           1.5.0  (inherited)</w:t>
      </w:r>
      <w:r>
        <w:br/>
      </w:r>
      <w:r>
        <w:rPr>
          <w:rStyle w:val="VerbatimChar"/>
        </w:rPr>
        <w:t xml:space="preserve">  drivers    org.acme:drivers       1.5.0  (inherited)</w:t>
      </w:r>
      <w:r>
        <w:br/>
      </w:r>
      <w:r>
        <w:rPr>
          <w:rStyle w:val="VerbatimChar"/>
        </w:rPr>
        <w:t xml:space="preserve">  gui        org.acme:gui           1.5.0  (inherited)</w:t>
      </w:r>
      <w:r>
        <w:br/>
      </w:r>
      <w:r>
        <w:rPr>
          <w:rStyle w:val="VerbatimChar"/>
        </w:rPr>
        <w:t xml:space="preserve">  net        org.acme:net           1.5.0  (inherited)</w:t>
      </w:r>
      <w:r>
        <w:br/>
      </w:r>
      <w:r>
        <w:rPr>
          <w:rStyle w:val="VerbatimChar"/>
        </w:rPr>
        <w:t xml:space="preserve">  app        org.acme:app           1.5.0  (inherited)</w:t>
      </w:r>
    </w:p>
    <w:bookmarkEnd w:id="387"/>
    <w:bookmarkStart w:id="388" w:name="absolute-set"/>
    <w:p>
      <w:pPr>
        <w:pStyle w:val="Heading3"/>
      </w:pPr>
      <w:r>
        <w:t xml:space="preserve">Absolute Set</w:t>
      </w:r>
    </w:p>
    <w:p>
      <w:pPr>
        <w:pStyle w:val="SourceCode"/>
      </w:pPr>
      <w:r>
        <w:rPr>
          <w:rStyle w:val="KeywordTok"/>
        </w:rPr>
        <w:t xml:space="preserve">;</w:t>
      </w:r>
      <w:r>
        <w:rPr>
          <w:rStyle w:val="NormalTok"/>
        </w:rPr>
        <w:t xml:space="preserve"> </w:t>
      </w:r>
      <w:r>
        <w:rPr>
          <w:rStyle w:val="ExtensionTok"/>
        </w:rPr>
        <w:t xml:space="preserve">Set</w:t>
      </w:r>
      <w:r>
        <w:rPr>
          <w:rStyle w:val="NormalTok"/>
        </w:rPr>
        <w:t xml:space="preserve"> the workspace root and all inheriting modules to an exact version</w:t>
      </w:r>
      <w:r>
        <w:br/>
      </w:r>
      <w:r>
        <w:rPr>
          <w:rStyle w:val="ExtensionTok"/>
        </w:rPr>
        <w:t xml:space="preserve">now</w:t>
      </w:r>
      <w:r>
        <w:rPr>
          <w:rStyle w:val="NormalTok"/>
        </w:rPr>
        <w:t xml:space="preserve"> version:set 1.6.0</w:t>
      </w:r>
      <w:r>
        <w:br/>
        <w:br/>
      </w:r>
      <w:r>
        <w:rPr>
          <w:rStyle w:val="KeywordTok"/>
        </w:rPr>
        <w:t xml:space="preserve">;</w:t>
      </w:r>
      <w:r>
        <w:rPr>
          <w:rStyle w:val="NormalTok"/>
        </w:rPr>
        <w:t xml:space="preserve"> </w:t>
      </w:r>
      <w:r>
        <w:rPr>
          <w:rStyle w:val="ExtensionTok"/>
        </w:rPr>
        <w:t xml:space="preserve">Set</w:t>
      </w:r>
      <w:r>
        <w:rPr>
          <w:rStyle w:val="NormalTok"/>
        </w:rPr>
        <w:t xml:space="preserve"> the workspace root only </w:t>
      </w:r>
      <w:r>
        <w:rPr>
          <w:rStyle w:val="ErrorTok"/>
        </w:rPr>
        <w:t xml:space="preserve">(</w:t>
      </w:r>
      <w:r>
        <w:rPr>
          <w:rStyle w:val="ExtensionTok"/>
        </w:rPr>
        <w:t xml:space="preserve">modules</w:t>
      </w:r>
      <w:r>
        <w:rPr>
          <w:rStyle w:val="NormalTok"/>
        </w:rPr>
        <w:t xml:space="preserve"> retain their current versions</w:t>
      </w:r>
      <w:r>
        <w:rPr>
          <w:rStyle w:val="KeywordTok"/>
        </w:rPr>
        <w:t xml:space="preserve">)</w:t>
      </w:r>
      <w:r>
        <w:br/>
      </w:r>
      <w:r>
        <w:rPr>
          <w:rStyle w:val="ExtensionTok"/>
        </w:rPr>
        <w:t xml:space="preserve">now</w:t>
      </w:r>
      <w:r>
        <w:rPr>
          <w:rStyle w:val="NormalTok"/>
        </w:rPr>
        <w:t xml:space="preserve"> version:set 1.6.0 </w:t>
      </w:r>
      <w:r>
        <w:rPr>
          <w:rStyle w:val="AttributeTok"/>
        </w:rPr>
        <w:t xml:space="preserve">--root-only</w:t>
      </w:r>
      <w:r>
        <w:br/>
        <w:br/>
      </w:r>
      <w:r>
        <w:rPr>
          <w:rStyle w:val="KeywordTok"/>
        </w:rPr>
        <w:t xml:space="preserve">;</w:t>
      </w:r>
      <w:r>
        <w:rPr>
          <w:rStyle w:val="NormalTok"/>
        </w:rPr>
        <w:t xml:space="preserve"> </w:t>
      </w:r>
      <w:r>
        <w:rPr>
          <w:rStyle w:val="ExtensionTok"/>
        </w:rPr>
        <w:t xml:space="preserve">Set</w:t>
      </w:r>
      <w:r>
        <w:rPr>
          <w:rStyle w:val="NormalTok"/>
        </w:rPr>
        <w:t xml:space="preserve"> a specific module</w:t>
      </w:r>
      <w:r>
        <w:rPr>
          <w:rStyle w:val="StringTok"/>
        </w:rPr>
        <w:t xml:space="preserve">'s version</w:t>
      </w:r>
      <w:r>
        <w:br/>
      </w:r>
      <w:r>
        <w:rPr>
          <w:rStyle w:val="StringTok"/>
        </w:rPr>
        <w:t xml:space="preserve">now version:set 1.5.2 :kernel</w:t>
      </w:r>
      <w:r>
        <w:br/>
        <w:br/>
      </w:r>
      <w:r>
        <w:rPr>
          <w:rStyle w:val="StringTok"/>
        </w:rPr>
        <w:t xml:space="preserve">; Set all modules, including those with local overrides</w:t>
      </w:r>
      <w:r>
        <w:br/>
      </w:r>
      <w:r>
        <w:rPr>
          <w:rStyle w:val="StringTok"/>
        </w:rPr>
        <w:t xml:space="preserve">now version:set 1.6.0 --all</w:t>
      </w:r>
    </w:p>
    <w:p>
      <w:pPr>
        <w:pStyle w:val="FirstParagraph"/>
      </w:pPr>
      <w:r>
        <w:rPr>
          <w:rStyle w:val="VerbatimChar"/>
        </w:rPr>
        <w:t xml:space="preserve">version:set</w:t>
      </w:r>
      <w:r>
        <w:t xml:space="preserve"> writes the new version to </w:t>
      </w:r>
      <w:r>
        <w:rPr>
          <w:rStyle w:val="VerbatimChar"/>
        </w:rPr>
        <w:t xml:space="preserve">now.pasta</w:t>
      </w:r>
      <w:r>
        <w:t xml:space="preserve"> for the affected descriptors and reports what changed:</w:t>
      </w:r>
    </w:p>
    <w:p>
      <w:pPr>
        <w:pStyle w:val="SourceCode"/>
      </w:pPr>
      <w:r>
        <w:rPr>
          <w:rStyle w:val="VerbatimChar"/>
        </w:rPr>
        <w:t xml:space="preserve">now version:set 1.6.0</w:t>
      </w:r>
      <w:r>
        <w:br/>
        <w:br/>
      </w:r>
      <w:r>
        <w:rPr>
          <w:rStyle w:val="VerbatimChar"/>
        </w:rPr>
        <w:t xml:space="preserve">  root         1.5.0 → 1.6.0</w:t>
      </w:r>
      <w:r>
        <w:br/>
      </w:r>
      <w:r>
        <w:rPr>
          <w:rStyle w:val="VerbatimChar"/>
        </w:rPr>
        <w:t xml:space="preserve">  kernel       1.5.1 → 1.6.0  (was locally overridden — resetting to inherited)</w:t>
      </w:r>
      <w:r>
        <w:br/>
      </w:r>
      <w:r>
        <w:rPr>
          <w:rStyle w:val="VerbatimChar"/>
        </w:rPr>
        <w:t xml:space="preserve">  hal          1.5.0 → 1.6.0  (inherited)</w:t>
      </w:r>
      <w:r>
        <w:br/>
      </w:r>
      <w:r>
        <w:rPr>
          <w:rStyle w:val="VerbatimChar"/>
        </w:rPr>
        <w:t xml:space="preserve">  drivers      1.5.0 → 1.6.0  (inherited)</w:t>
      </w:r>
      <w:r>
        <w:br/>
      </w:r>
      <w:r>
        <w:rPr>
          <w:rStyle w:val="VerbatimChar"/>
        </w:rPr>
        <w:t xml:space="preserve">  gui          1.5.0 → 1.6.0  (inherited)</w:t>
      </w:r>
      <w:r>
        <w:br/>
      </w:r>
      <w:r>
        <w:rPr>
          <w:rStyle w:val="VerbatimChar"/>
        </w:rPr>
        <w:t xml:space="preserve">  net          1.5.0 → 1.6.0  (inherited)</w:t>
      </w:r>
      <w:r>
        <w:br/>
      </w:r>
      <w:r>
        <w:rPr>
          <w:rStyle w:val="VerbatimChar"/>
        </w:rPr>
        <w:t xml:space="preserve">  app          1.5.0 → 1.6.0  (inherited)</w:t>
      </w:r>
      <w:r>
        <w:br/>
        <w:br/>
      </w:r>
      <w:r>
        <w:rPr>
          <w:rStyle w:val="VerbatimChar"/>
        </w:rPr>
        <w:t xml:space="preserve">  7 descriptors updated.</w:t>
      </w:r>
    </w:p>
    <w:bookmarkEnd w:id="388"/>
    <w:bookmarkStart w:id="389" w:name="relative-increment"/>
    <w:p>
      <w:pPr>
        <w:pStyle w:val="Heading3"/>
      </w:pPr>
      <w:r>
        <w:t xml:space="preserve">Relative Increment</w:t>
      </w:r>
    </w:p>
    <w:p>
      <w:pPr>
        <w:pStyle w:val="SourceCode"/>
      </w:pPr>
      <w:r>
        <w:rPr>
          <w:rStyle w:val="KeywordTok"/>
        </w:rPr>
        <w:t xml:space="preserve">;</w:t>
      </w:r>
      <w:r>
        <w:rPr>
          <w:rStyle w:val="NormalTok"/>
        </w:rPr>
        <w:t xml:space="preserve"> </w:t>
      </w:r>
      <w:r>
        <w:rPr>
          <w:rStyle w:val="ExtensionTok"/>
        </w:rPr>
        <w:t xml:space="preserve">Increment</w:t>
      </w:r>
      <w:r>
        <w:rPr>
          <w:rStyle w:val="NormalTok"/>
        </w:rPr>
        <w:t xml:space="preserve"> the minor component</w:t>
      </w:r>
      <w:r>
        <w:br/>
      </w:r>
      <w:r>
        <w:rPr>
          <w:rStyle w:val="ExtensionTok"/>
        </w:rPr>
        <w:t xml:space="preserve">now</w:t>
      </w:r>
      <w:r>
        <w:rPr>
          <w:rStyle w:val="NormalTok"/>
        </w:rPr>
        <w:t xml:space="preserve"> version:increment minor           </w:t>
      </w:r>
      <w:r>
        <w:rPr>
          <w:rStyle w:val="KeywordTok"/>
        </w:rPr>
        <w:t xml:space="preserve">;</w:t>
      </w:r>
      <w:r>
        <w:rPr>
          <w:rStyle w:val="NormalTok"/>
        </w:rPr>
        <w:t xml:space="preserve"> </w:t>
      </w:r>
      <w:r>
        <w:rPr>
          <w:rStyle w:val="ExtensionTok"/>
        </w:rPr>
        <w:t xml:space="preserve">1.5.0</w:t>
      </w:r>
      <w:r>
        <w:rPr>
          <w:rStyle w:val="NormalTok"/>
        </w:rPr>
        <w:t xml:space="preserve"> → 1.5.1</w:t>
      </w:r>
      <w:r>
        <w:br/>
      </w:r>
      <w:r>
        <w:rPr>
          <w:rStyle w:val="ExtensionTok"/>
        </w:rPr>
        <w:t xml:space="preserve">now</w:t>
      </w:r>
      <w:r>
        <w:rPr>
          <w:rStyle w:val="NormalTok"/>
        </w:rPr>
        <w:t xml:space="preserve"> version:increment major           </w:t>
      </w:r>
      <w:r>
        <w:rPr>
          <w:rStyle w:val="KeywordTok"/>
        </w:rPr>
        <w:t xml:space="preserve">;</w:t>
      </w:r>
      <w:r>
        <w:rPr>
          <w:rStyle w:val="NormalTok"/>
        </w:rPr>
        <w:t xml:space="preserve"> </w:t>
      </w:r>
      <w:r>
        <w:rPr>
          <w:rStyle w:val="ExtensionTok"/>
        </w:rPr>
        <w:t xml:space="preserve">1.5.0</w:t>
      </w:r>
      <w:r>
        <w:rPr>
          <w:rStyle w:val="NormalTok"/>
        </w:rPr>
        <w:t xml:space="preserve"> → 1.6.0</w:t>
      </w:r>
      <w:r>
        <w:br/>
      </w:r>
      <w:r>
        <w:rPr>
          <w:rStyle w:val="ExtensionTok"/>
        </w:rPr>
        <w:t xml:space="preserve">now</w:t>
      </w:r>
      <w:r>
        <w:rPr>
          <w:rStyle w:val="NormalTok"/>
        </w:rPr>
        <w:t xml:space="preserve"> version:increment core            </w:t>
      </w:r>
      <w:r>
        <w:rPr>
          <w:rStyle w:val="KeywordTok"/>
        </w:rPr>
        <w:t xml:space="preserve">;</w:t>
      </w:r>
      <w:r>
        <w:rPr>
          <w:rStyle w:val="NormalTok"/>
        </w:rPr>
        <w:t xml:space="preserve"> </w:t>
      </w:r>
      <w:r>
        <w:rPr>
          <w:rStyle w:val="ExtensionTok"/>
        </w:rPr>
        <w:t xml:space="preserve">1.5.0</w:t>
      </w:r>
      <w:r>
        <w:rPr>
          <w:rStyle w:val="NormalTok"/>
        </w:rPr>
        <w:t xml:space="preserve"> → 2.0.0  </w:t>
      </w:r>
      <w:r>
        <w:rPr>
          <w:rStyle w:val="ErrorTok"/>
        </w:rPr>
        <w:t xml:space="preserve">(</w:t>
      </w:r>
      <w:r>
        <w:rPr>
          <w:rStyle w:val="ExtensionTok"/>
        </w:rPr>
        <w:t xml:space="preserve">resets</w:t>
      </w:r>
      <w:r>
        <w:rPr>
          <w:rStyle w:val="NormalTok"/>
        </w:rPr>
        <w:t xml:space="preserve"> major and minor to 0</w:t>
      </w:r>
      <w:r>
        <w:rPr>
          <w:rStyle w:val="KeywordTok"/>
        </w:rPr>
        <w:t xml:space="preserve">)</w:t>
      </w:r>
      <w:r>
        <w:br/>
        <w:br/>
      </w:r>
      <w:r>
        <w:rPr>
          <w:rStyle w:val="KeywordTok"/>
        </w:rPr>
        <w:t xml:space="preserve">;</w:t>
      </w:r>
      <w:r>
        <w:rPr>
          <w:rStyle w:val="NormalTok"/>
        </w:rPr>
        <w:t xml:space="preserve"> </w:t>
      </w:r>
      <w:r>
        <w:rPr>
          <w:rStyle w:val="ExtensionTok"/>
        </w:rPr>
        <w:t xml:space="preserve">Increment</w:t>
      </w:r>
      <w:r>
        <w:rPr>
          <w:rStyle w:val="NormalTok"/>
        </w:rPr>
        <w:t xml:space="preserve"> with qualifier</w:t>
      </w:r>
      <w:r>
        <w:br/>
      </w:r>
      <w:r>
        <w:rPr>
          <w:rStyle w:val="ExtensionTok"/>
        </w:rPr>
        <w:t xml:space="preserve">now</w:t>
      </w:r>
      <w:r>
        <w:rPr>
          <w:rStyle w:val="NormalTok"/>
        </w:rPr>
        <w:t xml:space="preserve"> version:increment minor </w:t>
      </w:r>
      <w:r>
        <w:rPr>
          <w:rStyle w:val="AttributeTok"/>
        </w:rPr>
        <w:t xml:space="preserve">--qualifier</w:t>
      </w:r>
      <w:r>
        <w:rPr>
          <w:rStyle w:val="NormalTok"/>
        </w:rPr>
        <w:t xml:space="preserve"> beta.1    </w:t>
      </w:r>
      <w:r>
        <w:rPr>
          <w:rStyle w:val="KeywordTok"/>
        </w:rPr>
        <w:t xml:space="preserve">;</w:t>
      </w:r>
      <w:r>
        <w:rPr>
          <w:rStyle w:val="NormalTok"/>
        </w:rPr>
        <w:t xml:space="preserve"> </w:t>
      </w:r>
      <w:r>
        <w:rPr>
          <w:rStyle w:val="ExtensionTok"/>
        </w:rPr>
        <w:t xml:space="preserve">1.5.0</w:t>
      </w:r>
      <w:r>
        <w:rPr>
          <w:rStyle w:val="NormalTok"/>
        </w:rPr>
        <w:t xml:space="preserve"> → 1.5.1-beta.1</w:t>
      </w:r>
      <w:r>
        <w:br/>
        <w:br/>
      </w:r>
      <w:r>
        <w:rPr>
          <w:rStyle w:val="KeywordTok"/>
        </w:rPr>
        <w:t xml:space="preserve">;</w:t>
      </w:r>
      <w:r>
        <w:rPr>
          <w:rStyle w:val="NormalTok"/>
        </w:rPr>
        <w:t xml:space="preserve"> </w:t>
      </w:r>
      <w:r>
        <w:rPr>
          <w:rStyle w:val="ExtensionTok"/>
        </w:rPr>
        <w:t xml:space="preserve">Increment</w:t>
      </w:r>
      <w:r>
        <w:rPr>
          <w:rStyle w:val="NormalTok"/>
        </w:rPr>
        <w:t xml:space="preserve"> a specific module</w:t>
      </w:r>
      <w:r>
        <w:br/>
      </w:r>
      <w:r>
        <w:rPr>
          <w:rStyle w:val="ExtensionTok"/>
        </w:rPr>
        <w:t xml:space="preserve">now</w:t>
      </w:r>
      <w:r>
        <w:rPr>
          <w:rStyle w:val="NormalTok"/>
        </w:rPr>
        <w:t xml:space="preserve"> version:increment minor :kernel   </w:t>
      </w:r>
      <w:r>
        <w:rPr>
          <w:rStyle w:val="KeywordTok"/>
        </w:rPr>
        <w:t xml:space="preserve">;</w:t>
      </w:r>
      <w:r>
        <w:rPr>
          <w:rStyle w:val="NormalTok"/>
        </w:rPr>
        <w:t xml:space="preserve"> </w:t>
      </w:r>
      <w:r>
        <w:rPr>
          <w:rStyle w:val="ExtensionTok"/>
        </w:rPr>
        <w:t xml:space="preserve">only</w:t>
      </w:r>
      <w:r>
        <w:rPr>
          <w:rStyle w:val="NormalTok"/>
        </w:rPr>
        <w:t xml:space="preserve"> kernel</w:t>
      </w:r>
      <w:r>
        <w:rPr>
          <w:rStyle w:val="StringTok"/>
        </w:rPr>
        <w:t xml:space="preserve">'s version</w:t>
      </w:r>
      <w:r>
        <w:br/>
        <w:br/>
      </w:r>
      <w:r>
        <w:rPr>
          <w:rStyle w:val="StringTok"/>
        </w:rPr>
        <w:t xml:space="preserve">; Increment and add build timestamp</w:t>
      </w:r>
      <w:r>
        <w:br/>
      </w:r>
      <w:r>
        <w:rPr>
          <w:rStyle w:val="StringTok"/>
        </w:rPr>
        <w:t xml:space="preserve">now version:increment minor --timestamp           ; 1.5.0 → 1.5.1-build.20260305142200</w:t>
      </w:r>
    </w:p>
    <w:bookmarkEnd w:id="389"/>
    <w:bookmarkStart w:id="390" w:name="qualifier-management"/>
    <w:p>
      <w:pPr>
        <w:pStyle w:val="Heading3"/>
      </w:pPr>
      <w:r>
        <w:t xml:space="preserve">Qualifier Management</w:t>
      </w:r>
    </w:p>
    <w:p>
      <w:pPr>
        <w:pStyle w:val="SourceCode"/>
      </w:pPr>
      <w:r>
        <w:rPr>
          <w:rStyle w:val="KeywordTok"/>
        </w:rPr>
        <w:t xml:space="preserve">;</w:t>
      </w:r>
      <w:r>
        <w:rPr>
          <w:rStyle w:val="NormalTok"/>
        </w:rPr>
        <w:t xml:space="preserve"> </w:t>
      </w:r>
      <w:r>
        <w:rPr>
          <w:rStyle w:val="ExtensionTok"/>
        </w:rPr>
        <w:t xml:space="preserve">Add</w:t>
      </w:r>
      <w:r>
        <w:rPr>
          <w:rStyle w:val="NormalTok"/>
        </w:rPr>
        <w:t xml:space="preserve"> or change qualifier</w:t>
      </w:r>
      <w:r>
        <w:br/>
      </w:r>
      <w:r>
        <w:rPr>
          <w:rStyle w:val="ExtensionTok"/>
        </w:rPr>
        <w:t xml:space="preserve">now</w:t>
      </w:r>
      <w:r>
        <w:rPr>
          <w:rStyle w:val="NormalTok"/>
        </w:rPr>
        <w:t xml:space="preserve"> version:qualify beta.2            </w:t>
      </w:r>
      <w:r>
        <w:rPr>
          <w:rStyle w:val="KeywordTok"/>
        </w:rPr>
        <w:t xml:space="preserve">;</w:t>
      </w:r>
      <w:r>
        <w:rPr>
          <w:rStyle w:val="NormalTok"/>
        </w:rPr>
        <w:t xml:space="preserve"> </w:t>
      </w:r>
      <w:r>
        <w:rPr>
          <w:rStyle w:val="ExtensionTok"/>
        </w:rPr>
        <w:t xml:space="preserve">1.5.1</w:t>
      </w:r>
      <w:r>
        <w:rPr>
          <w:rStyle w:val="NormalTok"/>
        </w:rPr>
        <w:t xml:space="preserve"> → 1.5.1-beta.2</w:t>
      </w:r>
      <w:r>
        <w:br/>
      </w:r>
      <w:r>
        <w:rPr>
          <w:rStyle w:val="ExtensionTok"/>
        </w:rPr>
        <w:t xml:space="preserve">now</w:t>
      </w:r>
      <w:r>
        <w:rPr>
          <w:rStyle w:val="NormalTok"/>
        </w:rPr>
        <w:t xml:space="preserve"> version:qualify rc.1              </w:t>
      </w:r>
      <w:r>
        <w:rPr>
          <w:rStyle w:val="KeywordTok"/>
        </w:rPr>
        <w:t xml:space="preserve">;</w:t>
      </w:r>
      <w:r>
        <w:rPr>
          <w:rStyle w:val="NormalTok"/>
        </w:rPr>
        <w:t xml:space="preserve"> </w:t>
      </w:r>
      <w:r>
        <w:rPr>
          <w:rStyle w:val="ExtensionTok"/>
        </w:rPr>
        <w:t xml:space="preserve">1.5.1-beta.2</w:t>
      </w:r>
      <w:r>
        <w:rPr>
          <w:rStyle w:val="NormalTok"/>
        </w:rPr>
        <w:t xml:space="preserve"> → 1.5.1-rc.1</w:t>
      </w:r>
      <w:r>
        <w:br/>
        <w:br/>
      </w:r>
      <w:r>
        <w:rPr>
          <w:rStyle w:val="KeywordTok"/>
        </w:rPr>
        <w:t xml:space="preserve">;</w:t>
      </w:r>
      <w:r>
        <w:rPr>
          <w:rStyle w:val="NormalTok"/>
        </w:rPr>
        <w:t xml:space="preserve"> </w:t>
      </w:r>
      <w:r>
        <w:rPr>
          <w:rStyle w:val="ExtensionTok"/>
        </w:rPr>
        <w:t xml:space="preserve">Remove</w:t>
      </w:r>
      <w:r>
        <w:rPr>
          <w:rStyle w:val="NormalTok"/>
        </w:rPr>
        <w:t xml:space="preserve"> qualifier </w:t>
      </w:r>
      <w:r>
        <w:rPr>
          <w:rStyle w:val="ErrorTok"/>
        </w:rPr>
        <w:t xml:space="preserve">(</w:t>
      </w:r>
      <w:r>
        <w:rPr>
          <w:rStyle w:val="ExtensionTok"/>
        </w:rPr>
        <w:t xml:space="preserve">promote</w:t>
      </w:r>
      <w:r>
        <w:rPr>
          <w:rStyle w:val="NormalTok"/>
        </w:rPr>
        <w:t xml:space="preserve"> to release</w:t>
      </w:r>
      <w:r>
        <w:rPr>
          <w:rStyle w:val="KeywordTok"/>
        </w:rPr>
        <w:t xml:space="preserve">)</w:t>
      </w:r>
      <w:r>
        <w:br/>
      </w:r>
      <w:r>
        <w:rPr>
          <w:rStyle w:val="ExtensionTok"/>
        </w:rPr>
        <w:t xml:space="preserve">now</w:t>
      </w:r>
      <w:r>
        <w:rPr>
          <w:rStyle w:val="NormalTok"/>
        </w:rPr>
        <w:t xml:space="preserve"> version:release                   </w:t>
      </w:r>
      <w:r>
        <w:rPr>
          <w:rStyle w:val="KeywordTok"/>
        </w:rPr>
        <w:t xml:space="preserve">;</w:t>
      </w:r>
      <w:r>
        <w:rPr>
          <w:rStyle w:val="NormalTok"/>
        </w:rPr>
        <w:t xml:space="preserve"> </w:t>
      </w:r>
      <w:r>
        <w:rPr>
          <w:rStyle w:val="ExtensionTok"/>
        </w:rPr>
        <w:t xml:space="preserve">1.5.1-rc.1</w:t>
      </w:r>
      <w:r>
        <w:rPr>
          <w:rStyle w:val="NormalTok"/>
        </w:rPr>
        <w:t xml:space="preserve"> → 1.5.1</w:t>
      </w:r>
      <w:r>
        <w:br/>
        <w:br/>
      </w:r>
      <w:r>
        <w:rPr>
          <w:rStyle w:val="KeywordTok"/>
        </w:rPr>
        <w:t xml:space="preserve">;</w:t>
      </w:r>
      <w:r>
        <w:rPr>
          <w:rStyle w:val="NormalTok"/>
        </w:rPr>
        <w:t xml:space="preserve"> </w:t>
      </w:r>
      <w:r>
        <w:rPr>
          <w:rStyle w:val="ExtensionTok"/>
        </w:rPr>
        <w:t xml:space="preserve">Mark</w:t>
      </w:r>
      <w:r>
        <w:rPr>
          <w:rStyle w:val="NormalTok"/>
        </w:rPr>
        <w:t xml:space="preserve"> as snapshot</w:t>
      </w:r>
      <w:r>
        <w:br/>
      </w:r>
      <w:r>
        <w:rPr>
          <w:rStyle w:val="ExtensionTok"/>
        </w:rPr>
        <w:t xml:space="preserve">now</w:t>
      </w:r>
      <w:r>
        <w:rPr>
          <w:rStyle w:val="NormalTok"/>
        </w:rPr>
        <w:t xml:space="preserve"> version:snapshot                  </w:t>
      </w:r>
      <w:r>
        <w:rPr>
          <w:rStyle w:val="KeywordTok"/>
        </w:rPr>
        <w:t xml:space="preserve">;</w:t>
      </w:r>
      <w:r>
        <w:rPr>
          <w:rStyle w:val="NormalTok"/>
        </w:rPr>
        <w:t xml:space="preserve"> </w:t>
      </w:r>
      <w:r>
        <w:rPr>
          <w:rStyle w:val="ExtensionTok"/>
        </w:rPr>
        <w:t xml:space="preserve">1.5.1</w:t>
      </w:r>
      <w:r>
        <w:rPr>
          <w:rStyle w:val="NormalTok"/>
        </w:rPr>
        <w:t xml:space="preserve"> → 1.5.1-snapshot</w:t>
      </w:r>
    </w:p>
    <w:bookmarkEnd w:id="390"/>
    <w:bookmarkStart w:id="391" w:name="validation"/>
    <w:p>
      <w:pPr>
        <w:pStyle w:val="Heading3"/>
      </w:pPr>
      <w:r>
        <w:t xml:space="preserve">Validation</w:t>
      </w:r>
    </w:p>
    <w:p>
      <w:pPr>
        <w:pStyle w:val="SourceCode"/>
      </w:pPr>
      <w:r>
        <w:rPr>
          <w:rStyle w:val="ExtensionTok"/>
        </w:rPr>
        <w:t xml:space="preserve">now</w:t>
      </w:r>
      <w:r>
        <w:rPr>
          <w:rStyle w:val="NormalTok"/>
        </w:rPr>
        <w:t xml:space="preserve"> version:check</w:t>
      </w:r>
    </w:p>
    <w:p>
      <w:pPr>
        <w:pStyle w:val="FirstParagraph"/>
      </w:pPr>
      <w:r>
        <w:t xml:space="preserve">Validates all module versions against harmonisation rules:</w:t>
      </w:r>
    </w:p>
    <w:p>
      <w:pPr>
        <w:pStyle w:val="SourceCode"/>
      </w:pPr>
      <w:r>
        <w:rPr>
          <w:rStyle w:val="VerbatimChar"/>
        </w:rPr>
        <w:t xml:space="preserve">Version check:</w:t>
      </w:r>
      <w:r>
        <w:br/>
      </w:r>
      <w:r>
        <w:rPr>
          <w:rStyle w:val="VerbatimChar"/>
        </w:rPr>
        <w:t xml:space="preserve">  kernel  1.5.1   OK  (hotfix — major matches root 1.5.0)</w:t>
      </w:r>
      <w:r>
        <w:br/>
      </w:r>
      <w:r>
        <w:rPr>
          <w:rStyle w:val="VerbatimChar"/>
        </w:rPr>
        <w:t xml:space="preserve">  hal     1.5.0   OK  (matches root)</w:t>
      </w:r>
      <w:r>
        <w:br/>
      </w:r>
      <w:r>
        <w:rPr>
          <w:rStyle w:val="VerbatimChar"/>
        </w:rPr>
        <w:t xml:space="preserve">  drivers 1.5.0   OK  (matches root)</w:t>
      </w:r>
      <w:r>
        <w:br/>
      </w:r>
      <w:r>
        <w:rPr>
          <w:rStyle w:val="VerbatimChar"/>
        </w:rPr>
        <w:t xml:space="preserve">  net     1.5.0   OK  (matches root)</w:t>
      </w:r>
      <w:r>
        <w:br/>
      </w:r>
      <w:r>
        <w:rPr>
          <w:rStyle w:val="VerbatimChar"/>
        </w:rPr>
        <w:t xml:space="preserve">  gui     1.5.0   OK  (matches root)</w:t>
      </w:r>
      <w:r>
        <w:br/>
      </w:r>
      <w:r>
        <w:rPr>
          <w:rStyle w:val="VerbatimChar"/>
        </w:rPr>
        <w:t xml:space="preserve">  app     3.0.0   WARN  core mismatch — root core is 1, app core is 3</w:t>
      </w:r>
      <w:r>
        <w:br/>
      </w:r>
      <w:r>
        <w:rPr>
          <w:rStyle w:val="VerbatimChar"/>
        </w:rPr>
        <w:t xml:space="preserve">                        App cannot be published from this workspace.</w:t>
      </w:r>
      <w:r>
        <w:br/>
      </w:r>
      <w:r>
        <w:rPr>
          <w:rStyle w:val="VerbatimChar"/>
        </w:rPr>
        <w:t xml:space="preserve">                        Use 'now version:set 1.0.0 :app' or extract app</w:t>
      </w:r>
      <w:r>
        <w:br/>
      </w:r>
      <w:r>
        <w:rPr>
          <w:rStyle w:val="VerbatimChar"/>
        </w:rPr>
        <w:t xml:space="preserve">                        to an independent workspace.</w:t>
      </w:r>
    </w:p>
    <w:p>
      <w:r>
        <w:pict>
          <v:rect style="width:0;height:1.5pt" o:hralign="center" o:hrstd="t" o:hr="t"/>
        </w:pict>
      </w:r>
    </w:p>
    <w:bookmarkEnd w:id="391"/>
    <w:bookmarkEnd w:id="392"/>
    <w:bookmarkStart w:id="393" w:name="the-module-graph-as-a-build-graph-input"/>
    <w:p>
      <w:pPr>
        <w:pStyle w:val="Heading2"/>
      </w:pPr>
      <w:r>
        <w:t xml:space="preserve">21.8 The Module Graph as a Build Graph Input</w:t>
      </w:r>
    </w:p>
    <w:p>
      <w:pPr>
        <w:pStyle w:val="FirstParagraph"/>
      </w:pPr>
      <w:r>
        <w:t xml:space="preserve">The module graph feeds into the build graph (document 15) as a higher-level structure. Each module is a subgraph within the overall workspace build graph. Module boundaries are </w:t>
      </w:r>
      <w:r>
        <w:rPr>
          <w:rStyle w:val="VerbatimChar"/>
        </w:rPr>
        <w:t xml:space="preserve">phase</w:t>
      </w:r>
      <w:r>
        <w:t xml:space="preserve"> nodes in the graph — when all </w:t>
      </w:r>
      <w:r>
        <w:rPr>
          <w:rStyle w:val="VerbatimChar"/>
        </w:rPr>
        <w:t xml:space="preserve">link</w:t>
      </w:r>
      <w:r>
        <w:t xml:space="preserve"> steps in module A complete, a </w:t>
      </w:r>
      <w:r>
        <w:rPr>
          <w:rStyle w:val="VerbatimChar"/>
        </w:rPr>
        <w:t xml:space="preserve">phase:module:A:done</w:t>
      </w:r>
      <w:r>
        <w:t xml:space="preserve"> node is marked, and dependent module B’s </w:t>
      </w:r>
      <w:r>
        <w:rPr>
          <w:rStyle w:val="VerbatimChar"/>
        </w:rPr>
        <w:t xml:space="preserve">procure</w:t>
      </w:r>
      <w:r>
        <w:t xml:space="preserve"> step (which installs A) is unblocked.</w:t>
      </w:r>
    </w:p>
    <w:p>
      <w:pPr>
        <w:pStyle w:val="BodyText"/>
      </w:pPr>
      <w:r>
        <w:t>This means the workspace build graph supports the same parallel execution model as the single-project build graph — independent modules build concurrently, and within each module, source files compile concurrently.</w:t>
      </w:r>
    </w:p>
    <w:p>
      <w:pPr>
        <w:pStyle w:val="SourceCode"/>
      </w:pPr>
      <w:r>
        <w:rPr>
          <w:rStyle w:val="ExtensionTok"/>
        </w:rPr>
        <w:t xml:space="preserve">now</w:t>
      </w:r>
      <w:r>
        <w:rPr>
          <w:rStyle w:val="NormalTok"/>
        </w:rPr>
        <w:t xml:space="preserve"> graph:modules           </w:t>
      </w:r>
      <w:r>
        <w:rPr>
          <w:rStyle w:val="KeywordTok"/>
        </w:rPr>
        <w:t xml:space="preserve">;</w:t>
      </w:r>
      <w:r>
        <w:rPr>
          <w:rStyle w:val="NormalTok"/>
        </w:rPr>
        <w:t xml:space="preserve"> </w:t>
      </w:r>
      <w:r>
        <w:rPr>
          <w:rStyle w:val="ExtensionTok"/>
        </w:rPr>
        <w:t xml:space="preserve">show</w:t>
      </w:r>
      <w:r>
        <w:rPr>
          <w:rStyle w:val="NormalTok"/>
        </w:rPr>
        <w:t xml:space="preserve"> the module dependency graph</w:t>
      </w:r>
      <w:r>
        <w:br/>
      </w:r>
      <w:r>
        <w:rPr>
          <w:rStyle w:val="ExtensionTok"/>
        </w:rPr>
        <w:t xml:space="preserve">now</w:t>
      </w:r>
      <w:r>
        <w:rPr>
          <w:rStyle w:val="NormalTok"/>
        </w:rPr>
        <w:t xml:space="preserve"> graph:modules </w:t>
      </w:r>
      <w:r>
        <w:rPr>
          <w:rStyle w:val="AttributeTok"/>
        </w:rPr>
        <w:t xml:space="preserve">--dot</w:t>
      </w:r>
      <w:r>
        <w:rPr>
          <w:rStyle w:val="NormalTok"/>
        </w:rPr>
        <w:t xml:space="preserve">     </w:t>
      </w:r>
      <w:r>
        <w:rPr>
          <w:rStyle w:val="KeywordTok"/>
        </w:rPr>
        <w:t xml:space="preserve">;</w:t>
      </w:r>
      <w:r>
        <w:rPr>
          <w:rStyle w:val="NormalTok"/>
        </w:rPr>
        <w:t xml:space="preserve"> </w:t>
      </w:r>
      <w:r>
        <w:rPr>
          <w:rStyle w:val="ExtensionTok"/>
        </w:rPr>
        <w:t xml:space="preserve">DOT</w:t>
      </w:r>
      <w:r>
        <w:rPr>
          <w:rStyle w:val="NormalTok"/>
        </w:rPr>
        <w:t xml:space="preserve"> format for Graphviz</w:t>
      </w:r>
      <w:r>
        <w:br/>
      </w:r>
      <w:r>
        <w:rPr>
          <w:rStyle w:val="ExtensionTok"/>
        </w:rPr>
        <w:t xml:space="preserve">now</w:t>
      </w:r>
      <w:r>
        <w:rPr>
          <w:rStyle w:val="NormalTok"/>
        </w:rPr>
        <w:t xml:space="preserve"> graph:show </w:t>
      </w:r>
      <w:r>
        <w:rPr>
          <w:rStyle w:val="AttributeTok"/>
        </w:rPr>
        <w:t xml:space="preserve">--workspace</w:t>
      </w:r>
      <w:r>
        <w:rPr>
          <w:rStyle w:val="NormalTok"/>
        </w:rPr>
        <w:t xml:space="preserve">  </w:t>
      </w:r>
      <w:r>
        <w:rPr>
          <w:rStyle w:val="KeywordTok"/>
        </w:rPr>
        <w:t xml:space="preserve">;</w:t>
      </w:r>
      <w:r>
        <w:rPr>
          <w:rStyle w:val="NormalTok"/>
        </w:rPr>
        <w:t xml:space="preserve"> </w:t>
      </w:r>
      <w:r>
        <w:rPr>
          <w:rStyle w:val="ExtensionTok"/>
        </w:rPr>
        <w:t xml:space="preserve">full</w:t>
      </w:r>
      <w:r>
        <w:rPr>
          <w:rStyle w:val="NormalTok"/>
        </w:rPr>
        <w:t xml:space="preserve"> workspace build graph </w:t>
      </w:r>
      <w:r>
        <w:rPr>
          <w:rStyle w:val="ErrorTok"/>
        </w:rPr>
        <w:t xml:space="preserve">(</w:t>
      </w:r>
      <w:r>
        <w:rPr>
          <w:rStyle w:val="ExtensionTok"/>
        </w:rPr>
        <w:t xml:space="preserve">can</w:t>
      </w:r>
      <w:r>
        <w:rPr>
          <w:rStyle w:val="NormalTok"/>
        </w:rPr>
        <w:t xml:space="preserve"> be large</w:t>
      </w:r>
      <w:r>
        <w:rPr>
          <w:rStyle w:val="KeywordTok"/>
        </w:rPr>
        <w:t xml:space="preserve">)</w:t>
      </w:r>
    </w:p>
    <w:p>
      <w:r>
        <w:pict>
          <v:rect style="width:0;height:1.5pt" o:hralign="center" o:hrstd="t" o:hr="t"/>
        </w:pict>
      </w:r>
    </w:p>
    <w:p>
      <w:r>
        <w:pict>
          <v:rect style="width:0;height:1.5pt" o:hralign="center" o:hrstd="t" o:hr="t"/>
        </w:pict>
      </w:r>
    </w:p>
    <w:bookmarkEnd w:id="393"/>
    <w:bookmarkEnd w:id="394"/>
    <w:bookmarkStart w:id="415" w:name="X754273df964db785eb954edf3c06a073ccc4d6e"/>
    <w:p>
      <w:pPr>
        <w:pStyle w:val="Heading1"/>
      </w:pPr>
      <w:r>
        <w:t xml:space="preserve">Chapter 19 — IDE Integration and </w:t>
      </w:r>
      <w:r>
        <w:rPr>
          <w:rStyle w:val="VerbatimChar"/>
        </w:rPr>
        <w:t xml:space="preserve">now stay</w:t>
      </w:r>
      <w:r>
        <w:t xml:space="preserve"> Daemon</w:t>
      </w:r>
    </w:p>
    <w:p>
      <w:pPr>
        <w:pStyle w:val="BlockText"/>
      </w:pPr>
      <w:r>
        <w:rPr>
          <w:bCs/>
          <w:b/>
        </w:rPr>
        <w:t xml:space="preserve">Scope note — Post-v1 feature.</w:t>
      </w:r>
      <w:r>
        <w:t xml:space="preserve"> This chapter is fully specified but is </w:t>
      </w:r>
      <w:r>
        <w:rPr>
          <w:bCs/>
          <w:b/>
        </w:rPr>
        <w:t xml:space="preserve">not targeted for the initial open-source release</w:t>
      </w:r>
      <w:r>
        <w:t>. It should be implemented after the core build pipeline (Chapters 1–17) is stable and battle-tested. The specification is kept here so that v2 work can begin from a solid foundation without redesign.</w:t>
      </w:r>
    </w:p>
    <w:p>
      <w:r>
        <w:pict>
          <v:rect style="width:0;height:1.5pt" o:hralign="center" o:hrstd="t" o:hr="t"/>
        </w:pict>
      </w:r>
    </w:p>
    <w:bookmarkStart w:id="399" w:name="compile_commands.json-generation"/>
    <w:p>
      <w:pPr>
        <w:pStyle w:val="Heading2"/>
      </w:pPr>
      <w:r>
        <w:t xml:space="preserve">22.1 </w:t>
      </w:r>
      <w:r>
        <w:rPr>
          <w:rStyle w:val="VerbatimChar"/>
        </w:rPr>
        <w:t xml:space="preserve">compile_commands.json</w:t>
      </w:r>
      <w:r>
        <w:t xml:space="preserve"> Generation</w:t>
      </w:r>
    </w:p>
    <w:p>
      <w:pPr>
        <w:pStyle w:val="FirstParagraph"/>
      </w:pPr>
      <w:r>
        <w:rPr>
          <w:rStyle w:val="VerbatimChar"/>
        </w:rPr>
        <w:t xml:space="preserve">compile_commands.json</w:t>
      </w:r>
      <w:r>
        <w:t xml:space="preserve"> is the de-facto standard for C/C++ tooling integration. clangd, ccls, clang-tidy, VSCode, CLion, Neovim, Emacs, and every other serious C/C++ editor or LSP client reads it. The schema is fixed by the ecosystem — </w:t>
      </w:r>
      <w:r>
        <w:rPr>
          <w:rStyle w:val="VerbatimChar"/>
        </w:rPr>
        <w:t xml:space="preserve">now</w:t>
      </w:r>
      <w:r>
        <w:t xml:space="preserve"> must emit strict JSON, not Pasta, not JSON5.</w:t>
      </w:r>
    </w:p>
    <w:bookmarkStart w:id="395" w:name="generation"/>
    <w:p>
      <w:pPr>
        <w:pStyle w:val="Heading3"/>
      </w:pPr>
      <w:r>
        <w:t xml:space="preserve">Generation</w:t>
      </w:r>
    </w:p>
    <w:p>
      <w:pPr>
        <w:pStyle w:val="SourceCode"/>
      </w:pPr>
      <w:r>
        <w:rPr>
          <w:rStyle w:val="ExtensionTok"/>
        </w:rPr>
        <w:t xml:space="preserve">now</w:t>
      </w:r>
      <w:r>
        <w:rPr>
          <w:rStyle w:val="NormalTok"/>
        </w:rPr>
        <w:t xml:space="preserve"> compile-db                    </w:t>
      </w:r>
      <w:r>
        <w:rPr>
          <w:rStyle w:val="KeywordTok"/>
        </w:rPr>
        <w:t xml:space="preserve">;</w:t>
      </w:r>
      <w:r>
        <w:rPr>
          <w:rStyle w:val="NormalTok"/>
        </w:rPr>
        <w:t xml:space="preserve"> </w:t>
      </w:r>
      <w:r>
        <w:rPr>
          <w:rStyle w:val="ExtensionTok"/>
        </w:rPr>
        <w:t xml:space="preserve">writes</w:t>
      </w:r>
      <w:r>
        <w:rPr>
          <w:rStyle w:val="NormalTok"/>
        </w:rPr>
        <w:t xml:space="preserve"> compile_commands.json to project root</w:t>
      </w:r>
      <w:r>
        <w:br/>
      </w:r>
      <w:r>
        <w:rPr>
          <w:rStyle w:val="ExtensionTok"/>
        </w:rPr>
        <w:t xml:space="preserve">now</w:t>
      </w:r>
      <w:r>
        <w:rPr>
          <w:rStyle w:val="NormalTok"/>
        </w:rPr>
        <w:t xml:space="preserve"> compile-db </w:t>
      </w:r>
      <w:r>
        <w:rPr>
          <w:rStyle w:val="AttributeTok"/>
        </w:rPr>
        <w:t xml:space="preserve">--output</w:t>
      </w:r>
      <w:r>
        <w:rPr>
          <w:rStyle w:val="NormalTok"/>
        </w:rPr>
        <w:t xml:space="preserve"> pasta     </w:t>
      </w:r>
      <w:r>
        <w:rPr>
          <w:rStyle w:val="KeywordTok"/>
        </w:rPr>
        <w:t xml:space="preserve">;</w:t>
      </w:r>
      <w:r>
        <w:rPr>
          <w:rStyle w:val="NormalTok"/>
        </w:rPr>
        <w:t xml:space="preserve"> </w:t>
      </w:r>
      <w:r>
        <w:rPr>
          <w:rStyle w:val="ExtensionTok"/>
        </w:rPr>
        <w:t xml:space="preserve">same</w:t>
      </w:r>
      <w:r>
        <w:rPr>
          <w:rStyle w:val="NormalTok"/>
        </w:rPr>
        <w:t xml:space="preserve"> data as Pasta </w:t>
      </w:r>
      <w:r>
        <w:rPr>
          <w:rStyle w:val="ErrorTok"/>
        </w:rPr>
        <w:t xml:space="preserve">(</w:t>
      </w:r>
      <w:r>
        <w:rPr>
          <w:rStyle w:val="ControlFlowTok"/>
        </w:rPr>
        <w:t xml:space="preserve">for</w:t>
      </w:r>
      <w:r>
        <w:rPr>
          <w:rStyle w:val="NormalTok"/>
        </w:rPr>
        <w:t xml:space="preserve"> now </w:t>
      </w:r>
      <w:r>
        <w:rPr>
          <w:rStyle w:val="ExtensionTok"/>
        </w:rPr>
        <w:t xml:space="preserve">tooling</w:t>
      </w:r>
      <w:r>
        <w:rPr>
          <w:rStyle w:val="KeywordTok"/>
        </w:rPr>
        <w:t xml:space="preserve">)</w:t>
      </w:r>
      <w:r>
        <w:br/>
      </w:r>
      <w:r>
        <w:rPr>
          <w:rStyle w:val="ExtensionTok"/>
        </w:rPr>
        <w:t xml:space="preserve">now</w:t>
      </w:r>
      <w:r>
        <w:rPr>
          <w:rStyle w:val="NormalTok"/>
        </w:rPr>
        <w:t xml:space="preserve"> compile-db </w:t>
      </w:r>
      <w:r>
        <w:rPr>
          <w:rStyle w:val="AttributeTok"/>
        </w:rPr>
        <w:t xml:space="preserve">--target</w:t>
      </w:r>
      <w:r>
        <w:rPr>
          <w:rStyle w:val="NormalTok"/>
        </w:rPr>
        <w:t xml:space="preserve"> linux:amd64:gnu   </w:t>
      </w:r>
      <w:r>
        <w:rPr>
          <w:rStyle w:val="KeywordTok"/>
        </w:rPr>
        <w:t xml:space="preserve">;</w:t>
      </w:r>
      <w:r>
        <w:rPr>
          <w:rStyle w:val="NormalTok"/>
        </w:rPr>
        <w:t xml:space="preserve"> </w:t>
      </w:r>
      <w:r>
        <w:rPr>
          <w:rStyle w:val="ExtensionTok"/>
        </w:rPr>
        <w:t xml:space="preserve">specific</w:t>
      </w:r>
      <w:r>
        <w:rPr>
          <w:rStyle w:val="NormalTok"/>
        </w:rPr>
        <w:t xml:space="preserve"> triple</w:t>
      </w:r>
      <w:r>
        <w:br/>
      </w:r>
      <w:r>
        <w:rPr>
          <w:rStyle w:val="ExtensionTok"/>
        </w:rPr>
        <w:t xml:space="preserve">now</w:t>
      </w:r>
      <w:r>
        <w:rPr>
          <w:rStyle w:val="NormalTok"/>
        </w:rPr>
        <w:t xml:space="preserve"> compile-db :scheduler         </w:t>
      </w:r>
      <w:r>
        <w:rPr>
          <w:rStyle w:val="KeywordTok"/>
        </w:rPr>
        <w:t xml:space="preserve">;</w:t>
      </w:r>
      <w:r>
        <w:rPr>
          <w:rStyle w:val="NormalTok"/>
        </w:rPr>
        <w:t xml:space="preserve"> </w:t>
      </w:r>
      <w:r>
        <w:rPr>
          <w:rStyle w:val="ExtensionTok"/>
        </w:rPr>
        <w:t xml:space="preserve">specific</w:t>
      </w:r>
      <w:r>
        <w:rPr>
          <w:rStyle w:val="NormalTok"/>
        </w:rPr>
        <w:t xml:space="preserve"> named target only</w:t>
      </w:r>
    </w:p>
    <w:p>
      <w:pPr>
        <w:pStyle w:val="FirstParagraph"/>
      </w:pPr>
      <w:r>
        <w:rPr>
          <w:rStyle w:val="VerbatimChar"/>
        </w:rPr>
        <w:t xml:space="preserve">now compile-db</w:t>
      </w:r>
      <w:r>
        <w:t xml:space="preserve"> walks the build graph and serialises each compile step node into the standard record format:</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"directory"</w:t>
      </w:r>
      <w:r>
        <w:rPr>
          <w:rStyle w:val="FunctionTok"/>
        </w:rPr>
        <w:t xml:space="preserve">:</w:t>
      </w:r>
      <w:r>
        <w:rPr>
          <w:rStyle w:val="NormalTok"/>
        </w:rPr>
        <w:t xml:space="preserve"> </w:t>
      </w:r>
      <w:r>
        <w:rPr>
          <w:rStyle w:val="StringTok"/>
        </w:rPr>
        <w:t xml:space="preserve">"/home/alice/acme-platform/kernel"</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"/home/alice/acme-platform/kernel/src/main/c/sched.c"</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"gcc"</w:t>
      </w:r>
      <w:r>
        <w:rPr>
          <w:rStyle w:val="OtherTok"/>
        </w:rPr>
        <w:t xml:space="preserve">,</w:t>
      </w:r>
      <w:r>
        <w:br/>
      </w:r>
      <w:r>
        <w:rPr>
          <w:rStyle w:val="NormalTok"/>
        </w:rPr>
        <w:t xml:space="preserve">      </w:t>
      </w:r>
      <w:r>
        <w:rPr>
          <w:rStyle w:val="StringTok"/>
        </w:rPr>
        <w:t xml:space="preserve">"-std=c11"</w:t>
      </w:r>
      <w:r>
        <w:rPr>
          <w:rStyle w:val="OtherTok"/>
        </w:rPr>
        <w:t xml:space="preserve">,</w:t>
      </w:r>
      <w:r>
        <w:rPr>
          <w:rStyle w:val="NormalTok"/>
        </w:rPr>
        <w:t xml:space="preserve"> </w:t>
      </w:r>
      <w:r>
        <w:rPr>
          <w:rStyle w:val="StringTok"/>
        </w:rPr>
        <w:t xml:space="preserve">"-Wall"</w:t>
      </w:r>
      <w:r>
        <w:rPr>
          <w:rStyle w:val="OtherTok"/>
        </w:rPr>
        <w:t xml:space="preserve">,</w:t>
      </w:r>
      <w:r>
        <w:rPr>
          <w:rStyle w:val="NormalTok"/>
        </w:rPr>
        <w:t xml:space="preserve"> </w:t>
      </w:r>
      <w:r>
        <w:rPr>
          <w:rStyle w:val="StringTok"/>
        </w:rPr>
        <w:t xml:space="preserve">"-Wextra"</w:t>
      </w:r>
      <w:r>
        <w:rPr>
          <w:rStyle w:val="OtherTok"/>
        </w:rPr>
        <w:t xml:space="preserve">,</w:t>
      </w:r>
      <w:r>
        <w:rPr>
          <w:rStyle w:val="NormalTok"/>
        </w:rPr>
        <w:t xml:space="preserve"> </w:t>
      </w:r>
      <w:r>
        <w:rPr>
          <w:rStyle w:val="StringTok"/>
        </w:rPr>
        <w:t xml:space="preserve">"-Werror"</w:t>
      </w:r>
      <w:r>
        <w:rPr>
          <w:rStyle w:val="OtherTok"/>
        </w:rPr>
        <w:t xml:space="preserve">,</w:t>
      </w:r>
      <w:r>
        <w:br/>
      </w:r>
      <w:r>
        <w:rPr>
          <w:rStyle w:val="NormalTok"/>
        </w:rPr>
        <w:t xml:space="preserve">      </w:t>
      </w:r>
      <w:r>
        <w:rPr>
          <w:rStyle w:val="StringTok"/>
        </w:rPr>
        <w:t xml:space="preserve">"-DACME_INTERNAL"</w:t>
      </w:r>
      <w:r>
        <w:rPr>
          <w:rStyle w:val="OtherTok"/>
        </w:rPr>
        <w:t xml:space="preserve">,</w:t>
      </w:r>
      <w:r>
        <w:br/>
      </w:r>
      <w:r>
        <w:rPr>
          <w:rStyle w:val="NormalTok"/>
        </w:rPr>
        <w:t xml:space="preserve">      </w:t>
      </w:r>
      <w:r>
        <w:rPr>
          <w:rStyle w:val="StringTok"/>
        </w:rPr>
        <w:t xml:space="preserve">"-I/home/alice/acme-platform/kernel/src/main/h"</w:t>
      </w:r>
      <w:r>
        <w:rPr>
          <w:rStyle w:val="OtherTok"/>
        </w:rPr>
        <w:t xml:space="preserve">,</w:t>
      </w:r>
      <w:r>
        <w:br/>
      </w:r>
      <w:r>
        <w:rPr>
          <w:rStyle w:val="NormalTok"/>
        </w:rPr>
        <w:t xml:space="preserve">      </w:t>
      </w:r>
      <w:r>
        <w:rPr>
          <w:rStyle w:val="StringTok"/>
        </w:rPr>
        <w:t xml:space="preserve">"-I/home/alice/.now/repo/amiga/os/intuition/1.3.0/h"</w:t>
      </w:r>
      <w:r>
        <w:rPr>
          <w:rStyle w:val="OtherTok"/>
        </w:rPr>
        <w:t xml:space="preserve">,</w:t>
      </w:r>
      <w:r>
        <w:br/>
      </w:r>
      <w:r>
        <w:rPr>
          <w:rStyle w:val="NormalTok"/>
        </w:rPr>
        <w:t xml:space="preserve">      </w:t>
      </w:r>
      <w:r>
        <w:rPr>
          <w:rStyle w:val="StringTok"/>
        </w:rPr>
        <w:t xml:space="preserve">"-c"</w:t>
      </w:r>
      <w:r>
        <w:rPr>
          <w:rStyle w:val="OtherTok"/>
        </w:rPr>
        <w:t xml:space="preserve">,</w:t>
      </w:r>
      <w:r>
        <w:rPr>
          <w:rStyle w:val="NormalTok"/>
        </w:rPr>
        <w:t xml:space="preserve"> </w:t>
      </w:r>
      <w:r>
        <w:rPr>
          <w:rStyle w:val="StringTok"/>
        </w:rPr>
        <w:t xml:space="preserve">"/home/alice/acme-platform/kernel/src/main/c/sched.c"</w:t>
      </w:r>
      <w:r>
        <w:rPr>
          <w:rStyle w:val="OtherTok"/>
        </w:rPr>
        <w:t xml:space="preserve">,</w:t>
      </w:r>
      <w:r>
        <w:br/>
      </w:r>
      <w:r>
        <w:rPr>
          <w:rStyle w:val="NormalTok"/>
        </w:rPr>
        <w:t xml:space="preserve">      </w:t>
      </w:r>
      <w:r>
        <w:rPr>
          <w:rStyle w:val="StringTok"/>
        </w:rPr>
        <w:t xml:space="preserve">"-o"</w:t>
      </w:r>
      <w:r>
        <w:rPr>
          <w:rStyle w:val="OtherTok"/>
        </w:rPr>
        <w:t xml:space="preserve">,</w:t>
      </w:r>
      <w:r>
        <w:rPr>
          <w:rStyle w:val="NormalTok"/>
        </w:rPr>
        <w:t xml:space="preserve"> </w:t>
      </w:r>
      <w:r>
        <w:rPr>
          <w:rStyle w:val="StringTok"/>
        </w:rPr>
        <w:t xml:space="preserve">"/home/alice/acme-platform/kernel/target/obj/main/sched.c.o"</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ErrorTok"/>
        </w:rPr>
        <w:t xml:space="preserve">...</w:t>
      </w:r>
      <w:r>
        <w:br/>
      </w:r>
      <w:r>
        <w:rPr>
          <w:rStyle w:val="OtherTok"/>
        </w:rPr>
        <w:t xml:space="preserve">]</w:t>
      </w:r>
    </w:p>
    <w:p>
      <w:pPr>
        <w:pStyle w:val="FirstParagraph"/>
      </w:pPr>
      <w:r>
        <w:rPr>
          <w:rStyle w:val="VerbatimChar"/>
        </w:rPr>
        <w:t xml:space="preserve">arguments</w:t>
      </w:r>
      <w:r>
        <w:t xml:space="preserve"> array form is preferred over the </w:t>
      </w:r>
      <w:r>
        <w:rPr>
          <w:rStyle w:val="VerbatimChar"/>
        </w:rPr>
        <w:t xml:space="preserve">command</w:t>
      </w:r>
      <w:r>
        <w:t xml:space="preserve"> string form — it avoids shell quoting ambiguity and is what clangd recommends.</w:t>
      </w:r>
    </w:p>
    <w:bookmarkEnd w:id="395"/>
    <w:bookmarkStart w:id="396" w:name="placement"/>
    <w:p>
      <w:pPr>
        <w:pStyle w:val="Heading3"/>
      </w:pPr>
      <w:r>
        <w:t xml:space="preserve">Placement</w:t>
      </w:r>
    </w:p>
    <w:p>
      <w:pPr>
        <w:pStyle w:val="FirstParagraph"/>
      </w:pPr>
      <w:r>
        <w:t xml:space="preserve">By convention </w:t>
      </w:r>
      <w:r>
        <w:rPr>
          <w:rStyle w:val="VerbatimChar"/>
        </w:rPr>
        <w:t xml:space="preserve">compile_commands.json</w:t>
      </w:r>
      <w:r>
        <w:t xml:space="preserve"> lives at the project root. For workspaces with multiple modules, </w:t>
      </w:r>
      <w:r>
        <w:rPr>
          <w:rStyle w:val="VerbatimChar"/>
        </w:rPr>
        <w:t xml:space="preserve">now compile-db</w:t>
      </w:r>
      <w:r>
        <w:t xml:space="preserve"> writes one file at the workspace root covering all modules — clangd’s project root detection finds it automatically.</w:t>
      </w:r>
    </w:p>
    <w:p>
      <w:pPr>
        <w:pStyle w:val="SourceCode"/>
      </w:pPr>
      <w:r>
        <w:rPr>
          <w:rStyle w:val="ExtensionTok"/>
        </w:rPr>
        <w:t xml:space="preserve">now</w:t>
      </w:r>
      <w:r>
        <w:rPr>
          <w:rStyle w:val="NormalTok"/>
        </w:rPr>
        <w:t xml:space="preserve"> compile-db </w:t>
      </w:r>
      <w:r>
        <w:rPr>
          <w:rStyle w:val="AttributeTok"/>
        </w:rPr>
        <w:t xml:space="preserve">--per-module</w:t>
      </w:r>
      <w:r>
        <w:rPr>
          <w:rStyle w:val="NormalTok"/>
        </w:rPr>
        <w:t xml:space="preserve">       </w:t>
      </w:r>
      <w:r>
        <w:rPr>
          <w:rStyle w:val="KeywordTok"/>
        </w:rPr>
        <w:t xml:space="preserve">;</w:t>
      </w:r>
      <w:r>
        <w:rPr>
          <w:rStyle w:val="NormalTok"/>
        </w:rPr>
        <w:t xml:space="preserve"> </w:t>
      </w:r>
      <w:r>
        <w:rPr>
          <w:rStyle w:val="ExtensionTok"/>
        </w:rPr>
        <w:t xml:space="preserve">writes</w:t>
      </w:r>
      <w:r>
        <w:rPr>
          <w:rStyle w:val="NormalTok"/>
        </w:rPr>
        <w:t xml:space="preserve"> one file per module in module root</w:t>
      </w:r>
      <w:r>
        <w:br/>
      </w:r>
      <w:r>
        <w:rPr>
          <w:rStyle w:val="ExtensionTok"/>
        </w:rPr>
        <w:t xml:space="preserve">now</w:t>
      </w:r>
      <w:r>
        <w:rPr>
          <w:rStyle w:val="NormalTok"/>
        </w:rPr>
        <w:t xml:space="preserve"> compile-db </w:t>
      </w:r>
      <w:r>
        <w:rPr>
          <w:rStyle w:val="AttributeTok"/>
        </w:rPr>
        <w:t xml:space="preserve">--root</w:t>
      </w:r>
      <w:r>
        <w:rPr>
          <w:rStyle w:val="NormalTok"/>
        </w:rPr>
        <w:t xml:space="preserve">             </w:t>
      </w:r>
      <w:r>
        <w:rPr>
          <w:rStyle w:val="KeywordTok"/>
        </w:rPr>
        <w:t xml:space="preserve">;</w:t>
      </w:r>
      <w:r>
        <w:rPr>
          <w:rStyle w:val="NormalTok"/>
        </w:rPr>
        <w:t xml:space="preserve"> </w:t>
      </w:r>
      <w:r>
        <w:rPr>
          <w:rStyle w:val="ExtensionTok"/>
        </w:rPr>
        <w:t xml:space="preserve">writes</w:t>
      </w:r>
      <w:r>
        <w:rPr>
          <w:rStyle w:val="NormalTok"/>
        </w:rPr>
        <w:t xml:space="preserve"> one file at workspace root </w:t>
      </w:r>
      <w:r>
        <w:rPr>
          <w:rStyle w:val="ErrorTok"/>
        </w:rPr>
        <w:t xml:space="preserve">(</w:t>
      </w:r>
      <w:r>
        <w:rPr>
          <w:rStyle w:val="ExtensionTok"/>
        </w:rPr>
        <w:t xml:space="preserve">default</w:t>
      </w:r>
      <w:r>
        <w:rPr>
          <w:rStyle w:val="KeywordTok"/>
        </w:rPr>
        <w:t xml:space="preserve">)</w:t>
      </w:r>
    </w:p>
    <w:bookmarkEnd w:id="396"/>
    <w:bookmarkStart w:id="397" w:name="freshness"/>
    <w:p>
      <w:pPr>
        <w:pStyle w:val="Heading3"/>
      </w:pPr>
      <w:r>
        <w:t xml:space="preserve">Freshness</w:t>
      </w:r>
    </w:p>
    <w:p>
      <w:pPr>
        <w:pStyle w:val="FirstParagraph"/>
      </w:pPr>
      <w:r>
        <w:rPr>
          <w:rStyle w:val="VerbatimChar"/>
        </w:rPr>
        <w:t xml:space="preserve">compile_commands.json</w:t>
      </w:r>
      <w:r>
        <w:t xml:space="preserve"> goes stale when </w:t>
      </w:r>
      <w:r>
        <w:rPr>
          <w:rStyle w:val="VerbatimChar"/>
        </w:rPr>
        <w:t xml:space="preserve">now.pasta</w:t>
      </w:r>
      <w:r>
        <w:t xml:space="preserve"> changes, deps change, or profiles change. </w:t>
      </w:r>
      <w:r>
        <w:rPr>
          <w:rStyle w:val="VerbatimChar"/>
        </w:rPr>
        <w:t xml:space="preserve">now stay</w:t>
      </w:r>
      <w:r>
        <w:t xml:space="preserve"> (see §22.3) keeps it current automatically. For manual workflows, add a </w:t>
      </w:r>
      <w:r>
        <w:rPr>
          <w:rStyle w:val="VerbatimChar"/>
        </w:rPr>
        <w:t xml:space="preserve">post-procure</w:t>
      </w:r>
      <w:r>
        <w:t xml:space="preserve"> hook:</w:t>
      </w:r>
    </w:p>
    <w:p>
      <w:pPr>
        <w:pStyle w:val="SourceCode"/>
      </w:pPr>
      <w:r>
        <w:rPr>
          <w:rStyle w:val="VerbatimChar"/>
        </w:rPr>
        <w:t xml:space="preserve">tools: {</w:t>
      </w:r>
      <w:r>
        <w:br/>
      </w:r>
      <w:r>
        <w:rPr>
          <w:rStyle w:val="VerbatimChar"/>
        </w:rPr>
        <w:t xml:space="preserve">  refresh-compile-db: {</w:t>
      </w:r>
      <w:r>
        <w:br/>
      </w:r>
      <w:r>
        <w:rPr>
          <w:rStyle w:val="VerbatimChar"/>
        </w:rPr>
        <w:t xml:space="preserve">    run:  "now compile-db",</w:t>
      </w:r>
      <w:r>
        <w:br/>
      </w:r>
      <w:r>
        <w:rPr>
          <w:rStyle w:val="VerbatimChar"/>
        </w:rPr>
        <w:t xml:space="preserve">    hook: "post-procure"</w:t>
      </w:r>
      <w:r>
        <w:br/>
      </w:r>
      <w:r>
        <w:rPr>
          <w:rStyle w:val="VerbatimChar"/>
        </w:rPr>
        <w:t xml:space="preserve">  }</w:t>
      </w:r>
      <w:r>
        <w:br/>
      </w:r>
      <w:r>
        <w:rPr>
          <w:rStyle w:val="VerbatimChar"/>
        </w:rPr>
        <w:t xml:space="preserve">}</w:t>
      </w:r>
    </w:p>
    <w:bookmarkEnd w:id="397"/>
    <w:bookmarkStart w:id="398" w:name="generated-files"/>
    <w:p>
      <w:pPr>
        <w:pStyle w:val="Heading3"/>
      </w:pPr>
      <w:r>
        <w:t xml:space="preserve">Generated Files</w:t>
      </w:r>
    </w:p>
    <w:p>
      <w:pPr>
        <w:pStyle w:val="FirstParagraph"/>
      </w:pPr>
      <w:r>
        <w:t xml:space="preserve">Generated sources (from the </w:t>
      </w:r>
      <w:r>
        <w:rPr>
          <w:rStyle w:val="VerbatimChar"/>
        </w:rPr>
        <w:t xml:space="preserve">generate</w:t>
      </w:r>
      <w:r>
        <w:t xml:space="preserve"> phase) are included in </w:t>
      </w:r>
      <w:r>
        <w:rPr>
          <w:rStyle w:val="VerbatimChar"/>
        </w:rPr>
        <w:t xml:space="preserve">compile_commands.json</w:t>
      </w:r>
      <w:r>
        <w:t xml:space="preserve"> after the generate phase has run at least once. Before that, only hand-written sources appear. </w:t>
      </w:r>
      <w:r>
        <w:rPr>
          <w:rStyle w:val="VerbatimChar"/>
        </w:rPr>
        <w:t xml:space="preserve">now stay</w:t>
      </w:r>
      <w:r>
        <w:t xml:space="preserve"> solves this by running generate automatically when generator inputs change.</w:t>
      </w:r>
    </w:p>
    <w:p>
      <w:r>
        <w:pict>
          <v:rect style="width:0;height:1.5pt" o:hralign="center" o:hrstd="t" o:hr="t"/>
        </w:pict>
      </w:r>
    </w:p>
    <w:bookmarkEnd w:id="398"/>
    <w:bookmarkEnd w:id="399"/>
    <w:bookmarkStart w:id="400" w:name="single-file-compile-query"/>
    <w:p>
      <w:pPr>
        <w:pStyle w:val="Heading2"/>
      </w:pPr>
      <w:r>
        <w:t xml:space="preserve">22.2 Single-File Compile Query</w:t>
      </w:r>
    </w:p>
    <w:p>
      <w:pPr>
        <w:pStyle w:val="FirstParagraph"/>
      </w:pPr>
      <w:r>
        <w:t>For editors that prefer to query per-file rather than load the whole compilation database:</w:t>
      </w:r>
    </w:p>
    <w:p>
      <w:pPr>
        <w:pStyle w:val="SourceCode"/>
      </w:pPr>
      <w:r>
        <w:rPr>
          <w:rStyle w:val="KeywordTok"/>
        </w:rPr>
        <w:t xml:space="preserve">;</w:t>
      </w:r>
      <w:r>
        <w:rPr>
          <w:rStyle w:val="NormalTok"/>
        </w:rPr>
        <w:t xml:space="preserve"> </w:t>
      </w:r>
      <w:r>
        <w:rPr>
          <w:rStyle w:val="ExtensionTok"/>
        </w:rPr>
        <w:t xml:space="preserve">Emit</w:t>
      </w:r>
      <w:r>
        <w:rPr>
          <w:rStyle w:val="NormalTok"/>
        </w:rPr>
        <w:t xml:space="preserve"> the full compiler invocation for one file </w:t>
      </w:r>
      <w:r>
        <w:rPr>
          <w:rStyle w:val="ErrorTok"/>
        </w:rPr>
        <w:t xml:space="preserve">(</w:t>
      </w:r>
      <w:r>
        <w:rPr>
          <w:rStyle w:val="ExtensionTok"/>
        </w:rPr>
        <w:t xml:space="preserve">strict</w:t>
      </w:r>
      <w:r>
        <w:rPr>
          <w:rStyle w:val="NormalTok"/>
        </w:rPr>
        <w:t xml:space="preserve"> JSON</w:t>
      </w:r>
      <w:r>
        <w:rPr>
          <w:rStyle w:val="KeywordTok"/>
        </w:rPr>
        <w:t xml:space="preserve">)</w:t>
      </w:r>
      <w:r>
        <w:br/>
      </w:r>
      <w:r>
        <w:rPr>
          <w:rStyle w:val="ExtensionTok"/>
        </w:rPr>
        <w:t xml:space="preserve">now</w:t>
      </w:r>
      <w:r>
        <w:rPr>
          <w:rStyle w:val="NormalTok"/>
        </w:rPr>
        <w:t xml:space="preserve"> tool:compile-cmd src/main/c/parser.c</w:t>
      </w:r>
      <w:r>
        <w:br/>
      </w:r>
      <w:r>
        <w:rPr>
          <w:rStyle w:val="ExtensionTok"/>
        </w:rPr>
        <w:t xml:space="preserve">now</w:t>
      </w:r>
      <w:r>
        <w:rPr>
          <w:rStyle w:val="NormalTok"/>
        </w:rPr>
        <w:t xml:space="preserve"> tool:compile-cmd src/main/c/parser.c </w:t>
      </w:r>
      <w:r>
        <w:rPr>
          <w:rStyle w:val="AttributeTok"/>
        </w:rPr>
        <w:t xml:space="preserve">--output</w:t>
      </w:r>
      <w:r>
        <w:rPr>
          <w:rStyle w:val="NormalTok"/>
        </w:rPr>
        <w:t xml:space="preserve"> pasta</w:t>
      </w:r>
      <w:r>
        <w:br/>
        <w:br/>
      </w:r>
      <w:r>
        <w:rPr>
          <w:rStyle w:val="KeywordTok"/>
        </w:rPr>
        <w:t xml:space="preserve">;</w:t>
      </w:r>
      <w:r>
        <w:rPr>
          <w:rStyle w:val="NormalTok"/>
        </w:rPr>
        <w:t xml:space="preserve"> </w:t>
      </w:r>
      <w:r>
        <w:rPr>
          <w:rStyle w:val="ExtensionTok"/>
        </w:rPr>
        <w:t xml:space="preserve">Emit</w:t>
      </w:r>
      <w:r>
        <w:rPr>
          <w:rStyle w:val="NormalTok"/>
        </w:rPr>
        <w:t xml:space="preserve"> just the flags </w:t>
      </w:r>
      <w:r>
        <w:rPr>
          <w:rStyle w:val="ErrorTok"/>
        </w:rPr>
        <w:t xml:space="preserve">(</w:t>
      </w:r>
      <w:r>
        <w:rPr>
          <w:rStyle w:val="ExtensionTok"/>
        </w:rPr>
        <w:t xml:space="preserve">no</w:t>
      </w:r>
      <w:r>
        <w:rPr>
          <w:rStyle w:val="NormalTok"/>
        </w:rPr>
        <w:t xml:space="preserve"> tool, no file paths</w:t>
      </w:r>
      <w:r>
        <w:rPr>
          <w:rStyle w:val="KeywordTok"/>
        </w:rPr>
        <w:t xml:space="preserve">)</w:t>
      </w:r>
      <w:r>
        <w:br/>
      </w:r>
      <w:r>
        <w:rPr>
          <w:rStyle w:val="ExtensionTok"/>
        </w:rPr>
        <w:t xml:space="preserve">now</w:t>
      </w:r>
      <w:r>
        <w:rPr>
          <w:rStyle w:val="NormalTok"/>
        </w:rPr>
        <w:t xml:space="preserve"> tool:compile-flags src/main/c/parser.c</w:t>
      </w:r>
      <w:r>
        <w:br/>
        <w:br/>
      </w:r>
      <w:r>
        <w:rPr>
          <w:rStyle w:val="KeywordTok"/>
        </w:rPr>
        <w:t xml:space="preserve">;</w:t>
      </w:r>
      <w:r>
        <w:rPr>
          <w:rStyle w:val="NormalTok"/>
        </w:rPr>
        <w:t xml:space="preserve"> </w:t>
      </w:r>
      <w:r>
        <w:rPr>
          <w:rStyle w:val="ExtensionTok"/>
        </w:rPr>
        <w:t xml:space="preserve">Emit</w:t>
      </w:r>
      <w:r>
        <w:rPr>
          <w:rStyle w:val="NormalTok"/>
        </w:rPr>
        <w:t xml:space="preserve"> include paths only </w:t>
      </w:r>
      <w:r>
        <w:rPr>
          <w:rStyle w:val="ErrorTok"/>
        </w:rPr>
        <w:t xml:space="preserve">(</w:t>
      </w:r>
      <w:r>
        <w:rPr>
          <w:rStyle w:val="ControlFlowTok"/>
        </w:rPr>
        <w:t xml:space="preserve">for</w:t>
      </w:r>
      <w:r>
        <w:rPr>
          <w:rStyle w:val="NormalTok"/>
        </w:rPr>
        <w:t xml:space="preserve"> jump</w:t>
      </w:r>
      <w:r>
        <w:rPr>
          <w:rStyle w:val="ExtensionTok"/>
        </w:rPr>
        <w:t xml:space="preserve">-to-definition</w:t>
      </w:r>
      <w:r>
        <w:rPr>
          <w:rStyle w:val="NormalTok"/>
        </w:rPr>
        <w:t xml:space="preserve"> without full build</w:t>
      </w:r>
      <w:r>
        <w:rPr>
          <w:rStyle w:val="KeywordTok"/>
        </w:rPr>
        <w:t xml:space="preserve">)</w:t>
      </w:r>
      <w:r>
        <w:br/>
      </w:r>
      <w:r>
        <w:rPr>
          <w:rStyle w:val="ExtensionTok"/>
        </w:rPr>
        <w:t xml:space="preserve">now</w:t>
      </w:r>
      <w:r>
        <w:rPr>
          <w:rStyle w:val="NormalTok"/>
        </w:rPr>
        <w:t xml:space="preserve"> tool:includes src/main/c/parser.c</w:t>
      </w:r>
    </w:p>
    <w:p>
      <w:pPr>
        <w:pStyle w:val="FirstParagraph"/>
      </w:pPr>
      <w:r>
        <w:t>These commands are designed to be called by editor plugins on demand — fast, no build required, just graph interrogation.</w:t>
      </w:r>
    </w:p>
    <w:p>
      <w:r>
        <w:pict>
          <v:rect style="width:0;height:1.5pt" o:hralign="center" o:hrstd="t" o:hr="t"/>
        </w:pict>
      </w:r>
    </w:p>
    <w:bookmarkEnd w:id="400"/>
    <w:bookmarkStart w:id="405" w:name="now-stay-the-watch-verb"/>
    <w:p>
      <w:pPr>
        <w:pStyle w:val="Heading2"/>
      </w:pPr>
      <w:r>
        <w:t xml:space="preserve">22.3 </w:t>
      </w:r>
      <w:r>
        <w:rPr>
          <w:rStyle w:val="VerbatimChar"/>
        </w:rPr>
        <w:t xml:space="preserve">now stay</w:t>
      </w:r>
      <w:r>
        <w:t xml:space="preserve"> — The Watch Verb</w:t>
      </w:r>
    </w:p>
    <w:p>
      <w:pPr>
        <w:pStyle w:val="FirstParagraph"/>
      </w:pPr>
      <w:r>
        <w:rPr>
          <w:rStyle w:val="VerbatimChar"/>
        </w:rPr>
        <w:t xml:space="preserve">stay</w:t>
      </w:r>
      <w:r>
        <w:t xml:space="preserve"> is a verb that can be prepended to any </w:t>
      </w:r>
      <w:r>
        <w:rPr>
          <w:rStyle w:val="VerbatimChar"/>
        </w:rPr>
        <w:t xml:space="preserve">now</w:t>
      </w:r>
      <w:r>
        <w:t xml:space="preserve"> command chain. It transforms a one-shot command into a persistent watch loop: the command runs once immediately, then re-runs automatically when the relevant inputs change.</w:t>
      </w:r>
    </w:p>
    <w:p>
      <w:pPr>
        <w:pStyle w:val="SourceCode"/>
      </w:pPr>
      <w:r>
        <w:rPr>
          <w:rStyle w:val="ExtensionTok"/>
        </w:rPr>
        <w:t xml:space="preserve">now</w:t>
      </w:r>
      <w:r>
        <w:rPr>
          <w:rStyle w:val="NormalTok"/>
        </w:rPr>
        <w:t xml:space="preserve"> stay build                    </w:t>
      </w:r>
      <w:r>
        <w:rPr>
          <w:rStyle w:val="KeywordTok"/>
        </w:rPr>
        <w:t xml:space="preserve">;</w:t>
      </w:r>
      <w:r>
        <w:rPr>
          <w:rStyle w:val="NormalTok"/>
        </w:rPr>
        <w:t xml:space="preserve"> </w:t>
      </w:r>
      <w:r>
        <w:rPr>
          <w:rStyle w:val="ExtensionTok"/>
        </w:rPr>
        <w:t xml:space="preserve">rebuild</w:t>
      </w:r>
      <w:r>
        <w:rPr>
          <w:rStyle w:val="NormalTok"/>
        </w:rPr>
        <w:t xml:space="preserve"> on source or header change</w:t>
      </w:r>
      <w:r>
        <w:br/>
      </w:r>
      <w:r>
        <w:rPr>
          <w:rStyle w:val="ExtensionTok"/>
        </w:rPr>
        <w:t xml:space="preserve">now</w:t>
      </w:r>
      <w:r>
        <w:rPr>
          <w:rStyle w:val="NormalTok"/>
        </w:rPr>
        <w:t xml:space="preserve"> stay build test               </w:t>
      </w:r>
      <w:r>
        <w:rPr>
          <w:rStyle w:val="KeywordTok"/>
        </w:rPr>
        <w:t xml:space="preserve">;</w:t>
      </w:r>
      <w:r>
        <w:rPr>
          <w:rStyle w:val="NormalTok"/>
        </w:rPr>
        <w:t xml:space="preserve"> </w:t>
      </w:r>
      <w:r>
        <w:rPr>
          <w:rStyle w:val="ExtensionTok"/>
        </w:rPr>
        <w:t xml:space="preserve">rebuild</w:t>
      </w:r>
      <w:r>
        <w:rPr>
          <w:rStyle w:val="NormalTok"/>
        </w:rPr>
        <w:t xml:space="preserve"> and retest on source change </w:t>
      </w:r>
      <w:r>
        <w:rPr>
          <w:rStyle w:val="ErrorTok"/>
        </w:rPr>
        <w:t xml:space="preserve">(</w:t>
      </w:r>
      <w:r>
        <w:rPr>
          <w:rStyle w:val="ExtensionTok"/>
        </w:rPr>
        <w:t xml:space="preserve">TDD</w:t>
      </w:r>
      <w:r>
        <w:rPr>
          <w:rStyle w:val="NormalTok"/>
        </w:rPr>
        <w:t xml:space="preserve"> mode</w:t>
      </w:r>
      <w:r>
        <w:rPr>
          <w:rStyle w:val="KeywordTok"/>
        </w:rPr>
        <w:t xml:space="preserve">)</w:t>
      </w:r>
      <w:r>
        <w:br/>
      </w:r>
      <w:r>
        <w:rPr>
          <w:rStyle w:val="ExtensionTok"/>
        </w:rPr>
        <w:t xml:space="preserve">now</w:t>
      </w:r>
      <w:r>
        <w:rPr>
          <w:rStyle w:val="NormalTok"/>
        </w:rPr>
        <w:t xml:space="preserve"> stay build install            </w:t>
      </w:r>
      <w:r>
        <w:rPr>
          <w:rStyle w:val="KeywordTok"/>
        </w:rPr>
        <w:t xml:space="preserve">;</w:t>
      </w:r>
      <w:r>
        <w:rPr>
          <w:rStyle w:val="NormalTok"/>
        </w:rPr>
        <w:t xml:space="preserve"> </w:t>
      </w:r>
      <w:r>
        <w:rPr>
          <w:rStyle w:val="ExtensionTok"/>
        </w:rPr>
        <w:t xml:space="preserve">rebuild</w:t>
      </w:r>
      <w:r>
        <w:rPr>
          <w:rStyle w:val="NormalTok"/>
        </w:rPr>
        <w:t xml:space="preserve"> and reinstall on source change</w:t>
      </w:r>
      <w:r>
        <w:br/>
      </w:r>
      <w:r>
        <w:rPr>
          <w:rStyle w:val="ExtensionTok"/>
        </w:rPr>
        <w:t xml:space="preserve">now</w:t>
      </w:r>
      <w:r>
        <w:rPr>
          <w:rStyle w:val="NormalTok"/>
        </w:rPr>
        <w:t xml:space="preserve"> stay procure build            </w:t>
      </w:r>
      <w:r>
        <w:rPr>
          <w:rStyle w:val="KeywordTok"/>
        </w:rPr>
        <w:t xml:space="preserve">;</w:t>
      </w:r>
      <w:r>
        <w:rPr>
          <w:rStyle w:val="NormalTok"/>
        </w:rPr>
        <w:t xml:space="preserve"> </w:t>
      </w:r>
      <w:r>
        <w:rPr>
          <w:rStyle w:val="ExtensionTok"/>
        </w:rPr>
        <w:t xml:space="preserve">re-procure</w:t>
      </w:r>
      <w:r>
        <w:rPr>
          <w:rStyle w:val="NormalTok"/>
        </w:rPr>
        <w:t xml:space="preserve"> on lock change, rebuild on source change</w:t>
      </w:r>
      <w:r>
        <w:br/>
      </w:r>
      <w:r>
        <w:rPr>
          <w:rStyle w:val="ExtensionTok"/>
        </w:rPr>
        <w:t xml:space="preserve">now</w:t>
      </w:r>
      <w:r>
        <w:rPr>
          <w:rStyle w:val="NormalTok"/>
        </w:rPr>
        <w:t xml:space="preserve"> stay generate build           </w:t>
      </w:r>
      <w:r>
        <w:rPr>
          <w:rStyle w:val="KeywordTok"/>
        </w:rPr>
        <w:t xml:space="preserve">;</w:t>
      </w:r>
      <w:r>
        <w:rPr>
          <w:rStyle w:val="NormalTok"/>
        </w:rPr>
        <w:t xml:space="preserve"> </w:t>
      </w:r>
      <w:r>
        <w:rPr>
          <w:rStyle w:val="ExtensionTok"/>
        </w:rPr>
        <w:t xml:space="preserve">re-generate</w:t>
      </w:r>
      <w:r>
        <w:rPr>
          <w:rStyle w:val="NormalTok"/>
        </w:rPr>
        <w:t xml:space="preserve"> and rebuild on generator input change</w:t>
      </w:r>
      <w:r>
        <w:br/>
      </w:r>
      <w:r>
        <w:rPr>
          <w:rStyle w:val="ExtensionTok"/>
        </w:rPr>
        <w:t xml:space="preserve">now</w:t>
      </w:r>
      <w:r>
        <w:rPr>
          <w:rStyle w:val="NormalTok"/>
        </w:rPr>
        <w:t xml:space="preserve"> stay build </w:t>
      </w:r>
      <w:r>
        <w:rPr>
          <w:rStyle w:val="AttributeTok"/>
        </w:rPr>
        <w:t xml:space="preserve">--target</w:t>
      </w:r>
      <w:r>
        <w:rPr>
          <w:rStyle w:val="NormalTok"/>
        </w:rPr>
        <w:t xml:space="preserve"> linux:</w:t>
      </w:r>
      <w:r>
        <w:rPr>
          <w:rStyle w:val="PreprocessorTok"/>
        </w:rPr>
        <w:t xml:space="preserve">*</w:t>
      </w:r>
      <w:r>
        <w:rPr>
          <w:rStyle w:val="NormalTok"/>
        </w:rPr>
        <w:t xml:space="preserve">:musl  </w:t>
      </w:r>
      <w:r>
        <w:rPr>
          <w:rStyle w:val="KeywordTok"/>
        </w:rPr>
        <w:t xml:space="preserve">;</w:t>
      </w:r>
      <w:r>
        <w:rPr>
          <w:rStyle w:val="NormalTok"/>
        </w:rPr>
        <w:t xml:space="preserve"> </w:t>
      </w:r>
      <w:r>
        <w:rPr>
          <w:rStyle w:val="ExtensionTok"/>
        </w:rPr>
        <w:t xml:space="preserve">watching</w:t>
      </w:r>
      <w:r>
        <w:rPr>
          <w:rStyle w:val="NormalTok"/>
        </w:rPr>
        <w:t xml:space="preserve"> fan-out across triples</w:t>
      </w:r>
    </w:p>
    <w:bookmarkStart w:id="401" w:name="trigger-model"/>
    <w:p>
      <w:pPr>
        <w:pStyle w:val="Heading3"/>
      </w:pPr>
      <w:r>
        <w:t xml:space="preserve">Trigger Model</w:t>
      </w:r>
    </w:p>
    <w:p>
      <w:pPr>
        <w:pStyle w:val="FirstParagraph"/>
      </w:pPr>
      <w:r>
        <w:t>Each phase in the chain watches the inputs that determine whether it needs to re-run — derived directly from the build graph:</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Phase</w:t>
            </w:r>
          </w:p>
        </w:tc>
        <w:tc>
          <w:tcPr/>
          <w:p>
            <w:pPr>
              <w:pStyle w:val="Compact"/>
              <w:jc w:val="left"/>
            </w:pPr>
            <w:r>
              <w:t xml:space="preserve">Watches</w:t>
            </w:r>
          </w:p>
        </w:tc>
      </w:tr>
      <w:tr>
        <w:tc>
          <w:tcPr/>
          <w:p>
            <w:pPr>
              <w:pStyle w:val="Compact"/>
              <w:jc w:val="left"/>
            </w:pPr>
            <w:r>
              <w:rPr>
                <w:rStyle w:val="VerbatimChar"/>
              </w:rPr>
              <w:t xml:space="preserve">procure</w:t>
            </w:r>
          </w:p>
        </w:tc>
        <w:tc>
          <w:tcPr/>
          <w:p>
            <w:pPr>
              <w:pStyle w:val="Compact"/>
              <w:jc w:val="left"/>
            </w:pPr>
            <w:r>
              <w:rPr>
                <w:rStyle w:val="VerbatimChar"/>
              </w:rPr>
              <w:t xml:space="preserve">now.pasta</w:t>
            </w:r>
            <w:r>
              <w:t xml:space="preserve">, </w:t>
            </w:r>
            <w:r>
              <w:rPr>
                <w:rStyle w:val="VerbatimChar"/>
              </w:rPr>
              <w:t xml:space="preserve">now.lock.pasta</w:t>
            </w:r>
          </w:p>
        </w:tc>
      </w:tr>
      <w:tr>
        <w:tc>
          <w:tcPr/>
          <w:p>
            <w:pPr>
              <w:pStyle w:val="Compact"/>
              <w:jc w:val="left"/>
            </w:pPr>
            <w:r>
              <w:rPr>
                <w:rStyle w:val="VerbatimChar"/>
              </w:rPr>
              <w:t xml:space="preserve">generate</w:t>
            </w:r>
          </w:p>
        </w:tc>
        <w:tc>
          <w:tcPr/>
          <w:p>
            <w:pPr>
              <w:pStyle w:val="Compact"/>
              <w:jc w:val="left"/>
            </w:pPr>
            <w:r>
              <w:t xml:space="preserve">Generator input files (</w:t>
            </w:r>
            <w:r>
              <w:rPr>
                <w:rStyle w:val="VerbatimChar"/>
              </w:rPr>
              <w:t xml:space="preserve">.proto</w:t>
            </w:r>
            <w:r>
              <w:t xml:space="preserve">, </w:t>
            </w:r>
            <w:r>
              <w:rPr>
                <w:rStyle w:val="VerbatimChar"/>
              </w:rPr>
              <w:t xml:space="preserve">.y</w:t>
            </w:r>
            <w:r>
              <w:t xml:space="preserve">, </w:t>
            </w:r>
            <w:r>
              <w:rPr>
                <w:rStyle w:val="VerbatimChar"/>
              </w:rPr>
              <w:t xml:space="preserve">.l</w:t>
            </w:r>
            <w:r>
              <w:t xml:space="preserve">, etc.)</w:t>
            </w:r>
          </w:p>
        </w:tc>
      </w:tr>
      <w:tr>
        <w:tc>
          <w:tcPr/>
          <w:p>
            <w:pPr>
              <w:pStyle w:val="Compact"/>
              <w:jc w:val="left"/>
            </w:pPr>
            <w:r>
              <w:rPr>
                <w:rStyle w:val="VerbatimChar"/>
              </w:rPr>
              <w:t xml:space="preserve">build</w:t>
            </w:r>
          </w:p>
        </w:tc>
        <w:tc>
          <w:tcPr/>
          <w:p>
            <w:pPr>
              <w:pStyle w:val="Compact"/>
              <w:jc w:val="left"/>
            </w:pPr>
            <w:r>
              <w:t xml:space="preserve">Source files, headers, tool binaries, flag set</w:t>
            </w:r>
          </w:p>
        </w:tc>
      </w:tr>
      <w:tr>
        <w:tc>
          <w:tcPr/>
          <w:p>
            <w:pPr>
              <w:pStyle w:val="Compact"/>
              <w:jc w:val="left"/>
            </w:pPr>
            <w:r>
              <w:rPr>
                <w:rStyle w:val="VerbatimChar"/>
              </w:rPr>
              <w:t xml:space="preserve">link</w:t>
            </w:r>
          </w:p>
        </w:tc>
        <w:tc>
          <w:tcPr/>
          <w:p>
            <w:pPr>
              <w:pStyle w:val="Compact"/>
              <w:jc w:val="left"/>
            </w:pPr>
            <w:r>
              <w:t xml:space="preserve">Object files, link flags, dep libraries</w:t>
            </w:r>
          </w:p>
        </w:tc>
      </w:tr>
      <w:tr>
        <w:tc>
          <w:tcPr/>
          <w:p>
            <w:pPr>
              <w:pStyle w:val="Compact"/>
              <w:jc w:val="left"/>
            </w:pPr>
            <w:r>
              <w:rPr>
                <w:rStyle w:val="VerbatimChar"/>
              </w:rPr>
              <w:t xml:space="preserve">test</w:t>
            </w:r>
          </w:p>
        </w:tc>
        <w:tc>
          <w:tcPr/>
          <w:p>
            <w:pPr>
              <w:pStyle w:val="Compact"/>
              <w:jc w:val="left"/>
            </w:pPr>
            <w:r>
              <w:t xml:space="preserve">Test sources, test binary, test data</w:t>
            </w:r>
          </w:p>
        </w:tc>
      </w:tr>
      <w:tr>
        <w:tc>
          <w:tcPr/>
          <w:p>
            <w:pPr>
              <w:pStyle w:val="Compact"/>
              <w:jc w:val="left"/>
            </w:pPr>
            <w:r>
              <w:rPr>
                <w:rStyle w:val="VerbatimChar"/>
              </w:rPr>
              <w:t xml:space="preserve">install</w:t>
            </w:r>
          </w:p>
        </w:tc>
        <w:tc>
          <w:tcPr/>
          <w:p>
            <w:pPr>
              <w:pStyle w:val="Compact"/>
              <w:jc w:val="left"/>
            </w:pPr>
            <w:r>
              <w:t xml:space="preserve">Package outputs</w:t>
            </w:r>
          </w:p>
        </w:tc>
      </w:tr>
    </w:tbl>
    <w:p>
      <w:pPr>
        <w:pStyle w:val="BodyText"/>
      </w:pPr>
      <w:r>
        <w:t xml:space="preserve">When a file changes, </w:t>
      </w:r>
      <w:r>
        <w:rPr>
          <w:rStyle w:val="VerbatimChar"/>
        </w:rPr>
        <w:t xml:space="preserve">now stay</w:t>
      </w:r>
      <w:r>
        <w:t xml:space="preserve"> determines the minimal set of phases that need to re-run and re-runs only those — not the full chain from the beginning. A source file change triggers </w:t>
      </w:r>
      <w:r>
        <w:rPr>
          <w:rStyle w:val="VerbatimChar"/>
        </w:rPr>
        <w:t xml:space="preserve">build</w:t>
      </w:r>
      <w:r>
        <w:t xml:space="preserve"> and downstream phases; a </w:t>
      </w:r>
      <w:r>
        <w:rPr>
          <w:rStyle w:val="VerbatimChar"/>
        </w:rPr>
        <w:t xml:space="preserve">now.pasta</w:t>
      </w:r>
      <w:r>
        <w:t xml:space="preserve"> change may trigger </w:t>
      </w:r>
      <w:r>
        <w:rPr>
          <w:rStyle w:val="VerbatimChar"/>
        </w:rPr>
        <w:t xml:space="preserve">procure</w:t>
      </w:r>
      <w:r>
        <w:t xml:space="preserve"> and then the full chain.</w:t>
      </w:r>
    </w:p>
    <w:bookmarkEnd w:id="401"/>
    <w:bookmarkStart w:id="402" w:name="output-behaviour"/>
    <w:p>
      <w:pPr>
        <w:pStyle w:val="Heading3"/>
      </w:pPr>
      <w:r>
        <w:t xml:space="preserve">Output Behaviour</w:t>
      </w:r>
    </w:p>
    <w:p>
      <w:pPr>
        <w:pStyle w:val="SourceCode"/>
      </w:pPr>
      <w:r>
        <w:rPr>
          <w:rStyle w:val="VerbatimChar"/>
        </w:rPr>
        <w:t xml:space="preserve">[stay] Watching for changes. Press Ctrl+C to stop.</w:t>
      </w:r>
      <w:r>
        <w:br/>
        <w:br/>
      </w:r>
      <w:r>
        <w:rPr>
          <w:rStyle w:val="VerbatimChar"/>
        </w:rPr>
        <w:t xml:space="preserve">[14:22:01] src/main/c/parser.c changed</w:t>
      </w:r>
      <w:r>
        <w:br/>
      </w:r>
      <w:r>
        <w:rPr>
          <w:rStyle w:val="VerbatimChar"/>
        </w:rPr>
        <w:t xml:space="preserve">[14:22:01] build :kernel          ...</w:t>
      </w:r>
      <w:r>
        <w:br/>
      </w:r>
      <w:r>
        <w:rPr>
          <w:rStyle w:val="VerbatimChar"/>
        </w:rPr>
        <w:t xml:space="preserve">[14:22:01] COMPILE  parser.c      (0.31s)</w:t>
      </w:r>
      <w:r>
        <w:br/>
      </w:r>
      <w:r>
        <w:rPr>
          <w:rStyle w:val="VerbatimChar"/>
        </w:rPr>
        <w:t xml:space="preserve">[14:22:01] SKIP     writer.c      (up-to-date)</w:t>
      </w:r>
      <w:r>
        <w:br/>
      </w:r>
      <w:r>
        <w:rPr>
          <w:rStyle w:val="VerbatimChar"/>
        </w:rPr>
        <w:t xml:space="preserve">[14:22:01] LINK     kernel        (0.08s)</w:t>
      </w:r>
      <w:r>
        <w:br/>
      </w:r>
      <w:r>
        <w:rPr>
          <w:rStyle w:val="VerbatimChar"/>
        </w:rPr>
        <w:t xml:space="preserve">[14:22:01] build OK  (0.39s)</w:t>
      </w:r>
      <w:r>
        <w:br/>
        <w:br/>
      </w:r>
      <w:r>
        <w:rPr>
          <w:rStyle w:val="VerbatimChar"/>
        </w:rPr>
        <w:t xml:space="preserve">[14:22:45] src/main/include/types.h changed</w:t>
      </w:r>
      <w:r>
        <w:br/>
      </w:r>
      <w:r>
        <w:rPr>
          <w:rStyle w:val="VerbatimChar"/>
        </w:rPr>
        <w:t xml:space="preserve">[14:22:45] build :kernel          ...</w:t>
      </w:r>
      <w:r>
        <w:br/>
      </w:r>
      <w:r>
        <w:rPr>
          <w:rStyle w:val="VerbatimChar"/>
        </w:rPr>
        <w:t xml:space="preserve">[14:22:45] COMPILE  parser.c      (0.31s)   ; includes types.h</w:t>
      </w:r>
      <w:r>
        <w:br/>
      </w:r>
      <w:r>
        <w:rPr>
          <w:rStyle w:val="VerbatimChar"/>
        </w:rPr>
        <w:t xml:space="preserve">[14:22:45] COMPILE  writer.c      (0.29s)   ; includes types.h</w:t>
      </w:r>
      <w:r>
        <w:br/>
      </w:r>
      <w:r>
        <w:rPr>
          <w:rStyle w:val="VerbatimChar"/>
        </w:rPr>
        <w:t xml:space="preserve">[14:22:45] LINK     kernel        (0.08s)</w:t>
      </w:r>
      <w:r>
        <w:br/>
      </w:r>
      <w:r>
        <w:rPr>
          <w:rStyle w:val="VerbatimChar"/>
        </w:rPr>
        <w:t xml:space="preserve">[14:22:45] build OK  (0.68s)</w:t>
      </w:r>
      <w:r>
        <w:br/>
        <w:br/>
      </w:r>
      <w:r>
        <w:rPr>
          <w:rStyle w:val="VerbatimChar"/>
        </w:rPr>
        <w:t xml:space="preserve">[14:23:10] now.lock.pasta changed</w:t>
      </w:r>
      <w:r>
        <w:br/>
      </w:r>
      <w:r>
        <w:rPr>
          <w:rStyle w:val="VerbatimChar"/>
        </w:rPr>
        <w:t xml:space="preserve">[14:23:10] procure               ...</w:t>
      </w:r>
      <w:r>
        <w:br/>
      </w:r>
      <w:r>
        <w:rPr>
          <w:rStyle w:val="VerbatimChar"/>
        </w:rPr>
        <w:t xml:space="preserve">[14:23:10] INSTALL  zlib:1.3.1   (new version in lock)</w:t>
      </w:r>
      <w:r>
        <w:br/>
      </w:r>
      <w:r>
        <w:rPr>
          <w:rStyle w:val="VerbatimChar"/>
        </w:rPr>
        <w:t xml:space="preserve">[14:23:10] procure OK</w:t>
      </w:r>
      <w:r>
        <w:br/>
      </w:r>
      <w:r>
        <w:rPr>
          <w:rStyle w:val="VerbatimChar"/>
        </w:rPr>
        <w:t xml:space="preserve">[14:23:10] build :kernel         ...</w:t>
      </w:r>
      <w:r>
        <w:br/>
      </w:r>
      <w:r>
        <w:rPr>
          <w:rStyle w:val="VerbatimChar"/>
        </w:rPr>
        <w:t xml:space="preserve">[14:23:10] COMPILE  parser.c     (0.31s)   ; zlib headers changed</w:t>
      </w:r>
      <w:r>
        <w:br/>
      </w:r>
      <w:r>
        <w:rPr>
          <w:rStyle w:val="VerbatimChar"/>
        </w:rPr>
        <w:t xml:space="preserve">[14:23:10] LINK     kernel       (0.08s)</w:t>
      </w:r>
      <w:r>
        <w:br/>
      </w:r>
      <w:r>
        <w:rPr>
          <w:rStyle w:val="VerbatimChar"/>
        </w:rPr>
        <w:t xml:space="preserve">[14:23:10] build OK  (0.39s)</w:t>
      </w:r>
    </w:p>
    <w:bookmarkEnd w:id="402"/>
    <w:bookmarkStart w:id="403" w:name="now-stay-and-platform-fan-out"/>
    <w:p>
      <w:pPr>
        <w:pStyle w:val="Heading3"/>
      </w:pPr>
      <w:r>
        <w:rPr>
          <w:rStyle w:val="VerbatimChar"/>
        </w:rPr>
        <w:t xml:space="preserve">now stay</w:t>
      </w:r>
      <w:r>
        <w:t xml:space="preserve"> and Platform Fan-Out</w:t>
      </w:r>
    </w:p>
    <w:p>
      <w:pPr>
        <w:pStyle w:val="FirstParagraph"/>
      </w:pPr>
      <w:r>
        <w:t xml:space="preserve">With a target wildcard, </w:t>
      </w:r>
      <w:r>
        <w:rPr>
          <w:rStyle w:val="VerbatimChar"/>
        </w:rPr>
        <w:t xml:space="preserve">now stay</w:t>
      </w:r>
      <w:r>
        <w:t xml:space="preserve"> rebuilds only the triples whose inputs changed. Since different triples have separate output directories and separate build manifests, a change to a target-specific </w:t>
      </w:r>
      <w:r>
        <w:rPr>
          <w:rStyle w:val="VerbatimChar"/>
        </w:rPr>
        <w:t xml:space="preserve">#ifdef</w:t>
      </w:r>
      <w:r>
        <w:t xml:space="preserve"> block that only affects </w:t>
      </w:r>
      <w:r>
        <w:rPr>
          <w:rStyle w:val="VerbatimChar"/>
        </w:rPr>
        <w:t xml:space="preserve">linux:arm64:musl</w:t>
      </w:r>
      <w:r>
        <w:t xml:space="preserve"> rebuilds only that triple — the others are untouched.</w:t>
      </w:r>
    </w:p>
    <w:bookmarkEnd w:id="403"/>
    <w:bookmarkStart w:id="404" w:name="debounce-and-coalescing"/>
    <w:p>
      <w:pPr>
        <w:pStyle w:val="Heading3"/>
      </w:pPr>
      <w:r>
        <w:t xml:space="preserve">Debounce and Coalescing</w:t>
      </w:r>
    </w:p>
    <w:p>
      <w:pPr>
        <w:pStyle w:val="FirstParagraph"/>
      </w:pPr>
      <w:r>
        <w:t xml:space="preserve">Rapid successive changes (saving multiple files within a short window) are debounced — </w:t>
      </w:r>
      <w:r>
        <w:rPr>
          <w:rStyle w:val="VerbatimChar"/>
        </w:rPr>
        <w:t xml:space="preserve">now stay</w:t>
      </w:r>
      <w:r>
        <w:t xml:space="preserve"> waits for a quiet period (default 50ms, configurable) before triggering a rebuild. Multiple changes within the debounce window are coalesced into a single rebuild pass.</w:t>
      </w:r>
    </w:p>
    <w:p>
      <w:pPr>
        <w:pStyle w:val="SourceCode"/>
      </w:pPr>
      <w:r>
        <w:rPr>
          <w:rStyle w:val="VerbatimChar"/>
        </w:rPr>
        <w:t xml:space="preserve">; ~/.now/config.pasta</w:t>
      </w:r>
      <w:r>
        <w:br/>
      </w:r>
      <w:r>
        <w:rPr>
          <w:rStyle w:val="VerbatimChar"/>
        </w:rPr>
        <w:t xml:space="preserve">{</w:t>
      </w:r>
      <w:r>
        <w:br/>
      </w:r>
      <w:r>
        <w:rPr>
          <w:rStyle w:val="VerbatimChar"/>
        </w:rPr>
        <w:t xml:space="preserve">  stay: {</w:t>
      </w:r>
      <w:r>
        <w:br/>
      </w:r>
      <w:r>
        <w:rPr>
          <w:rStyle w:val="VerbatimChar"/>
        </w:rPr>
        <w:t xml:space="preserve">    debounce_ms:  50,</w:t>
      </w:r>
      <w:r>
        <w:br/>
      </w:r>
      <w:r>
        <w:rPr>
          <w:rStyle w:val="VerbatimChar"/>
        </w:rPr>
        <w:t xml:space="preserve">    max_delay_ms: 500    ; force rebuild even if changes keep coming, after 500ms</w:t>
      </w:r>
      <w:r>
        <w:br/>
      </w:r>
      <w:r>
        <w:rPr>
          <w:rStyle w:val="VerbatimChar"/>
        </w:rPr>
        <w:t xml:space="preserve">  }</w:t>
      </w:r>
      <w:r>
        <w:br/>
      </w:r>
      <w:r>
        <w:rPr>
          <w:rStyle w:val="VerbatimChar"/>
        </w:rPr>
        <w:t xml:space="preserve">}</w:t>
      </w:r>
    </w:p>
    <w:p>
      <w:r>
        <w:pict>
          <v:rect style="width:0;height:1.5pt" o:hralign="center" o:hrstd="t" o:hr="t"/>
        </w:pict>
      </w:r>
    </w:p>
    <w:bookmarkEnd w:id="404"/>
    <w:bookmarkEnd w:id="405"/>
    <w:bookmarkStart w:id="412" w:name="now-stay---daemon-background-mode"/>
    <w:p>
      <w:pPr>
        <w:pStyle w:val="Heading2"/>
      </w:pPr>
      <w:r>
        <w:t xml:space="preserve">22.4 </w:t>
      </w:r>
      <w:r>
        <w:rPr>
          <w:rStyle w:val="VerbatimChar"/>
        </w:rPr>
        <w:t xml:space="preserve">now stay --daemon</w:t>
      </w:r>
      <w:r>
        <w:t xml:space="preserve"> — Background Mode</w:t>
      </w:r>
    </w:p>
    <w:p>
      <w:pPr>
        <w:pStyle w:val="FirstParagraph"/>
      </w:pPr>
      <w:r>
        <w:rPr>
          <w:rStyle w:val="VerbatimChar"/>
        </w:rPr>
        <w:t xml:space="preserve">now stay --daemon</w:t>
      </w:r>
      <w:r>
        <w:t xml:space="preserve"> detaches the watcher into a background process. It performs the same watching and rebuilding as foreground </w:t>
      </w:r>
      <w:r>
        <w:rPr>
          <w:rStyle w:val="VerbatimChar"/>
        </w:rPr>
        <w:t xml:space="preserve">now stay</w:t>
      </w:r>
      <w:r>
        <w:t xml:space="preserve">, plus a set of </w:t>
      </w:r>
      <w:r>
        <w:rPr>
          <w:bCs/>
          <w:b/>
        </w:rPr>
        <w:t xml:space="preserve">ancillary maintenance jobs</w:t>
      </w:r>
      <w:r>
        <w:t xml:space="preserve"> that only make sense in a long-running process.</w:t>
      </w:r>
    </w:p>
    <w:p>
      <w:pPr>
        <w:pStyle w:val="SourceCode"/>
      </w:pPr>
      <w:r>
        <w:rPr>
          <w:rStyle w:val="ExtensionTok"/>
        </w:rPr>
        <w:t xml:space="preserve">now</w:t>
      </w:r>
      <w:r>
        <w:rPr>
          <w:rStyle w:val="NormalTok"/>
        </w:rPr>
        <w:t xml:space="preserve"> stay build install </w:t>
      </w:r>
      <w:r>
        <w:rPr>
          <w:rStyle w:val="AttributeTok"/>
        </w:rPr>
        <w:t xml:space="preserve">--daemon</w:t>
      </w:r>
      <w:r>
        <w:rPr>
          <w:rStyle w:val="NormalTok"/>
        </w:rPr>
        <w:t xml:space="preserve">       </w:t>
      </w:r>
      <w:r>
        <w:rPr>
          <w:rStyle w:val="KeywordTok"/>
        </w:rPr>
        <w:t xml:space="preserve">;</w:t>
      </w:r>
      <w:r>
        <w:rPr>
          <w:rStyle w:val="NormalTok"/>
        </w:rPr>
        <w:t xml:space="preserve"> </w:t>
      </w:r>
      <w:r>
        <w:rPr>
          <w:rStyle w:val="ExtensionTok"/>
        </w:rPr>
        <w:t xml:space="preserve">daemonise</w:t>
      </w:r>
      <w:r>
        <w:br/>
      </w:r>
      <w:r>
        <w:rPr>
          <w:rStyle w:val="ExtensionTok"/>
        </w:rPr>
        <w:t xml:space="preserve">now</w:t>
      </w:r>
      <w:r>
        <w:rPr>
          <w:rStyle w:val="NormalTok"/>
        </w:rPr>
        <w:t xml:space="preserve"> stay build test </w:t>
      </w:r>
      <w:r>
        <w:rPr>
          <w:rStyle w:val="AttributeTok"/>
        </w:rPr>
        <w:t xml:space="preserve">--daemon</w:t>
      </w:r>
      <w:r>
        <w:rPr>
          <w:rStyle w:val="NormalTok"/>
        </w:rPr>
        <w:t xml:space="preserve">          </w:t>
      </w:r>
      <w:r>
        <w:rPr>
          <w:rStyle w:val="KeywordTok"/>
        </w:rPr>
        <w:t xml:space="preserve">;</w:t>
      </w:r>
      <w:r>
        <w:rPr>
          <w:rStyle w:val="NormalTok"/>
        </w:rPr>
        <w:t xml:space="preserve"> </w:t>
      </w:r>
      <w:r>
        <w:rPr>
          <w:rStyle w:val="ExtensionTok"/>
        </w:rPr>
        <w:t xml:space="preserve">TDD</w:t>
      </w:r>
      <w:r>
        <w:rPr>
          <w:rStyle w:val="NormalTok"/>
        </w:rPr>
        <w:t xml:space="preserve"> daemon — always-green</w:t>
      </w:r>
      <w:r>
        <w:br/>
      </w:r>
      <w:r>
        <w:rPr>
          <w:rStyle w:val="ExtensionTok"/>
        </w:rPr>
        <w:t xml:space="preserve">now</w:t>
      </w:r>
      <w:r>
        <w:rPr>
          <w:rStyle w:val="NormalTok"/>
        </w:rPr>
        <w:t xml:space="preserve"> daemon:status                     </w:t>
      </w:r>
      <w:r>
        <w:rPr>
          <w:rStyle w:val="KeywordTok"/>
        </w:rPr>
        <w:t xml:space="preserve">;</w:t>
      </w:r>
      <w:r>
        <w:rPr>
          <w:rStyle w:val="NormalTok"/>
        </w:rPr>
        <w:t xml:space="preserve"> </w:t>
      </w:r>
      <w:r>
        <w:rPr>
          <w:rStyle w:val="ExtensionTok"/>
        </w:rPr>
        <w:t xml:space="preserve">check</w:t>
      </w:r>
      <w:r>
        <w:rPr>
          <w:rStyle w:val="NormalTok"/>
        </w:rPr>
        <w:t xml:space="preserve"> if a daemon is running for this project</w:t>
      </w:r>
      <w:r>
        <w:br/>
      </w:r>
      <w:r>
        <w:rPr>
          <w:rStyle w:val="ExtensionTok"/>
        </w:rPr>
        <w:t xml:space="preserve">now</w:t>
      </w:r>
      <w:r>
        <w:rPr>
          <w:rStyle w:val="NormalTok"/>
        </w:rPr>
        <w:t xml:space="preserve"> daemon:stop                       </w:t>
      </w:r>
      <w:r>
        <w:rPr>
          <w:rStyle w:val="KeywordTok"/>
        </w:rPr>
        <w:t xml:space="preserve">;</w:t>
      </w:r>
      <w:r>
        <w:rPr>
          <w:rStyle w:val="NormalTok"/>
        </w:rPr>
        <w:t xml:space="preserve"> </w:t>
      </w:r>
      <w:r>
        <w:rPr>
          <w:rStyle w:val="ExtensionTok"/>
        </w:rPr>
        <w:t xml:space="preserve">graceful</w:t>
      </w:r>
      <w:r>
        <w:rPr>
          <w:rStyle w:val="NormalTok"/>
        </w:rPr>
        <w:t xml:space="preserve"> shutdown</w:t>
      </w:r>
      <w:r>
        <w:br/>
      </w:r>
      <w:r>
        <w:rPr>
          <w:rStyle w:val="ExtensionTok"/>
        </w:rPr>
        <w:t xml:space="preserve">now</w:t>
      </w:r>
      <w:r>
        <w:rPr>
          <w:rStyle w:val="NormalTok"/>
        </w:rPr>
        <w:t xml:space="preserve"> daemon:log                        </w:t>
      </w:r>
      <w:r>
        <w:rPr>
          <w:rStyle w:val="KeywordTok"/>
        </w:rPr>
        <w:t xml:space="preserve">;</w:t>
      </w:r>
      <w:r>
        <w:rPr>
          <w:rStyle w:val="NormalTok"/>
        </w:rPr>
        <w:t xml:space="preserve"> </w:t>
      </w:r>
      <w:r>
        <w:rPr>
          <w:rStyle w:val="FunctionTok"/>
        </w:rPr>
        <w:t xml:space="preserve">tail</w:t>
      </w:r>
      <w:r>
        <w:rPr>
          <w:rStyle w:val="NormalTok"/>
        </w:rPr>
        <w:t xml:space="preserve"> the daemon log</w:t>
      </w:r>
      <w:r>
        <w:br/>
      </w:r>
      <w:r>
        <w:rPr>
          <w:rStyle w:val="ExtensionTok"/>
        </w:rPr>
        <w:t xml:space="preserve">now</w:t>
      </w:r>
      <w:r>
        <w:rPr>
          <w:rStyle w:val="NormalTok"/>
        </w:rPr>
        <w:t xml:space="preserve"> daemon:restart                    </w:t>
      </w:r>
      <w:r>
        <w:rPr>
          <w:rStyle w:val="KeywordTok"/>
        </w:rPr>
        <w:t xml:space="preserve">;</w:t>
      </w:r>
      <w:r>
        <w:rPr>
          <w:rStyle w:val="NormalTok"/>
        </w:rPr>
        <w:t xml:space="preserve"> </w:t>
      </w:r>
      <w:r>
        <w:rPr>
          <w:rStyle w:val="ExtensionTok"/>
        </w:rPr>
        <w:t xml:space="preserve">stop</w:t>
      </w:r>
      <w:r>
        <w:rPr>
          <w:rStyle w:val="NormalTok"/>
        </w:rPr>
        <w:t xml:space="preserve"> and restart with current config</w:t>
      </w:r>
    </w:p>
    <w:bookmarkStart w:id="406" w:name="daemon-lifecycle"/>
    <w:p>
      <w:pPr>
        <w:pStyle w:val="Heading3"/>
      </w:pPr>
      <w:r>
        <w:t xml:space="preserve">Daemon Lifecycle</w:t>
      </w:r>
    </w:p>
    <w:p>
      <w:pPr>
        <w:pStyle w:val="SourceCode"/>
      </w:pPr>
      <w:r>
        <w:rPr>
          <w:rStyle w:val="VerbatimChar"/>
        </w:rPr>
        <w:t xml:space="preserve">now stay build --daemon</w:t>
      </w:r>
      <w:r>
        <w:br/>
        <w:br/>
      </w:r>
      <w:r>
        <w:rPr>
          <w:rStyle w:val="VerbatimChar"/>
        </w:rPr>
        <w:t xml:space="preserve">  Daemon started (PID 18432)</w:t>
      </w:r>
      <w:r>
        <w:br/>
      </w:r>
      <w:r>
        <w:rPr>
          <w:rStyle w:val="VerbatimChar"/>
        </w:rPr>
        <w:t xml:space="preserve">  Socket: /tmp/now-daemon-org.acme.kernel.sock</w:t>
      </w:r>
      <w:r>
        <w:br/>
      </w:r>
      <w:r>
        <w:rPr>
          <w:rStyle w:val="VerbatimChar"/>
        </w:rPr>
        <w:t xml:space="preserve">  Log:    ~/.now/daemon/org.acme.kernel.log</w:t>
      </w:r>
      <w:r>
        <w:br/>
      </w:r>
      <w:r>
        <w:rPr>
          <w:rStyle w:val="VerbatimChar"/>
        </w:rPr>
        <w:t xml:space="preserve">  Run 'now daemon:stop' to stop.</w:t>
      </w:r>
    </w:p>
    <w:p>
      <w:pPr>
        <w:pStyle w:val="FirstParagraph"/>
      </w:pPr>
      <w:r>
        <w:t xml:space="preserve">The daemon writes a PID file to </w:t>
      </w:r>
      <w:r>
        <w:rPr>
          <w:rStyle w:val="VerbatimChar"/>
        </w:rPr>
        <w:t xml:space="preserve">~/.now/daemon/{group}.{artifact}.pid</w:t>
      </w:r>
      <w:r>
        <w:t xml:space="preserve"> and a Unix socket (POSIX) or named pipe (Windows) for IPC. </w:t>
      </w:r>
      <w:r>
        <w:rPr>
          <w:rStyle w:val="VerbatimChar"/>
        </w:rPr>
        <w:t xml:space="preserve">now daemon:*</w:t>
      </w:r>
      <w:r>
        <w:t xml:space="preserve"> commands communicate via the socket — no signals, no polling.</w:t>
      </w:r>
    </w:p>
    <w:p>
      <w:pPr>
        <w:pStyle w:val="BodyText"/>
      </w:pPr>
      <w:r>
        <w:t xml:space="preserve">On project root exit or reopen, </w:t>
      </w:r>
      <w:r>
        <w:rPr>
          <w:rStyle w:val="VerbatimChar"/>
        </w:rPr>
        <w:t xml:space="preserve">now</w:t>
      </w:r>
      <w:r>
        <w:t xml:space="preserve"> checks for a running daemon and reconnects to it rather than starting a new one. If the daemon’s PID is stale (process dead), it cleans up and starts fresh.</w:t>
      </w:r>
    </w:p>
    <w:bookmarkEnd w:id="406"/>
    <w:bookmarkStart w:id="407" w:name="daemon-ipc-protocol"/>
    <w:p>
      <w:pPr>
        <w:pStyle w:val="Heading3"/>
      </w:pPr>
      <w:r>
        <w:t xml:space="preserve">Daemon IPC Protocol</w:t>
      </w:r>
    </w:p>
    <w:p>
      <w:pPr>
        <w:pStyle w:val="FirstParagraph"/>
      </w:pPr>
      <w:r>
        <w:t xml:space="preserve">The IPC protocol is Pasta over the Unix socket — consistent with the rest of </w:t>
      </w:r>
      <w:r>
        <w:rPr>
          <w:rStyle w:val="VerbatimChar"/>
        </w:rPr>
        <w:t xml:space="preserve">now</w:t>
      </w:r>
      <w:r>
        <w:t xml:space="preserve">’s machine-readable interface:</w:t>
      </w:r>
    </w:p>
    <w:p>
      <w:pPr>
        <w:pStyle w:val="SourceCode"/>
      </w:pPr>
      <w:r>
        <w:rPr>
          <w:rStyle w:val="VerbatimChar"/>
        </w:rPr>
        <w:t xml:space="preserve">; Client → Daemon: request status</w:t>
      </w:r>
      <w:r>
        <w:br/>
      </w:r>
      <w:r>
        <w:rPr>
          <w:rStyle w:val="VerbatimChar"/>
        </w:rPr>
        <w:t xml:space="preserve">{ cmd: "status" }</w:t>
      </w:r>
      <w:r>
        <w:br/>
        <w:br/>
      </w:r>
      <w:r>
        <w:rPr>
          <w:rStyle w:val="VerbatimChar"/>
        </w:rPr>
        <w:t xml:space="preserve">; Daemon → Client: response</w:t>
      </w:r>
      <w:r>
        <w:br/>
      </w:r>
      <w:r>
        <w:rPr>
          <w:rStyle w:val="VerbatimChar"/>
        </w:rPr>
        <w:t xml:space="preserve">{</w:t>
      </w:r>
      <w:r>
        <w:br/>
      </w:r>
      <w:r>
        <w:rPr>
          <w:rStyle w:val="VerbatimChar"/>
        </w:rPr>
        <w:t xml:space="preserve">  status:    "idle",</w:t>
      </w:r>
      <w:r>
        <w:br/>
      </w:r>
      <w:r>
        <w:rPr>
          <w:rStyle w:val="VerbatimChar"/>
        </w:rPr>
        <w:t xml:space="preserve">  pid:       18432,</w:t>
      </w:r>
      <w:r>
        <w:br/>
      </w:r>
      <w:r>
        <w:rPr>
          <w:rStyle w:val="VerbatimChar"/>
        </w:rPr>
        <w:t xml:space="preserve">  project:   "org.acme:kernel:2.1.0",</w:t>
      </w:r>
      <w:r>
        <w:br/>
      </w:r>
      <w:r>
        <w:rPr>
          <w:rStyle w:val="VerbatimChar"/>
        </w:rPr>
        <w:t xml:space="preserve">  chain:     ["build", "install"],</w:t>
      </w:r>
      <w:r>
        <w:br/>
      </w:r>
      <w:r>
        <w:rPr>
          <w:rStyle w:val="VerbatimChar"/>
        </w:rPr>
        <w:t xml:space="preserve">  last_run:  { status: "ok", duration_ms: 390, at: "2026-03-05T14:22:01Z" },</w:t>
      </w:r>
      <w:r>
        <w:br/>
      </w:r>
      <w:r>
        <w:rPr>
          <w:rStyle w:val="VerbatimChar"/>
        </w:rPr>
        <w:t xml:space="preserve">  watching:  ["src/", "now.pasta", "now.lock.pasta"],</w:t>
      </w:r>
      <w:r>
        <w:br/>
      </w:r>
      <w:r>
        <w:rPr>
          <w:rStyle w:val="VerbatimChar"/>
        </w:rPr>
        <w:t xml:space="preserve">  jobs:      [</w:t>
      </w:r>
      <w:r>
        <w:br/>
      </w:r>
      <w:r>
        <w:rPr>
          <w:rStyle w:val="VerbatimChar"/>
        </w:rPr>
        <w:t xml:space="preserve">    { id: "dep-expiry-check", next_run: "2026-03-05T15:00:00Z" }</w:t>
      </w:r>
      <w:r>
        <w:br/>
      </w:r>
      <w:r>
        <w:rPr>
          <w:rStyle w:val="VerbatimChar"/>
        </w:rPr>
        <w:t xml:space="preserve">  ]</w:t>
      </w:r>
      <w:r>
        <w:br/>
      </w:r>
      <w:r>
        <w:rPr>
          <w:rStyle w:val="VerbatimChar"/>
        </w:rPr>
        <w:t xml:space="preserve">}</w:t>
      </w:r>
    </w:p>
    <w:bookmarkEnd w:id="407"/>
    <w:bookmarkStart w:id="409" w:name="ancillary-maintenance-jobs"/>
    <w:p>
      <w:pPr>
        <w:pStyle w:val="Heading3"/>
      </w:pPr>
      <w:r>
        <w:t xml:space="preserve">Ancillary Maintenance Jobs</w:t>
      </w:r>
    </w:p>
    <w:p>
      <w:pPr>
        <w:pStyle w:val="FirstParagraph"/>
      </w:pPr>
      <w:r>
        <w:t xml:space="preserve">The daemon runs background jobs on configurable schedules:</w:t>
      </w:r>
    </w:p>
    <w:p>
      <w:pPr>
        <w:pStyle w:val="SourceCode"/>
      </w:pPr>
      <w:r>
        <w:rPr>
          <w:rStyle w:val="VerbatimChar"/>
        </w:rPr>
        <w:t xml:space="preserve">; ~/.now/config.pasta or now.pasta</w:t>
      </w:r>
      <w:r>
        <w:br/>
      </w:r>
      <w:r>
        <w:rPr>
          <w:rStyle w:val="VerbatimChar"/>
        </w:rPr>
        <w:t xml:space="preserve">{</w:t>
      </w:r>
      <w:r>
        <w:br/>
      </w:r>
      <w:r>
        <w:rPr>
          <w:rStyle w:val="VerbatimChar"/>
        </w:rPr>
        <w:t xml:space="preserve">  daemon: {</w:t>
      </w:r>
      <w:r>
        <w:br/>
      </w:r>
      <w:r>
        <w:rPr>
          <w:rStyle w:val="VerbatimChar"/>
        </w:rPr>
        <w:t xml:space="preserve">    jobs: [</w:t>
      </w:r>
      <w:r>
        <w:br/>
      </w:r>
      <w:r>
        <w:rPr>
          <w:rStyle w:val="VerbatimChar"/>
        </w:rPr>
        <w:t xml:space="preserve">      {</w:t>
      </w:r>
      <w:r>
        <w:br/>
      </w:r>
      <w:r>
        <w:rPr>
          <w:rStyle w:val="VerbatimChar"/>
        </w:rPr>
        <w:t xml:space="preserve">        id:       "dep-expiry",</w:t>
      </w:r>
      <w:r>
        <w:br/>
      </w:r>
      <w:r>
        <w:rPr>
          <w:rStyle w:val="VerbatimChar"/>
        </w:rPr>
        <w:t xml:space="preserve">        task:     "procure:check",       ; check for snapshot TTL expiry</w:t>
      </w:r>
      <w:r>
        <w:br/>
      </w:r>
      <w:r>
        <w:rPr>
          <w:rStyle w:val="VerbatimChar"/>
        </w:rPr>
        <w:t xml:space="preserve">        schedule: "every 1h",</w:t>
      </w:r>
      <w:r>
        <w:br/>
      </w:r>
      <w:r>
        <w:rPr>
          <w:rStyle w:val="VerbatimChar"/>
        </w:rPr>
        <w:t xml:space="preserve">        action:   "warn"                 ; warn | auto-refresh</w:t>
      </w:r>
      <w:r>
        <w:br/>
      </w:r>
      <w:r>
        <w:rPr>
          <w:rStyle w:val="VerbatimChar"/>
        </w:rPr>
        <w:t xml:space="preserve">      },</w:t>
      </w:r>
      <w:r>
        <w:br/>
      </w:r>
      <w:r>
        <w:rPr>
          <w:rStyle w:val="VerbatimChar"/>
        </w:rPr>
        <w:t xml:space="preserve">      {</w:t>
      </w:r>
      <w:r>
        <w:br/>
      </w:r>
      <w:r>
        <w:rPr>
          <w:rStyle w:val="VerbatimChar"/>
        </w:rPr>
        <w:t xml:space="preserve">        id:       "lock-drift",</w:t>
      </w:r>
      <w:r>
        <w:br/>
      </w:r>
      <w:r>
        <w:rPr>
          <w:rStyle w:val="VerbatimChar"/>
        </w:rPr>
        <w:t xml:space="preserve">        task:     "lock:check",          ; detect now.pasta / lock inconsistency</w:t>
      </w:r>
      <w:r>
        <w:br/>
      </w:r>
      <w:r>
        <w:rPr>
          <w:rStyle w:val="VerbatimChar"/>
        </w:rPr>
        <w:t xml:space="preserve">        schedule: "on-change:now.pasta",</w:t>
      </w:r>
      <w:r>
        <w:br/>
      </w:r>
      <w:r>
        <w:rPr>
          <w:rStyle w:val="VerbatimChar"/>
        </w:rPr>
        <w:t xml:space="preserve">        action:   "warn"</w:t>
      </w:r>
      <w:r>
        <w:br/>
      </w:r>
      <w:r>
        <w:rPr>
          <w:rStyle w:val="VerbatimChar"/>
        </w:rPr>
        <w:t xml:space="preserve">      },</w:t>
      </w:r>
      <w:r>
        <w:br/>
      </w:r>
      <w:r>
        <w:rPr>
          <w:rStyle w:val="VerbatimChar"/>
        </w:rPr>
        <w:t xml:space="preserve">      {</w:t>
      </w:r>
      <w:r>
        <w:br/>
      </w:r>
      <w:r>
        <w:rPr>
          <w:rStyle w:val="VerbatimChar"/>
        </w:rPr>
        <w:t xml:space="preserve">        id:       "cache-cleanup",</w:t>
      </w:r>
      <w:r>
        <w:br/>
      </w:r>
      <w:r>
        <w:rPr>
          <w:rStyle w:val="VerbatimChar"/>
        </w:rPr>
        <w:t xml:space="preserve">        task:     "cache:gc",            ; remove unreferenced objects from CAC</w:t>
      </w:r>
      <w:r>
        <w:br/>
      </w:r>
      <w:r>
        <w:rPr>
          <w:rStyle w:val="VerbatimChar"/>
        </w:rPr>
        <w:t xml:space="preserve">        schedule: "daily at 02:00",</w:t>
      </w:r>
      <w:r>
        <w:br/>
      </w:r>
      <w:r>
        <w:rPr>
          <w:rStyle w:val="VerbatimChar"/>
        </w:rPr>
        <w:t xml:space="preserve">        action:   "auto"</w:t>
      </w:r>
      <w:r>
        <w:br/>
      </w:r>
      <w:r>
        <w:rPr>
          <w:rStyle w:val="VerbatimChar"/>
        </w:rPr>
        <w:t xml:space="preserve">      },</w:t>
      </w:r>
      <w:r>
        <w:br/>
      </w:r>
      <w:r>
        <w:rPr>
          <w:rStyle w:val="VerbatimChar"/>
        </w:rPr>
        <w:t xml:space="preserve">      {</w:t>
      </w:r>
      <w:r>
        <w:br/>
      </w:r>
      <w:r>
        <w:rPr>
          <w:rStyle w:val="VerbatimChar"/>
        </w:rPr>
        <w:t xml:space="preserve">        id:       "compile-db",</w:t>
      </w:r>
      <w:r>
        <w:br/>
      </w:r>
      <w:r>
        <w:rPr>
          <w:rStyle w:val="VerbatimChar"/>
        </w:rPr>
        <w:t xml:space="preserve">        task:     "compile-db:refresh",  ; keep compile_commands.json current</w:t>
      </w:r>
      <w:r>
        <w:br/>
      </w:r>
      <w:r>
        <w:rPr>
          <w:rStyle w:val="VerbatimChar"/>
        </w:rPr>
        <w:t xml:space="preserve">        schedule: "on-change:now.pasta,now.lock.pasta",</w:t>
      </w:r>
      <w:r>
        <w:br/>
      </w:r>
      <w:r>
        <w:rPr>
          <w:rStyle w:val="VerbatimChar"/>
        </w:rPr>
        <w:t xml:space="preserve">        action:   "auto"</w:t>
      </w:r>
      <w:r>
        <w:br/>
      </w:r>
      <w:r>
        <w:rPr>
          <w:rStyle w:val="VerbatimChar"/>
        </w:rPr>
        <w:t xml:space="preserve">      },</w:t>
      </w:r>
      <w:r>
        <w:br/>
      </w:r>
      <w:r>
        <w:rPr>
          <w:rStyle w:val="VerbatimChar"/>
        </w:rPr>
        <w:t xml:space="preserve">      {</w:t>
      </w:r>
      <w:r>
        <w:br/>
      </w:r>
      <w:r>
        <w:rPr>
          <w:rStyle w:val="VerbatimChar"/>
        </w:rPr>
        <w:t xml:space="preserve">        id:       "speculative-build",</w:t>
      </w:r>
      <w:r>
        <w:br/>
      </w:r>
      <w:r>
        <w:rPr>
          <w:rStyle w:val="VerbatimChar"/>
        </w:rPr>
        <w:t xml:space="preserve">        task:     "build:warm",          ; pre-compile recently touched files</w:t>
      </w:r>
      <w:r>
        <w:br/>
      </w:r>
      <w:r>
        <w:rPr>
          <w:rStyle w:val="VerbatimChar"/>
        </w:rPr>
        <w:t xml:space="preserve">        schedule: "on-idle",             ; runs when no other build is active</w:t>
      </w:r>
      <w:r>
        <w:br/>
      </w:r>
      <w:r>
        <w:rPr>
          <w:rStyle w:val="VerbatimChar"/>
        </w:rPr>
        <w:t xml:space="preserve">        action:   "auto"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Start w:id="408" w:name="built-in-job-tasks"/>
    <w:p>
      <w:pPr>
        <w:pStyle w:val="Heading4"/>
      </w:pPr>
      <w:r>
        <w:t xml:space="preserve">Built-In Job Tasks</w:t>
      </w:r>
    </w:p>
    <w:tbl>
      <w:tblPr>
        <w:tblStyle w:val="Table"/>
        <w:tblW w:type="pct" w:w="5000"/>
        <w:tblLook w:firstRow="1" w:lastRow="0" w:firstColumn="0" w:lastColumn="0" w:noHBand="0" w:noVBand="0" w:val="0020"/>
      </w:tblPr>
      <w:tblGrid>
        <w:gridCol w:w="2501"/>
        <w:gridCol w:w="5418"/>
      </w:tblGrid>
      <w:tr>
        <w:trPr>
          <w:tblHeader w:val="true"/>
        </w:trPr>
        <w:tc>
          <w:tcPr/>
          <w:p>
            <w:pPr>
              <w:pStyle w:val="Compact"/>
              <w:jc w:val="left"/>
            </w:pPr>
            <w:r>
              <w:t xml:space="preserve">Task</w:t>
            </w:r>
          </w:p>
        </w:tc>
        <w:tc>
          <w:tcPr/>
          <w:p>
            <w:pPr>
              <w:pStyle w:val="Compact"/>
              <w:jc w:val="left"/>
            </w:pPr>
            <w:r>
              <w:t xml:space="preserve">Description</w:t>
            </w:r>
          </w:p>
        </w:tc>
      </w:tr>
      <w:tr>
        <w:tc>
          <w:tcPr/>
          <w:p>
            <w:pPr>
              <w:pStyle w:val="Compact"/>
              <w:jc w:val="left"/>
            </w:pPr>
            <w:r>
              <w:rPr>
                <w:rStyle w:val="VerbatimChar"/>
              </w:rPr>
              <w:t xml:space="preserve">procure:check</w:t>
            </w:r>
          </w:p>
        </w:tc>
        <w:tc>
          <w:tcPr/>
          <w:p>
            <w:pPr>
              <w:pStyle w:val="Compact"/>
              <w:jc w:val="left"/>
            </w:pPr>
            <w:r>
              <w:t xml:space="preserve">Verify lock file consistency, check snapshot TTL</w:t>
            </w:r>
          </w:p>
        </w:tc>
      </w:tr>
      <w:tr>
        <w:tc>
          <w:tcPr/>
          <w:p>
            <w:pPr>
              <w:pStyle w:val="Compact"/>
              <w:jc w:val="left"/>
            </w:pPr>
            <w:r>
              <w:rPr>
                <w:rStyle w:val="VerbatimChar"/>
              </w:rPr>
              <w:t xml:space="preserve">procure:refresh</w:t>
            </w:r>
          </w:p>
        </w:tc>
        <w:tc>
          <w:tcPr/>
          <w:p>
            <w:pPr>
              <w:pStyle w:val="Compact"/>
              <w:jc w:val="left"/>
            </w:pPr>
            <w:r>
              <w:t xml:space="preserve">Re-run procure for expired snapshots</w:t>
            </w:r>
          </w:p>
        </w:tc>
      </w:tr>
      <w:tr>
        <w:tc>
          <w:tcPr/>
          <w:p>
            <w:pPr>
              <w:pStyle w:val="Compact"/>
              <w:jc w:val="left"/>
            </w:pPr>
            <w:r>
              <w:rPr>
                <w:rStyle w:val="VerbatimChar"/>
              </w:rPr>
              <w:t xml:space="preserve">lock:check</w:t>
            </w:r>
          </w:p>
        </w:tc>
        <w:tc>
          <w:tcPr/>
          <w:p>
            <w:pPr>
              <w:pStyle w:val="Compact"/>
              <w:jc w:val="left"/>
            </w:pPr>
            <w:r>
              <w:t xml:space="preserve">Detect drift between </w:t>
            </w:r>
            <w:r>
              <w:rPr>
                <w:rStyle w:val="VerbatimChar"/>
              </w:rPr>
              <w:t xml:space="preserve">now.pasta</w:t>
            </w:r>
            <w:r>
              <w:t xml:space="preserve"> and </w:t>
            </w:r>
            <w:r>
              <w:rPr>
                <w:rStyle w:val="VerbatimChar"/>
              </w:rPr>
              <w:t xml:space="preserve">now.lock.pasta</w:t>
            </w:r>
          </w:p>
        </w:tc>
      </w:tr>
      <w:tr>
        <w:tc>
          <w:tcPr/>
          <w:p>
            <w:pPr>
              <w:pStyle w:val="Compact"/>
              <w:jc w:val="left"/>
            </w:pPr>
            <w:r>
              <w:rPr>
                <w:rStyle w:val="VerbatimChar"/>
              </w:rPr>
              <w:t xml:space="preserve">cache:gc</w:t>
            </w:r>
          </w:p>
        </w:tc>
        <w:tc>
          <w:tcPr/>
          <w:p>
            <w:pPr>
              <w:pStyle w:val="Compact"/>
              <w:jc w:val="left"/>
            </w:pPr>
            <w:r>
              <w:t xml:space="preserve">Remove unreferenced entries from the object cache</w:t>
            </w:r>
          </w:p>
        </w:tc>
      </w:tr>
      <w:tr>
        <w:tc>
          <w:tcPr/>
          <w:p>
            <w:pPr>
              <w:pStyle w:val="Compact"/>
              <w:jc w:val="left"/>
            </w:pPr>
            <w:r>
              <w:rPr>
                <w:rStyle w:val="VerbatimChar"/>
              </w:rPr>
              <w:t xml:space="preserve">cache:verify</w:t>
            </w:r>
          </w:p>
        </w:tc>
        <w:tc>
          <w:tcPr/>
          <w:p>
            <w:pPr>
              <w:pStyle w:val="Compact"/>
              <w:jc w:val="left"/>
            </w:pPr>
            <w:r>
              <w:t xml:space="preserve">Re-verify sha256 of cached archives</w:t>
            </w:r>
          </w:p>
        </w:tc>
      </w:tr>
      <w:tr>
        <w:tc>
          <w:tcPr/>
          <w:p>
            <w:pPr>
              <w:pStyle w:val="Compact"/>
              <w:jc w:val="left"/>
            </w:pPr>
            <w:r>
              <w:rPr>
                <w:rStyle w:val="VerbatimChar"/>
              </w:rPr>
              <w:t xml:space="preserve">compile-db:refresh</w:t>
            </w:r>
          </w:p>
        </w:tc>
        <w:tc>
          <w:tcPr/>
          <w:p>
            <w:pPr>
              <w:pStyle w:val="Compact"/>
              <w:jc w:val="left"/>
            </w:pPr>
            <w:r>
              <w:t xml:space="preserve">Regenerate </w:t>
            </w:r>
            <w:r>
              <w:rPr>
                <w:rStyle w:val="VerbatimChar"/>
              </w:rPr>
              <w:t xml:space="preserve">compile_commands.json</w:t>
            </w:r>
          </w:p>
        </w:tc>
      </w:tr>
      <w:tr>
        <w:tc>
          <w:tcPr/>
          <w:p>
            <w:pPr>
              <w:pStyle w:val="Compact"/>
              <w:jc w:val="left"/>
            </w:pPr>
            <w:r>
              <w:rPr>
                <w:rStyle w:val="VerbatimChar"/>
              </w:rPr>
              <w:t xml:space="preserve">build:warm</w:t>
            </w:r>
          </w:p>
        </w:tc>
        <w:tc>
          <w:tcPr/>
          <w:p>
            <w:pPr>
              <w:pStyle w:val="Compact"/>
              <w:jc w:val="left"/>
            </w:pPr>
            <w:r>
              <w:t xml:space="preserve">Speculatively compile recently modified files into the CAC</w:t>
            </w:r>
          </w:p>
        </w:tc>
      </w:tr>
      <w:tr>
        <w:tc>
          <w:tcPr/>
          <w:p>
            <w:pPr>
              <w:pStyle w:val="Compact"/>
              <w:jc w:val="left"/>
            </w:pPr>
            <w:r>
              <w:rPr>
                <w:rStyle w:val="VerbatimChar"/>
              </w:rPr>
              <w:t xml:space="preserve">graph:rebuild</w:t>
            </w:r>
          </w:p>
        </w:tc>
        <w:tc>
          <w:tcPr/>
          <w:p>
            <w:pPr>
              <w:pStyle w:val="Compact"/>
              <w:jc w:val="left"/>
            </w:pPr>
            <w:r>
              <w:t xml:space="preserve">Recompute and cache the compiled build graph</w:t>
            </w:r>
          </w:p>
        </w:tc>
      </w:tr>
    </w:tbl>
    <w:bookmarkEnd w:id="408"/>
    <w:bookmarkEnd w:id="409"/>
    <w:bookmarkStart w:id="410" w:name="speculative-build"/>
    <w:p>
      <w:pPr>
        <w:pStyle w:val="Heading3"/>
      </w:pPr>
      <w:r>
        <w:t xml:space="preserve">Speculative Build</w:t>
      </w:r>
    </w:p>
    <w:p>
      <w:pPr>
        <w:pStyle w:val="FirstParagraph"/>
      </w:pPr>
      <w:r>
        <w:t xml:space="preserve">The </w:t>
      </w:r>
      <w:r>
        <w:rPr>
          <w:rStyle w:val="VerbatimChar"/>
        </w:rPr>
        <w:t xml:space="preserve">build:warm</w:t>
      </w:r>
      <w:r>
        <w:t xml:space="preserve"> job is the daemon’s most powerful feature. When the daemon detects you have edited a file but not yet triggered a build, it speculatively compiles that file into the content-addressed object cache in the background. When you explicitly run </w:t>
      </w:r>
      <w:r>
        <w:rPr>
          <w:rStyle w:val="VerbatimChar"/>
        </w:rPr>
        <w:t xml:space="preserve">now build</w:t>
      </w:r>
      <w:r>
        <w:t>, the object is already in the CAC and the build completes near-instantly — only the link step runs.</w:t>
      </w:r>
    </w:p>
    <w:p>
      <w:pPr>
        <w:pStyle w:val="BodyText"/>
      </w:pPr>
      <w:r>
        <w:t xml:space="preserve">This turns </w:t>
      </w:r>
      <w:r>
        <w:rPr>
          <w:rStyle w:val="VerbatimChar"/>
        </w:rPr>
        <w:t xml:space="preserve">now stay build --daemon</w:t>
      </w:r>
      <w:r>
        <w:t xml:space="preserve"> into something close to an always-on incremental compiler. The compilation happens during your thinking time, not your waiting time.</w:t>
      </w:r>
    </w:p>
    <w:bookmarkEnd w:id="410"/>
    <w:bookmarkStart w:id="411" w:name="daemon-and-multiple-projects"/>
    <w:p>
      <w:pPr>
        <w:pStyle w:val="Heading3"/>
      </w:pPr>
      <w:r>
        <w:t xml:space="preserve">Daemon and Multiple Projects</w:t>
      </w:r>
    </w:p>
    <w:p>
      <w:pPr>
        <w:pStyle w:val="FirstParagraph"/>
      </w:pPr>
      <w:r>
        <w:t xml:space="preserve">One daemon per project (identified by </w:t>
      </w:r>
      <w:r>
        <w:rPr>
          <w:rStyle w:val="VerbatimChar"/>
        </w:rPr>
        <w:t xml:space="preserve">group:artifact</w:t>
      </w:r>
      <w:r>
        <w:t>). A workspace with multiple modules may run one daemon per module or one workspace-level daemon. The workspace daemon coordinates module rebuild order:</w:t>
      </w:r>
    </w:p>
    <w:p>
      <w:pPr>
        <w:pStyle w:val="SourceCode"/>
      </w:pPr>
      <w:r>
        <w:rPr>
          <w:rStyle w:val="KeywordTok"/>
        </w:rPr>
        <w:t xml:space="preserve">;</w:t>
      </w:r>
      <w:r>
        <w:rPr>
          <w:rStyle w:val="NormalTok"/>
        </w:rPr>
        <w:t xml:space="preserve"> </w:t>
      </w:r>
      <w:r>
        <w:rPr>
          <w:rStyle w:val="ExtensionTok"/>
        </w:rPr>
        <w:t xml:space="preserve">From</w:t>
      </w:r>
      <w:r>
        <w:rPr>
          <w:rStyle w:val="NormalTok"/>
        </w:rPr>
        <w:t xml:space="preserve"> workspace root</w:t>
      </w:r>
      <w:r>
        <w:br/>
      </w:r>
      <w:r>
        <w:rPr>
          <w:rStyle w:val="ExtensionTok"/>
        </w:rPr>
        <w:t xml:space="preserve">now</w:t>
      </w:r>
      <w:r>
        <w:rPr>
          <w:rStyle w:val="NormalTok"/>
        </w:rPr>
        <w:t xml:space="preserve"> stay build install </w:t>
      </w:r>
      <w:r>
        <w:rPr>
          <w:rStyle w:val="AttributeTok"/>
        </w:rPr>
        <w:t xml:space="preserve">--daemon</w:t>
      </w:r>
      <w:r>
        <w:rPr>
          <w:rStyle w:val="NormalTok"/>
        </w:rPr>
        <w:t xml:space="preserve">    </w:t>
      </w:r>
      <w:r>
        <w:rPr>
          <w:rStyle w:val="KeywordTok"/>
        </w:rPr>
        <w:t xml:space="preserve">;</w:t>
      </w:r>
      <w:r>
        <w:rPr>
          <w:rStyle w:val="NormalTok"/>
        </w:rPr>
        <w:t xml:space="preserve"> </w:t>
      </w:r>
      <w:r>
        <w:rPr>
          <w:rStyle w:val="ExtensionTok"/>
        </w:rPr>
        <w:t xml:space="preserve">one</w:t>
      </w:r>
      <w:r>
        <w:rPr>
          <w:rStyle w:val="NormalTok"/>
        </w:rPr>
        <w:t xml:space="preserve"> daemon managing all modules in topo order</w:t>
      </w:r>
    </w:p>
    <w:p>
      <w:r>
        <w:pict>
          <v:rect style="width:0;height:1.5pt" o:hralign="center" o:hrstd="t" o:hr="t"/>
        </w:pict>
      </w:r>
    </w:p>
    <w:bookmarkEnd w:id="411"/>
    <w:bookmarkEnd w:id="412"/>
    <w:bookmarkStart w:id="413" w:name="now-watch-event-emission-mode"/>
    <w:p>
      <w:pPr>
        <w:pStyle w:val="Heading2"/>
      </w:pPr>
      <w:r>
        <w:t xml:space="preserve">22.5 </w:t>
      </w:r>
      <w:r>
        <w:rPr>
          <w:rStyle w:val="VerbatimChar"/>
        </w:rPr>
        <w:t xml:space="preserve">now watch</w:t>
      </w:r>
      <w:r>
        <w:t xml:space="preserve"> — Event Emission Mode</w:t>
      </w:r>
    </w:p>
    <w:p>
      <w:pPr>
        <w:pStyle w:val="FirstParagraph"/>
      </w:pPr>
      <w:r>
        <w:t xml:space="preserve">Separate from </w:t>
      </w:r>
      <w:r>
        <w:rPr>
          <w:rStyle w:val="VerbatimChar"/>
        </w:rPr>
        <w:t xml:space="preserve">now stay</w:t>
      </w:r>
      <w:r>
        <w:t xml:space="preserve"> (which acts on changes), </w:t>
      </w:r>
      <w:r>
        <w:rPr>
          <w:rStyle w:val="VerbatimChar"/>
        </w:rPr>
        <w:t xml:space="preserve">now watch</w:t>
      </w:r>
      <w:r>
        <w:t xml:space="preserve"> is a pure event emitter — it watches the project and emits change events on stdout as Pasta, without triggering any build action. This is for IDE extensions and other tools that want to manage the build themselves:</w:t>
      </w:r>
    </w:p>
    <w:p>
      <w:pPr>
        <w:pStyle w:val="SourceCode"/>
      </w:pPr>
      <w:r>
        <w:rPr>
          <w:rStyle w:val="ExtensionTok"/>
        </w:rPr>
        <w:t xml:space="preserve">now</w:t>
      </w:r>
      <w:r>
        <w:rPr>
          <w:rStyle w:val="NormalTok"/>
        </w:rPr>
        <w:t xml:space="preserve"> watch</w:t>
      </w:r>
    </w:p>
    <w:p>
      <w:pPr>
        <w:pStyle w:val="SourceCode"/>
      </w:pPr>
      <w:r>
        <w:rPr>
          <w:rStyle w:val="VerbatimChar"/>
        </w:rPr>
        <w:t xml:space="preserve">{ event: "file-changed", path: "src/main/c/parser.c", at: "2026-03-05T14:22:01Z" }</w:t>
      </w:r>
      <w:r>
        <w:br/>
      </w:r>
      <w:r>
        <w:rPr>
          <w:rStyle w:val="VerbatimChar"/>
        </w:rPr>
        <w:t xml:space="preserve">{ event: "graph-stale",  reason: "source-changed",    affected: ["step:cc:parser.c", "step:link"] }</w:t>
      </w:r>
      <w:r>
        <w:br/>
      </w:r>
      <w:r>
        <w:rPr>
          <w:rStyle w:val="VerbatimChar"/>
        </w:rPr>
        <w:t xml:space="preserve">{ event: "file-changed", path: "src/main/include/types.h", at: "2026-03-05T14:22:45Z" }</w:t>
      </w:r>
      <w:r>
        <w:br/>
      </w:r>
      <w:r>
        <w:rPr>
          <w:rStyle w:val="VerbatimChar"/>
        </w:rPr>
        <w:t xml:space="preserve">{ event: "graph-stale",  reason: "header-changed",    affected: ["step:cc:parser.c", "step:cc:writer.c", "step:link"] }</w:t>
      </w:r>
      <w:r>
        <w:br/>
      </w:r>
      <w:r>
        <w:rPr>
          <w:rStyle w:val="VerbatimChar"/>
        </w:rPr>
        <w:t xml:space="preserve">{ event: "lock-changed", path: "now.lock.pasta",       at: "2026-03-05T14:23:10Z" }</w:t>
      </w:r>
      <w:r>
        <w:br/>
      </w:r>
      <w:r>
        <w:rPr>
          <w:rStyle w:val="VerbatimChar"/>
        </w:rPr>
        <w:t xml:space="preserve">{ event: "graph-stale",  reason: "deps-changed",       affected: ["step:cc:parser.c", "step:link"] }</w:t>
      </w:r>
    </w:p>
    <w:p>
      <w:pPr>
        <w:pStyle w:val="FirstParagraph"/>
      </w:pPr>
      <w:r>
        <w:t xml:space="preserve">An IDE extension consuming </w:t>
      </w:r>
      <w:r>
        <w:rPr>
          <w:rStyle w:val="VerbatimChar"/>
        </w:rPr>
        <w:t xml:space="preserve">now watch</w:t>
      </w:r>
      <w:r>
        <w:t xml:space="preserve"> knows exactly which graph nodes are stale without running a build. It can show inline “stale” indicators, trigger clangd re-indexing, or queue a background build — all driven by the event stream.</w:t>
      </w:r>
    </w:p>
    <w:p>
      <w:pPr>
        <w:pStyle w:val="BodyText"/>
      </w:pPr>
      <w:r>
        <w:rPr>
          <w:rStyle w:val="VerbatimChar"/>
        </w:rPr>
        <w:t xml:space="preserve">now watch</w:t>
      </w:r>
      <w:r>
        <w:t xml:space="preserve"> is also the daemon’s internal event bus, exposed externally. A daemon with </w:t>
      </w:r>
      <w:r>
        <w:rPr>
          <w:rStyle w:val="VerbatimChar"/>
        </w:rPr>
        <w:t xml:space="preserve">now watch --daemon</w:t>
      </w:r>
      <w:r>
        <w:t xml:space="preserve"> is equivalent to </w:t>
      </w:r>
      <w:r>
        <w:rPr>
          <w:rStyle w:val="VerbatimChar"/>
        </w:rPr>
        <w:t xml:space="preserve">now stay --daemon</w:t>
      </w:r>
      <w:r>
        <w:t xml:space="preserve"> minus the automatic rebuild actions — just the event emission and maintenance jobs.</w:t>
      </w:r>
    </w:p>
    <w:p>
      <w:r>
        <w:pict>
          <v:rect style="width:0;height:1.5pt" o:hralign="center" o:hrstd="t" o:hr="t"/>
        </w:pict>
      </w:r>
    </w:p>
    <w:bookmarkEnd w:id="413"/>
    <w:bookmarkStart w:id="414" w:name="resolving-gap-7"/>
    <w:p>
      <w:pPr>
        <w:pStyle w:val="Heading2"/>
      </w:pPr>
      <w:r>
        <w:t xml:space="preserve">22.6 Resolving GAP 7</w:t>
      </w:r>
    </w:p>
    <w:tbl>
      <w:tblPr>
        <w:tblStyle w:val="Table"/>
        <w:tblW w:type="pct" w:w="5000"/>
        <w:tblLook w:firstRow="1" w:lastRow="0" w:firstColumn="0" w:lastColumn="0" w:noHBand="0" w:noVBand="0" w:val="0020"/>
      </w:tblPr>
      <w:tblGrid>
        <w:gridCol w:w="2795"/>
        <w:gridCol w:w="5124"/>
      </w:tblGrid>
      <w:tr>
        <w:trPr>
          <w:tblHeader w:val="true"/>
        </w:trPr>
        <w:tc>
          <w:tcPr/>
          <w:p>
            <w:pPr>
              <w:pStyle w:val="Compact"/>
              <w:jc w:val="left"/>
            </w:pPr>
            <w:r>
              <w:t xml:space="preserve">Item</w:t>
            </w:r>
          </w:p>
        </w:tc>
        <w:tc>
          <w:tcPr/>
          <w:p>
            <w:pPr>
              <w:pStyle w:val="Compact"/>
              <w:jc w:val="left"/>
            </w:pPr>
            <w:r>
              <w:t xml:space="preserve">Resolution</w:t>
            </w:r>
          </w:p>
        </w:tc>
      </w:tr>
      <w:tr>
        <w:tc>
          <w:tcPr/>
          <w:p>
            <w:pPr>
              <w:pStyle w:val="Compact"/>
              <w:jc w:val="left"/>
            </w:pPr>
            <w:r>
              <w:rPr>
                <w:rStyle w:val="VerbatimChar"/>
              </w:rPr>
              <w:t xml:space="preserve">compile_commands.json</w:t>
            </w:r>
          </w:p>
        </w:tc>
        <w:tc>
          <w:tcPr/>
          <w:p>
            <w:pPr>
              <w:pStyle w:val="Compact"/>
              <w:jc w:val="left"/>
            </w:pPr>
            <w:r>
              <w:rPr>
                <w:rStyle w:val="VerbatimChar"/>
              </w:rPr>
              <w:t xml:space="preserve">now compile-db</w:t>
            </w:r>
            <w:r>
              <w:t xml:space="preserve"> — strict JSON output, arguments array form, workspace-root placement by default</w:t>
            </w:r>
          </w:p>
        </w:tc>
      </w:tr>
      <w:tr>
        <w:tc>
          <w:tcPr/>
          <w:p>
            <w:pPr>
              <w:pStyle w:val="Compact"/>
              <w:jc w:val="left"/>
            </w:pPr>
            <w:r>
              <w:t xml:space="preserve">Per-file query</w:t>
            </w:r>
          </w:p>
        </w:tc>
        <w:tc>
          <w:tcPr/>
          <w:p>
            <w:pPr>
              <w:pStyle w:val="Compact"/>
              <w:jc w:val="left"/>
            </w:pPr>
            <w:r>
              <w:rPr>
                <w:rStyle w:val="VerbatimChar"/>
              </w:rPr>
              <w:t xml:space="preserve">now tool:compile-cmd</w:t>
            </w:r>
            <w:r>
              <w:t xml:space="preserve">, </w:t>
            </w:r>
            <w:r>
              <w:rPr>
                <w:rStyle w:val="VerbatimChar"/>
              </w:rPr>
              <w:t xml:space="preserve">now tool:compile-flags</w:t>
            </w:r>
            <w:r>
              <w:t xml:space="preserve">, </w:t>
            </w:r>
            <w:r>
              <w:rPr>
                <w:rStyle w:val="VerbatimChar"/>
              </w:rPr>
              <w:t xml:space="preserve">now tool:includes</w:t>
            </w:r>
          </w:p>
        </w:tc>
      </w:tr>
      <w:tr>
        <w:tc>
          <w:tcPr/>
          <w:p>
            <w:pPr>
              <w:pStyle w:val="Compact"/>
              <w:jc w:val="left"/>
            </w:pPr>
            <w:r>
              <w:t xml:space="preserve">File watching</w:t>
            </w:r>
          </w:p>
        </w:tc>
        <w:tc>
          <w:tcPr/>
          <w:p>
            <w:pPr>
              <w:pStyle w:val="Compact"/>
              <w:jc w:val="left"/>
            </w:pPr>
            <w:r>
              <w:rPr>
                <w:rStyle w:val="VerbatimChar"/>
              </w:rPr>
              <w:t xml:space="preserve">now stay</w:t>
            </w:r>
            <w:r>
              <w:t xml:space="preserve"> — foreground watcher with per-phase trigger model</w:t>
            </w:r>
          </w:p>
        </w:tc>
      </w:tr>
      <w:tr>
        <w:tc>
          <w:tcPr/>
          <w:p>
            <w:pPr>
              <w:pStyle w:val="Compact"/>
              <w:jc w:val="left"/>
            </w:pPr>
            <w:r>
              <w:t xml:space="preserve">Daemon mode</w:t>
            </w:r>
          </w:p>
        </w:tc>
        <w:tc>
          <w:tcPr/>
          <w:p>
            <w:pPr>
              <w:pStyle w:val="Compact"/>
              <w:jc w:val="left"/>
            </w:pPr>
            <w:r>
              <w:rPr>
                <w:rStyle w:val="VerbatimChar"/>
              </w:rPr>
              <w:t xml:space="preserve">now stay --daemon</w:t>
            </w:r>
            <w:r>
              <w:t xml:space="preserve"> — background process with ancillary jobs</w:t>
            </w:r>
          </w:p>
        </w:tc>
      </w:tr>
      <w:tr>
        <w:tc>
          <w:tcPr/>
          <w:p>
            <w:pPr>
              <w:pStyle w:val="Compact"/>
              <w:jc w:val="left"/>
            </w:pPr>
            <w:r>
              <w:t xml:space="preserve">IDE event stream</w:t>
            </w:r>
          </w:p>
        </w:tc>
        <w:tc>
          <w:tcPr/>
          <w:p>
            <w:pPr>
              <w:pStyle w:val="Compact"/>
              <w:jc w:val="left"/>
            </w:pPr>
            <w:r>
              <w:rPr>
                <w:rStyle w:val="VerbatimChar"/>
              </w:rPr>
              <w:t xml:space="preserve">now watch</w:t>
            </w:r>
            <w:r>
              <w:t xml:space="preserve"> — pure Pasta event emission, no build side effects</w:t>
            </w:r>
          </w:p>
        </w:tc>
      </w:tr>
      <w:tr>
        <w:tc>
          <w:tcPr/>
          <w:p>
            <w:pPr>
              <w:pStyle w:val="Compact"/>
              <w:jc w:val="left"/>
            </w:pPr>
            <w:r>
              <w:rPr>
                <w:rStyle w:val="VerbatimChar"/>
              </w:rPr>
              <w:t xml:space="preserve">compile_commands.json</w:t>
            </w:r>
            <w:r>
              <w:t xml:space="preserve"> freshness</w:t>
            </w:r>
          </w:p>
        </w:tc>
        <w:tc>
          <w:tcPr/>
          <w:p>
            <w:pPr>
              <w:pStyle w:val="Compact"/>
              <w:jc w:val="left"/>
            </w:pPr>
            <w:r>
              <w:t xml:space="preserve">Daemon </w:t>
            </w:r>
            <w:r>
              <w:rPr>
                <w:rStyle w:val="VerbatimChar"/>
              </w:rPr>
              <w:t xml:space="preserve">compile-db:refresh</w:t>
            </w:r>
            <w:r>
              <w:t xml:space="preserve"> job + </w:t>
            </w:r>
            <w:r>
              <w:rPr>
                <w:rStyle w:val="VerbatimChar"/>
              </w:rPr>
              <w:t xml:space="preserve">post-procure</w:t>
            </w:r>
            <w:r>
              <w:t xml:space="preserve"> hook option</w:t>
            </w:r>
          </w:p>
        </w:tc>
      </w:tr>
      <w:tr>
        <w:tc>
          <w:tcPr/>
          <w:p>
            <w:pPr>
              <w:pStyle w:val="Compact"/>
              <w:jc w:val="left"/>
            </w:pPr>
            <w:r>
              <w:t xml:space="preserve">Speculative compilation</w:t>
            </w:r>
          </w:p>
        </w:tc>
        <w:tc>
          <w:tcPr/>
          <w:p>
            <w:pPr>
              <w:pStyle w:val="Compact"/>
              <w:jc w:val="left"/>
            </w:pPr>
            <w:r>
              <w:t xml:space="preserve">Daemon </w:t>
            </w:r>
            <w:r>
              <w:rPr>
                <w:rStyle w:val="VerbatimChar"/>
              </w:rPr>
              <w:t xml:space="preserve">build:warm</w:t>
            </w:r>
            <w:r>
              <w:t xml:space="preserve"> job — compiles during idle time</w:t>
            </w:r>
          </w:p>
        </w:tc>
      </w:tr>
    </w:tbl>
    <w:p>
      <w:r>
        <w:pict>
          <v:rect style="width:0;height:1.5pt" o:hralign="center" o:hrstd="t" o:hr="t"/>
        </w:pict>
      </w:r>
    </w:p>
    <w:p>
      <w:r>
        <w:pict>
          <v:rect style="width:0;height:1.5pt" o:hralign="center" o:hrstd="t" o:hr="t"/>
        </w:pict>
      </w:r>
    </w:p>
    <w:bookmarkEnd w:id="414"/>
    <w:bookmarkEnd w:id="415"/>
    <w:bookmarkStart w:id="438" w:name="Xb7f0435efa4cd2edf4879527636c0ed71f31921"/>
    <w:p>
      <w:pPr>
        <w:pStyle w:val="Heading1"/>
      </w:pPr>
      <w:r>
        <w:t xml:space="preserve">Chapter 20 — Serialisation: Pasta, JSON, and JSON5</w:t>
      </w:r>
    </w:p>
    <w:p>
      <w:pPr>
        <w:pStyle w:val="FirstParagraph"/>
      </w:pPr>
      <w:r>
        <w:rPr>
          <w:rStyle w:val="VerbatimChar"/>
        </w:rPr>
        <w:t xml:space="preserve">now</w:t>
      </w:r>
      <w:r>
        <w:t xml:space="preserve"> uses a unified data model with three serialisation modes. Pasta is the authoring format — expressive, human-friendly, comment-supporting. JSON is the integration format — universally parseable, tooling-compatible, required by some ecosystem contracts (compile_commands.json, JUnit XML consumers, CI systems). JSON5 sits between them. All three are first-class inputs and outputs of </w:t>
      </w:r>
      <w:r>
        <w:rPr>
          <w:rStyle w:val="VerbatimChar"/>
        </w:rPr>
        <w:t xml:space="preserve">now</w:t>
      </w:r>
      <w:r>
        <w:t xml:space="preserve">.</w:t>
      </w:r>
    </w:p>
    <w:p>
      <w:pPr>
        <w:pStyle w:val="BodyText"/>
      </w:pPr>
      <w:r>
        <w:t xml:space="preserve">The goal: zero onboarding friction for developers coming from any ecosystem. A Cargo user, an npm user, and a Maven user can all write a </w:t>
      </w:r>
      <w:r>
        <w:rPr>
          <w:rStyle w:val="VerbatimChar"/>
        </w:rPr>
        <w:t xml:space="preserve">now</w:t>
      </w:r>
      <w:r>
        <w:t xml:space="preserve"> project descriptor in the format they already know.</w:t>
      </w:r>
    </w:p>
    <w:p>
      <w:r>
        <w:pict>
          <v:rect style="width:0;height:1.5pt" o:hralign="center" o:hrstd="t" o:hr="t"/>
        </w:pict>
      </w:r>
    </w:p>
    <w:bookmarkStart w:id="416" w:name="the-three-formats"/>
    <w:p>
      <w:pPr>
        <w:pStyle w:val="Heading2"/>
      </w:pPr>
      <w:r>
        <w:t xml:space="preserve">23.1 The Three Formats</w:t>
      </w:r>
    </w:p>
    <w:tbl>
      <w:tblPr>
        <w:tblStyle w:val="Table"/>
        <w:tblW w:type="pct" w:w="5000"/>
        <w:tblLook w:firstRow="1" w:lastRow="0" w:firstColumn="0" w:lastColumn="0" w:noHBand="0" w:noVBand="0" w:val="0020"/>
      </w:tblPr>
      <w:tblGrid>
        <w:gridCol w:w="792"/>
        <w:gridCol w:w="1485"/>
        <w:gridCol w:w="1386"/>
        <w:gridCol w:w="1485"/>
        <w:gridCol w:w="1683"/>
        <w:gridCol w:w="1089"/>
      </w:tblGrid>
      <w:tr>
        <w:trPr>
          <w:tblHeader w:val="true"/>
        </w:trPr>
        <w:tc>
          <w:tcPr/>
          <w:p>
            <w:pPr>
              <w:pStyle w:val="Compact"/>
              <w:jc w:val="left"/>
            </w:pPr>
            <w:r>
              <w:t xml:space="preserve">Format</w:t>
            </w:r>
          </w:p>
        </w:tc>
        <w:tc>
          <w:tcPr/>
          <w:p>
            <w:pPr>
              <w:pStyle w:val="Compact"/>
              <w:jc w:val="left"/>
            </w:pPr>
            <w:r>
              <w:t xml:space="preserve">File extension</w:t>
            </w:r>
          </w:p>
        </w:tc>
        <w:tc>
          <w:tcPr/>
          <w:p>
            <w:pPr>
              <w:pStyle w:val="Compact"/>
              <w:jc w:val="left"/>
            </w:pPr>
            <w:r>
              <w:t xml:space="preserve">Comment char</w:t>
            </w:r>
          </w:p>
        </w:tc>
        <w:tc>
          <w:tcPr/>
          <w:p>
            <w:pPr>
              <w:pStyle w:val="Compact"/>
              <w:jc w:val="left"/>
            </w:pPr>
            <w:r>
              <w:t xml:space="preserve">Unquoted keys</w:t>
            </w:r>
          </w:p>
        </w:tc>
        <w:tc>
          <w:tcPr/>
          <w:p>
            <w:pPr>
              <w:pStyle w:val="Compact"/>
              <w:jc w:val="left"/>
            </w:pPr>
            <w:r>
              <w:t xml:space="preserve">Trailing commas</w:t>
            </w:r>
          </w:p>
        </w:tc>
        <w:tc>
          <w:tcPr/>
          <w:p>
            <w:pPr>
              <w:pStyle w:val="Compact"/>
              <w:jc w:val="left"/>
            </w:pPr>
            <w:r>
              <w:rPr>
                <w:rStyle w:val="VerbatimChar"/>
              </w:rPr>
              <w:t xml:space="preserve">now</w:t>
            </w:r>
            <w:r>
              <w:t xml:space="preserve"> role</w:t>
            </w:r>
          </w:p>
        </w:tc>
      </w:tr>
      <w:tr>
        <w:tc>
          <w:tcPr/>
          <w:p>
            <w:pPr>
              <w:pStyle w:val="Compact"/>
              <w:jc w:val="left"/>
            </w:pPr>
            <w:r>
              <w:t xml:space="preserve">Pasta</w:t>
            </w:r>
          </w:p>
        </w:tc>
        <w:tc>
          <w:tcPr/>
          <w:p>
            <w:pPr>
              <w:pStyle w:val="Compact"/>
              <w:jc w:val="left"/>
            </w:pPr>
            <w:r>
              <w:rPr>
                <w:rStyle w:val="VerbatimChar"/>
              </w:rPr>
              <w:t xml:space="preserve">.pasta</w:t>
            </w:r>
          </w:p>
        </w:tc>
        <w:tc>
          <w:tcPr/>
          <w:p>
            <w:pPr>
              <w:pStyle w:val="Compact"/>
              <w:jc w:val="left"/>
            </w:pPr>
            <w:r>
              <w:rPr>
                <w:rStyle w:val="VerbatimChar"/>
              </w:rP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Native authoring format</w:t>
            </w:r>
          </w:p>
        </w:tc>
      </w:tr>
      <w:tr>
        <w:tc>
          <w:tcPr/>
          <w:p>
            <w:pPr>
              <w:pStyle w:val="Compact"/>
              <w:jc w:val="left"/>
            </w:pPr>
            <w:r>
              <w:t xml:space="preserve">JSON5</w:t>
            </w:r>
          </w:p>
        </w:tc>
        <w:tc>
          <w:tcPr/>
          <w:p>
            <w:pPr>
              <w:pStyle w:val="Compact"/>
              <w:jc w:val="left"/>
            </w:pPr>
            <w:r>
              <w:rPr>
                <w:rStyle w:val="VerbatimChar"/>
              </w:rPr>
              <w:t xml:space="preserve">.json5</w:t>
            </w:r>
          </w:p>
        </w:tc>
        <w:tc>
          <w:tcPr/>
          <w:p>
            <w:pPr>
              <w:pStyle w:val="Compact"/>
              <w:jc w:val="left"/>
            </w:pPr>
            <w:r>
              <w:rPr>
                <w:rStyle w:val="VerbatimChar"/>
              </w:rPr>
              <w:t xml:space="preserve">//</w:t>
            </w:r>
            <w:r>
              <w:t xml:space="preserve"> and </w:t>
            </w:r>
            <w:r>
              <w:rPr>
                <w:rStyle w:val="VerbatimChar"/>
              </w:rPr>
              <w:t xml:space="preserve">/* */</w:t>
            </w:r>
          </w:p>
        </w:tc>
        <w:tc>
          <w:tcPr/>
          <w:p>
            <w:pPr>
              <w:pStyle w:val="Compact"/>
              <w:jc w:val="left"/>
            </w:pPr>
            <w:r>
              <w:t xml:space="preserve">✓</w:t>
            </w:r>
          </w:p>
        </w:tc>
        <w:tc>
          <w:tcPr/>
          <w:p>
            <w:pPr>
              <w:pStyle w:val="Compact"/>
              <w:jc w:val="left"/>
            </w:pPr>
            <w:r>
              <w:t xml:space="preserve">✓</w:t>
            </w:r>
          </w:p>
        </w:tc>
        <w:tc>
          <w:tcPr/>
          <w:p>
            <w:pPr>
              <w:pStyle w:val="Compact"/>
              <w:jc w:val="left"/>
            </w:pPr>
            <w:r>
              <w:t xml:space="preserve">Transition format</w:t>
            </w:r>
          </w:p>
        </w:tc>
      </w:tr>
      <w:tr>
        <w:tc>
          <w:tcPr/>
          <w:p>
            <w:pPr>
              <w:pStyle w:val="Compact"/>
              <w:jc w:val="left"/>
            </w:pPr>
            <w:r>
              <w:t xml:space="preserve">JSON</w:t>
            </w:r>
          </w:p>
        </w:tc>
        <w:tc>
          <w:tcPr/>
          <w:p>
            <w:pPr>
              <w:pStyle w:val="Compact"/>
              <w:jc w:val="left"/>
            </w:pPr>
            <w:r>
              <w:rPr>
                <w:rStyle w:val="VerbatimChar"/>
              </w:rPr>
              <w:t xml:space="preserve">.json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Integration and onboarding format</w:t>
            </w:r>
          </w:p>
        </w:tc>
      </w:tr>
    </w:tbl>
    <w:p>
      <w:pPr>
        <w:pStyle w:val="BodyText"/>
      </w:pPr>
      <w:r>
        <w:t>All three map to identical in-memory data structures. The data model is the same — only the surface syntax differs.</w:t>
      </w:r>
    </w:p>
    <w:p>
      <w:r>
        <w:pict>
          <v:rect style="width:0;height:1.5pt" o:hralign="center" o:hrstd="t" o:hr="t"/>
        </w:pict>
      </w:r>
    </w:p>
    <w:bookmarkEnd w:id="416"/>
    <w:bookmarkStart w:id="418" w:name="now.pasta-now.json5-now.json"/>
    <w:p>
      <w:pPr>
        <w:pStyle w:val="Heading2"/>
      </w:pPr>
      <w:r>
        <w:t xml:space="preserve">23.2 </w:t>
      </w:r>
      <w:r>
        <w:rPr>
          <w:rStyle w:val="VerbatimChar"/>
        </w:rPr>
        <w:t xml:space="preserve">now.pasta</w:t>
      </w:r>
      <w:r>
        <w:t xml:space="preserve">, </w:t>
      </w:r>
      <w:r>
        <w:rPr>
          <w:rStyle w:val="VerbatimChar"/>
        </w:rPr>
        <w:t xml:space="preserve">now.json5</w:t>
      </w:r>
      <w:r>
        <w:t xml:space="preserve">, </w:t>
      </w:r>
      <w:r>
        <w:rPr>
          <w:rStyle w:val="VerbatimChar"/>
        </w:rPr>
        <w:t xml:space="preserve">now.json</w:t>
      </w:r>
    </w:p>
    <w:p>
      <w:pPr>
        <w:pStyle w:val="FirstParagraph"/>
      </w:pPr>
      <w:r>
        <w:rPr>
          <w:rStyle w:val="VerbatimChar"/>
        </w:rPr>
        <w:t xml:space="preserve">now</w:t>
      </w:r>
      <w:r>
        <w:t xml:space="preserve"> accepts any of these filenames as the project descriptor. Detection is by extension:</w:t>
      </w:r>
    </w:p>
    <w:p>
      <w:pPr>
        <w:pStyle w:val="SourceCode"/>
      </w:pPr>
      <w:r>
        <w:rPr>
          <w:rStyle w:val="VerbatimChar"/>
        </w:rPr>
        <w:t xml:space="preserve">now.pasta    → Pasta parser</w:t>
      </w:r>
      <w:r>
        <w:br/>
      </w:r>
      <w:r>
        <w:rPr>
          <w:rStyle w:val="VerbatimChar"/>
        </w:rPr>
        <w:t xml:space="preserve">now.json5    → JSON5 parser</w:t>
      </w:r>
      <w:r>
        <w:br/>
      </w:r>
      <w:r>
        <w:rPr>
          <w:rStyle w:val="VerbatimChar"/>
        </w:rPr>
        <w:t xml:space="preserve">now.json     → strict JSON parser</w:t>
      </w:r>
    </w:p>
    <w:p>
      <w:pPr>
        <w:pStyle w:val="FirstParagraph"/>
      </w:pPr>
      <w:r>
        <w:t xml:space="preserve">Only one descriptor file may exist per project directory. If multiple are present, </w:t>
      </w:r>
      <w:r>
        <w:rPr>
          <w:rStyle w:val="VerbatimChar"/>
        </w:rPr>
        <w:t xml:space="preserve">now</w:t>
      </w:r>
      <w:r>
        <w:t xml:space="preserve"> fails with:</w:t>
      </w:r>
    </w:p>
    <w:p>
      <w:pPr>
        <w:pStyle w:val="SourceCode"/>
      </w:pPr>
      <w:r>
        <w:rPr>
          <w:rStyle w:val="VerbatimChar"/>
        </w:rPr>
        <w:t xml:space="preserve">Error: ambiguous project descriptor — found now.pasta and now.json</w:t>
      </w:r>
      <w:r>
        <w:br/>
      </w:r>
      <w:r>
        <w:rPr>
          <w:rStyle w:val="VerbatimChar"/>
        </w:rPr>
        <w:t xml:space="preserve">Remove one or run 'now convert' to migrate.</w:t>
      </w:r>
    </w:p>
    <w:bookmarkStart w:id="417" w:name="format-detection-priority"/>
    <w:p>
      <w:pPr>
        <w:pStyle w:val="Heading3"/>
      </w:pPr>
      <w:r>
        <w:t xml:space="preserve">Format Detection Priority</w:t>
      </w:r>
    </w:p>
    <w:p>
      <w:pPr>
        <w:pStyle w:val="FirstParagraph"/>
      </w:pPr>
      <w:r>
        <w:t xml:space="preserve">When no descriptor is found under the standard names, </w:t>
      </w:r>
      <w:r>
        <w:rPr>
          <w:rStyle w:val="VerbatimChar"/>
        </w:rPr>
        <w:t xml:space="preserve">now</w:t>
      </w:r>
      <w:r>
        <w:t xml:space="preserve"> checks for </w:t>
      </w:r>
      <w:r>
        <w:rPr>
          <w:rStyle w:val="VerbatimChar"/>
        </w:rPr>
        <w:t xml:space="preserve">now.pasta</w:t>
      </w:r>
      <w:r>
        <w:t xml:space="preserve"> first, then </w:t>
      </w:r>
      <w:r>
        <w:rPr>
          <w:rStyle w:val="VerbatimChar"/>
        </w:rPr>
        <w:t xml:space="preserve">now.json5</w:t>
      </w:r>
      <w:r>
        <w:t xml:space="preserve">, then </w:t>
      </w:r>
      <w:r>
        <w:rPr>
          <w:rStyle w:val="VerbatimChar"/>
        </w:rPr>
        <w:t xml:space="preserve">now.json</w:t>
      </w:r>
      <w:r>
        <w:t>. This priority reflects authoring preference, not correctness — all are equally valid.</w:t>
      </w:r>
    </w:p>
    <w:p>
      <w:r>
        <w:pict>
          <v:rect style="width:0;height:1.5pt" o:hralign="center" o:hrstd="t" o:hr="t"/>
        </w:pict>
      </w:r>
    </w:p>
    <w:bookmarkEnd w:id="417"/>
    <w:bookmarkEnd w:id="418"/>
    <w:bookmarkStart w:id="422" w:name="structural-equivalence"/>
    <w:p>
      <w:pPr>
        <w:pStyle w:val="Heading2"/>
      </w:pPr>
      <w:r>
        <w:t xml:space="preserve">23.3 Structural Equivalence</w:t>
      </w:r>
    </w:p>
    <w:p>
      <w:pPr>
        <w:pStyle w:val="FirstParagraph"/>
      </w:pPr>
      <w:r>
        <w:t xml:space="preserve">The same project in all three formats:</w:t>
      </w:r>
    </w:p>
    <w:bookmarkStart w:id="419" w:name="now.pasta"/>
    <w:p>
      <w:pPr>
        <w:pStyle w:val="Heading3"/>
      </w:pPr>
      <w:r>
        <w:rPr>
          <w:rStyle w:val="VerbatimChar"/>
        </w:rPr>
        <w:t xml:space="preserve">now.pasta</w:t>
      </w:r>
    </w:p>
    <w:p>
      <w:pPr>
        <w:pStyle w:val="SourceCode"/>
      </w:pPr>
      <w:r>
        <w:rPr>
          <w:rStyle w:val="VerbatimChar"/>
        </w:rPr>
        <w:t xml:space="preserve">; org.acme myapp — example project</w:t>
      </w:r>
      <w:r>
        <w:br/>
      </w:r>
      <w:r>
        <w:rPr>
          <w:rStyle w:val="VerbatimChar"/>
        </w:rPr>
        <w:t xml:space="preserve">{</w:t>
      </w:r>
      <w:r>
        <w:br/>
      </w:r>
      <w:r>
        <w:rPr>
          <w:rStyle w:val="VerbatimChar"/>
        </w:rPr>
        <w:t xml:space="preserve">  group:    "org.acme",</w:t>
      </w:r>
      <w:r>
        <w:br/>
      </w:r>
      <w:r>
        <w:rPr>
          <w:rStyle w:val="VerbatimChar"/>
        </w:rPr>
        <w:t xml:space="preserve">  artifact: "myapp",</w:t>
      </w:r>
      <w:r>
        <w:br/>
      </w:r>
      <w:r>
        <w:rPr>
          <w:rStyle w:val="VerbatimChar"/>
        </w:rPr>
        <w:t xml:space="preserve">  version:  "1.0.0",</w:t>
      </w:r>
      <w:r>
        <w:br/>
        <w:br/>
      </w:r>
      <w:r>
        <w:rPr>
          <w:rStyle w:val="VerbatimChar"/>
        </w:rPr>
        <w:t xml:space="preserve">  langs: ["c"],</w:t>
      </w:r>
      <w:r>
        <w:br/>
      </w:r>
      <w:r>
        <w:rPr>
          <w:rStyle w:val="VerbatimChar"/>
        </w:rPr>
        <w:t xml:space="preserve">  std:   "c11",</w:t>
      </w:r>
      <w:r>
        <w:br/>
        <w:br/>
      </w:r>
      <w:r>
        <w:rPr>
          <w:rStyle w:val="VerbatimChar"/>
        </w:rPr>
        <w:t xml:space="preserve">  output: { type: "executable", name: "myapp" },</w:t>
      </w:r>
      <w:r>
        <w:br/>
        <w:br/>
      </w:r>
      <w:r>
        <w:rPr>
          <w:rStyle w:val="VerbatimChar"/>
        </w:rPr>
        <w:t xml:space="preserve">  compile: {</w:t>
      </w:r>
      <w:r>
        <w:br/>
      </w:r>
      <w:r>
        <w:rPr>
          <w:rStyle w:val="VerbatimChar"/>
        </w:rPr>
        <w:t xml:space="preserve">    warnings: ["Wall", "Wextra"],</w:t>
      </w:r>
      <w:r>
        <w:br/>
      </w:r>
      <w:r>
        <w:rPr>
          <w:rStyle w:val="VerbatimChar"/>
        </w:rPr>
        <w:t xml:space="preserve">    defines:  ["NDEBUG"]</w:t>
      </w:r>
      <w:r>
        <w:br/>
      </w:r>
      <w:r>
        <w:rPr>
          <w:rStyle w:val="VerbatimChar"/>
        </w:rPr>
        <w:t xml:space="preserve">  },</w:t>
      </w:r>
      <w:r>
        <w:br/>
        <w:br/>
      </w:r>
      <w:r>
        <w:rPr>
          <w:rStyle w:val="VerbatimChar"/>
        </w:rPr>
        <w:t xml:space="preserve">  deps: [</w:t>
      </w:r>
      <w:r>
        <w:br/>
      </w:r>
      <w:r>
        <w:rPr>
          <w:rStyle w:val="VerbatimChar"/>
        </w:rPr>
        <w:t xml:space="preserve">    { id: "zlib:zlib:^1.3.0", scope: "compile" }</w:t>
      </w:r>
      <w:r>
        <w:br/>
      </w:r>
      <w:r>
        <w:rPr>
          <w:rStyle w:val="VerbatimChar"/>
        </w:rPr>
        <w:t xml:space="preserve">  ]</w:t>
      </w:r>
      <w:r>
        <w:br/>
      </w:r>
      <w:r>
        <w:rPr>
          <w:rStyle w:val="VerbatimChar"/>
        </w:rPr>
        <w:t xml:space="preserve">}</w:t>
      </w:r>
    </w:p>
    <w:bookmarkEnd w:id="419"/>
    <w:bookmarkStart w:id="420" w:name="now.json5"/>
    <w:p>
      <w:pPr>
        <w:pStyle w:val="Heading3"/>
      </w:pPr>
      <w:r>
        <w:rPr>
          <w:rStyle w:val="VerbatimChar"/>
        </w:rPr>
        <w:t xml:space="preserve">now.json5</w:t>
      </w:r>
    </w:p>
    <w:p>
      <w:pPr>
        <w:pStyle w:val="SourceCode"/>
      </w:pPr>
      <w:r>
        <w:rPr>
          <w:rStyle w:val="VerbatimChar"/>
        </w:rPr>
        <w:t xml:space="preserve">// org.acme myapp — example project</w:t>
      </w:r>
      <w:r>
        <w:br/>
      </w:r>
      <w:r>
        <w:rPr>
          <w:rStyle w:val="VerbatimChar"/>
        </w:rPr>
        <w:t xml:space="preserve">{</w:t>
      </w:r>
      <w:r>
        <w:br/>
      </w:r>
      <w:r>
        <w:rPr>
          <w:rStyle w:val="VerbatimChar"/>
        </w:rPr>
        <w:t xml:space="preserve">  group:    "org.acme",</w:t>
      </w:r>
      <w:r>
        <w:br/>
      </w:r>
      <w:r>
        <w:rPr>
          <w:rStyle w:val="VerbatimChar"/>
        </w:rPr>
        <w:t xml:space="preserve">  artifact: "myapp",</w:t>
      </w:r>
      <w:r>
        <w:br/>
      </w:r>
      <w:r>
        <w:rPr>
          <w:rStyle w:val="VerbatimChar"/>
        </w:rPr>
        <w:t xml:space="preserve">  version:  "1.0.0",</w:t>
      </w:r>
      <w:r>
        <w:br/>
        <w:br/>
      </w:r>
      <w:r>
        <w:rPr>
          <w:rStyle w:val="VerbatimChar"/>
        </w:rPr>
        <w:t xml:space="preserve">  langs: ["c"],</w:t>
      </w:r>
      <w:r>
        <w:br/>
      </w:r>
      <w:r>
        <w:rPr>
          <w:rStyle w:val="VerbatimChar"/>
        </w:rPr>
        <w:t xml:space="preserve">  std:   "c11",</w:t>
      </w:r>
      <w:r>
        <w:br/>
        <w:br/>
      </w:r>
      <w:r>
        <w:rPr>
          <w:rStyle w:val="VerbatimChar"/>
        </w:rPr>
        <w:t xml:space="preserve">  output: { type: "executable", name: "myapp" },</w:t>
      </w:r>
      <w:r>
        <w:br/>
        <w:br/>
      </w:r>
      <w:r>
        <w:rPr>
          <w:rStyle w:val="VerbatimChar"/>
        </w:rPr>
        <w:t xml:space="preserve">  compile: {</w:t>
      </w:r>
      <w:r>
        <w:br/>
      </w:r>
      <w:r>
        <w:rPr>
          <w:rStyle w:val="VerbatimChar"/>
        </w:rPr>
        <w:t xml:space="preserve">    warnings: ["Wall", "Wextra"],</w:t>
      </w:r>
      <w:r>
        <w:br/>
      </w:r>
      <w:r>
        <w:rPr>
          <w:rStyle w:val="VerbatimChar"/>
        </w:rPr>
        <w:t xml:space="preserve">    defines:  ["NDEBUG"],   // trailing comma OK</w:t>
      </w:r>
      <w:r>
        <w:br/>
      </w:r>
      <w:r>
        <w:rPr>
          <w:rStyle w:val="VerbatimChar"/>
        </w:rPr>
        <w:t xml:space="preserve">  },</w:t>
      </w:r>
      <w:r>
        <w:br/>
        <w:br/>
      </w:r>
      <w:r>
        <w:rPr>
          <w:rStyle w:val="VerbatimChar"/>
        </w:rPr>
        <w:t xml:space="preserve">  deps: [</w:t>
      </w:r>
      <w:r>
        <w:br/>
      </w:r>
      <w:r>
        <w:rPr>
          <w:rStyle w:val="VerbatimChar"/>
        </w:rPr>
        <w:t xml:space="preserve">    { id: "zlib:zlib:^1.3.0", scope: "compile" },</w:t>
      </w:r>
      <w:r>
        <w:br/>
      </w:r>
      <w:r>
        <w:rPr>
          <w:rStyle w:val="VerbatimChar"/>
        </w:rPr>
        <w:t xml:space="preserve">  ],</w:t>
      </w:r>
      <w:r>
        <w:br/>
      </w:r>
      <w:r>
        <w:rPr>
          <w:rStyle w:val="VerbatimChar"/>
        </w:rPr>
        <w:t xml:space="preserve">}</w:t>
      </w:r>
    </w:p>
    <w:bookmarkEnd w:id="420"/>
    <w:bookmarkStart w:id="421" w:name="now.json"/>
    <w:p>
      <w:pPr>
        <w:pStyle w:val="Heading3"/>
      </w:pPr>
      <w:r>
        <w:rPr>
          <w:rStyle w:val="VerbatimChar"/>
        </w:rPr>
        <w:t xml:space="preserve">now.json</w:t>
      </w:r>
    </w:p>
    <w:p>
      <w:pPr>
        <w:pStyle w:val="SourceCode"/>
      </w:pPr>
      <w:r>
        <w:rPr>
          <w:rStyle w:val="FunctionTok"/>
        </w:rPr>
        <w:t xml:space="preserve">{</w:t>
      </w:r>
      <w:r>
        <w:br/>
      </w:r>
      <w:r>
        <w:rPr>
          <w:rStyle w:val="NormalTok"/>
        </w:rPr>
        <w:t xml:space="preserve">  </w:t>
      </w:r>
      <w:r>
        <w:rPr>
          <w:rStyle w:val="DataTypeTok"/>
        </w:rPr>
        <w:t xml:space="preserve">"group"</w:t>
      </w:r>
      <w:r>
        <w:rPr>
          <w:rStyle w:val="FunctionTok"/>
        </w:rPr>
        <w:t xml:space="preserve">:</w:t>
      </w:r>
      <w:r>
        <w:rPr>
          <w:rStyle w:val="NormalTok"/>
        </w:rPr>
        <w:t xml:space="preserve">    </w:t>
      </w:r>
      <w:r>
        <w:rPr>
          <w:rStyle w:val="StringTok"/>
        </w:rPr>
        <w:t xml:space="preserve">"org.acme"</w:t>
      </w:r>
      <w:r>
        <w:rPr>
          <w:rStyle w:val="FunctionTok"/>
        </w:rPr>
        <w:t xml:space="preserve">,</w:t>
      </w:r>
      <w:r>
        <w:br/>
      </w:r>
      <w:r>
        <w:rPr>
          <w:rStyle w:val="NormalTok"/>
        </w:rPr>
        <w:t xml:space="preserve">  </w:t>
      </w:r>
      <w:r>
        <w:rPr>
          <w:rStyle w:val="DataTypeTok"/>
        </w:rPr>
        <w:t xml:space="preserve">"artifact"</w:t>
      </w:r>
      <w:r>
        <w:rPr>
          <w:rStyle w:val="FunctionTok"/>
        </w:rPr>
        <w:t xml:space="preserve">:</w:t>
      </w:r>
      <w:r>
        <w:rPr>
          <w:rStyle w:val="NormalTok"/>
        </w:rPr>
        <w:t xml:space="preserve"> </w:t>
      </w:r>
      <w:r>
        <w:rPr>
          <w:rStyle w:val="StringTok"/>
        </w:rPr>
        <w:t xml:space="preserve">"myapp"</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br/>
      </w:r>
      <w:r>
        <w:rPr>
          <w:rStyle w:val="NormalTok"/>
        </w:rPr>
        <w:t xml:space="preserve">  </w:t>
      </w:r>
      <w:r>
        <w:rPr>
          <w:rStyle w:val="DataTypeTok"/>
        </w:rPr>
        <w:t xml:space="preserve">"langs"</w:t>
      </w:r>
      <w:r>
        <w:rPr>
          <w:rStyle w:val="FunctionTok"/>
        </w:rPr>
        <w:t xml:space="preserve">:</w:t>
      </w:r>
      <w:r>
        <w:rPr>
          <w:rStyle w:val="NormalTok"/>
        </w:rPr>
        <w:t xml:space="preserve"> </w:t>
      </w:r>
      <w:r>
        <w:rPr>
          <w:rStyle w:val="OtherTok"/>
        </w:rPr>
        <w:t xml:space="preserve">[</w:t>
      </w:r>
      <w:r>
        <w:rPr>
          <w:rStyle w:val="StringTok"/>
        </w:rPr>
        <w:t xml:space="preserve">"c"</w:t>
      </w:r>
      <w:r>
        <w:rPr>
          <w:rStyle w:val="OtherTok"/>
        </w:rPr>
        <w:t xml:space="preserve">]</w:t>
      </w:r>
      <w:r>
        <w:rPr>
          <w:rStyle w:val="FunctionTok"/>
        </w:rPr>
        <w:t xml:space="preserve">,</w:t>
      </w:r>
      <w:r>
        <w:br/>
      </w:r>
      <w:r>
        <w:rPr>
          <w:rStyle w:val="NormalTok"/>
        </w:rPr>
        <w:t xml:space="preserve">  </w:t>
      </w:r>
      <w:r>
        <w:rPr>
          <w:rStyle w:val="DataTypeTok"/>
        </w:rPr>
        <w:t xml:space="preserve">"std"</w:t>
      </w:r>
      <w:r>
        <w:rPr>
          <w:rStyle w:val="FunctionTok"/>
        </w:rPr>
        <w:t xml:space="preserve">:</w:t>
      </w:r>
      <w:r>
        <w:rPr>
          <w:rStyle w:val="NormalTok"/>
        </w:rPr>
        <w:t xml:space="preserve">   </w:t>
      </w:r>
      <w:r>
        <w:rPr>
          <w:rStyle w:val="StringTok"/>
        </w:rPr>
        <w:t xml:space="preserve">"c11"</w:t>
      </w:r>
      <w:r>
        <w:rPr>
          <w:rStyle w:val="FunctionTok"/>
        </w:rPr>
        <w:t xml:space="preserve">,</w:t>
      </w:r>
      <w:r>
        <w:br/>
        <w:br/>
      </w:r>
      <w:r>
        <w:rPr>
          <w:rStyle w:val="NormalTok"/>
        </w:rPr>
        <w:t xml:space="preserve">  </w:t>
      </w:r>
      <w:r>
        <w:rPr>
          <w:rStyle w:val="DataTypeTok"/>
        </w:rPr>
        <w:t xml:space="preserve">"output"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"executable"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"myapp"</w:t>
      </w:r>
      <w:r>
        <w:rPr>
          <w:rStyle w:val="NormalTok"/>
        </w:rPr>
        <w:t xml:space="preserve"> </w:t>
      </w:r>
      <w:r>
        <w:rPr>
          <w:rStyle w:val="FunctionTok"/>
        </w:rPr>
        <w:t xml:space="preserve">},</w:t>
      </w:r>
      <w:r>
        <w:br/>
        <w:br/>
      </w:r>
      <w:r>
        <w:rPr>
          <w:rStyle w:val="NormalTok"/>
        </w:rPr>
        <w:t xml:space="preserve">  </w:t>
      </w:r>
      <w:r>
        <w:rPr>
          <w:rStyle w:val="DataTypeTok"/>
        </w:rPr>
        <w:t xml:space="preserve">"compile"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rPr>
          <w:rStyle w:val="StringTok"/>
        </w:rPr>
        <w:t xml:space="preserve">"Wall"</w:t>
      </w:r>
      <w:r>
        <w:rPr>
          <w:rStyle w:val="OtherTok"/>
        </w:rPr>
        <w:t xml:space="preserve">,</w:t>
      </w:r>
      <w:r>
        <w:rPr>
          <w:rStyle w:val="NormalTok"/>
        </w:rPr>
        <w:t xml:space="preserve"> </w:t>
      </w:r>
      <w:r>
        <w:rPr>
          <w:rStyle w:val="StringTok"/>
        </w:rPr>
        <w:t xml:space="preserve">"Wextra"</w:t>
      </w:r>
      <w:r>
        <w:rPr>
          <w:rStyle w:val="OtherTok"/>
        </w:rPr>
        <w:t xml:space="preserve">]</w:t>
      </w:r>
      <w:r>
        <w:rPr>
          <w:rStyle w:val="FunctionTok"/>
        </w:rPr>
        <w:t xml:space="preserve">,</w:t>
      </w:r>
      <w:r>
        <w:br/>
      </w:r>
      <w:r>
        <w:rPr>
          <w:rStyle w:val="NormalTok"/>
        </w:rPr>
        <w:t xml:space="preserve">    </w:t>
      </w:r>
      <w:r>
        <w:rPr>
          <w:rStyle w:val="DataTypeTok"/>
        </w:rPr>
        <w:t xml:space="preserve">"defines"</w:t>
      </w:r>
      <w:r>
        <w:rPr>
          <w:rStyle w:val="FunctionTok"/>
        </w:rPr>
        <w:t xml:space="preserve">:</w:t>
      </w:r>
      <w:r>
        <w:rPr>
          <w:rStyle w:val="NormalTok"/>
        </w:rPr>
        <w:t xml:space="preserve">  </w:t>
      </w:r>
      <w:r>
        <w:rPr>
          <w:rStyle w:val="OtherTok"/>
        </w:rPr>
        <w:t xml:space="preserve">[</w:t>
      </w:r>
      <w:r>
        <w:rPr>
          <w:rStyle w:val="StringTok"/>
        </w:rPr>
        <w:t xml:space="preserve">"NDEBUG"</w:t>
      </w:r>
      <w:r>
        <w:rPr>
          <w:rStyle w:val="OtherTok"/>
        </w:rPr>
        <w:t xml:space="preserve">]</w:t>
      </w:r>
      <w:r>
        <w:br/>
      </w:r>
      <w:r>
        <w:rPr>
          <w:rStyle w:val="NormalTok"/>
        </w:rPr>
        <w:t xml:space="preserve">  </w:t>
      </w:r>
      <w:r>
        <w:rPr>
          <w:rStyle w:val="FunctionTok"/>
        </w:rPr>
        <w:t xml:space="preserve">},</w:t>
      </w:r>
      <w:r>
        <w:br/>
        <w:br/>
      </w:r>
      <w:r>
        <w:rPr>
          <w:rStyle w:val="NormalTok"/>
        </w:rPr>
        <w:t xml:space="preserve">  </w:t>
      </w:r>
      <w:r>
        <w:rPr>
          <w:rStyle w:val="DataTypeTok"/>
        </w:rPr>
        <w:t xml:space="preserve">"deps"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"zlib:zlib:^1.3.0"</w:t>
      </w:r>
      <w:r>
        <w:rPr>
          <w:rStyle w:val="FunctionTok"/>
        </w:rPr>
        <w:t xml:space="preserve">,</w:t>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"compile"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All three are semantically identical. </w:t>
      </w:r>
      <w:r>
        <w:rPr>
          <w:rStyle w:val="VerbatimChar"/>
        </w:rPr>
        <w:t xml:space="preserve">now build</w:t>
      </w:r>
      <w:r>
        <w:t xml:space="preserve"> behaves the same regardless of which file is present.</w:t>
      </w:r>
    </w:p>
    <w:p>
      <w:r>
        <w:pict>
          <v:rect style="width:0;height:1.5pt" o:hralign="center" o:hrstd="t" o:hr="t"/>
        </w:pict>
      </w:r>
    </w:p>
    <w:bookmarkEnd w:id="421"/>
    <w:bookmarkEnd w:id="422"/>
    <w:bookmarkStart w:id="424" w:name="now-convert-format-migration"/>
    <w:p>
      <w:pPr>
        <w:pStyle w:val="Heading2"/>
      </w:pPr>
      <w:r>
        <w:t xml:space="preserve">23.4 </w:t>
      </w:r>
      <w:r>
        <w:rPr>
          <w:rStyle w:val="VerbatimChar"/>
        </w:rPr>
        <w:t xml:space="preserve">now convert</w:t>
      </w:r>
      <w:r>
        <w:t xml:space="preserve"> — Format Migration</w:t>
      </w:r>
    </w:p>
    <w:p>
      <w:pPr>
        <w:pStyle w:val="SourceCode"/>
      </w:pPr>
      <w:r>
        <w:rPr>
          <w:rStyle w:val="KeywordTok"/>
        </w:rPr>
        <w:t xml:space="preserve">;</w:t>
      </w:r>
      <w:r>
        <w:rPr>
          <w:rStyle w:val="NormalTok"/>
        </w:rPr>
        <w:t xml:space="preserve"> </w:t>
      </w:r>
      <w:r>
        <w:rPr>
          <w:rStyle w:val="ExtensionTok"/>
        </w:rPr>
        <w:t xml:space="preserve">Convert</w:t>
      </w:r>
      <w:r>
        <w:rPr>
          <w:rStyle w:val="NormalTok"/>
        </w:rPr>
        <w:t xml:space="preserve"> between formats — output to stdout by default</w:t>
      </w:r>
      <w:r>
        <w:br/>
      </w:r>
      <w:r>
        <w:rPr>
          <w:rStyle w:val="ExtensionTok"/>
        </w:rPr>
        <w:t xml:space="preserve">now</w:t>
      </w:r>
      <w:r>
        <w:rPr>
          <w:rStyle w:val="NormalTok"/>
        </w:rPr>
        <w:t xml:space="preserve"> convert now.pasta </w:t>
      </w:r>
      <w:r>
        <w:rPr>
          <w:rStyle w:val="AttributeTok"/>
        </w:rPr>
        <w:t xml:space="preserve">--to</w:t>
      </w:r>
      <w:r>
        <w:rPr>
          <w:rStyle w:val="NormalTok"/>
        </w:rPr>
        <w:t xml:space="preserve"> json         </w:t>
      </w:r>
      <w:r>
        <w:rPr>
          <w:rStyle w:val="KeywordTok"/>
        </w:rPr>
        <w:t xml:space="preserve">;</w:t>
      </w:r>
      <w:r>
        <w:rPr>
          <w:rStyle w:val="NormalTok"/>
        </w:rPr>
        <w:t xml:space="preserve"> </w:t>
      </w:r>
      <w:r>
        <w:rPr>
          <w:rStyle w:val="ExtensionTok"/>
        </w:rPr>
        <w:t xml:space="preserve">Pasta</w:t>
      </w:r>
      <w:r>
        <w:rPr>
          <w:rStyle w:val="NormalTok"/>
        </w:rPr>
        <w:t xml:space="preserve"> → strict JSON</w:t>
      </w:r>
      <w:r>
        <w:br/>
      </w:r>
      <w:r>
        <w:rPr>
          <w:rStyle w:val="ExtensionTok"/>
        </w:rPr>
        <w:t xml:space="preserve">now</w:t>
      </w:r>
      <w:r>
        <w:rPr>
          <w:rStyle w:val="NormalTok"/>
        </w:rPr>
        <w:t xml:space="preserve"> convert now.pasta </w:t>
      </w:r>
      <w:r>
        <w:rPr>
          <w:rStyle w:val="AttributeTok"/>
        </w:rPr>
        <w:t xml:space="preserve">--to</w:t>
      </w:r>
      <w:r>
        <w:rPr>
          <w:rStyle w:val="NormalTok"/>
        </w:rPr>
        <w:t xml:space="preserve"> json5        </w:t>
      </w:r>
      <w:r>
        <w:rPr>
          <w:rStyle w:val="KeywordTok"/>
        </w:rPr>
        <w:t xml:space="preserve">;</w:t>
      </w:r>
      <w:r>
        <w:rPr>
          <w:rStyle w:val="NormalTok"/>
        </w:rPr>
        <w:t xml:space="preserve"> </w:t>
      </w:r>
      <w:r>
        <w:rPr>
          <w:rStyle w:val="ExtensionTok"/>
        </w:rPr>
        <w:t xml:space="preserve">Pasta</w:t>
      </w:r>
      <w:r>
        <w:rPr>
          <w:rStyle w:val="NormalTok"/>
        </w:rPr>
        <w:t xml:space="preserve"> → JSON5</w:t>
      </w:r>
      <w:r>
        <w:br/>
      </w:r>
      <w:r>
        <w:rPr>
          <w:rStyle w:val="ExtensionTok"/>
        </w:rPr>
        <w:t xml:space="preserve">now</w:t>
      </w:r>
      <w:r>
        <w:rPr>
          <w:rStyle w:val="NormalTok"/>
        </w:rPr>
        <w:t xml:space="preserve"> convert now.json  </w:t>
      </w:r>
      <w:r>
        <w:rPr>
          <w:rStyle w:val="AttributeTok"/>
        </w:rPr>
        <w:t xml:space="preserve">--to</w:t>
      </w:r>
      <w:r>
        <w:rPr>
          <w:rStyle w:val="NormalTok"/>
        </w:rPr>
        <w:t xml:space="preserve"> pasta        </w:t>
      </w:r>
      <w:r>
        <w:rPr>
          <w:rStyle w:val="KeywordTok"/>
        </w:rPr>
        <w:t xml:space="preserve">;</w:t>
      </w:r>
      <w:r>
        <w:rPr>
          <w:rStyle w:val="NormalTok"/>
        </w:rPr>
        <w:t xml:space="preserve"> </w:t>
      </w:r>
      <w:r>
        <w:rPr>
          <w:rStyle w:val="ExtensionTok"/>
        </w:rPr>
        <w:t xml:space="preserve">JSON</w:t>
      </w:r>
      <w:r>
        <w:rPr>
          <w:rStyle w:val="NormalTok"/>
        </w:rPr>
        <w:t xml:space="preserve"> → Pasta</w:t>
      </w:r>
      <w:r>
        <w:br/>
      </w:r>
      <w:r>
        <w:rPr>
          <w:rStyle w:val="ExtensionTok"/>
        </w:rPr>
        <w:t xml:space="preserve">now</w:t>
      </w:r>
      <w:r>
        <w:rPr>
          <w:rStyle w:val="NormalTok"/>
        </w:rPr>
        <w:t xml:space="preserve"> convert now.json5 </w:t>
      </w:r>
      <w:r>
        <w:rPr>
          <w:rStyle w:val="AttributeTok"/>
        </w:rPr>
        <w:t xml:space="preserve">--to</w:t>
      </w:r>
      <w:r>
        <w:rPr>
          <w:rStyle w:val="NormalTok"/>
        </w:rPr>
        <w:t xml:space="preserve"> pasta        </w:t>
      </w:r>
      <w:r>
        <w:rPr>
          <w:rStyle w:val="KeywordTok"/>
        </w:rPr>
        <w:t xml:space="preserve">;</w:t>
      </w:r>
      <w:r>
        <w:rPr>
          <w:rStyle w:val="NormalTok"/>
        </w:rPr>
        <w:t xml:space="preserve"> </w:t>
      </w:r>
      <w:r>
        <w:rPr>
          <w:rStyle w:val="ExtensionTok"/>
        </w:rPr>
        <w:t xml:space="preserve">JSON5</w:t>
      </w:r>
      <w:r>
        <w:rPr>
          <w:rStyle w:val="NormalTok"/>
        </w:rPr>
        <w:t xml:space="preserve"> → Pasta</w:t>
      </w:r>
      <w:r>
        <w:br/>
        <w:br/>
      </w:r>
      <w:r>
        <w:rPr>
          <w:rStyle w:val="KeywordTok"/>
        </w:rPr>
        <w:t xml:space="preserve">;</w:t>
      </w:r>
      <w:r>
        <w:rPr>
          <w:rStyle w:val="NormalTok"/>
        </w:rPr>
        <w:t xml:space="preserve"> </w:t>
      </w:r>
      <w:r>
        <w:rPr>
          <w:rStyle w:val="ExtensionTok"/>
        </w:rPr>
        <w:t xml:space="preserve">In-place</w:t>
      </w:r>
      <w:r>
        <w:rPr>
          <w:rStyle w:val="NormalTok"/>
        </w:rPr>
        <w:t xml:space="preserve"> conversion </w:t>
      </w:r>
      <w:r>
        <w:rPr>
          <w:rStyle w:val="ErrorTok"/>
        </w:rPr>
        <w:t xml:space="preserve">(</w:t>
      </w:r>
      <w:r>
        <w:rPr>
          <w:rStyle w:val="ExtensionTok"/>
        </w:rPr>
        <w:t xml:space="preserve">replaces</w:t>
      </w:r>
      <w:r>
        <w:rPr>
          <w:rStyle w:val="NormalTok"/>
        </w:rPr>
        <w:t xml:space="preserve"> the file</w:t>
      </w:r>
      <w:r>
        <w:rPr>
          <w:rStyle w:val="KeywordTok"/>
        </w:rPr>
        <w:t xml:space="preserve">)</w:t>
      </w:r>
      <w:r>
        <w:br/>
      </w:r>
      <w:r>
        <w:rPr>
          <w:rStyle w:val="ExtensionTok"/>
        </w:rPr>
        <w:t xml:space="preserve">now</w:t>
      </w:r>
      <w:r>
        <w:rPr>
          <w:rStyle w:val="NormalTok"/>
        </w:rPr>
        <w:t xml:space="preserve"> convert now.pasta </w:t>
      </w:r>
      <w:r>
        <w:rPr>
          <w:rStyle w:val="AttributeTok"/>
        </w:rPr>
        <w:t xml:space="preserve">--to</w:t>
      </w:r>
      <w:r>
        <w:rPr>
          <w:rStyle w:val="NormalTok"/>
        </w:rPr>
        <w:t xml:space="preserve"> json </w:t>
      </w:r>
      <w:r>
        <w:rPr>
          <w:rStyle w:val="AttributeTok"/>
        </w:rPr>
        <w:t xml:space="preserve">--in-place</w:t>
      </w:r>
      <w:r>
        <w:rPr>
          <w:rStyle w:val="NormalTok"/>
        </w:rPr>
        <w:t xml:space="preserve">    </w:t>
      </w:r>
      <w:r>
        <w:rPr>
          <w:rStyle w:val="KeywordTok"/>
        </w:rPr>
        <w:t xml:space="preserve">;</w:t>
      </w:r>
      <w:r>
        <w:rPr>
          <w:rStyle w:val="NormalTok"/>
        </w:rPr>
        <w:t xml:space="preserve"> </w:t>
      </w:r>
      <w:r>
        <w:rPr>
          <w:rStyle w:val="ExtensionTok"/>
        </w:rPr>
        <w:t xml:space="preserve">writes</w:t>
      </w:r>
      <w:r>
        <w:rPr>
          <w:rStyle w:val="NormalTok"/>
        </w:rPr>
        <w:t xml:space="preserve"> now.json, removes now.pasta</w:t>
      </w:r>
      <w:r>
        <w:br/>
      </w:r>
      <w:r>
        <w:rPr>
          <w:rStyle w:val="ExtensionTok"/>
        </w:rPr>
        <w:t xml:space="preserve">now</w:t>
      </w:r>
      <w:r>
        <w:rPr>
          <w:rStyle w:val="NormalTok"/>
        </w:rPr>
        <w:t xml:space="preserve"> convert now.json  </w:t>
      </w:r>
      <w:r>
        <w:rPr>
          <w:rStyle w:val="AttributeTok"/>
        </w:rPr>
        <w:t xml:space="preserve">--to</w:t>
      </w:r>
      <w:r>
        <w:rPr>
          <w:rStyle w:val="NormalTok"/>
        </w:rPr>
        <w:t xml:space="preserve"> pasta </w:t>
      </w:r>
      <w:r>
        <w:rPr>
          <w:rStyle w:val="AttributeTok"/>
        </w:rPr>
        <w:t xml:space="preserve">--in-place</w:t>
      </w:r>
      <w:r>
        <w:rPr>
          <w:rStyle w:val="NormalTok"/>
        </w:rPr>
        <w:t xml:space="preserve">   </w:t>
      </w:r>
      <w:r>
        <w:rPr>
          <w:rStyle w:val="KeywordTok"/>
        </w:rPr>
        <w:t xml:space="preserve">;</w:t>
      </w:r>
      <w:r>
        <w:rPr>
          <w:rStyle w:val="NormalTok"/>
        </w:rPr>
        <w:t xml:space="preserve"> </w:t>
      </w:r>
      <w:r>
        <w:rPr>
          <w:rStyle w:val="ExtensionTok"/>
        </w:rPr>
        <w:t xml:space="preserve">writes</w:t>
      </w:r>
      <w:r>
        <w:rPr>
          <w:rStyle w:val="NormalTok"/>
        </w:rPr>
        <w:t xml:space="preserve"> now.pasta, removes now.json</w:t>
      </w:r>
      <w:r>
        <w:br/>
        <w:br/>
      </w:r>
      <w:r>
        <w:rPr>
          <w:rStyle w:val="KeywordTok"/>
        </w:rPr>
        <w:t xml:space="preserve">;</w:t>
      </w:r>
      <w:r>
        <w:rPr>
          <w:rStyle w:val="NormalTok"/>
        </w:rPr>
        <w:t xml:space="preserve"> </w:t>
      </w:r>
      <w:r>
        <w:rPr>
          <w:rStyle w:val="ExtensionTok"/>
        </w:rPr>
        <w:t xml:space="preserve">Auto-detect</w:t>
      </w:r>
      <w:r>
        <w:rPr>
          <w:rStyle w:val="NormalTok"/>
        </w:rPr>
        <w:t xml:space="preserve"> source format</w:t>
      </w:r>
      <w:r>
        <w:br/>
      </w:r>
      <w:r>
        <w:rPr>
          <w:rStyle w:val="ExtensionTok"/>
        </w:rPr>
        <w:t xml:space="preserve">now</w:t>
      </w:r>
      <w:r>
        <w:rPr>
          <w:rStyle w:val="NormalTok"/>
        </w:rPr>
        <w:t xml:space="preserve"> convert </w:t>
      </w:r>
      <w:r>
        <w:rPr>
          <w:rStyle w:val="AttributeTok"/>
        </w:rPr>
        <w:t xml:space="preserve">--to</w:t>
      </w:r>
      <w:r>
        <w:rPr>
          <w:rStyle w:val="NormalTok"/>
        </w:rPr>
        <w:t xml:space="preserve"> pasta           </w:t>
      </w:r>
      <w:r>
        <w:rPr>
          <w:rStyle w:val="KeywordTok"/>
        </w:rPr>
        <w:t xml:space="preserve">;</w:t>
      </w:r>
      <w:r>
        <w:rPr>
          <w:rStyle w:val="NormalTok"/>
        </w:rPr>
        <w:t xml:space="preserve"> </w:t>
      </w:r>
      <w:r>
        <w:rPr>
          <w:rStyle w:val="ExtensionTok"/>
        </w:rPr>
        <w:t xml:space="preserve">converts</w:t>
      </w:r>
      <w:r>
        <w:rPr>
          <w:rStyle w:val="NormalTok"/>
        </w:rPr>
        <w:t xml:space="preserve"> whatever descriptor exists</w:t>
      </w:r>
    </w:p>
    <w:bookmarkStart w:id="423" w:name="round-trip-fidelity"/>
    <w:p>
      <w:pPr>
        <w:pStyle w:val="Heading3"/>
      </w:pPr>
      <w:r>
        <w:t xml:space="preserve">Round-Trip Fidelity</w:t>
      </w:r>
    </w:p>
    <w:tbl>
      <w:tblPr>
        <w:tblStyle w:val="Table"/>
        <w:tblW w:type="pct" w:w="5000"/>
        <w:tblLook w:firstRow="1" w:lastRow="0" w:firstColumn="0" w:lastColumn="0" w:noHBand="0" w:noVBand="0" w:val="0020"/>
      </w:tblPr>
      <w:tblGrid>
        <w:gridCol w:w="4148"/>
        <w:gridCol w:w="3771"/>
      </w:tblGrid>
      <w:tr>
        <w:trPr>
          <w:tblHeader w:val="true"/>
        </w:trPr>
        <w:tc>
          <w:tcPr/>
          <w:p>
            <w:pPr>
              <w:pStyle w:val="Compact"/>
              <w:jc w:val="left"/>
            </w:pPr>
            <w:r>
              <w:t xml:space="preserve">Direction</w:t>
            </w:r>
          </w:p>
        </w:tc>
        <w:tc>
          <w:tcPr/>
          <w:p>
            <w:pPr>
              <w:pStyle w:val="Compact"/>
              <w:jc w:val="left"/>
            </w:pPr>
            <w:r>
              <w:t xml:space="preserve">Fidelity</w:t>
            </w:r>
          </w:p>
        </w:tc>
      </w:tr>
      <w:tr>
        <w:tc>
          <w:tcPr/>
          <w:p>
            <w:pPr>
              <w:pStyle w:val="Compact"/>
              <w:jc w:val="left"/>
            </w:pPr>
            <w:r>
              <w:t xml:space="preserve">Pasta → JSON</w:t>
            </w:r>
          </w:p>
        </w:tc>
        <w:tc>
          <w:tcPr/>
          <w:p>
            <w:pPr>
              <w:pStyle w:val="Compact"/>
              <w:jc w:val="left"/>
            </w:pPr>
            <w:r>
              <w:t xml:space="preserve">Lossy: comments stripped, keys quoted, trailing commas removed</w:t>
            </w:r>
          </w:p>
        </w:tc>
      </w:tr>
      <w:tr>
        <w:tc>
          <w:tcPr/>
          <w:p>
            <w:pPr>
              <w:pStyle w:val="Compact"/>
              <w:jc w:val="left"/>
            </w:pPr>
            <w:r>
              <w:t xml:space="preserve">Pasta → JSON5</w:t>
            </w:r>
          </w:p>
        </w:tc>
        <w:tc>
          <w:tcPr/>
          <w:p>
            <w:pPr>
              <w:pStyle w:val="Compact"/>
              <w:jc w:val="left"/>
            </w:pPr>
            <w:r>
              <w:t xml:space="preserve">Near-lossless: Pasta </w:t>
            </w:r>
            <w:r>
              <w:rPr>
                <w:rStyle w:val="VerbatimChar"/>
              </w:rPr>
              <w:t xml:space="preserve">;</w:t>
            </w:r>
            <w:r>
              <w:t xml:space="preserve"> comments become </w:t>
            </w:r>
            <w:r>
              <w:rPr>
                <w:rStyle w:val="VerbatimChar"/>
              </w:rPr>
              <w:t xml:space="preserve">//</w:t>
            </w:r>
            <w:r>
              <w:t xml:space="preserve"> comments. Field order preserved.</w:t>
            </w:r>
          </w:p>
        </w:tc>
      </w:tr>
      <w:tr>
        <w:tc>
          <w:tcPr/>
          <w:p>
            <w:pPr>
              <w:pStyle w:val="Compact"/>
              <w:jc w:val="left"/>
            </w:pPr>
            <w:r>
              <w:t xml:space="preserve">JSON → Pasta</w:t>
            </w:r>
          </w:p>
        </w:tc>
        <w:tc>
          <w:tcPr/>
          <w:p>
            <w:pPr>
              <w:pStyle w:val="Compact"/>
              <w:jc w:val="left"/>
            </w:pPr>
            <w:r>
              <w:t xml:space="preserve">Lossless: all JSON is valid Pasta data. No comments to preserve.</w:t>
            </w:r>
          </w:p>
        </w:tc>
      </w:tr>
      <w:tr>
        <w:tc>
          <w:tcPr/>
          <w:p>
            <w:pPr>
              <w:pStyle w:val="Compact"/>
              <w:jc w:val="left"/>
            </w:pPr>
            <w:r>
              <w:t xml:space="preserve">JSON5 → Pasta</w:t>
            </w:r>
          </w:p>
        </w:tc>
        <w:tc>
          <w:tcPr/>
          <w:p>
            <w:pPr>
              <w:pStyle w:val="Compact"/>
              <w:jc w:val="left"/>
            </w:pPr>
            <w:r>
              <w:t xml:space="preserve">Near-lossless: </w:t>
            </w:r>
            <w:r>
              <w:rPr>
                <w:rStyle w:val="VerbatimChar"/>
              </w:rPr>
              <w:t xml:space="preserve">//</w:t>
            </w:r>
            <w:r>
              <w:t xml:space="preserve"> comments become </w:t>
            </w:r>
            <w:r>
              <w:rPr>
                <w:rStyle w:val="VerbatimChar"/>
              </w:rPr>
              <w:t xml:space="preserve">;</w:t>
            </w:r>
            <w:r>
              <w:t xml:space="preserve"> comments, </w:t>
            </w:r>
            <w:r>
              <w:rPr>
                <w:rStyle w:val="VerbatimChar"/>
              </w:rPr>
              <w:t xml:space="preserve">/* */</w:t>
            </w:r>
            <w:r>
              <w:t xml:space="preserve"> becomes </w:t>
            </w:r>
            <w:r>
              <w:rPr>
                <w:rStyle w:val="VerbatimChar"/>
              </w:rPr>
              <w:t xml:space="preserve">;</w:t>
            </w:r>
            <w:r>
              <w:t xml:space="preserve"> per line.</w:t>
            </w:r>
          </w:p>
        </w:tc>
      </w:tr>
      <w:tr>
        <w:tc>
          <w:tcPr/>
          <w:p>
            <w:pPr>
              <w:pStyle w:val="Compact"/>
              <w:jc w:val="left"/>
            </w:pPr>
            <w:r>
              <w:t xml:space="preserve">JSON → JSON5</w:t>
            </w:r>
          </w:p>
        </w:tc>
        <w:tc>
          <w:tcPr/>
          <w:p>
            <w:pPr>
              <w:pStyle w:val="Compact"/>
              <w:jc w:val="left"/>
            </w:pPr>
            <w:r>
              <w:t xml:space="preserve">Lossless</w:t>
            </w:r>
          </w:p>
        </w:tc>
      </w:tr>
      <w:tr>
        <w:tc>
          <w:tcPr/>
          <w:p>
            <w:pPr>
              <w:pStyle w:val="Compact"/>
              <w:jc w:val="left"/>
            </w:pPr>
            <w:r>
              <w:t xml:space="preserve">JSON5 → JSON</w:t>
            </w:r>
          </w:p>
        </w:tc>
        <w:tc>
          <w:tcPr/>
          <w:p>
            <w:pPr>
              <w:pStyle w:val="Compact"/>
              <w:jc w:val="left"/>
            </w:pPr>
            <w:r>
              <w:t xml:space="preserve">Lossy: comments and trailing commas stripped</w:t>
            </w:r>
          </w:p>
        </w:tc>
      </w:tr>
    </w:tbl>
    <w:p>
      <w:pPr>
        <w:pStyle w:val="BodyText"/>
      </w:pPr>
      <w:r>
        <w:rPr>
          <w:rStyle w:val="VerbatimChar"/>
        </w:rPr>
        <w:t xml:space="preserve">now convert</w:t>
      </w:r>
      <w:r>
        <w:t xml:space="preserve"> warns when a lossy conversion is about to be performed:</w:t>
      </w:r>
    </w:p>
    <w:p>
      <w:pPr>
        <w:pStyle w:val="SourceCode"/>
      </w:pPr>
      <w:r>
        <w:rPr>
          <w:rStyle w:val="VerbatimChar"/>
        </w:rPr>
        <w:t xml:space="preserve">Warning: converting Pasta → JSON loses comments.</w:t>
      </w:r>
      <w:r>
        <w:br/>
      </w:r>
      <w:r>
        <w:rPr>
          <w:rStyle w:val="VerbatimChar"/>
        </w:rPr>
        <w:t xml:space="preserve">  14 comments found in now.pasta — they will not appear in now.json.</w:t>
      </w:r>
      <w:r>
        <w:br/>
      </w:r>
      <w:r>
        <w:rPr>
          <w:rStyle w:val="VerbatimChar"/>
        </w:rPr>
        <w:t xml:space="preserve">  Consider now.json5 to preserve comments.</w:t>
      </w:r>
      <w:r>
        <w:br/>
      </w:r>
      <w:r>
        <w:rPr>
          <w:rStyle w:val="VerbatimChar"/>
        </w:rPr>
        <w:t xml:space="preserve">Proceed? [y/N]</w:t>
      </w:r>
    </w:p>
    <w:p>
      <w:pPr>
        <w:pStyle w:val="FirstParagraph"/>
      </w:pPr>
      <w:r>
        <w:t xml:space="preserve">With </w:t>
      </w:r>
      <w:r>
        <w:rPr>
          <w:rStyle w:val="VerbatimChar"/>
        </w:rPr>
        <w:t xml:space="preserve">--force</w:t>
      </w:r>
      <w:r>
        <w:t xml:space="preserve">, the warning is suppressed.</w:t>
      </w:r>
    </w:p>
    <w:p>
      <w:r>
        <w:pict>
          <v:rect style="width:0;height:1.5pt" o:hralign="center" o:hrstd="t" o:hr="t"/>
        </w:pict>
      </w:r>
    </w:p>
    <w:bookmarkEnd w:id="423"/>
    <w:bookmarkEnd w:id="424"/>
    <w:bookmarkStart w:id="426" w:name="output-flag-across-all-commands"/>
    <w:p>
      <w:pPr>
        <w:pStyle w:val="Heading2"/>
      </w:pPr>
      <w:r>
        <w:t xml:space="preserve">23.5 </w:t>
      </w:r>
      <w:r>
        <w:rPr>
          <w:rStyle w:val="VerbatimChar"/>
        </w:rPr>
        <w:t xml:space="preserve">--output</w:t>
      </w:r>
      <w:r>
        <w:t xml:space="preserve"> Flag Across All Commands</w:t>
      </w:r>
    </w:p>
    <w:p>
      <w:pPr>
        <w:pStyle w:val="FirstParagraph"/>
      </w:pPr>
      <w:r>
        <w:t xml:space="preserve">Every </w:t>
      </w:r>
      <w:r>
        <w:rPr>
          <w:rStyle w:val="VerbatimChar"/>
        </w:rPr>
        <w:t xml:space="preserve">now</w:t>
      </w:r>
      <w:r>
        <w:t xml:space="preserve"> command that produces structured output accepts </w:t>
      </w:r>
      <w:r>
        <w:rPr>
          <w:rStyle w:val="VerbatimChar"/>
        </w:rPr>
        <w:t xml:space="preserve">--output</w:t>
      </w:r>
      <w:r>
        <w:t xml:space="preserve">:</w:t>
      </w:r>
    </w:p>
    <w:p>
      <w:pPr>
        <w:pStyle w:val="SourceCode"/>
      </w:pPr>
      <w:r>
        <w:rPr>
          <w:rStyle w:val="ExtensionTok"/>
        </w:rPr>
        <w:t xml:space="preserve">now</w:t>
      </w:r>
      <w:r>
        <w:rPr>
          <w:rStyle w:val="NormalTok"/>
        </w:rPr>
        <w:t xml:space="preserve"> build </w:t>
      </w:r>
      <w:r>
        <w:rPr>
          <w:rStyle w:val="AttributeTok"/>
        </w:rPr>
        <w:t xml:space="preserve">--output</w:t>
      </w:r>
      <w:r>
        <w:rPr>
          <w:rStyle w:val="NormalTok"/>
        </w:rPr>
        <w:t xml:space="preserve"> pasta     </w:t>
      </w:r>
      <w:r>
        <w:rPr>
          <w:rStyle w:val="KeywordTok"/>
        </w:rPr>
        <w:t xml:space="preserve">;</w:t>
      </w:r>
      <w:r>
        <w:rPr>
          <w:rStyle w:val="NormalTok"/>
        </w:rPr>
        <w:t xml:space="preserve"> </w:t>
      </w:r>
      <w:r>
        <w:rPr>
          <w:rStyle w:val="ExtensionTok"/>
        </w:rPr>
        <w:t xml:space="preserve">Pasta</w:t>
      </w:r>
      <w:r>
        <w:rPr>
          <w:rStyle w:val="NormalTok"/>
        </w:rPr>
        <w:t xml:space="preserve"> </w:t>
      </w:r>
      <w:r>
        <w:rPr>
          <w:rStyle w:val="ErrorTok"/>
        </w:rPr>
        <w:t xml:space="preserve">(</w:t>
      </w:r>
      <w:r>
        <w:rPr>
          <w:rStyle w:val="ExtensionTok"/>
        </w:rPr>
        <w:t xml:space="preserve">default</w:t>
      </w:r>
      <w:r>
        <w:rPr>
          <w:rStyle w:val="NormalTok"/>
        </w:rPr>
        <w:t xml:space="preserve"> when piped</w:t>
      </w:r>
      <w:r>
        <w:rPr>
          <w:rStyle w:val="KeywordTok"/>
        </w:rPr>
        <w:t xml:space="preserve">)</w:t>
      </w:r>
      <w:r>
        <w:br/>
      </w:r>
      <w:r>
        <w:rPr>
          <w:rStyle w:val="ExtensionTok"/>
        </w:rPr>
        <w:t xml:space="preserve">now</w:t>
      </w:r>
      <w:r>
        <w:rPr>
          <w:rStyle w:val="NormalTok"/>
        </w:rPr>
        <w:t xml:space="preserve"> build </w:t>
      </w:r>
      <w:r>
        <w:rPr>
          <w:rStyle w:val="AttributeTok"/>
        </w:rPr>
        <w:t xml:space="preserve">--output</w:t>
      </w:r>
      <w:r>
        <w:rPr>
          <w:rStyle w:val="NormalTok"/>
        </w:rPr>
        <w:t xml:space="preserve"> json5     </w:t>
      </w:r>
      <w:r>
        <w:rPr>
          <w:rStyle w:val="KeywordTok"/>
        </w:rPr>
        <w:t xml:space="preserve">;</w:t>
      </w:r>
      <w:r>
        <w:rPr>
          <w:rStyle w:val="NormalTok"/>
        </w:rPr>
        <w:t xml:space="preserve"> </w:t>
      </w:r>
      <w:r>
        <w:rPr>
          <w:rStyle w:val="ExtensionTok"/>
        </w:rPr>
        <w:t xml:space="preserve">JSON5</w:t>
      </w:r>
      <w:r>
        <w:br/>
      </w:r>
      <w:r>
        <w:rPr>
          <w:rStyle w:val="ExtensionTok"/>
        </w:rPr>
        <w:t xml:space="preserve">now</w:t>
      </w:r>
      <w:r>
        <w:rPr>
          <w:rStyle w:val="NormalTok"/>
        </w:rPr>
        <w:t xml:space="preserve"> build </w:t>
      </w:r>
      <w:r>
        <w:rPr>
          <w:rStyle w:val="AttributeTok"/>
        </w:rPr>
        <w:t xml:space="preserve">--output</w:t>
      </w:r>
      <w:r>
        <w:rPr>
          <w:rStyle w:val="NormalTok"/>
        </w:rPr>
        <w:t xml:space="preserve"> json      </w:t>
      </w:r>
      <w:r>
        <w:rPr>
          <w:rStyle w:val="KeywordTok"/>
        </w:rPr>
        <w:t xml:space="preserve">;</w:t>
      </w:r>
      <w:r>
        <w:rPr>
          <w:rStyle w:val="NormalTok"/>
        </w:rPr>
        <w:t xml:space="preserve"> </w:t>
      </w:r>
      <w:r>
        <w:rPr>
          <w:rStyle w:val="ExtensionTok"/>
        </w:rPr>
        <w:t xml:space="preserve">strict</w:t>
      </w:r>
      <w:r>
        <w:rPr>
          <w:rStyle w:val="NormalTok"/>
        </w:rPr>
        <w:t xml:space="preserve"> JSON </w:t>
      </w:r>
      <w:r>
        <w:rPr>
          <w:rStyle w:val="ErrorTok"/>
        </w:rPr>
        <w:t xml:space="preserve">(</w:t>
      </w:r>
      <w:r>
        <w:rPr>
          <w:rStyle w:val="ExtensionTok"/>
        </w:rPr>
        <w:t xml:space="preserve">required</w:t>
      </w:r>
      <w:r>
        <w:rPr>
          <w:rStyle w:val="NormalTok"/>
        </w:rPr>
        <w:t xml:space="preserve"> for ecosystem consumers</w:t>
      </w:r>
      <w:r>
        <w:rPr>
          <w:rStyle w:val="KeywordTok"/>
        </w:rPr>
        <w:t xml:space="preserve">)</w:t>
      </w:r>
      <w:r>
        <w:br/>
      </w:r>
      <w:r>
        <w:rPr>
          <w:rStyle w:val="ExtensionTok"/>
        </w:rPr>
        <w:t xml:space="preserve">now</w:t>
      </w:r>
      <w:r>
        <w:rPr>
          <w:rStyle w:val="NormalTok"/>
        </w:rPr>
        <w:t xml:space="preserve"> build </w:t>
      </w:r>
      <w:r>
        <w:rPr>
          <w:rStyle w:val="AttributeTok"/>
        </w:rPr>
        <w:t xml:space="preserve">--output</w:t>
      </w:r>
      <w:r>
        <w:rPr>
          <w:rStyle w:val="NormalTok"/>
        </w:rPr>
        <w:t xml:space="preserve"> text      </w:t>
      </w:r>
      <w:r>
        <w:rPr>
          <w:rStyle w:val="KeywordTok"/>
        </w:rPr>
        <w:t xml:space="preserve">;</w:t>
      </w:r>
      <w:r>
        <w:rPr>
          <w:rStyle w:val="NormalTok"/>
        </w:rPr>
        <w:t xml:space="preserve"> </w:t>
      </w:r>
      <w:r>
        <w:rPr>
          <w:rStyle w:val="ExtensionTok"/>
        </w:rPr>
        <w:t xml:space="preserve">human-readable</w:t>
      </w:r>
      <w:r>
        <w:rPr>
          <w:rStyle w:val="NormalTok"/>
        </w:rPr>
        <w:t xml:space="preserve"> </w:t>
      </w:r>
      <w:r>
        <w:rPr>
          <w:rStyle w:val="ErrorTok"/>
        </w:rPr>
        <w:t xml:space="preserve">(</w:t>
      </w:r>
      <w:r>
        <w:rPr>
          <w:rStyle w:val="ExtensionTok"/>
        </w:rPr>
        <w:t xml:space="preserve">default</w:t>
      </w:r>
      <w:r>
        <w:rPr>
          <w:rStyle w:val="NormalTok"/>
        </w:rPr>
        <w:t xml:space="preserve"> on TTY</w:t>
      </w:r>
      <w:r>
        <w:rPr>
          <w:rStyle w:val="KeywordTok"/>
        </w:rPr>
        <w:t xml:space="preserve">)</w:t>
      </w:r>
    </w:p>
    <w:p>
      <w:pPr>
        <w:pStyle w:val="FirstParagraph"/>
      </w:pPr>
      <w:r>
        <w:t xml:space="preserve">Auto-detection: if stdout is a TTY, default is </w:t>
      </w:r>
      <w:r>
        <w:rPr>
          <w:rStyle w:val="VerbatimChar"/>
        </w:rPr>
        <w:t xml:space="preserve">text</w:t>
      </w:r>
      <w:r>
        <w:t xml:space="preserve">. If stdout is piped or redirected, default is </w:t>
      </w:r>
      <w:r>
        <w:rPr>
          <w:rStyle w:val="VerbatimChar"/>
        </w:rPr>
        <w:t xml:space="preserve">pasta</w:t>
      </w:r>
      <w:r>
        <w:t xml:space="preserve">. Override explicitly when needed.</w:t>
      </w:r>
    </w:p>
    <w:bookmarkStart w:id="425" w:name="fixed-schema-outputs"/>
    <w:p>
      <w:pPr>
        <w:pStyle w:val="Heading3"/>
      </w:pPr>
      <w:r>
        <w:t xml:space="preserve">Fixed-Schema Outputs</w:t>
      </w:r>
    </w:p>
    <w:p>
      <w:pPr>
        <w:pStyle w:val="FirstParagraph"/>
      </w:pPr>
      <w:r>
        <w:t xml:space="preserve">Some outputs have a fixed schema required by external consumers and always emit strict JSON regardless of </w:t>
      </w:r>
      <w:r>
        <w:rPr>
          <w:rStyle w:val="VerbatimChar"/>
        </w:rPr>
        <w:t xml:space="preserve">--output</w:t>
      </w:r>
      <w:r>
        <w:t xml:space="preserve">:</w:t>
      </w:r>
    </w:p>
    <w:tbl>
      <w:tblPr>
        <w:tblStyle w:val="Table"/>
        <w:tblW w:type="pct" w:w="5000"/>
        <w:tblLook w:firstRow="1" w:lastRow="0" w:firstColumn="0" w:lastColumn="0" w:noHBand="0" w:noVBand="0" w:val="0020"/>
      </w:tblPr>
      <w:tblGrid>
        <w:gridCol w:w="2376"/>
        <w:gridCol w:w="3432"/>
        <w:gridCol w:w="2112"/>
      </w:tblGrid>
      <w:tr>
        <w:trPr>
          <w:tblHeader w:val="true"/>
        </w:trPr>
        <w:tc>
          <w:tcPr/>
          <w:p>
            <w:pPr>
              <w:pStyle w:val="Compact"/>
              <w:jc w:val="left"/>
            </w:pPr>
            <w:r>
              <w:t xml:space="preserve">Command</w:t>
            </w:r>
          </w:p>
        </w:tc>
        <w:tc>
          <w:tcPr/>
          <w:p>
            <w:pPr>
              <w:pStyle w:val="Compact"/>
              <w:jc w:val="left"/>
            </w:pPr>
            <w:r>
              <w:t xml:space="preserve">Fixed format</w:t>
            </w:r>
          </w:p>
        </w:tc>
        <w:tc>
          <w:tcPr/>
          <w:p>
            <w:pPr>
              <w:pStyle w:val="Compact"/>
              <w:jc w:val="left"/>
            </w:pPr>
            <w:r>
              <w:t xml:space="preserve">Reason</w:t>
            </w:r>
          </w:p>
        </w:tc>
      </w:tr>
      <w:tr>
        <w:tc>
          <w:tcPr/>
          <w:p>
            <w:pPr>
              <w:pStyle w:val="Compact"/>
              <w:jc w:val="left"/>
            </w:pPr>
            <w:r>
              <w:rPr>
                <w:rStyle w:val="VerbatimChar"/>
              </w:rPr>
              <w:t xml:space="preserve">now compile-db</w:t>
            </w:r>
          </w:p>
        </w:tc>
        <w:tc>
          <w:tcPr/>
          <w:p>
            <w:pPr>
              <w:pStyle w:val="Compact"/>
              <w:jc w:val="left"/>
            </w:pPr>
            <w:r>
              <w:rPr>
                <w:rStyle w:val="VerbatimChar"/>
              </w:rPr>
              <w:t xml:space="preserve">compile_commands.json</w:t>
            </w:r>
            <w:r>
              <w:t xml:space="preserve"> (JSON)</w:t>
            </w:r>
          </w:p>
        </w:tc>
        <w:tc>
          <w:tcPr/>
          <w:p>
            <w:pPr>
              <w:pStyle w:val="Compact"/>
              <w:jc w:val="left"/>
            </w:pPr>
            <w:r>
              <w:t xml:space="preserve">clangd/LSP ecosystem contract</w:t>
            </w:r>
          </w:p>
        </w:tc>
      </w:tr>
      <w:tr>
        <w:tc>
          <w:tcPr/>
          <w:p>
            <w:pPr>
              <w:pStyle w:val="Compact"/>
              <w:jc w:val="left"/>
            </w:pPr>
            <w:r>
              <w:rPr>
                <w:rStyle w:val="VerbatimChar"/>
              </w:rPr>
              <w:t xml:space="preserve">now test --junit</w:t>
            </w:r>
          </w:p>
        </w:tc>
        <w:tc>
          <w:tcPr/>
          <w:p>
            <w:pPr>
              <w:pStyle w:val="Compact"/>
              <w:jc w:val="left"/>
            </w:pPr>
            <w:r>
              <w:t xml:space="preserve">JUnit XML</w:t>
            </w:r>
          </w:p>
        </w:tc>
        <w:tc>
          <w:tcPr/>
          <w:p>
            <w:pPr>
              <w:pStyle w:val="Compact"/>
              <w:jc w:val="left"/>
            </w:pPr>
            <w:r>
              <w:t xml:space="preserve">CI system contract</w:t>
            </w:r>
          </w:p>
        </w:tc>
      </w:tr>
      <w:tr>
        <w:tc>
          <w:tcPr/>
          <w:p>
            <w:pPr>
              <w:pStyle w:val="Compact"/>
              <w:jc w:val="left"/>
            </w:pPr>
            <w:r>
              <w:rPr>
                <w:rStyle w:val="VerbatimChar"/>
              </w:rPr>
              <w:t xml:space="preserve">now ci</w:t>
            </w:r>
            <w:r>
              <w:t xml:space="preserve"> report</w:t>
            </w:r>
          </w:p>
        </w:tc>
        <w:tc>
          <w:tcPr/>
          <w:p>
            <w:pPr>
              <w:pStyle w:val="Compact"/>
              <w:jc w:val="left"/>
            </w:pPr>
            <w:r>
              <w:t xml:space="preserve">JSON (also writes </w:t>
            </w:r>
            <w:r>
              <w:rPr>
                <w:rStyle w:val="VerbatimChar"/>
              </w:rPr>
              <w:t xml:space="preserve">.pasta</w:t>
            </w:r>
            <w:r>
              <w:t xml:space="preserve"> copy)</w:t>
            </w:r>
          </w:p>
        </w:tc>
        <w:tc>
          <w:tcPr/>
          <w:p>
            <w:pPr>
              <w:pStyle w:val="Compact"/>
              <w:jc w:val="left"/>
            </w:pPr>
            <w:r>
              <w:t xml:space="preserve">CI tooling</w:t>
            </w:r>
          </w:p>
        </w:tc>
      </w:tr>
    </w:tbl>
    <w:p>
      <w:pPr>
        <w:pStyle w:val="BodyText"/>
      </w:pPr>
      <w:r>
        <w:t xml:space="preserve">These commands ignore </w:t>
      </w:r>
      <w:r>
        <w:rPr>
          <w:rStyle w:val="VerbatimChar"/>
        </w:rPr>
        <w:t xml:space="preserve">--output</w:t>
      </w:r>
      <w:r>
        <w:t xml:space="preserve"> for their primary output. They may additionally write a </w:t>
      </w:r>
      <w:r>
        <w:rPr>
          <w:rStyle w:val="VerbatimChar"/>
        </w:rPr>
        <w:t xml:space="preserve">.pasta</w:t>
      </w:r>
      <w:r>
        <w:t xml:space="preserve"> sidecar when </w:t>
      </w:r>
      <w:r>
        <w:rPr>
          <w:rStyle w:val="VerbatimChar"/>
        </w:rPr>
        <w:t xml:space="preserve">--output pasta</w:t>
      </w:r>
      <w:r>
        <w:t xml:space="preserve"> is specified:</w:t>
      </w:r>
    </w:p>
    <w:p>
      <w:pPr>
        <w:pStyle w:val="SourceCode"/>
      </w:pPr>
      <w:r>
        <w:rPr>
          <w:rStyle w:val="ExtensionTok"/>
        </w:rPr>
        <w:t xml:space="preserve">now</w:t>
      </w:r>
      <w:r>
        <w:rPr>
          <w:rStyle w:val="NormalTok"/>
        </w:rPr>
        <w:t xml:space="preserve"> compile-db </w:t>
      </w:r>
      <w:r>
        <w:rPr>
          <w:rStyle w:val="AttributeTok"/>
        </w:rPr>
        <w:t xml:space="preserve">--output</w:t>
      </w:r>
      <w:r>
        <w:rPr>
          <w:rStyle w:val="NormalTok"/>
        </w:rPr>
        <w:t xml:space="preserve"> pasta   </w:t>
      </w:r>
      <w:r>
        <w:rPr>
          <w:rStyle w:val="KeywordTok"/>
        </w:rPr>
        <w:t xml:space="preserve">;</w:t>
      </w:r>
      <w:r>
        <w:rPr>
          <w:rStyle w:val="NormalTok"/>
        </w:rPr>
        <w:t xml:space="preserve"> </w:t>
      </w:r>
      <w:r>
        <w:rPr>
          <w:rStyle w:val="ExtensionTok"/>
        </w:rPr>
        <w:t xml:space="preserve">writes</w:t>
      </w:r>
      <w:r>
        <w:rPr>
          <w:rStyle w:val="NormalTok"/>
        </w:rPr>
        <w:t xml:space="preserve"> compile_commands.json </w:t>
      </w:r>
      <w:r>
        <w:rPr>
          <w:rStyle w:val="ErrorTok"/>
        </w:rPr>
        <w:t xml:space="preserve">(</w:t>
      </w:r>
      <w:r>
        <w:rPr>
          <w:rStyle w:val="ExtensionTok"/>
        </w:rPr>
        <w:t xml:space="preserve">JSON,</w:t>
      </w:r>
      <w:r>
        <w:rPr>
          <w:rStyle w:val="NormalTok"/>
        </w:rPr>
        <w:t xml:space="preserve"> fixed</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AND</w:t>
      </w:r>
      <w:r>
        <w:rPr>
          <w:rStyle w:val="NormalTok"/>
        </w:rPr>
        <w:t xml:space="preserve"> compile_commands.pasta </w:t>
      </w:r>
      <w:r>
        <w:rPr>
          <w:rStyle w:val="ErrorTok"/>
        </w:rPr>
        <w:t xml:space="preserve">(</w:t>
      </w:r>
      <w:r>
        <w:rPr>
          <w:rStyle w:val="ExtensionTok"/>
        </w:rPr>
        <w:t xml:space="preserve">Pasta,</w:t>
      </w:r>
      <w:r>
        <w:rPr>
          <w:rStyle w:val="NormalTok"/>
        </w:rPr>
        <w:t xml:space="preserve"> for now tooling</w:t>
      </w:r>
      <w:r>
        <w:rPr>
          <w:rStyle w:val="KeywordTok"/>
        </w:rPr>
        <w:t xml:space="preserve">)</w:t>
      </w:r>
    </w:p>
    <w:p>
      <w:r>
        <w:pict>
          <v:rect style="width:0;height:1.5pt" o:hralign="center" o:hrstd="t" o:hr="t"/>
        </w:pict>
      </w:r>
    </w:p>
    <w:bookmarkEnd w:id="425"/>
    <w:bookmarkEnd w:id="426"/>
    <w:bookmarkStart w:id="427" w:name="json-schema-for-now.json"/>
    <w:p>
      <w:pPr>
        <w:pStyle w:val="Heading2"/>
      </w:pPr>
      <w:r>
        <w:t xml:space="preserve">23.6 JSON Schema for </w:t>
      </w:r>
      <w:r>
        <w:rPr>
          <w:rStyle w:val="VerbatimChar"/>
        </w:rPr>
        <w:t xml:space="preserve">now.json</w:t>
      </w:r>
    </w:p>
    <w:p>
      <w:pPr>
        <w:pStyle w:val="FirstParagraph"/>
      </w:pPr>
      <w:r>
        <w:rPr>
          <w:rStyle w:val="VerbatimChar"/>
        </w:rPr>
        <w:t xml:space="preserve">now</w:t>
      </w:r>
      <w:r>
        <w:t xml:space="preserve"> ships a published JSON Schema for </w:t>
      </w:r>
      <w:r>
        <w:rPr>
          <w:rStyle w:val="VerbatimChar"/>
        </w:rPr>
        <w:t xml:space="preserve">now.json</w:t>
      </w:r>
      <w:r>
        <w:t xml:space="preserve"> descriptors. This enables: - IDE autocomplete and validation in VSCode, IntelliJ, Neovim + LSP. - CI pre-validation before running </w:t>
      </w:r>
      <w:r>
        <w:rPr>
          <w:rStyle w:val="VerbatimChar"/>
        </w:rPr>
        <w:t xml:space="preserve">now</w:t>
      </w:r>
      <w:r>
        <w:t>. - Schema-driven documentation generation.</w:t>
      </w:r>
    </w:p>
    <w:p>
      <w:pPr>
        <w:pStyle w:val="BodyText"/>
      </w:pPr>
      <w:r>
        <w:t xml:space="preserve">The schema is published at:</w:t>
      </w:r>
    </w:p>
    <w:p>
      <w:pPr>
        <w:pStyle w:val="SourceCode"/>
      </w:pPr>
      <w:r>
        <w:rPr>
          <w:rStyle w:val="VerbatimChar"/>
        </w:rPr>
        <w:t xml:space="preserve">https://schema.now.build/now-1.0.json</w:t>
      </w:r>
    </w:p>
    <w:p>
      <w:pPr>
        <w:pStyle w:val="FirstParagraph"/>
      </w:pPr>
      <w:r>
        <w:t xml:space="preserve">Add to </w:t>
      </w:r>
      <w:r>
        <w:rPr>
          <w:rStyle w:val="VerbatimChar"/>
        </w:rPr>
        <w:t xml:space="preserve">now.json</w:t>
      </w:r>
      <w:r>
        <w:t xml:space="preserve"> for IDE integration:</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"https://schema.now.build/now-1.0.json"</w:t>
      </w:r>
      <w:r>
        <w:rPr>
          <w:rStyle w:val="FunctionTok"/>
        </w:rPr>
        <w:t xml:space="preserve">,</w:t>
      </w:r>
      <w:r>
        <w:br/>
      </w:r>
      <w:r>
        <w:rPr>
          <w:rStyle w:val="NormalTok"/>
        </w:rPr>
        <w:t xml:space="preserve">  </w:t>
      </w:r>
      <w:r>
        <w:rPr>
          <w:rStyle w:val="DataTypeTok"/>
        </w:rPr>
        <w:t xml:space="preserve">"group"</w:t>
      </w:r>
      <w:r>
        <w:rPr>
          <w:rStyle w:val="FunctionTok"/>
        </w:rPr>
        <w:t xml:space="preserve">:</w:t>
      </w:r>
      <w:r>
        <w:rPr>
          <w:rStyle w:val="NormalTok"/>
        </w:rPr>
        <w:t xml:space="preserve"> </w:t>
      </w:r>
      <w:r>
        <w:rPr>
          <w:rStyle w:val="StringTok"/>
        </w:rPr>
        <w:t xml:space="preserve">"org.acme"</w:t>
      </w:r>
      <w:r>
        <w:rPr>
          <w:rStyle w:val="FunctionTok"/>
        </w:rPr>
        <w:t xml:space="preserve">,</w:t>
      </w:r>
      <w:r>
        <w:br/>
      </w:r>
      <w:r>
        <w:rPr>
          <w:rStyle w:val="NormalTok"/>
        </w:rPr>
        <w:t xml:space="preserve">  </w:t>
      </w:r>
      <w:r>
        <w:rPr>
          <w:rStyle w:val="ErrorTok"/>
        </w:rPr>
        <w:t xml:space="preserve">...</w:t>
      </w:r>
      <w:r>
        <w:br/>
      </w:r>
      <w:r>
        <w:rPr>
          <w:rStyle w:val="FunctionTok"/>
        </w:rPr>
        <w:t xml:space="preserve">}</w:t>
      </w:r>
    </w:p>
    <w:p>
      <w:pPr>
        <w:pStyle w:val="FirstParagraph"/>
      </w:pPr>
      <w:r>
        <w:t>The JSON Schema covers all fields defined in documents 01, 01b, 01c, and their extensions. It is generated from the canonical Pasta schema definition (doc 31) and kept in sync automatically.</w:t>
      </w:r>
    </w:p>
    <w:p>
      <w:r>
        <w:pict>
          <v:rect style="width:0;height:1.5pt" o:hralign="center" o:hrstd="t" o:hr="t"/>
        </w:pict>
      </w:r>
    </w:p>
    <w:bookmarkEnd w:id="427"/>
    <w:bookmarkStart w:id="428" w:name="now.lock.pasta-is-always-pasta"/>
    <w:p>
      <w:pPr>
        <w:pStyle w:val="Heading2"/>
      </w:pPr>
      <w:r>
        <w:t xml:space="preserve">23.7 </w:t>
      </w:r>
      <w:r>
        <w:rPr>
          <w:rStyle w:val="VerbatimChar"/>
        </w:rPr>
        <w:t xml:space="preserve">now.lock.pasta</w:t>
      </w:r>
      <w:r>
        <w:t xml:space="preserve"> is Always Pasta</w:t>
      </w:r>
    </w:p>
    <w:p>
      <w:pPr>
        <w:pStyle w:val="FirstParagraph"/>
      </w:pPr>
      <w:r>
        <w:t xml:space="preserve">The lock file is always Pasta format, never JSON. Rationale: - It is machine-written (by </w:t>
      </w:r>
      <w:r>
        <w:rPr>
          <w:rStyle w:val="VerbatimChar"/>
        </w:rPr>
        <w:t xml:space="preserve">now procure</w:t>
      </w:r>
      <w:r>
        <w:t xml:space="preserve">) and machine-read — not hand-edited. - Comments in the lock file are used by </w:t>
      </w:r>
      <w:r>
        <w:rPr>
          <w:rStyle w:val="VerbatimChar"/>
        </w:rPr>
        <w:t xml:space="preserve">now</w:t>
      </w:r>
      <w:r>
        <w:t xml:space="preserve"> to annotate why specific versions were chosen, override reasons, and convergence sources. - It is committed to VCS and reviewed by humans — Pasta readability (no quote noise) matters. - No external tool needs to consume the lock file directly — if they do, </w:t>
      </w:r>
      <w:r>
        <w:rPr>
          <w:rStyle w:val="VerbatimChar"/>
        </w:rPr>
        <w:t xml:space="preserve">now convert now.lock.pasta --to json</w:t>
      </w:r>
      <w:r>
        <w:t xml:space="preserve"> produces a machine-readable form.</w:t>
      </w:r>
    </w:p>
    <w:p>
      <w:r>
        <w:pict>
          <v:rect style="width:0;height:1.5pt" o:hralign="center" o:hrstd="t" o:hr="t"/>
        </w:pict>
      </w:r>
    </w:p>
    <w:bookmarkEnd w:id="428"/>
    <w:bookmarkStart w:id="431" w:name="pasta-language-features-used-in-now"/>
    <w:p>
      <w:pPr>
        <w:pStyle w:val="Heading2"/>
      </w:pPr>
      <w:r>
        <w:t xml:space="preserve">23.8 Pasta Language Features Used in </w:t>
      </w:r>
      <w:r>
        <w:rPr>
          <w:rStyle w:val="VerbatimChar"/>
        </w:rPr>
        <w:t xml:space="preserve">now</w:t>
      </w:r>
    </w:p>
    <w:p>
      <w:pPr>
        <w:pStyle w:val="FirstParagraph"/>
      </w:pPr>
      <w:r>
        <w:t xml:space="preserve">The Pasta reference implementation (v0.1+) defines two features that </w:t>
      </w:r>
      <w:r>
        <w:rPr>
          <w:rStyle w:val="VerbatimChar"/>
        </w:rPr>
        <w:t xml:space="preserve">now</w:t>
      </w:r>
      <w:r>
        <w:t xml:space="preserve"> relies on in its descriptors and output. This section documents how </w:t>
      </w:r>
      <w:r>
        <w:rPr>
          <w:rStyle w:val="VerbatimChar"/>
        </w:rPr>
        <w:t xml:space="preserve">now</w:t>
      </w:r>
      <w:r>
        <w:t xml:space="preserve"> uses them.</w:t>
      </w:r>
    </w:p>
    <w:bookmarkStart w:id="429" w:name="multiline-strings"/>
    <w:p>
      <w:pPr>
        <w:pStyle w:val="Heading3"/>
      </w:pPr>
      <w:r>
        <w:t xml:space="preserve">23.8.1 Multiline Strings</w:t>
      </w:r>
    </w:p>
    <w:p>
      <w:pPr>
        <w:pStyle w:val="FirstParagraph"/>
      </w:pPr>
      <w:r>
        <w:t xml:space="preserve">Triple-quoted strings (</w:t>
      </w:r>
      <w:r>
        <w:rPr>
          <w:rStyle w:val="VerbatimChar"/>
        </w:rPr>
        <w:t xml:space="preserve">"""..."""</w:t>
      </w:r>
      <w:r>
        <w:t xml:space="preserve">) allow multi-line values without escape sequences. Everything between the opening </w:t>
      </w:r>
      <w:r>
        <w:rPr>
          <w:rStyle w:val="VerbatimChar"/>
        </w:rPr>
        <w:t xml:space="preserve">"""</w:t>
      </w:r>
      <w:r>
        <w:t xml:space="preserve"> and closing </w:t>
      </w:r>
      <w:r>
        <w:rPr>
          <w:rStyle w:val="VerbatimChar"/>
        </w:rPr>
        <w:t xml:space="preserve">"""</w:t>
      </w:r>
      <w:r>
        <w:t xml:space="preserve"> is taken verbatim, including newlines, indentation, and regular </w:t>
      </w:r>
      <w:r>
        <w:rPr>
          <w:rStyle w:val="VerbatimChar"/>
        </w:rPr>
        <w:t xml:space="preserve">"</w:t>
      </w:r>
      <w:r>
        <w:t xml:space="preserve"> characters.</w:t>
      </w:r>
    </w:p>
    <w:p>
      <w:pPr>
        <w:pStyle w:val="BodyText"/>
      </w:pPr>
      <w:r>
        <w:rPr>
          <w:rStyle w:val="VerbatimChar"/>
        </w:rPr>
        <w:t xml:space="preserve">now</w:t>
      </w:r>
      <w:r>
        <w:t xml:space="preserve"> uses multiline strings in two contexts:</w:t>
      </w:r>
    </w:p>
    <w:p>
      <w:pPr>
        <w:pStyle w:val="BodyText"/>
      </w:pPr>
      <w:r>
        <w:rPr>
          <w:bCs/>
          <w:b/>
        </w:rPr>
        <w:t xml:space="preserve">Tool and script bodies</w:t>
      </w:r>
      <w:r>
        <w:t xml:space="preserve"> — inline scripts in </w:t>
      </w:r>
      <w:r>
        <w:rPr>
          <w:rStyle w:val="VerbatimChar"/>
        </w:rPr>
        <w:t xml:space="preserve">tools</w:t>
      </w:r>
      <w:r>
        <w:t xml:space="preserve"> blocks no longer require awkward single-line concatenation:</w:t>
      </w:r>
    </w:p>
    <w:p>
      <w:pPr>
        <w:pStyle w:val="SourceCode"/>
      </w:pPr>
      <w:r>
        <w:rPr>
          <w:rStyle w:val="VerbatimChar"/>
        </w:rPr>
        <w:t xml:space="preserve">{</w:t>
      </w:r>
      <w:r>
        <w:br/>
      </w:r>
      <w:r>
        <w:rPr>
          <w:rStyle w:val="VerbatimChar"/>
        </w:rPr>
        <w:t xml:space="preserve">  tools: [</w:t>
      </w:r>
      <w:r>
        <w:br/>
      </w:r>
      <w:r>
        <w:rPr>
          <w:rStyle w:val="VerbatimChar"/>
        </w:rPr>
        <w:t xml:space="preserve">    {</w:t>
      </w:r>
      <w:r>
        <w:br/>
      </w:r>
      <w:r>
        <w:rPr>
          <w:rStyle w:val="VerbatimChar"/>
        </w:rPr>
        <w:t xml:space="preserve">      name: "gen-version",</w:t>
      </w:r>
      <w:r>
        <w:br/>
      </w:r>
      <w:r>
        <w:rPr>
          <w:rStyle w:val="VerbatimChar"/>
        </w:rPr>
        <w:t xml:space="preserve">      type: "script",</w:t>
      </w:r>
      <w:r>
        <w:br/>
      </w:r>
      <w:r>
        <w:rPr>
          <w:rStyle w:val="VerbatimChar"/>
        </w:rPr>
        <w:t xml:space="preserve">      command: """</w:t>
      </w:r>
      <w:r>
        <w:br/>
      </w:r>
      <w:r>
        <w:rPr>
          <w:rStyle w:val="VerbatimChar"/>
        </w:rPr>
        <w:t xml:space="preserve">#!/bin/sh</w:t>
      </w:r>
      <w:r>
        <w:br/>
      </w:r>
      <w:r>
        <w:rPr>
          <w:rStyle w:val="VerbatimChar"/>
        </w:rPr>
        <w:t xml:space="preserve">git describe --tags --always --dirty &gt; target/generated/version.h</w:t>
      </w:r>
      <w:r>
        <w:br/>
      </w:r>
      <w:r>
        <w:rPr>
          <w:rStyle w:val="VerbatimChar"/>
        </w:rPr>
        <w:t xml:space="preserve">echo "#define BUILD_DATE \"$(date -u +%Y-%m-%d)\"" &gt;&gt; target/generated/version.h</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Cs/>
          <w:b/>
        </w:rPr>
        <w:t xml:space="preserve">Linker scripts embedded in descriptors</w:t>
      </w:r>
      <w:r>
        <w:t xml:space="preserve"> — </w:t>
      </w:r>
      <w:r>
        <w:rPr>
          <w:rStyle w:val="VerbatimChar"/>
        </w:rPr>
        <w:t xml:space="preserve">link.script_body</w:t>
      </w:r>
      <w:r>
        <w:t xml:space="preserve"> (an extension to doc 27) accepts a multiline string for small, self-contained linker scripts:</w:t>
      </w:r>
    </w:p>
    <w:p>
      <w:pPr>
        <w:pStyle w:val="SourceCode"/>
      </w:pPr>
      <w:r>
        <w:rPr>
          <w:rStyle w:val="VerbatimChar"/>
        </w:rPr>
        <w:t xml:space="preserve">{</w:t>
      </w:r>
      <w:r>
        <w:br/>
      </w:r>
      <w:r>
        <w:rPr>
          <w:rStyle w:val="VerbatimChar"/>
        </w:rPr>
        <w:t xml:space="preserve">  link: {</w:t>
      </w:r>
      <w:r>
        <w:br/>
      </w:r>
      <w:r>
        <w:rPr>
          <w:rStyle w:val="VerbatimChar"/>
        </w:rPr>
        <w:t xml:space="preserve">    script_body: """</w:t>
      </w:r>
      <w:r>
        <w:br/>
      </w:r>
      <w:r>
        <w:rPr>
          <w:rStyle w:val="VerbatimChar"/>
        </w:rPr>
        <w:t xml:space="preserve">MEMORY {</w:t>
      </w:r>
      <w:r>
        <w:br/>
      </w:r>
      <w:r>
        <w:rPr>
          <w:rStyle w:val="VerbatimChar"/>
        </w:rPr>
        <w:t xml:space="preserve">  FLASH (rx)  : ORIGIN = 0x08000000, LENGTH = 512K</w:t>
      </w:r>
      <w:r>
        <w:br/>
      </w:r>
      <w:r>
        <w:rPr>
          <w:rStyle w:val="VerbatimChar"/>
        </w:rPr>
        <w:t xml:space="preserve">  RAM   (rwx) : ORIGIN = 0x20000000, LENGTH = 128K</w:t>
      </w:r>
      <w:r>
        <w:br/>
      </w:r>
      <w:r>
        <w:rPr>
          <w:rStyle w:val="VerbatimChar"/>
        </w:rPr>
        <w:t xml:space="preserve">}</w:t>
      </w:r>
      <w:r>
        <w:br/>
      </w:r>
      <w:r>
        <w:rPr>
          <w:rStyle w:val="VerbatimChar"/>
        </w:rPr>
        <w:t xml:space="preserve">SECTIONS {</w:t>
      </w:r>
      <w:r>
        <w:br/>
      </w:r>
      <w:r>
        <w:rPr>
          <w:rStyle w:val="VerbatimChar"/>
        </w:rPr>
        <w:t xml:space="preserve">  .text : { *(.text*) } &gt; FLASH</w:t>
      </w:r>
      <w:r>
        <w:br/>
      </w:r>
      <w:r>
        <w:rPr>
          <w:rStyle w:val="VerbatimChar"/>
        </w:rPr>
        <w:t xml:space="preserve">  .data : { *(.data*) } &gt; RAM AT &gt; FLASH</w:t>
      </w:r>
      <w:r>
        <w:br/>
      </w:r>
      <w:r>
        <w:rPr>
          <w:rStyle w:val="VerbatimChar"/>
        </w:rPr>
        <w:t xml:space="preserve">  .bss  : { *(.bss*)  } &gt; RAM</w:t>
      </w:r>
      <w:r>
        <w:br/>
      </w:r>
      <w:r>
        <w:rPr>
          <w:rStyle w:val="VerbatimChar"/>
        </w:rPr>
        <w:t xml:space="preserve">}</w:t>
      </w:r>
      <w:r>
        <w:br/>
      </w:r>
      <w:r>
        <w:rPr>
          <w:rStyle w:val="VerbatimChar"/>
        </w:rPr>
        <w:t xml:space="preserve">"""</w:t>
      </w:r>
      <w:r>
        <w:br/>
      </w:r>
      <w:r>
        <w:rPr>
          <w:rStyle w:val="VerbatimChar"/>
        </w:rPr>
        <w:t xml:space="preserve">  }</w:t>
      </w:r>
      <w:r>
        <w:br/>
      </w:r>
      <w:r>
        <w:rPr>
          <w:rStyle w:val="VerbatimChar"/>
        </w:rPr>
        <w:t xml:space="preserve">}</w:t>
      </w:r>
    </w:p>
    <w:p>
      <w:pPr>
        <w:pStyle w:val="FirstParagraph"/>
      </w:pPr>
      <w:r>
        <w:t xml:space="preserve">The Pasta writer automatically selects triple-quote form for any string containing a newline character, so </w:t>
      </w:r>
      <w:r>
        <w:rPr>
          <w:rStyle w:val="VerbatimChar"/>
        </w:rPr>
        <w:t xml:space="preserve">now</w:t>
      </w:r>
      <w:r>
        <w:t xml:space="preserve">-generated output (lock files, </w:t>
      </w:r>
      <w:r>
        <w:rPr>
          <w:rStyle w:val="VerbatimChar"/>
        </w:rPr>
        <w:t xml:space="preserve">now convert</w:t>
      </w:r>
      <w:r>
        <w:t xml:space="preserve"> output) uses multiline strings naturally where appropriate.</w:t>
      </w:r>
    </w:p>
    <w:p>
      <w:pPr>
        <w:pStyle w:val="BodyText"/>
      </w:pPr>
      <w:r>
        <w:rPr>
          <w:bCs/>
          <w:b/>
        </w:rPr>
        <w:t xml:space="preserve">No escape sequences</w:t>
      </w:r>
      <w:r>
        <w:t xml:space="preserve"> — multiline strings have no escape mechanism. The only value that cannot appear inside a multiline string is </w:t>
      </w:r>
      <w:r>
        <w:rPr>
          <w:rStyle w:val="VerbatimChar"/>
        </w:rPr>
        <w:t xml:space="preserve">"""</w:t>
      </w:r>
      <w:r>
        <w:t xml:space="preserve">. If a script body must contain </w:t>
      </w:r>
      <w:r>
        <w:rPr>
          <w:rStyle w:val="VerbatimChar"/>
        </w:rPr>
        <w:t xml:space="preserve">"""</w:t>
      </w:r>
      <w:r>
        <w:t xml:space="preserve">, split it using an external file and reference via </w:t>
      </w:r>
      <w:r>
        <w:rPr>
          <w:rStyle w:val="VerbatimChar"/>
        </w:rPr>
        <w:t xml:space="preserve">link.script</w:t>
      </w:r>
      <w:r>
        <w:t xml:space="preserve"> instead.</w:t>
      </w:r>
    </w:p>
    <w:bookmarkEnd w:id="429"/>
    <w:bookmarkStart w:id="430" w:name="sections-name"/>
    <w:p>
      <w:pPr>
        <w:pStyle w:val="Heading3"/>
      </w:pPr>
      <w:r>
        <w:t xml:space="preserve">23.8.2 Sections (</w:t>
      </w:r>
      <w:r>
        <w:rPr>
          <w:rStyle w:val="VerbatimChar"/>
        </w:rPr>
        <w:t xml:space="preserve">@name</w:t>
      </w:r>
      <w:r>
        <w:t xml:space="preserve">)</w:t>
      </w:r>
    </w:p>
    <w:p>
      <w:pPr>
        <w:pStyle w:val="FirstParagraph"/>
      </w:pPr>
      <w:r>
        <w:t xml:space="preserve">Pasta sections (</w:t>
      </w:r>
      <w:r>
        <w:rPr>
          <w:rStyle w:val="VerbatimChar"/>
        </w:rPr>
        <w:t xml:space="preserve">@name { ... }</w:t>
      </w:r>
      <w:r>
        <w:t xml:space="preserve"> or </w:t>
      </w:r>
      <w:r>
        <w:rPr>
          <w:rStyle w:val="VerbatimChar"/>
        </w:rPr>
        <w:t xml:space="preserve">@name [ ... ]</w:t>
      </w:r>
      <w:r>
        <w:t>) allow a document with multiple named root containers. A sectioned Pasta document parses to a map with section names as keys.</w:t>
      </w:r>
    </w:p>
    <w:p>
      <w:pPr>
        <w:pStyle w:val="BodyText"/>
      </w:pPr>
      <w:r>
        <w:rPr>
          <w:rStyle w:val="VerbatimChar"/>
        </w:rPr>
        <w:t xml:space="preserve">now</w:t>
      </w:r>
      <w:r>
        <w:t xml:space="preserve"> uses sections in two output contexts:</w:t>
      </w:r>
    </w:p>
    <w:p>
      <w:pPr>
        <w:pStyle w:val="BodyText"/>
      </w:pPr>
      <w:r>
        <w:rPr>
          <w:bCs/>
          <w:b/>
        </w:rPr>
        <w:t xml:space="preserve">Multi-module workspace descriptors</w:t>
      </w:r>
      <w:r>
        <w:t xml:space="preserve"> — </w:t>
      </w:r>
      <w:r>
        <w:rPr>
          <w:rStyle w:val="VerbatimChar"/>
        </w:rPr>
        <w:t xml:space="preserve">now-workspace.pasta</w:t>
      </w:r>
      <w:r>
        <w:t xml:space="preserve"> may use sections to separate global defaults from per-module overrides:</w:t>
      </w:r>
    </w:p>
    <w:p>
      <w:pPr>
        <w:pStyle w:val="SourceCode"/>
      </w:pPr>
      <w:r>
        <w:rPr>
          <w:rStyle w:val="VerbatimChar"/>
        </w:rPr>
        <w:t xml:space="preserve">@workspace {</w:t>
      </w:r>
      <w:r>
        <w:br/>
      </w:r>
      <w:r>
        <w:rPr>
          <w:rStyle w:val="VerbatimChar"/>
        </w:rPr>
        <w:t xml:space="preserve">  modules: ["kernel", "drivers", "apps"]</w:t>
      </w:r>
      <w:r>
        <w:br/>
      </w:r>
      <w:r>
        <w:rPr>
          <w:rStyle w:val="VerbatimChar"/>
        </w:rPr>
        <w:t xml:space="preserve">}</w:t>
      </w:r>
      <w:r>
        <w:br/>
        <w:br/>
      </w:r>
      <w:r>
        <w:rPr>
          <w:rStyle w:val="VerbatimChar"/>
        </w:rPr>
        <w:t xml:space="preserve">@inherit_defaults {</w:t>
      </w:r>
      <w:r>
        <w:br/>
      </w:r>
      <w:r>
        <w:rPr>
          <w:rStyle w:val="VerbatimChar"/>
        </w:rPr>
        <w:t xml:space="preserve">  compile: {</w:t>
      </w:r>
      <w:r>
        <w:br/>
      </w:r>
      <w:r>
        <w:rPr>
          <w:rStyle w:val="VerbatimChar"/>
        </w:rPr>
        <w:t xml:space="preserve">    warnings: ["Wall", "Wextra", "Wpedantic"],</w:t>
      </w:r>
      <w:r>
        <w:br/>
      </w:r>
      <w:r>
        <w:rPr>
          <w:rStyle w:val="VerbatimChar"/>
        </w:rPr>
        <w:t xml:space="preserve">    defines:  ["NDEBUG"]</w:t>
      </w:r>
      <w:r>
        <w:br/>
      </w:r>
      <w:r>
        <w:rPr>
          <w:rStyle w:val="VerbatimChar"/>
        </w:rPr>
        <w:t xml:space="preserve">  }</w:t>
      </w:r>
      <w:r>
        <w:br/>
      </w:r>
      <w:r>
        <w:rPr>
          <w:rStyle w:val="VerbatimChar"/>
        </w:rPr>
        <w:t xml:space="preserve">}</w:t>
      </w:r>
    </w:p>
    <w:p>
      <w:pPr>
        <w:pStyle w:val="FirstParagraph"/>
      </w:pPr>
      <w:r>
        <w:rPr>
          <w:bCs/>
          <w:b/>
        </w:rPr>
        <w:t xml:space="preserve">Machine output for multi-phase commands</w:t>
      </w:r>
      <w:r>
        <w:t xml:space="preserve"> — </w:t>
      </w:r>
      <w:r>
        <w:rPr>
          <w:rStyle w:val="VerbatimChar"/>
        </w:rPr>
        <w:t xml:space="preserve">now ci --output pasta</w:t>
      </w:r>
      <w:r>
        <w:t xml:space="preserve"> produces a sectioned document, one section per lifecycle phase:</w:t>
      </w:r>
    </w:p>
    <w:p>
      <w:pPr>
        <w:pStyle w:val="SourceCode"/>
      </w:pPr>
      <w:r>
        <w:rPr>
          <w:rStyle w:val="VerbatimChar"/>
        </w:rPr>
        <w:t xml:space="preserve">@procure {</w:t>
      </w:r>
      <w:r>
        <w:br/>
      </w:r>
      <w:r>
        <w:rPr>
          <w:rStyle w:val="VerbatimChar"/>
        </w:rPr>
        <w:t xml:space="preserve">  status: "ok",</w:t>
      </w:r>
      <w:r>
        <w:br/>
      </w:r>
      <w:r>
        <w:rPr>
          <w:rStyle w:val="VerbatimChar"/>
        </w:rPr>
        <w:t xml:space="preserve">  elapsed_ms: 240</w:t>
      </w:r>
      <w:r>
        <w:br/>
      </w:r>
      <w:r>
        <w:rPr>
          <w:rStyle w:val="VerbatimChar"/>
        </w:rPr>
        <w:t xml:space="preserve">}</w:t>
      </w:r>
      <w:r>
        <w:br/>
        <w:br/>
      </w:r>
      <w:r>
        <w:rPr>
          <w:rStyle w:val="VerbatimChar"/>
        </w:rPr>
        <w:t xml:space="preserve">@build {</w:t>
      </w:r>
      <w:r>
        <w:br/>
      </w:r>
      <w:r>
        <w:rPr>
          <w:rStyle w:val="VerbatimChar"/>
        </w:rPr>
        <w:t xml:space="preserve">  status: "ok",</w:t>
      </w:r>
      <w:r>
        <w:br/>
      </w:r>
      <w:r>
        <w:rPr>
          <w:rStyle w:val="VerbatimChar"/>
        </w:rPr>
        <w:t xml:space="preserve">  files_compiled: 47,</w:t>
      </w:r>
      <w:r>
        <w:br/>
      </w:r>
      <w:r>
        <w:rPr>
          <w:rStyle w:val="VerbatimChar"/>
        </w:rPr>
        <w:t xml:space="preserve">  elapsed_ms: 3820</w:t>
      </w:r>
      <w:r>
        <w:br/>
      </w:r>
      <w:r>
        <w:rPr>
          <w:rStyle w:val="VerbatimChar"/>
        </w:rPr>
        <w:t xml:space="preserve">}</w:t>
      </w:r>
      <w:r>
        <w:br/>
        <w:br/>
      </w:r>
      <w:r>
        <w:rPr>
          <w:rStyle w:val="VerbatimChar"/>
        </w:rPr>
        <w:t xml:space="preserve">@test {</w:t>
      </w:r>
      <w:r>
        <w:br/>
      </w:r>
      <w:r>
        <w:rPr>
          <w:rStyle w:val="VerbatimChar"/>
        </w:rPr>
        <w:t xml:space="preserve">  status: "ok",</w:t>
      </w:r>
      <w:r>
        <w:br/>
      </w:r>
      <w:r>
        <w:rPr>
          <w:rStyle w:val="VerbatimChar"/>
        </w:rPr>
        <w:t xml:space="preserve">  passed: 112,</w:t>
      </w:r>
      <w:r>
        <w:br/>
      </w:r>
      <w:r>
        <w:rPr>
          <w:rStyle w:val="VerbatimChar"/>
        </w:rPr>
        <w:t xml:space="preserve">  failed: 0,</w:t>
      </w:r>
      <w:r>
        <w:br/>
      </w:r>
      <w:r>
        <w:rPr>
          <w:rStyle w:val="VerbatimChar"/>
        </w:rPr>
        <w:t xml:space="preserve">  elapsed_ms: 580</w:t>
      </w:r>
      <w:r>
        <w:br/>
      </w:r>
      <w:r>
        <w:rPr>
          <w:rStyle w:val="VerbatimChar"/>
        </w:rPr>
        <w:t xml:space="preserve">}</w:t>
      </w:r>
    </w:p>
    <w:p>
      <w:pPr>
        <w:pStyle w:val="FirstParagraph"/>
      </w:pPr>
      <w:r>
        <w:rPr>
          <w:bCs/>
          <w:b/>
        </w:rPr>
        <w:t xml:space="preserve">Rules for </w:t>
      </w:r>
      <w:r>
        <w:rPr>
          <w:rStyle w:val="VerbatimChar"/>
          <w:bCs/>
          <w:b/>
        </w:rPr>
        <w:t xml:space="preserve">now</w:t>
      </w:r>
      <w:r>
        <w:rPr>
          <w:bCs/>
          <w:b/>
        </w:rPr>
        <w:t xml:space="preserve"> section documents:</w:t>
      </w:r>
      <w:r>
        <w:t xml:space="preserve"> - If a document uses </w:t>
      </w:r>
      <w:r>
        <w:rPr>
          <w:rStyle w:val="VerbatimChar"/>
        </w:rPr>
        <w:t xml:space="preserve">@</w:t>
      </w:r>
      <w:r>
        <w:t xml:space="preserve"> sections, all root containers must be named (this is a Pasta grammar rule, not a </w:t>
      </w:r>
      <w:r>
        <w:rPr>
          <w:rStyle w:val="VerbatimChar"/>
        </w:rPr>
        <w:t xml:space="preserve">now</w:t>
      </w:r>
      <w:r>
        <w:t xml:space="preserve"> extension). - </w:t>
      </w:r>
      <w:r>
        <w:rPr>
          <w:rStyle w:val="VerbatimChar"/>
        </w:rPr>
        <w:t xml:space="preserve">now convert</w:t>
      </w:r>
      <w:r>
        <w:t xml:space="preserve"> preserves sections when converting from </w:t>
      </w:r>
      <w:r>
        <w:rPr>
          <w:rStyle w:val="VerbatimChar"/>
        </w:rPr>
        <w:t xml:space="preserve">.pasta</w:t>
      </w:r>
      <w:r>
        <w:t xml:space="preserve"> to </w:t>
      </w:r>
      <w:r>
        <w:rPr>
          <w:rStyle w:val="VerbatimChar"/>
        </w:rPr>
        <w:t xml:space="preserve">.json5</w:t>
      </w:r>
      <w:r>
        <w:t xml:space="preserve"> or </w:t>
      </w:r>
      <w:r>
        <w:rPr>
          <w:rStyle w:val="VerbatimChar"/>
        </w:rPr>
        <w:t xml:space="preserve">.json</w:t>
      </w:r>
      <w:r>
        <w:t xml:space="preserve"> — JSON output uses a regular object with the section names as top-level keys. - The daemon IPC protocol (doc 22 §22.5) uses sections to frame multi-part responses; each section is a logical message. - </w:t>
      </w:r>
      <w:r>
        <w:rPr>
          <w:rStyle w:val="VerbatimChar"/>
        </w:rPr>
        <w:t xml:space="preserve">now.pasta</w:t>
      </w:r>
      <w:r>
        <w:t xml:space="preserve"> project descriptors do </w:t>
      </w:r>
      <w:r>
        <w:rPr>
          <w:bCs/>
          <w:b/>
        </w:rPr>
        <w:t xml:space="preserve">not</w:t>
      </w:r>
      <w:r>
        <w:t xml:space="preserve"> use sections — the root is always a single flat map. Sections are for </w:t>
      </w:r>
      <w:r>
        <w:rPr>
          <w:rStyle w:val="VerbatimChar"/>
        </w:rPr>
        <w:t xml:space="preserve">now-workspace.pasta</w:t>
      </w:r>
      <w:r>
        <w:t xml:space="preserve"> and </w:t>
      </w:r>
      <w:r>
        <w:rPr>
          <w:rStyle w:val="VerbatimChar"/>
        </w:rPr>
        <w:t xml:space="preserve">now</w:t>
      </w:r>
      <w:r>
        <w:t xml:space="preserve"> output only.</w:t>
      </w:r>
    </w:p>
    <w:p>
      <w:r>
        <w:pict>
          <v:rect style="width:0;height:1.5pt" o:hralign="center" o:hrstd="t" o:hr="t"/>
        </w:pict>
      </w:r>
    </w:p>
    <w:bookmarkEnd w:id="430"/>
    <w:bookmarkEnd w:id="431"/>
    <w:bookmarkStart w:id="432" w:name="pasta-as-the-canonical-internal-format"/>
    <w:p>
      <w:pPr>
        <w:pStyle w:val="Heading2"/>
      </w:pPr>
      <w:r>
        <w:t xml:space="preserve">23.9 Pasta as the Canonical Internal Format</w:t>
      </w:r>
    </w:p>
    <w:p>
      <w:pPr>
        <w:pStyle w:val="FirstParagraph"/>
      </w:pPr>
      <w:r>
        <w:rPr>
          <w:rStyle w:val="VerbatimChar"/>
        </w:rPr>
        <w:t xml:space="preserve">now</w:t>
      </w:r>
      <w:r>
        <w:t xml:space="preserve">’s internal data model uses Pasta as its canonical representation. When </w:t>
      </w:r>
      <w:r>
        <w:rPr>
          <w:rStyle w:val="VerbatimChar"/>
        </w:rPr>
        <w:t xml:space="preserve">now</w:t>
      </w:r>
      <w:r>
        <w:t xml:space="preserve"> reads a </w:t>
      </w:r>
      <w:r>
        <w:rPr>
          <w:rStyle w:val="VerbatimChar"/>
        </w:rPr>
        <w:t xml:space="preserve">now.json</w:t>
      </w:r>
      <w:r>
        <w:t xml:space="preserve"> or </w:t>
      </w:r>
      <w:r>
        <w:rPr>
          <w:rStyle w:val="VerbatimChar"/>
        </w:rPr>
        <w:t xml:space="preserve">now.json5</w:t>
      </w:r>
      <w:r>
        <w:t xml:space="preserve">, it parses it into the same in-memory structure as a </w:t>
      </w:r>
      <w:r>
        <w:rPr>
          <w:rStyle w:val="VerbatimChar"/>
        </w:rPr>
        <w:t xml:space="preserve">now.pasta</w:t>
      </w:r>
      <w:r>
        <w:t>. No information is lost going JSON → internal model. The model is then available in all output formats.</w:t>
      </w:r>
    </w:p>
    <w:p>
      <w:pPr>
        <w:pStyle w:val="BodyText"/>
      </w:pPr>
      <w:r>
        <w:t xml:space="preserve">This means: - All </w:t>
      </w:r>
      <w:r>
        <w:rPr>
          <w:rStyle w:val="VerbatimChar"/>
        </w:rPr>
        <w:t xml:space="preserve">now tool:query</w:t>
      </w:r>
      <w:r>
        <w:t xml:space="preserve"> commands produce Pasta by default. - The IPC protocol (daemon socket, plugin stdin/stdout) uses Pasta. - Build graph nodes are serialised as Pasta. - Error messages embed Pasta snippets showing the relevant config.</w:t>
      </w:r>
    </w:p>
    <w:p>
      <w:pPr>
        <w:pStyle w:val="BodyText"/>
      </w:pPr>
      <w:r>
        <w:t xml:space="preserve">JSON is a surface format for input and for ecosystem integration output. Pasta is the lingua franca of </w:t>
      </w:r>
      <w:r>
        <w:rPr>
          <w:rStyle w:val="VerbatimChar"/>
        </w:rPr>
        <w:t xml:space="preserve">now</w:t>
      </w:r>
      <w:r>
        <w:t xml:space="preserve"> internals.</w:t>
      </w:r>
    </w:p>
    <w:p>
      <w:r>
        <w:pict>
          <v:rect style="width:0;height:1.5pt" o:hralign="center" o:hrstd="t" o:hr="t"/>
        </w:pict>
      </w:r>
    </w:p>
    <w:bookmarkEnd w:id="432"/>
    <w:bookmarkStart w:id="437" w:name="X4f6bc56e7224b3075472b7347a06998cbe989c3"/>
    <w:p>
      <w:pPr>
        <w:pStyle w:val="Heading2"/>
      </w:pPr>
      <w:r>
        <w:t xml:space="preserve">23.10 HTTP Content Negotiation — </w:t>
      </w:r>
      <w:r>
        <w:rPr>
          <w:rStyle w:val="VerbatimChar"/>
        </w:rPr>
        <w:t xml:space="preserve">application/x-pasta</w:t>
      </w:r>
    </w:p>
    <w:bookmarkStart w:id="433" w:name="mime-type-registration"/>
    <w:p>
      <w:pPr>
        <w:pStyle w:val="Heading3"/>
      </w:pPr>
      <w:r>
        <w:t xml:space="preserve">MIME Type Registration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Type</w:t>
            </w:r>
          </w:p>
        </w:tc>
        <w:tc>
          <w:tcPr/>
          <w:p>
            <w:pPr>
              <w:pStyle w:val="Compact"/>
              <w:jc w:val="left"/>
            </w:pPr>
            <w:r>
              <w:rPr>
                <w:rStyle w:val="VerbatimChar"/>
              </w:rPr>
              <w:t xml:space="preserve">application/x-pasta</w:t>
            </w:r>
          </w:p>
        </w:tc>
      </w:tr>
      <w:tr>
        <w:tc>
          <w:tcPr/>
          <w:p>
            <w:pPr>
              <w:pStyle w:val="Compact"/>
              <w:jc w:val="left"/>
            </w:pPr>
            <w:r>
              <w:t xml:space="preserve">Charset</w:t>
            </w:r>
          </w:p>
        </w:tc>
        <w:tc>
          <w:tcPr/>
          <w:p>
            <w:pPr>
              <w:pStyle w:val="Compact"/>
              <w:jc w:val="left"/>
            </w:pPr>
            <w:r>
              <w:rPr>
                <w:rStyle w:val="VerbatimChar"/>
              </w:rPr>
              <w:t xml:space="preserve">US-ASCII</w:t>
            </w:r>
          </w:p>
        </w:tc>
      </w:tr>
      <w:tr>
        <w:tc>
          <w:tcPr/>
          <w:p>
            <w:pPr>
              <w:pStyle w:val="Compact"/>
              <w:jc w:val="left"/>
            </w:pPr>
            <w:r>
              <w:t xml:space="preserve">Extension</w:t>
            </w:r>
          </w:p>
        </w:tc>
        <w:tc>
          <w:tcPr/>
          <w:p>
            <w:pPr>
              <w:pStyle w:val="Compact"/>
              <w:jc w:val="left"/>
            </w:pPr>
            <w:r>
              <w:rPr>
                <w:rStyle w:val="VerbatimChar"/>
              </w:rPr>
              <w:t xml:space="preserve">.pasta</w:t>
            </w:r>
          </w:p>
        </w:tc>
      </w:tr>
    </w:tbl>
    <w:p>
      <w:pPr>
        <w:pStyle w:val="BodyText"/>
      </w:pPr>
      <w:r>
        <w:t xml:space="preserve">Pasta is strict ASCII by design. The grammar’s </w:t>
      </w:r>
      <w:r>
        <w:rPr>
          <w:rStyle w:val="VerbatimChar"/>
        </w:rPr>
        <w:t xml:space="preserve">stringchar</w:t>
      </w:r>
      <w:r>
        <w:t xml:space="preserve"> production is fully enumerated from ASCII printable characters; no byte above 0x7F is valid in a Pasta document. A conforming parser must reject any input containing bytes outside the US-ASCII range. Claiming UTF-8 would overstate the format’s scope — </w:t>
      </w:r>
      <w:r>
        <w:rPr>
          <w:rStyle w:val="VerbatimChar"/>
        </w:rPr>
        <w:t xml:space="preserve">charset=US-ASCII</w:t>
      </w:r>
      <w:r>
        <w:t xml:space="preserve"> is the precise and correct declaration.</w:t>
      </w:r>
    </w:p>
    <w:bookmarkEnd w:id="433"/>
    <w:bookmarkStart w:id="434" w:name="content-negotiation"/>
    <w:p>
      <w:pPr>
        <w:pStyle w:val="Heading3"/>
      </w:pPr>
      <w:r>
        <w:t xml:space="preserve">Content Negotiation</w:t>
      </w:r>
    </w:p>
    <w:p>
      <w:pPr>
        <w:pStyle w:val="FirstParagraph"/>
      </w:pPr>
      <w:r>
        <w:t xml:space="preserve">Registry endpoints that return structured data (e.g. </w:t>
      </w:r>
      <w:r>
        <w:rPr>
          <w:rStyle w:val="VerbatimChar"/>
        </w:rPr>
        <w:t xml:space="preserve">GET /resolve</w:t>
      </w:r>
      <w:r>
        <w:t xml:space="preserve">) support Pasta responses in addition to JSON. The </w:t>
      </w:r>
      <w:r>
        <w:rPr>
          <w:rStyle w:val="VerbatimChar"/>
        </w:rPr>
        <w:t xml:space="preserve">now</w:t>
      </w:r>
      <w:r>
        <w:t xml:space="preserve"> client prefers Pasta to eliminate a JSON parsing dependency.</w:t>
      </w:r>
    </w:p>
    <w:p>
      <w:pPr>
        <w:pStyle w:val="BodyText"/>
      </w:pPr>
      <w:r>
        <w:rPr>
          <w:bCs/>
          <w:b/>
        </w:rPr>
        <w:t xml:space="preserve">Request:</w:t>
      </w:r>
      <w:r>
        <w:t xml:space="preserve"> The client signals preference via the </w:t>
      </w:r>
      <w:r>
        <w:rPr>
          <w:rStyle w:val="VerbatimChar"/>
        </w:rPr>
        <w:t xml:space="preserve">Accept</w:t>
      </w:r>
      <w:r>
        <w:t xml:space="preserve"> header. No </w:t>
      </w:r>
      <w:r>
        <w:rPr>
          <w:rStyle w:val="VerbatimChar"/>
        </w:rPr>
        <w:t xml:space="preserve">charset</w:t>
      </w:r>
      <w:r>
        <w:t xml:space="preserve"> parameter is needed on </w:t>
      </w:r>
      <w:r>
        <w:rPr>
          <w:rStyle w:val="VerbatimChar"/>
        </w:rPr>
        <w:t xml:space="preserve">Accept</w:t>
      </w:r>
      <w:r>
        <w:t xml:space="preserve">:</w:t>
      </w:r>
    </w:p>
    <w:p>
      <w:pPr>
        <w:pStyle w:val="SourceCode"/>
      </w:pPr>
      <w:r>
        <w:rPr>
          <w:rStyle w:val="VerbatimChar"/>
        </w:rPr>
        <w:t xml:space="preserve">Accept: application/x-pasta, application/json;q=0.9</w:t>
      </w:r>
    </w:p>
    <w:p>
      <w:pPr>
        <w:pStyle w:val="FirstParagraph"/>
      </w:pPr>
      <w:r>
        <w:rPr>
          <w:bCs/>
          <w:b/>
        </w:rPr>
        <w:t xml:space="preserve">Response:</w:t>
      </w:r>
      <w:r>
        <w:t xml:space="preserve"> The server carries the actual content type in </w:t>
      </w:r>
      <w:r>
        <w:rPr>
          <w:rStyle w:val="VerbatimChar"/>
        </w:rPr>
        <w:t xml:space="preserve">Content-Type</w:t>
      </w:r>
      <w:r>
        <w:t xml:space="preserve">. Pasta responses must include </w:t>
      </w:r>
      <w:r>
        <w:rPr>
          <w:rStyle w:val="VerbatimChar"/>
        </w:rPr>
        <w:t xml:space="preserve">charset=US-ASCII</w:t>
      </w:r>
      <w:r>
        <w:t xml:space="preserve"> explicitly:</w:t>
      </w:r>
    </w:p>
    <w:p>
      <w:pPr>
        <w:pStyle w:val="SourceCode"/>
      </w:pPr>
      <w:r>
        <w:rPr>
          <w:rStyle w:val="VerbatimChar"/>
        </w:rPr>
        <w:t xml:space="preserve">Content-Type: application/x-pasta; charset=US-ASCII</w:t>
      </w:r>
    </w:p>
    <w:p>
      <w:pPr>
        <w:pStyle w:val="FirstParagraph"/>
      </w:pPr>
      <w:r>
        <w:t xml:space="preserve">JSON responses carry </w:t>
      </w:r>
      <w:r>
        <w:rPr>
          <w:rStyle w:val="VerbatimChar"/>
        </w:rPr>
        <w:t xml:space="preserve">charset=UTF-8</w:t>
      </w:r>
      <w:r>
        <w:t xml:space="preserve">:</w:t>
      </w:r>
    </w:p>
    <w:p>
      <w:pPr>
        <w:pStyle w:val="SourceCode"/>
      </w:pPr>
      <w:r>
        <w:rPr>
          <w:rStyle w:val="VerbatimChar"/>
        </w:rPr>
        <w:t xml:space="preserve">Content-Type: application/json; charset=UTF-8</w:t>
      </w:r>
    </w:p>
    <w:bookmarkEnd w:id="434"/>
    <w:bookmarkStart w:id="435" w:name="conformance-requirements"/>
    <w:p>
      <w:pPr>
        <w:pStyle w:val="Heading3"/>
      </w:pPr>
      <w:r>
        <w:t xml:space="preserve">Conformance Requirements</w:t>
      </w:r>
    </w:p>
    <w:p>
      <w:pPr>
        <w:pStyle w:val="FirstParagraph"/>
      </w:pPr>
      <w:r>
        <w:t xml:space="preserve">A conforming registry </w:t>
      </w:r>
      <w:r>
        <w:rPr>
          <w:bCs/>
          <w:b/>
        </w:rPr>
        <w:t xml:space="preserve">MUST</w:t>
      </w:r>
      <w:r>
        <w:t xml:space="preserve"> support </w:t>
      </w:r>
      <w:r>
        <w:rPr>
          <w:rStyle w:val="VerbatimChar"/>
        </w:rPr>
        <w:t xml:space="preserve">application/x-pasta</w:t>
      </w:r>
      <w:r>
        <w:t xml:space="preserve"> responses. JSON (</w:t>
      </w:r>
      <w:r>
        <w:rPr>
          <w:rStyle w:val="VerbatimChar"/>
        </w:rPr>
        <w:t xml:space="preserve">application/json</w:t>
      </w:r>
      <w:r>
        <w:t xml:space="preserve">) is the mandatory fallback when a client does not send an </w:t>
      </w:r>
      <w:r>
        <w:rPr>
          <w:rStyle w:val="VerbatimChar"/>
        </w:rPr>
        <w:t xml:space="preserve">Accept</w:t>
      </w:r>
      <w:r>
        <w:t xml:space="preserve"> header.</w:t>
      </w:r>
    </w:p>
    <w:p>
      <w:pPr>
        <w:pStyle w:val="BodyText"/>
      </w:pPr>
      <w:r>
        <w:t>Pasta and JSON responses for the same endpoint must be structurally identical — same fields, same values, same semantics. A conforming registry must not add fields present only in one format or omit fields from one format that appear in the other.</w:t>
      </w:r>
    </w:p>
    <w:bookmarkEnd w:id="435"/>
    <w:bookmarkStart w:id="436" w:name="equivalence-guarantee"/>
    <w:p>
      <w:pPr>
        <w:pStyle w:val="Heading3"/>
      </w:pPr>
      <w:r>
        <w:t xml:space="preserve">Equivalence Guarantee</w:t>
      </w:r>
    </w:p>
    <w:p>
      <w:pPr>
        <w:pStyle w:val="FirstParagraph"/>
      </w:pPr>
      <w:r>
        <w:t xml:space="preserve">The unified data model (§23.1) ensures round-trip fidelity. An </w:t>
      </w:r>
      <w:r>
        <w:rPr>
          <w:rStyle w:val="VerbatimChar"/>
        </w:rPr>
        <w:t xml:space="preserve">application/x-pasta</w:t>
      </w:r>
      <w:r>
        <w:t xml:space="preserve"> response and its </w:t>
      </w:r>
      <w:r>
        <w:rPr>
          <w:rStyle w:val="VerbatimChar"/>
        </w:rPr>
        <w:t xml:space="preserve">application/json</w:t>
      </w:r>
      <w:r>
        <w:t xml:space="preserve"> equivalent are semantically identical; format choice is a surface concern only.</w:t>
      </w:r>
    </w:p>
    <w:p>
      <w:r>
        <w:pict>
          <v:rect style="width:0;height:1.5pt" o:hralign="center" o:hrstd="t" o:hr="t"/>
        </w:pict>
      </w:r>
    </w:p>
    <w:p>
      <w:r>
        <w:pict>
          <v:rect style="width:0;height:1.5pt" o:hralign="center" o:hrstd="t" o:hr="t"/>
        </w:pict>
      </w:r>
    </w:p>
    <w:bookmarkEnd w:id="436"/>
    <w:bookmarkEnd w:id="437"/>
    <w:bookmarkEnd w:id="438"/>
    <w:bookmarkStart w:id="445" w:name="Xfe037c6ac0f0d564ef43223566694538b291a56"/>
    <w:p>
      <w:pPr>
        <w:pStyle w:val="Heading1"/>
      </w:pPr>
      <w:r>
        <w:t xml:space="preserve">Chapter 21 — Dependency Confusion Protection</w:t>
      </w:r>
    </w:p>
    <w:p>
      <w:r>
        <w:pict>
          <v:rect style="width:0;height:1.5pt" o:hralign="center" o:hrstd="t" o:hr="t"/>
        </w:pict>
      </w:r>
    </w:p>
    <w:bookmarkStart w:id="439" w:name="the-attack"/>
    <w:p>
      <w:pPr>
        <w:pStyle w:val="Heading2"/>
      </w:pPr>
      <w:r>
        <w:t xml:space="preserve">25.1 The Attack</w:t>
      </w:r>
    </w:p>
    <w:p>
      <w:pPr>
        <w:pStyle w:val="FirstParagraph"/>
      </w:pPr>
      <w:r>
        <w:t>Dependency confusion (also called namespace confusion or substitution attack) works as follows:</w:t>
      </w:r>
    </w:p>
    <w:p>
      <w:pPr>
        <w:pStyle w:val="Compact"/>
        <w:numPr>
          <w:ilvl w:val="0"/>
          <w:numId w:val="1030"/>
        </w:numPr>
      </w:pPr>
      <w:r>
        <w:t xml:space="preserve">An organisation uses a private registry for internal packages under a group namespace: </w:t>
      </w:r>
      <w:r>
        <w:rPr>
          <w:rStyle w:val="VerbatimChar"/>
        </w:rPr>
        <w:t xml:space="preserve">org.acme:core</w:t>
      </w:r>
      <w:r>
        <w:t xml:space="preserve">, </w:t>
      </w:r>
      <w:r>
        <w:rPr>
          <w:rStyle w:val="VerbatimChar"/>
        </w:rPr>
        <w:t xml:space="preserve">org.acme:hal</w:t>
      </w:r>
      <w:r>
        <w:t xml:space="preserve">, </w:t>
      </w:r>
      <w:r>
        <w:rPr>
          <w:rStyle w:val="VerbatimChar"/>
        </w:rPr>
        <w:t xml:space="preserve">org.acme:net</w:t>
      </w:r>
      <w:r>
        <w:t xml:space="preserve">.</w:t>
      </w:r>
    </w:p>
    <w:p>
      <w:pPr>
        <w:pStyle w:val="Compact"/>
        <w:numPr>
          <w:ilvl w:val="0"/>
          <w:numId w:val="1030"/>
        </w:numPr>
      </w:pPr>
      <w:r>
        <w:t xml:space="preserve">An attacker discovers these package names (from a leaked </w:t>
      </w:r>
      <w:r>
        <w:rPr>
          <w:rStyle w:val="VerbatimChar"/>
        </w:rPr>
        <w:t xml:space="preserve">now.pasta</w:t>
      </w:r>
      <w:r>
        <w:t>, a public build log, or enumeration).</w:t>
      </w:r>
    </w:p>
    <w:p>
      <w:pPr>
        <w:pStyle w:val="Compact"/>
        <w:numPr>
          <w:ilvl w:val="0"/>
          <w:numId w:val="1030"/>
        </w:numPr>
      </w:pPr>
      <w:r>
        <w:t xml:space="preserve">The attacker publishes packages with the same coordinates to the public registry — but at a higher version: </w:t>
      </w:r>
      <w:r>
        <w:rPr>
          <w:rStyle w:val="VerbatimChar"/>
        </w:rPr>
        <w:t xml:space="preserve">org.acme:core:999.0.0</w:t>
      </w:r>
      <w:r>
        <w:t xml:space="preserve">.</w:t>
      </w:r>
    </w:p>
    <w:p>
      <w:pPr>
        <w:pStyle w:val="Compact"/>
        <w:numPr>
          <w:ilvl w:val="0"/>
          <w:numId w:val="1030"/>
        </w:numPr>
      </w:pPr>
      <w:r>
        <w:t xml:space="preserve">If </w:t>
      </w:r>
      <w:r>
        <w:rPr>
          <w:rStyle w:val="VerbatimChar"/>
        </w:rPr>
        <w:t xml:space="preserve">now</w:t>
      </w:r>
      <w:r>
        <w:t xml:space="preserve"> checks the public registry and the convergence policy is </w:t>
      </w:r>
      <w:r>
        <w:rPr>
          <w:rStyle w:val="VerbatimChar"/>
        </w:rPr>
        <w:t xml:space="preserve">highest</w:t>
      </w:r>
      <w:r>
        <w:t>, the public malicious package wins over the private legitimate one.</w:t>
      </w:r>
    </w:p>
    <w:p>
      <w:pPr>
        <w:pStyle w:val="Compact"/>
        <w:numPr>
          <w:ilvl w:val="0"/>
          <w:numId w:val="1030"/>
        </w:numPr>
      </w:pPr>
      <w:r>
        <w:t xml:space="preserve">The malicious package executes arbitrary code during the build.</w:t>
      </w:r>
    </w:p>
    <w:p>
      <w:pPr>
        <w:pStyle w:val="FirstParagraph"/>
      </w:pPr>
      <w:r>
        <w:t>The attack is realistic. It has been demonstrated repeatedly against npm, pip, and Maven ecosystems. It requires no credentials and no access to the private registry — only knowledge of the package names.</w:t>
      </w:r>
    </w:p>
    <w:p>
      <w:r>
        <w:pict>
          <v:rect style="width:0;height:1.5pt" o:hralign="center" o:hrstd="t" o:hr="t"/>
        </w:pict>
      </w:r>
    </w:p>
    <w:bookmarkEnd w:id="439"/>
    <w:bookmarkStart w:id="441" w:name="private_groups-the-fence"/>
    <w:p>
      <w:pPr>
        <w:pStyle w:val="Heading2"/>
      </w:pPr>
      <w:r>
        <w:t xml:space="preserve">25.2 </w:t>
      </w:r>
      <w:r>
        <w:rPr>
          <w:rStyle w:val="VerbatimChar"/>
        </w:rPr>
        <w:t xml:space="preserve">private_groups</w:t>
      </w:r>
      <w:r>
        <w:t xml:space="preserve"> — The Fence</w:t>
      </w:r>
    </w:p>
    <w:p>
      <w:pPr>
        <w:pStyle w:val="FirstParagraph"/>
      </w:pPr>
      <w:r>
        <w:rPr>
          <w:rStyle w:val="VerbatimChar"/>
        </w:rPr>
        <w:t xml:space="preserve">private_groups</w:t>
      </w:r>
      <w:r>
        <w:t xml:space="preserve"> declares a set of group prefixes that </w:t>
      </w:r>
      <w:r>
        <w:rPr>
          <w:rStyle w:val="VerbatimChar"/>
        </w:rPr>
        <w:t xml:space="preserve">now</w:t>
      </w:r>
      <w:r>
        <w:t xml:space="preserve"> will never resolve from public registries, regardless of version, regardless of convergence policy.</w:t>
      </w:r>
    </w:p>
    <w:p>
      <w:pPr>
        <w:pStyle w:val="SourceCode"/>
      </w:pPr>
      <w:r>
        <w:rPr>
          <w:rStyle w:val="VerbatimChar"/>
        </w:rPr>
        <w:t xml:space="preserve">; ~/.now/config.pasta — machine-level policy</w:t>
      </w:r>
      <w:r>
        <w:br/>
      </w:r>
      <w:r>
        <w:rPr>
          <w:rStyle w:val="VerbatimChar"/>
        </w:rPr>
        <w:t xml:space="preserve">{</w:t>
      </w:r>
      <w:r>
        <w:br/>
      </w:r>
      <w:r>
        <w:rPr>
          <w:rStyle w:val="VerbatimChar"/>
        </w:rPr>
        <w:t xml:space="preserve">  private_groups: [</w:t>
      </w:r>
      <w:r>
        <w:br/>
      </w:r>
      <w:r>
        <w:rPr>
          <w:rStyle w:val="VerbatimChar"/>
        </w:rPr>
        <w:t xml:space="preserve">    "org.acme",          ; exact group match</w:t>
      </w:r>
      <w:r>
        <w:br/>
      </w:r>
      <w:r>
        <w:rPr>
          <w:rStyle w:val="VerbatimChar"/>
        </w:rPr>
        <w:t xml:space="preserve">    "com.nova",          ; Nova OS internal packages</w:t>
      </w:r>
      <w:r>
        <w:br/>
      </w:r>
      <w:r>
        <w:rPr>
          <w:rStyle w:val="VerbatimChar"/>
        </w:rPr>
        <w:t xml:space="preserve">    "nova.os",</w:t>
      </w:r>
      <w:r>
        <w:br/>
      </w:r>
      <w:r>
        <w:rPr>
          <w:rStyle w:val="VerbatimChar"/>
        </w:rPr>
        <w:t xml:space="preserve">    "nova.grid",</w:t>
      </w:r>
      <w:r>
        <w:br/>
      </w:r>
      <w:r>
        <w:rPr>
          <w:rStyle w:val="VerbatimChar"/>
        </w:rPr>
        <w:t xml:space="preserve">    "amiga.os"           ; Amiga platform packages (not on public registry)</w:t>
      </w:r>
      <w:r>
        <w:br/>
      </w:r>
      <w:r>
        <w:rPr>
          <w:rStyle w:val="VerbatimChar"/>
        </w:rPr>
        <w:t xml:space="preserve">  ]</w:t>
      </w:r>
      <w:r>
        <w:br/>
      </w:r>
      <w:r>
        <w:rPr>
          <w:rStyle w:val="VerbatimChar"/>
        </w:rPr>
        <w:t xml:space="preserve">}</w:t>
      </w:r>
    </w:p>
    <w:p>
      <w:pPr>
        <w:pStyle w:val="FirstParagraph"/>
      </w:pPr>
      <w:r>
        <w:t xml:space="preserve">Or in </w:t>
      </w:r>
      <w:r>
        <w:rPr>
          <w:rStyle w:val="VerbatimChar"/>
        </w:rPr>
        <w:t xml:space="preserve">now.pasta</w:t>
      </w:r>
      <w:r>
        <w:t xml:space="preserve"> for project-level enforcement:</w:t>
      </w:r>
    </w:p>
    <w:p>
      <w:pPr>
        <w:pStyle w:val="SourceCode"/>
      </w:pPr>
      <w:r>
        <w:rPr>
          <w:rStyle w:val="VerbatimChar"/>
        </w:rPr>
        <w:t xml:space="preserve">; now.pasta</w:t>
      </w:r>
      <w:r>
        <w:br/>
      </w:r>
      <w:r>
        <w:rPr>
          <w:rStyle w:val="VerbatimChar"/>
        </w:rPr>
        <w:t xml:space="preserve">{</w:t>
      </w:r>
      <w:r>
        <w:br/>
      </w:r>
      <w:r>
        <w:rPr>
          <w:rStyle w:val="VerbatimChar"/>
        </w:rPr>
        <w:t xml:space="preserve">  resolve: {</w:t>
      </w:r>
      <w:r>
        <w:br/>
      </w:r>
      <w:r>
        <w:rPr>
          <w:rStyle w:val="VerbatimChar"/>
        </w:rPr>
        <w:t xml:space="preserve">    private_groups: [</w:t>
      </w:r>
      <w:r>
        <w:br/>
      </w:r>
      <w:r>
        <w:rPr>
          <w:rStyle w:val="VerbatimChar"/>
        </w:rPr>
        <w:t xml:space="preserve">      "org.acme",</w:t>
      </w:r>
      <w:r>
        <w:br/>
      </w:r>
      <w:r>
        <w:rPr>
          <w:rStyle w:val="VerbatimChar"/>
        </w:rPr>
        <w:t xml:space="preserve">      "com.nova"</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Both levels are checked. A group that appears in either the machine-level or project-level </w:t>
      </w:r>
      <w:r>
        <w:rPr>
          <w:rStyle w:val="VerbatimChar"/>
        </w:rPr>
        <w:t xml:space="preserve">private_groups</w:t>
      </w:r>
      <w:r>
        <w:t xml:space="preserve"> list is always treated as private.</w:t>
      </w:r>
    </w:p>
    <w:bookmarkStart w:id="440" w:name="what-private-group-resolution-means"/>
    <w:p>
      <w:pPr>
        <w:pStyle w:val="Heading3"/>
      </w:pPr>
      <w:r>
        <w:t xml:space="preserve">What Private Group Resolution Means</w:t>
      </w:r>
    </w:p>
    <w:p>
      <w:pPr>
        <w:pStyle w:val="FirstParagraph"/>
      </w:pPr>
      <w:r>
        <w:t xml:space="preserve">When </w:t>
      </w:r>
      <w:r>
        <w:rPr>
          <w:rStyle w:val="VerbatimChar"/>
        </w:rPr>
        <w:t xml:space="preserve">now procure</w:t>
      </w:r>
      <w:r>
        <w:t xml:space="preserve"> encounters a dep whose group matches a private group prefix:</w:t>
      </w:r>
    </w:p>
    <w:p>
      <w:pPr>
        <w:pStyle w:val="Compact"/>
        <w:numPr>
          <w:ilvl w:val="0"/>
          <w:numId w:val="1031"/>
        </w:numPr>
      </w:pPr>
      <w:r>
        <w:t xml:space="preserve">Only repos declared before any public registry in </w:t>
      </w:r>
      <w:r>
        <w:rPr>
          <w:rStyle w:val="VerbatimChar"/>
        </w:rPr>
        <w:t xml:space="preserve">repos:</w:t>
      </w:r>
      <w:r>
        <w:t xml:space="preserve"> are tried.</w:t>
      </w:r>
    </w:p>
    <w:p>
      <w:pPr>
        <w:pStyle w:val="Compact"/>
        <w:numPr>
          <w:ilvl w:val="0"/>
          <w:numId w:val="1031"/>
        </w:numPr>
      </w:pPr>
      <w:r>
        <w:t xml:space="preserve">The public </w:t>
      </w:r>
      <w:r>
        <w:rPr>
          <w:rStyle w:val="VerbatimChar"/>
        </w:rPr>
        <w:t xml:space="preserve">now</w:t>
      </w:r>
      <w:r>
        <w:t xml:space="preserve"> central registry is never consulted for this group, regardless of its position in </w:t>
      </w:r>
      <w:r>
        <w:rPr>
          <w:rStyle w:val="VerbatimChar"/>
        </w:rPr>
        <w:t xml:space="preserve">repos:</w:t>
      </w:r>
      <w:r>
        <w:t xml:space="preserve">.</w:t>
      </w:r>
    </w:p>
    <w:p>
      <w:pPr>
        <w:pStyle w:val="Compact"/>
        <w:numPr>
          <w:ilvl w:val="0"/>
          <w:numId w:val="1031"/>
        </w:numPr>
      </w:pPr>
      <w:r>
        <w:t xml:space="preserve">If the dep is not found in any private repo, </w:t>
      </w:r>
      <w:r>
        <w:rPr>
          <w:rStyle w:val="VerbatimChar"/>
        </w:rPr>
        <w:t xml:space="preserve">now</w:t>
      </w:r>
      <w:r>
        <w:t xml:space="preserve"> fails with:</w:t>
      </w:r>
    </w:p>
    <w:p>
      <w:pPr>
        <w:pStyle w:val="SourceCode"/>
      </w:pPr>
      <w:r>
        <w:rPr>
          <w:rStyle w:val="VerbatimChar"/>
        </w:rPr>
        <w:t xml:space="preserve">Error: org.acme:core:^4.0.0 is in a private group (org.acme)</w:t>
      </w:r>
      <w:r>
        <w:br/>
      </w:r>
      <w:r>
        <w:rPr>
          <w:rStyle w:val="VerbatimChar"/>
        </w:rPr>
        <w:t xml:space="preserve">  and was not found in any private registry.</w:t>
      </w:r>
      <w:r>
        <w:br/>
        <w:br/>
      </w:r>
      <w:r>
        <w:rPr>
          <w:rStyle w:val="VerbatimChar"/>
        </w:rPr>
        <w:t xml:space="preserve">  Private registries configured:</w:t>
      </w:r>
      <w:r>
        <w:br/>
      </w:r>
      <w:r>
        <w:rPr>
          <w:rStyle w:val="VerbatimChar"/>
        </w:rPr>
        <w:t xml:space="preserve">    https://pkg.acme.internal/now   (tried — not found)</w:t>
      </w:r>
      <w:r>
        <w:br/>
        <w:br/>
      </w:r>
      <w:r>
        <w:rPr>
          <w:rStyle w:val="VerbatimChar"/>
        </w:rPr>
        <w:t xml:space="preserve">  Public registry was NOT consulted (private_groups policy).</w:t>
      </w:r>
      <w:r>
        <w:br/>
        <w:br/>
      </w:r>
      <w:r>
        <w:rPr>
          <w:rStyle w:val="VerbatimChar"/>
        </w:rPr>
        <w:t xml:space="preserve">  Options:</w:t>
      </w:r>
      <w:r>
        <w:br/>
      </w:r>
      <w:r>
        <w:rPr>
          <w:rStyle w:val="VerbatimChar"/>
        </w:rPr>
        <w:t xml:space="preserve">    1. Publish org.acme:core to your private registry.</w:t>
      </w:r>
      <w:r>
        <w:br/>
      </w:r>
      <w:r>
        <w:rPr>
          <w:rStyle w:val="VerbatimChar"/>
        </w:rPr>
        <w:t xml:space="preserve">    2. Remove "org.acme" from private_groups if this package</w:t>
      </w:r>
      <w:r>
        <w:br/>
      </w:r>
      <w:r>
        <w:rPr>
          <w:rStyle w:val="VerbatimChar"/>
        </w:rPr>
        <w:t xml:space="preserve">       should be resolved from the public registry.</w:t>
      </w:r>
    </w:p>
    <w:p>
      <w:pPr>
        <w:pStyle w:val="FirstParagraph"/>
      </w:pPr>
      <w:r>
        <w:t>This error is always a hard failure — there is no fallback, no warning, no “try public anyway” escape hatch. The fence is absolute.</w:t>
      </w:r>
    </w:p>
    <w:p>
      <w:r>
        <w:pict>
          <v:rect style="width:0;height:1.5pt" o:hralign="center" o:hrstd="t" o:hr="t"/>
        </w:pict>
      </w:r>
    </w:p>
    <w:bookmarkEnd w:id="440"/>
    <w:bookmarkEnd w:id="441"/>
    <w:bookmarkStart w:id="442" w:name="prefix-matching-semantics"/>
    <w:p>
      <w:pPr>
        <w:pStyle w:val="Heading2"/>
      </w:pPr>
      <w:r>
        <w:t xml:space="preserve">25.3 Prefix Matching Semantics</w:t>
      </w:r>
    </w:p>
    <w:p>
      <w:pPr>
        <w:pStyle w:val="FirstParagraph"/>
      </w:pPr>
      <w:r>
        <w:rPr>
          <w:rStyle w:val="VerbatimChar"/>
        </w:rPr>
        <w:t xml:space="preserve">private_groups</w:t>
      </w:r>
      <w:r>
        <w:t xml:space="preserve"> entries match by prefix on the dotted group name:</w:t>
      </w:r>
    </w:p>
    <w:tbl>
      <w:tblPr>
        <w:tblStyle w:val="Table"/>
        <w:tblW w:type="pct" w:w="5000"/>
        <w:tblLook w:firstRow="1" w:lastRow="0" w:firstColumn="0" w:lastColumn="0" w:noHBand="0" w:noVBand="0" w:val="0020"/>
      </w:tblPr>
      <w:tblGrid>
        <w:gridCol w:w="1732"/>
        <w:gridCol w:w="2227"/>
        <w:gridCol w:w="3960"/>
      </w:tblGrid>
      <w:tr>
        <w:trPr>
          <w:tblHeader w:val="true"/>
        </w:trPr>
        <w:tc>
          <w:tcPr/>
          <w:p>
            <w:pPr>
              <w:pStyle w:val="Compact"/>
              <w:jc w:val="left"/>
            </w:pPr>
            <w:r>
              <w:t xml:space="preserve">Entry</w:t>
            </w:r>
          </w:p>
        </w:tc>
        <w:tc>
          <w:tcPr/>
          <w:p>
            <w:pPr>
              <w:pStyle w:val="Compact"/>
              <w:jc w:val="left"/>
            </w:pPr>
            <w:r>
              <w:t xml:space="preserve">Matches</w:t>
            </w:r>
          </w:p>
        </w:tc>
        <w:tc>
          <w:tcPr/>
          <w:p>
            <w:pPr>
              <w:pStyle w:val="Compact"/>
              <w:jc w:val="left"/>
            </w:pPr>
            <w:r>
              <w:t xml:space="preserve">Does not match</w:t>
            </w:r>
          </w:p>
        </w:tc>
      </w:tr>
      <w:tr>
        <w:tc>
          <w:tcPr/>
          <w:p>
            <w:pPr>
              <w:pStyle w:val="Compact"/>
              <w:jc w:val="left"/>
            </w:pPr>
            <w:r>
              <w:rPr>
                <w:rStyle w:val="VerbatimChar"/>
              </w:rPr>
              <w:t xml:space="preserve">"org.acme"</w:t>
            </w:r>
          </w:p>
        </w:tc>
        <w:tc>
          <w:tcPr/>
          <w:p>
            <w:pPr>
              <w:pStyle w:val="Compact"/>
              <w:jc w:val="left"/>
            </w:pPr>
            <w:r>
              <w:rPr>
                <w:rStyle w:val="VerbatimChar"/>
              </w:rPr>
              <w:t xml:space="preserve">org.acme</w:t>
            </w:r>
            <w:r>
              <w:t xml:space="preserve">, </w:t>
            </w:r>
            <w:r>
              <w:rPr>
                <w:rStyle w:val="VerbatimChar"/>
              </w:rPr>
              <w:t xml:space="preserve">org.acme.internal</w:t>
            </w:r>
            <w:r>
              <w:t xml:space="preserve">, </w:t>
            </w:r>
            <w:r>
              <w:rPr>
                <w:rStyle w:val="VerbatimChar"/>
              </w:rPr>
              <w:t xml:space="preserve">org.acme.labs</w:t>
            </w:r>
          </w:p>
        </w:tc>
        <w:tc>
          <w:tcPr/>
          <w:p>
            <w:pPr>
              <w:pStyle w:val="Compact"/>
              <w:jc w:val="left"/>
            </w:pPr>
            <w:r>
              <w:rPr>
                <w:rStyle w:val="VerbatimChar"/>
              </w:rPr>
              <w:t xml:space="preserve">org.acmecorp</w:t>
            </w:r>
            <w:r>
              <w:t xml:space="preserve">, </w:t>
            </w:r>
            <w:r>
              <w:rPr>
                <w:rStyle w:val="VerbatimChar"/>
              </w:rPr>
              <w:t xml:space="preserve">com.acme</w:t>
            </w:r>
          </w:p>
        </w:tc>
      </w:tr>
      <w:tr>
        <w:tc>
          <w:tcPr/>
          <w:p>
            <w:pPr>
              <w:pStyle w:val="Compact"/>
              <w:jc w:val="left"/>
            </w:pPr>
            <w:r>
              <w:rPr>
                <w:rStyle w:val="VerbatimChar"/>
              </w:rPr>
              <w:t xml:space="preserve">"nova"</w:t>
            </w:r>
          </w:p>
        </w:tc>
        <w:tc>
          <w:tcPr/>
          <w:p>
            <w:pPr>
              <w:pStyle w:val="Compact"/>
              <w:jc w:val="left"/>
            </w:pPr>
            <w:r>
              <w:rPr>
                <w:rStyle w:val="VerbatimChar"/>
              </w:rPr>
              <w:t xml:space="preserve">nova</w:t>
            </w:r>
            <w:r>
              <w:t xml:space="preserve">, </w:t>
            </w:r>
            <w:r>
              <w:rPr>
                <w:rStyle w:val="VerbatimChar"/>
              </w:rPr>
              <w:t xml:space="preserve">nova.os</w:t>
            </w:r>
            <w:r>
              <w:t xml:space="preserve">, </w:t>
            </w:r>
            <w:r>
              <w:rPr>
                <w:rStyle w:val="VerbatimChar"/>
              </w:rPr>
              <w:t xml:space="preserve">nova.grid</w:t>
            </w:r>
            <w:r>
              <w:t xml:space="preserve">, </w:t>
            </w:r>
            <w:r>
              <w:rPr>
                <w:rStyle w:val="VerbatimChar"/>
              </w:rPr>
              <w:t xml:space="preserve">nova.kernel</w:t>
            </w:r>
          </w:p>
        </w:tc>
        <w:tc>
          <w:tcPr/>
          <w:p>
            <w:pPr>
              <w:pStyle w:val="Compact"/>
              <w:jc w:val="left"/>
            </w:pPr>
            <w:r>
              <w:rPr>
                <w:rStyle w:val="VerbatimChar"/>
              </w:rPr>
              <w:t xml:space="preserve">anova</w:t>
            </w:r>
            <w:r>
              <w:t xml:space="preserve">, </w:t>
            </w:r>
            <w:r>
              <w:rPr>
                <w:rStyle w:val="VerbatimChar"/>
              </w:rPr>
              <w:t xml:space="preserve">com.nova</w:t>
            </w:r>
          </w:p>
        </w:tc>
      </w:tr>
      <w:tr>
        <w:tc>
          <w:tcPr/>
          <w:p>
            <w:pPr>
              <w:pStyle w:val="Compact"/>
              <w:jc w:val="left"/>
            </w:pPr>
            <w:r>
              <w:rPr>
                <w:rStyle w:val="VerbatimChar"/>
              </w:rPr>
              <w:t xml:space="preserve">"com.nova"</w:t>
            </w:r>
          </w:p>
        </w:tc>
        <w:tc>
          <w:tcPr/>
          <w:p>
            <w:pPr>
              <w:pStyle w:val="Compact"/>
              <w:jc w:val="left"/>
            </w:pPr>
            <w:r>
              <w:rPr>
                <w:rStyle w:val="VerbatimChar"/>
              </w:rPr>
              <w:t xml:space="preserve">com.nova</w:t>
            </w:r>
            <w:r>
              <w:t xml:space="preserve">, </w:t>
            </w:r>
            <w:r>
              <w:rPr>
                <w:rStyle w:val="VerbatimChar"/>
              </w:rPr>
              <w:t xml:space="preserve">com.nova.hal</w:t>
            </w:r>
            <w:r>
              <w:t xml:space="preserve">, </w:t>
            </w:r>
            <w:r>
              <w:rPr>
                <w:rStyle w:val="VerbatimChar"/>
              </w:rPr>
              <w:t xml:space="preserve">com.nova.grid</w:t>
            </w:r>
          </w:p>
        </w:tc>
        <w:tc>
          <w:tcPr/>
          <w:p>
            <w:pPr>
              <w:pStyle w:val="Compact"/>
              <w:jc w:val="left"/>
            </w:pPr>
            <w:r>
              <w:rPr>
                <w:rStyle w:val="VerbatimChar"/>
              </w:rPr>
              <w:t xml:space="preserve">nova</w:t>
            </w:r>
            <w:r>
              <w:t xml:space="preserve">, </w:t>
            </w:r>
            <w:r>
              <w:rPr>
                <w:rStyle w:val="VerbatimChar"/>
              </w:rPr>
              <w:t xml:space="preserve">org.nova</w:t>
            </w:r>
          </w:p>
        </w:tc>
      </w:tr>
    </w:tbl>
    <w:p>
      <w:pPr>
        <w:pStyle w:val="BodyText"/>
      </w:pPr>
      <w:r>
        <w:t xml:space="preserve">The matching rule: entry </w:t>
      </w:r>
      <w:r>
        <w:rPr>
          <w:rStyle w:val="VerbatimChar"/>
        </w:rPr>
        <w:t xml:space="preserve">E</w:t>
      </w:r>
      <w:r>
        <w:t xml:space="preserve"> matches group </w:t>
      </w:r>
      <w:r>
        <w:rPr>
          <w:rStyle w:val="VerbatimChar"/>
        </w:rPr>
        <w:t xml:space="preserve">G</w:t>
      </w:r>
      <w:r>
        <w:t xml:space="preserve"> if </w:t>
      </w:r>
      <w:r>
        <w:rPr>
          <w:rStyle w:val="VerbatimChar"/>
        </w:rPr>
        <w:t xml:space="preserve">G == E</w:t>
      </w:r>
      <w:r>
        <w:t xml:space="preserve"> or </w:t>
      </w:r>
      <w:r>
        <w:rPr>
          <w:rStyle w:val="VerbatimChar"/>
        </w:rPr>
        <w:t xml:space="preserve">G</w:t>
      </w:r>
      <w:r>
        <w:t xml:space="preserve"> starts with </w:t>
      </w:r>
      <w:r>
        <w:rPr>
          <w:rStyle w:val="VerbatimChar"/>
        </w:rPr>
        <w:t xml:space="preserve">E + "."</w:t>
      </w:r>
      <w:r>
        <w:t xml:space="preserve">. This prevents </w:t>
      </w:r>
      <w:r>
        <w:rPr>
          <w:rStyle w:val="VerbatimChar"/>
        </w:rPr>
        <w:t xml:space="preserve">org.acme</w:t>
      </w:r>
      <w:r>
        <w:t xml:space="preserve"> from accidentally matching </w:t>
      </w:r>
      <w:r>
        <w:rPr>
          <w:rStyle w:val="VerbatimChar"/>
        </w:rPr>
        <w:t xml:space="preserve">org.acmecorp</w:t>
      </w:r>
      <w:r>
        <w:t xml:space="preserve">.</w:t>
      </w:r>
    </w:p>
    <w:p>
      <w:r>
        <w:pict>
          <v:rect style="width:0;height:1.5pt" o:hralign="center" o:hrstd="t" o:hr="t"/>
        </w:pict>
      </w:r>
    </w:p>
    <w:bookmarkEnd w:id="442"/>
    <w:bookmarkStart w:id="443" w:name="interaction-with-the-trust-store"/>
    <w:p>
      <w:pPr>
        <w:pStyle w:val="Heading2"/>
      </w:pPr>
      <w:r>
        <w:t xml:space="preserve">25.4 Interaction with the Trust Store</w:t>
      </w:r>
    </w:p>
    <w:p>
      <w:pPr>
        <w:pStyle w:val="FirstParagraph"/>
      </w:pPr>
      <w:r>
        <w:rPr>
          <w:rStyle w:val="VerbatimChar"/>
        </w:rPr>
        <w:t xml:space="preserve">private_groups</w:t>
      </w:r>
      <w:r>
        <w:t xml:space="preserve"> and the signing trust store (doc 20) are complementary defences at different layers:</w:t>
      </w:r>
    </w:p>
    <w:tbl>
      <w:tblPr>
        <w:tblStyle w:val="Table"/>
        <w:tblW w:type="pct" w:w="5000"/>
        <w:tblLook w:firstRow="1" w:lastRow="0" w:firstColumn="0" w:lastColumn="0" w:noHBand="0" w:noVBand="0" w:val="0020"/>
      </w:tblPr>
      <w:tblGrid>
        <w:gridCol w:w="2217"/>
        <w:gridCol w:w="3484"/>
        <w:gridCol w:w="2217"/>
      </w:tblGrid>
      <w:tr>
        <w:trPr>
          <w:tblHeader w:val="true"/>
        </w:trPr>
        <w:tc>
          <w:tcPr/>
          <w:p>
            <w:pPr>
              <w:pStyle w:val="Compact"/>
              <w:jc w:val="left"/>
            </w:pPr>
            <w:r>
              <w:t xml:space="preserve">Layer</w:t>
            </w:r>
          </w:p>
        </w:tc>
        <w:tc>
          <w:tcPr/>
          <w:p>
            <w:pPr>
              <w:pStyle w:val="Compact"/>
              <w:jc w:val="left"/>
            </w:pPr>
            <w:r>
              <w:t xml:space="preserve">Mechanism</w:t>
            </w:r>
          </w:p>
        </w:tc>
        <w:tc>
          <w:tcPr/>
          <w:p>
            <w:pPr>
              <w:pStyle w:val="Compact"/>
              <w:jc w:val="left"/>
            </w:pPr>
            <w:r>
              <w:t xml:space="preserve">Stops</w:t>
            </w:r>
          </w:p>
        </w:tc>
      </w:tr>
      <w:tr>
        <w:tc>
          <w:tcPr/>
          <w:p>
            <w:pPr>
              <w:pStyle w:val="Compact"/>
              <w:jc w:val="left"/>
            </w:pPr>
            <w:r>
              <w:t xml:space="preserve">Resolution</w:t>
            </w:r>
          </w:p>
        </w:tc>
        <w:tc>
          <w:tcPr/>
          <w:p>
            <w:pPr>
              <w:pStyle w:val="Compact"/>
              <w:jc w:val="left"/>
            </w:pPr>
            <w:r>
              <w:rPr>
                <w:rStyle w:val="VerbatimChar"/>
              </w:rPr>
              <w:t xml:space="preserve">private_groups</w:t>
            </w:r>
          </w:p>
        </w:tc>
        <w:tc>
          <w:tcPr/>
          <w:p>
            <w:pPr>
              <w:pStyle w:val="Compact"/>
              <w:jc w:val="left"/>
            </w:pPr>
            <w:r>
              <w:t xml:space="preserve">Package ever being fetched from wrong registry</w:t>
            </w:r>
          </w:p>
        </w:tc>
      </w:tr>
      <w:tr>
        <w:tc>
          <w:tcPr/>
          <w:p>
            <w:pPr>
              <w:pStyle w:val="Compact"/>
              <w:jc w:val="left"/>
            </w:pPr>
            <w:r>
              <w:t xml:space="preserve">Integrity</w:t>
            </w:r>
          </w:p>
        </w:tc>
        <w:tc>
          <w:tcPr/>
          <w:p>
            <w:pPr>
              <w:pStyle w:val="Compact"/>
              <w:jc w:val="left"/>
            </w:pPr>
            <w:r>
              <w:t xml:space="preserve">SHA-256 in lock file</w:t>
            </w:r>
          </w:p>
        </w:tc>
        <w:tc>
          <w:tcPr/>
          <w:p>
            <w:pPr>
              <w:pStyle w:val="Compact"/>
              <w:jc w:val="left"/>
            </w:pPr>
            <w:r>
              <w:t xml:space="preserve">Tampered archive after download</w:t>
            </w:r>
          </w:p>
        </w:tc>
      </w:tr>
      <w:tr>
        <w:tc>
          <w:tcPr/>
          <w:p>
            <w:pPr>
              <w:pStyle w:val="Compact"/>
              <w:jc w:val="left"/>
            </w:pPr>
            <w:r>
              <w:t xml:space="preserve">Identity</w:t>
            </w:r>
          </w:p>
        </w:tc>
        <w:tc>
          <w:tcPr/>
          <w:p>
            <w:pPr>
              <w:pStyle w:val="Compact"/>
              <w:jc w:val="left"/>
            </w:pPr>
            <w:r>
              <w:t xml:space="preserve">Publisher signing + trust store</w:t>
            </w:r>
          </w:p>
        </w:tc>
        <w:tc>
          <w:tcPr/>
          <w:p>
            <w:pPr>
              <w:pStyle w:val="Compact"/>
              <w:jc w:val="left"/>
            </w:pPr>
            <w:r>
              <w:t xml:space="preserve">Wrong publisher for a known-good registry</w:t>
            </w:r>
          </w:p>
        </w:tc>
      </w:tr>
    </w:tbl>
    <w:p>
      <w:pPr>
        <w:pStyle w:val="BodyText"/>
      </w:pPr>
      <w:r>
        <w:t xml:space="preserve">For maximum security, combine all three:</w:t>
      </w:r>
    </w:p>
    <w:p>
      <w:pPr>
        <w:pStyle w:val="SourceCode"/>
      </w:pPr>
      <w:r>
        <w:rPr>
          <w:rStyle w:val="VerbatimChar"/>
        </w:rPr>
        <w:t xml:space="preserve">; ~/.now/config.pasta</w:t>
      </w:r>
      <w:r>
        <w:br/>
      </w:r>
      <w:r>
        <w:rPr>
          <w:rStyle w:val="VerbatimChar"/>
        </w:rPr>
        <w:t xml:space="preserve">{</w:t>
      </w:r>
      <w:r>
        <w:br/>
      </w:r>
      <w:r>
        <w:rPr>
          <w:rStyle w:val="VerbatimChar"/>
        </w:rPr>
        <w:t xml:space="preserve">  private_groups: ["org.acme", "com.nova"],</w:t>
      </w:r>
      <w:r>
        <w:br/>
        <w:br/>
      </w:r>
      <w:r>
        <w:rPr>
          <w:rStyle w:val="VerbatimChar"/>
        </w:rPr>
        <w:t xml:space="preserve">  trust: {</w:t>
      </w:r>
      <w:r>
        <w:br/>
      </w:r>
      <w:r>
        <w:rPr>
          <w:rStyle w:val="VerbatimChar"/>
        </w:rPr>
        <w:t xml:space="preserve">    require_signatures: true,</w:t>
      </w:r>
      <w:r>
        <w:br/>
      </w:r>
      <w:r>
        <w:rPr>
          <w:rStyle w:val="VerbatimChar"/>
        </w:rPr>
        <w:t xml:space="preserve">    require_known_keys: true</w:t>
      </w:r>
      <w:r>
        <w:br/>
      </w:r>
      <w:r>
        <w:rPr>
          <w:rStyle w:val="VerbatimChar"/>
        </w:rPr>
        <w:t xml:space="preserve">  }</w:t>
      </w:r>
      <w:r>
        <w:br/>
      </w:r>
      <w:r>
        <w:rPr>
          <w:rStyle w:val="VerbatimChar"/>
        </w:rPr>
        <w:t xml:space="preserve">}</w:t>
      </w:r>
    </w:p>
    <w:p>
      <w:pPr>
        <w:pStyle w:val="FirstParagraph"/>
      </w:pPr>
      <w:r>
        <w:t xml:space="preserve">With this configuration: - </w:t>
      </w:r>
      <w:r>
        <w:rPr>
          <w:rStyle w:val="VerbatimChar"/>
        </w:rPr>
        <w:t xml:space="preserve">org.acme</w:t>
      </w:r>
      <w:r>
        <w:t xml:space="preserve"> packages are never fetched from public registries. - Every package must be signed. - Every signature must match a key in </w:t>
      </w:r>
      <w:r>
        <w:rPr>
          <w:rStyle w:val="VerbatimChar"/>
        </w:rPr>
        <w:t xml:space="preserve">~/.now/trust.pasta</w:t>
      </w:r>
      <w:r>
        <w:t xml:space="preserve">.</w:t>
      </w:r>
    </w:p>
    <w:p>
      <w:pPr>
        <w:pStyle w:val="BodyText"/>
      </w:pPr>
      <w:r>
        <w:t>An attacker who somehow bypasses the registry fence still fails at the signature check — they cannot forge a signature for the legitimate publisher’s key.</w:t>
      </w:r>
    </w:p>
    <w:p>
      <w:r>
        <w:pict>
          <v:rect style="width:0;height:1.5pt" o:hralign="center" o:hrstd="t" o:hr="t"/>
        </w:pict>
      </w:r>
    </w:p>
    <w:bookmarkEnd w:id="443"/>
    <w:bookmarkStart w:id="444" w:name="now-resolvecheck-audit-command"/>
    <w:p>
      <w:pPr>
        <w:pStyle w:val="Heading2"/>
      </w:pPr>
      <w:r>
        <w:t xml:space="preserve">25.5 </w:t>
      </w:r>
      <w:r>
        <w:rPr>
          <w:rStyle w:val="VerbatimChar"/>
        </w:rPr>
        <w:t xml:space="preserve">now resolve:check</w:t>
      </w:r>
      <w:r>
        <w:t xml:space="preserve"> — Audit Command</w:t>
      </w:r>
    </w:p>
    <w:p>
      <w:pPr>
        <w:pStyle w:val="SourceCode"/>
      </w:pPr>
      <w:r>
        <w:rPr>
          <w:rStyle w:val="ExtensionTok"/>
        </w:rPr>
        <w:t xml:space="preserve">now</w:t>
      </w:r>
      <w:r>
        <w:rPr>
          <w:rStyle w:val="NormalTok"/>
        </w:rPr>
        <w:t xml:space="preserve"> resolve:check</w:t>
      </w:r>
    </w:p>
    <w:p>
      <w:pPr>
        <w:pStyle w:val="FirstParagraph"/>
      </w:pPr>
      <w:r>
        <w:t xml:space="preserve">Audits the current project’s dep graph against the </w:t>
      </w:r>
      <w:r>
        <w:rPr>
          <w:rStyle w:val="VerbatimChar"/>
        </w:rPr>
        <w:t xml:space="preserve">private_groups</w:t>
      </w:r>
      <w:r>
        <w:t xml:space="preserve"> policy and the trust store, without running a build:</w:t>
      </w:r>
    </w:p>
    <w:p>
      <w:pPr>
        <w:pStyle w:val="SourceCode"/>
      </w:pPr>
      <w:r>
        <w:rPr>
          <w:rStyle w:val="VerbatimChar"/>
        </w:rPr>
        <w:t xml:space="preserve">Dependency resolution audit:</w:t>
      </w:r>
      <w:r>
        <w:br/>
        <w:br/>
      </w:r>
      <w:r>
        <w:rPr>
          <w:rStyle w:val="VerbatimChar"/>
        </w:rPr>
        <w:t xml:space="preserve">  org.acme:core:4.2.1       PRIVATE  resolved from pkg.acme.internal  ✓ signed</w:t>
      </w:r>
      <w:r>
        <w:br/>
      </w:r>
      <w:r>
        <w:rPr>
          <w:rStyle w:val="VerbatimChar"/>
        </w:rPr>
        <w:t xml:space="preserve">  org.acme:hal:2.1.0        PRIVATE  resolved from pkg.acme.internal  ✓ signed</w:t>
      </w:r>
      <w:r>
        <w:br/>
      </w:r>
      <w:r>
        <w:rPr>
          <w:rStyle w:val="VerbatimChar"/>
        </w:rPr>
        <w:t xml:space="preserve">  zlib:zlib:1.3.0           PUBLIC   resolved from registry.now.build  ✓ signed</w:t>
      </w:r>
      <w:r>
        <w:br/>
      </w:r>
      <w:r>
        <w:rPr>
          <w:rStyle w:val="VerbatimChar"/>
        </w:rPr>
        <w:t xml:space="preserve">  com.nova:kernel:0.9.0     PRIVATE  resolved from nova.internal       ✓ signed</w:t>
      </w:r>
      <w:r>
        <w:br/>
      </w:r>
      <w:r>
        <w:rPr>
          <w:rStyle w:val="VerbatimChar"/>
        </w:rPr>
        <w:t xml:space="preserve">  org.unknown:thing:1.0.0   PUBLIC   no private_groups match           ✗ unsigned</w:t>
      </w:r>
      <w:r>
        <w:br/>
      </w:r>
      <w:r>
        <w:rPr>
          <w:rStyle w:val="VerbatimChar"/>
        </w:rPr>
        <w:t xml:space="preserve">    WARNING: unsigned public package</w:t>
      </w:r>
      <w:r>
        <w:br/>
        <w:br/>
      </w:r>
      <w:r>
        <w:rPr>
          <w:rStyle w:val="VerbatimChar"/>
        </w:rPr>
        <w:t xml:space="preserve">  Policy: private_groups enforced, signatures required</w:t>
      </w:r>
      <w:r>
        <w:br/>
      </w:r>
      <w:r>
        <w:rPr>
          <w:rStyle w:val="VerbatimChar"/>
        </w:rPr>
        <w:t xml:space="preserve">  Result: 1 warning (unsigned public package)</w:t>
      </w:r>
    </w:p>
    <w:p>
      <w:r>
        <w:pict>
          <v:rect style="width:0;height:1.5pt" o:hralign="center" o:hrstd="t" o:hr="t"/>
        </w:pict>
      </w:r>
    </w:p>
    <w:p>
      <w:r>
        <w:pict>
          <v:rect style="width:0;height:1.5pt" o:hralign="center" o:hrstd="t" o:hr="t"/>
        </w:pict>
      </w:r>
    </w:p>
    <w:bookmarkEnd w:id="444"/>
    <w:bookmarkEnd w:id="445"/>
    <w:bookmarkStart w:id="455" w:name="chapter-22-glob-pattern-dialect"/>
    <w:p>
      <w:pPr>
        <w:pStyle w:val="Heading1"/>
      </w:pPr>
      <w:r>
        <w:t xml:space="preserve">Chapter 22 — Glob Pattern Dialect</w:t>
      </w:r>
    </w:p>
    <w:p>
      <w:pPr>
        <w:pStyle w:val="FirstParagraph"/>
      </w:pPr>
      <w:r>
        <w:t xml:space="preserve">All glob fields in </w:t>
      </w:r>
      <w:r>
        <w:rPr>
          <w:rStyle w:val="VerbatimChar"/>
        </w:rPr>
        <w:t xml:space="preserve">now.pasta</w:t>
      </w:r>
      <w:r>
        <w:t xml:space="preserve"> use this dialect unless explicitly noted.</w:t>
      </w:r>
    </w:p>
    <w:p>
      <w:r>
        <w:pict>
          <v:rect style="width:0;height:1.5pt" o:hralign="center" o:hrstd="t" o:hr="t"/>
        </w:pict>
      </w:r>
    </w:p>
    <w:bookmarkStart w:id="446" w:name="base-gitglob-semantics"/>
    <w:p>
      <w:pPr>
        <w:pStyle w:val="Heading2"/>
      </w:pPr>
      <w:r>
        <w:t xml:space="preserve">26.1 Base: gitglob Semantics</w:t>
      </w:r>
    </w:p>
    <w:p>
      <w:pPr>
        <w:pStyle w:val="FirstParagraph"/>
      </w:pPr>
      <w:r>
        <w:rPr>
          <w:rStyle w:val="VerbatimChar"/>
        </w:rPr>
        <w:t xml:space="preserve">now</w:t>
      </w:r>
      <w:r>
        <w:t xml:space="preserve"> adopts the gitglob pattern dialect as defined by the Git project and widely implemented across the ecosystem (</w:t>
      </w:r>
      <w:r>
        <w:rPr>
          <w:rStyle w:val="VerbatimChar"/>
        </w:rPr>
        <w:t xml:space="preserve">.gitignore</w:t>
      </w:r>
      <w:r>
        <w:t xml:space="preserve">, </w:t>
      </w:r>
      <w:r>
        <w:rPr>
          <w:rStyle w:val="VerbatimChar"/>
        </w:rPr>
        <w:t xml:space="preserve">glob</w:t>
      </w:r>
      <w:r>
        <w:t xml:space="preserve"> in Cargo, </w:t>
      </w:r>
      <w:r>
        <w:rPr>
          <w:rStyle w:val="VerbatimChar"/>
        </w:rPr>
        <w:t xml:space="preserve">include</w:t>
      </w:r>
      <w:r>
        <w:t xml:space="preserve">/</w:t>
      </w:r>
      <w:r>
        <w:rPr>
          <w:rStyle w:val="VerbatimChar"/>
        </w:rPr>
        <w:t xml:space="preserve">exclude</w:t>
      </w:r>
      <w:r>
        <w:t xml:space="preserve"> in many build tools). The core rules: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Pattern</w:t>
            </w:r>
          </w:p>
        </w:tc>
        <w:tc>
          <w:tcPr/>
          <w:p>
            <w:pPr>
              <w:pStyle w:val="Compact"/>
              <w:jc w:val="left"/>
            </w:pPr>
            <w:r>
              <w:t xml:space="preserve">Meaning</w:t>
            </w:r>
          </w:p>
        </w:tc>
      </w:tr>
      <w:tr>
        <w:tc>
          <w:tcPr/>
          <w:p>
            <w:pPr>
              <w:pStyle w:val="Compact"/>
              <w:jc w:val="left"/>
            </w:pPr>
            <w:r>
              <w:rPr>
                <w:rStyle w:val="VerbatimChar"/>
              </w:rPr>
              <w:t xml:space="preserve">*</w:t>
            </w:r>
          </w:p>
        </w:tc>
        <w:tc>
          <w:tcPr/>
          <w:p>
            <w:pPr>
              <w:pStyle w:val="Compact"/>
              <w:jc w:val="left"/>
            </w:pPr>
            <w:r>
              <w:t xml:space="preserve">Any sequence of characters except </w:t>
            </w:r>
            <w:r>
              <w:rPr>
                <w:rStyle w:val="VerbatimChar"/>
              </w:rPr>
              <w:t xml:space="preserve">/</w:t>
            </w:r>
          </w:p>
        </w:tc>
      </w:tr>
      <w:tr>
        <w:tc>
          <w:tcPr/>
          <w:p>
            <w:pPr>
              <w:pStyle w:val="Compact"/>
              <w:jc w:val="left"/>
            </w:pPr>
            <w:r>
              <w:rPr>
                <w:rStyle w:val="VerbatimChar"/>
              </w:rPr>
              <w:t xml:space="preserve">**</w:t>
            </w:r>
          </w:p>
        </w:tc>
        <w:tc>
          <w:tcPr/>
          <w:p>
            <w:pPr>
              <w:pStyle w:val="Compact"/>
              <w:jc w:val="left"/>
            </w:pPr>
            <w:r>
              <w:t xml:space="preserve">Any sequence of characters including </w:t>
            </w:r>
            <w:r>
              <w:rPr>
                <w:rStyle w:val="VerbatimChar"/>
              </w:rPr>
              <w:t xml:space="preserve">/</w:t>
            </w:r>
            <w:r>
              <w:t xml:space="preserve"> (recursive)</w:t>
            </w:r>
          </w:p>
        </w:tc>
      </w:tr>
      <w:tr>
        <w:tc>
          <w:tcPr/>
          <w:p>
            <w:pPr>
              <w:pStyle w:val="Compact"/>
              <w:jc w:val="left"/>
            </w:pPr>
            <w:r>
              <w:rPr>
                <w:rStyle w:val="VerbatimChar"/>
              </w:rPr>
              <w:t xml:space="preserve">?</w:t>
            </w:r>
          </w:p>
        </w:tc>
        <w:tc>
          <w:tcPr/>
          <w:p>
            <w:pPr>
              <w:pStyle w:val="Compact"/>
              <w:jc w:val="left"/>
            </w:pPr>
            <w:r>
              <w:t xml:space="preserve">Any single character except </w:t>
            </w:r>
            <w:r>
              <w:rPr>
                <w:rStyle w:val="VerbatimChar"/>
              </w:rPr>
              <w:t xml:space="preserve">/</w:t>
            </w:r>
          </w:p>
        </w:tc>
      </w:tr>
      <w:tr>
        <w:tc>
          <w:tcPr/>
          <w:p>
            <w:pPr>
              <w:pStyle w:val="Compact"/>
              <w:jc w:val="left"/>
            </w:pPr>
            <w:r>
              <w:rPr>
                <w:rStyle w:val="VerbatimChar"/>
              </w:rPr>
              <w:t xml:space="preserve">[abc]</w:t>
            </w:r>
          </w:p>
        </w:tc>
        <w:tc>
          <w:tcPr/>
          <w:p>
            <w:pPr>
              <w:pStyle w:val="Compact"/>
              <w:jc w:val="left"/>
            </w:pPr>
            <w:r>
              <w:t xml:space="preserve">Character class — any one of </w:t>
            </w:r>
            <w:r>
              <w:rPr>
                <w:rStyle w:val="VerbatimChar"/>
              </w:rPr>
              <w:t xml:space="preserve">a</w:t>
            </w:r>
            <w:r>
              <w:t xml:space="preserve">, </w:t>
            </w:r>
            <w:r>
              <w:rPr>
                <w:rStyle w:val="VerbatimChar"/>
              </w:rPr>
              <w:t xml:space="preserve">b</w:t>
            </w:r>
            <w:r>
              <w:t xml:space="preserve">, </w:t>
            </w:r>
            <w:r>
              <w:rPr>
                <w:rStyle w:val="VerbatimChar"/>
              </w:rPr>
              <w:t xml:space="preserve">c</w:t>
            </w:r>
          </w:p>
        </w:tc>
      </w:tr>
      <w:tr>
        <w:tc>
          <w:tcPr/>
          <w:p>
            <w:pPr>
              <w:pStyle w:val="Compact"/>
              <w:jc w:val="left"/>
            </w:pPr>
            <w:r>
              <w:rPr>
                <w:rStyle w:val="VerbatimChar"/>
              </w:rPr>
              <w:t xml:space="preserve">[a-z]</w:t>
            </w:r>
          </w:p>
        </w:tc>
        <w:tc>
          <w:tcPr/>
          <w:p>
            <w:pPr>
              <w:pStyle w:val="Compact"/>
              <w:jc w:val="left"/>
            </w:pPr>
            <w:r>
              <w:t xml:space="preserve">Character range</w:t>
            </w:r>
          </w:p>
        </w:tc>
      </w:tr>
      <w:tr>
        <w:tc>
          <w:tcPr/>
          <w:p>
            <w:pPr>
              <w:pStyle w:val="Compact"/>
              <w:jc w:val="left"/>
            </w:pPr>
            <w:r>
              <w:rPr>
                <w:rStyle w:val="VerbatimChar"/>
              </w:rPr>
              <w:t xml:space="preserve">[!abc]</w:t>
            </w:r>
          </w:p>
        </w:tc>
        <w:tc>
          <w:tcPr/>
          <w:p>
            <w:pPr>
              <w:pStyle w:val="Compact"/>
              <w:jc w:val="left"/>
            </w:pPr>
            <w:r>
              <w:t xml:space="preserve">Negated character class</w:t>
            </w:r>
          </w:p>
        </w:tc>
      </w:tr>
      <w:tr>
        <w:tc>
          <w:tcPr/>
          <w:p>
            <w:pPr>
              <w:pStyle w:val="Compact"/>
              <w:jc w:val="left"/>
            </w:pPr>
            <w:r>
              <w:rPr>
                <w:rStyle w:val="VerbatimChar"/>
              </w:rPr>
              <w:t xml:space="preserve">\</w:t>
            </w:r>
          </w:p>
        </w:tc>
        <w:tc>
          <w:tcPr/>
          <w:p>
            <w:pPr>
              <w:pStyle w:val="Compact"/>
              <w:jc w:val="left"/>
            </w:pPr>
            <w:r>
              <w:t xml:space="preserve">Escape the next character literally</w:t>
            </w:r>
          </w:p>
        </w:tc>
      </w:tr>
    </w:tbl>
    <w:p>
      <w:pPr>
        <w:pStyle w:val="BodyText"/>
      </w:pPr>
      <w:r>
        <w:t xml:space="preserve">A pattern without a </w:t>
      </w:r>
      <w:r>
        <w:rPr>
          <w:rStyle w:val="VerbatimChar"/>
        </w:rPr>
        <w:t xml:space="preserve">/</w:t>
      </w:r>
      <w:r>
        <w:t xml:space="preserve"> matches only the filename component (final path segment). A pattern containing a </w:t>
      </w:r>
      <w:r>
        <w:rPr>
          <w:rStyle w:val="VerbatimChar"/>
        </w:rPr>
        <w:t xml:space="preserve">/</w:t>
      </w:r>
      <w:r>
        <w:t xml:space="preserve"> is matched against the full path relative to the base directory.</w:t>
      </w:r>
    </w:p>
    <w:p>
      <w:r>
        <w:pict>
          <v:rect style="width:0;height:1.5pt" o:hralign="center" o:hrstd="t" o:hr="t"/>
        </w:pict>
      </w:r>
    </w:p>
    <w:bookmarkEnd w:id="446"/>
    <w:bookmarkStart w:id="447" w:name="base-path-semantics"/>
    <w:p>
      <w:pPr>
        <w:pStyle w:val="Heading2"/>
      </w:pPr>
      <w:r>
        <w:t xml:space="preserve">26.2 Base Path Semantics</w:t>
      </w:r>
    </w:p>
    <w:p>
      <w:pPr>
        <w:pStyle w:val="FirstParagraph"/>
      </w:pPr>
      <w:r>
        <w:t xml:space="preserve">In </w:t>
      </w:r>
      <w:r>
        <w:rPr>
          <w:rStyle w:val="VerbatimChar"/>
        </w:rPr>
        <w:t xml:space="preserve">now</w:t>
      </w:r>
      <w:r>
        <w:t xml:space="preserve">, all glob patterns are rooted at the </w:t>
      </w:r>
      <w:r>
        <w:rPr>
          <w:rStyle w:val="VerbatimChar"/>
        </w:rPr>
        <w:t xml:space="preserve">dir</w:t>
      </w:r>
      <w:r>
        <w:t xml:space="preserve"> field of the enclosing </w:t>
      </w:r>
      <w:r>
        <w:rPr>
          <w:rStyle w:val="VerbatimChar"/>
        </w:rPr>
        <w:t xml:space="preserve">sources</w:t>
      </w:r>
      <w:r>
        <w:t xml:space="preserve">, </w:t>
      </w:r>
      <w:r>
        <w:rPr>
          <w:rStyle w:val="VerbatimChar"/>
        </w:rPr>
        <w:t xml:space="preserve">tests</w:t>
      </w:r>
      <w:r>
        <w:t xml:space="preserve">, or </w:t>
      </w:r>
      <w:r>
        <w:rPr>
          <w:rStyle w:val="VerbatimChar"/>
        </w:rPr>
        <w:t xml:space="preserve">assembly.include</w:t>
      </w:r>
      <w:r>
        <w:t xml:space="preserve"> block — not at the project root. This is the first explicit deviation from bare gitglob, which does not define a base path concept.</w:t>
      </w:r>
    </w:p>
    <w:p>
      <w:pPr>
        <w:pStyle w:val="SourceCode"/>
      </w:pPr>
      <w:r>
        <w:rPr>
          <w:rStyle w:val="VerbatimChar"/>
        </w:rPr>
        <w:t xml:space="preserve">sources: {</w:t>
      </w:r>
      <w:r>
        <w:br/>
      </w:r>
      <w:r>
        <w:rPr>
          <w:rStyle w:val="VerbatimChar"/>
        </w:rPr>
        <w:t xml:space="preserve">  dir:     "src/main/c",</w:t>
      </w:r>
      <w:r>
        <w:br/>
      </w:r>
      <w:r>
        <w:rPr>
          <w:rStyle w:val="VerbatimChar"/>
        </w:rPr>
        <w:t xml:space="preserve">  pattern: "**.c"        ; matches src/main/c/foo.c, src/main/c/sub/bar.c</w:t>
      </w:r>
      <w:r>
        <w:br/>
      </w:r>
      <w:r>
        <w:rPr>
          <w:rStyle w:val="VerbatimChar"/>
        </w:rPr>
        <w:t xml:space="preserve">                         ; does NOT match src/test/c/foo.c</w:t>
      </w:r>
      <w:r>
        <w:br/>
      </w:r>
      <w:r>
        <w:rPr>
          <w:rStyle w:val="VerbatimChar"/>
        </w:rPr>
        <w:t xml:space="preserve">}</w:t>
      </w:r>
    </w:p>
    <w:p>
      <w:pPr>
        <w:pStyle w:val="FirstParagraph"/>
      </w:pPr>
      <w:r>
        <w:t xml:space="preserve">Patterns in </w:t>
      </w:r>
      <w:r>
        <w:rPr>
          <w:rStyle w:val="VerbatimChar"/>
        </w:rPr>
        <w:t xml:space="preserve">assembly.include</w:t>
      </w:r>
      <w:r>
        <w:t xml:space="preserve"> </w:t>
      </w:r>
      <w:r>
        <w:rPr>
          <w:rStyle w:val="VerbatimChar"/>
        </w:rPr>
        <w:t xml:space="preserve">src:</w:t>
      </w:r>
      <w:r>
        <w:t xml:space="preserve"> fields are rooted at the project root, not a </w:t>
      </w:r>
      <w:r>
        <w:rPr>
          <w:rStyle w:val="VerbatimChar"/>
        </w:rPr>
        <w:t xml:space="preserve">dir</w:t>
      </w:r>
      <w:r>
        <w:t xml:space="preserve"> field, because they reference files from anywhere in the project tree.</w:t>
      </w:r>
    </w:p>
    <w:p>
      <w:pPr>
        <w:pStyle w:val="BodyText"/>
      </w:pPr>
      <w:r>
        <w:t xml:space="preserve">Absolute paths (beginning with </w:t>
      </w:r>
      <w:r>
        <w:rPr>
          <w:rStyle w:val="VerbatimChar"/>
        </w:rPr>
        <w:t xml:space="preserve">/</w:t>
      </w:r>
      <w:r>
        <w:t xml:space="preserve"> or </w:t>
      </w:r>
      <w:r>
        <w:rPr>
          <w:rStyle w:val="VerbatimChar"/>
        </w:rPr>
        <w:t xml:space="preserve">~/</w:t>
      </w:r>
      <w:r>
        <w:t>) are never glob-expanded — they are treated as literal file references. If the file does not exist, it is an error.</w:t>
      </w:r>
    </w:p>
    <w:p>
      <w:r>
        <w:pict>
          <v:rect style="width:0;height:1.5pt" o:hralign="center" o:hrstd="t" o:hr="t"/>
        </w:pict>
      </w:r>
    </w:p>
    <w:bookmarkEnd w:id="447"/>
    <w:bookmarkStart w:id="448" w:name="behaviour"/>
    <w:p>
      <w:pPr>
        <w:pStyle w:val="Heading2"/>
      </w:pPr>
      <w:r>
        <w:t xml:space="preserve">26.3 </w:t>
      </w:r>
      <w:r>
        <w:rPr>
          <w:rStyle w:val="VerbatimChar"/>
        </w:rPr>
        <w:t xml:space="preserve">**</w:t>
      </w:r>
      <w:r>
        <w:t xml:space="preserve"> Behaviour</w:t>
      </w:r>
    </w:p>
    <w:p>
      <w:pPr>
        <w:pStyle w:val="FirstParagraph"/>
      </w:pPr>
      <w:r>
        <w:rPr>
          <w:rStyle w:val="VerbatimChar"/>
        </w:rPr>
        <w:t xml:space="preserve">**</w:t>
      </w:r>
      <w:r>
        <w:t xml:space="preserve"> matches zero or more path segments, including zero:</w:t>
      </w:r>
    </w:p>
    <w:tbl>
      <w:tblPr>
        <w:tblStyle w:val="Table"/>
        <w:tblW w:type="pct" w:w="5000"/>
        <w:tblLook w:firstRow="1" w:lastRow="0" w:firstColumn="0" w:lastColumn="0" w:noHBand="0" w:noVBand="0" w:val="0020"/>
      </w:tblPr>
      <w:tblGrid>
        <w:gridCol w:w="2096"/>
        <w:gridCol w:w="2096"/>
        <w:gridCol w:w="3727"/>
      </w:tblGrid>
      <w:tr>
        <w:trPr>
          <w:tblHeader w:val="true"/>
        </w:trPr>
        <w:tc>
          <w:tcPr/>
          <w:p>
            <w:pPr>
              <w:pStyle w:val="Compact"/>
              <w:jc w:val="left"/>
            </w:pPr>
            <w:r>
              <w:t xml:space="preserve">Pattern</w:t>
            </w:r>
          </w:p>
        </w:tc>
        <w:tc>
          <w:tcPr/>
          <w:p>
            <w:pPr>
              <w:pStyle w:val="Compact"/>
              <w:jc w:val="left"/>
            </w:pPr>
            <w:r>
              <w:t xml:space="preserve">Matches</w:t>
            </w:r>
          </w:p>
        </w:tc>
        <w:tc>
          <w:tcPr/>
          <w:p>
            <w:pPr>
              <w:pStyle w:val="Compact"/>
              <w:jc w:val="left"/>
            </w:pPr>
            <w:r>
              <w:t xml:space="preserve">Does not match</w:t>
            </w:r>
          </w:p>
        </w:tc>
      </w:tr>
      <w:tr>
        <w:tc>
          <w:tcPr/>
          <w:p>
            <w:pPr>
              <w:pStyle w:val="Compact"/>
              <w:jc w:val="left"/>
            </w:pPr>
            <w:r>
              <w:rPr>
                <w:rStyle w:val="VerbatimChar"/>
              </w:rPr>
              <w:t xml:space="preserve">**.c</w:t>
            </w:r>
          </w:p>
        </w:tc>
        <w:tc>
          <w:tcPr/>
          <w:p>
            <w:pPr>
              <w:pStyle w:val="Compact"/>
              <w:jc w:val="left"/>
            </w:pPr>
            <w:r>
              <w:rPr>
                <w:rStyle w:val="VerbatimChar"/>
              </w:rPr>
              <w:t xml:space="preserve">foo.c</w:t>
            </w:r>
            <w:r>
              <w:t xml:space="preserve">, </w:t>
            </w:r>
            <w:r>
              <w:rPr>
                <w:rStyle w:val="VerbatimChar"/>
              </w:rPr>
              <w:t xml:space="preserve">sub/foo.c</w:t>
            </w:r>
            <w:r>
              <w:t xml:space="preserve">, </w:t>
            </w:r>
            <w:r>
              <w:rPr>
                <w:rStyle w:val="VerbatimChar"/>
              </w:rPr>
              <w:t xml:space="preserve">a/b/c/foo.c</w:t>
            </w:r>
          </w:p>
        </w:tc>
        <w:tc>
          <w:tcPr/>
          <w:p>
            <w:pPr>
              <w:pStyle w:val="Compact"/>
              <w:jc w:val="left"/>
            </w:pPr>
            <w:r>
              <w:rPr>
                <w:rStyle w:val="VerbatimChar"/>
              </w:rPr>
              <w:t xml:space="preserve">foo.h</w:t>
            </w:r>
          </w:p>
        </w:tc>
      </w:tr>
      <w:tr>
        <w:tc>
          <w:tcPr/>
          <w:p>
            <w:pPr>
              <w:pStyle w:val="Compact"/>
              <w:jc w:val="left"/>
            </w:pPr>
            <w:r>
              <w:rPr>
                <w:rStyle w:val="VerbatimChar"/>
              </w:rPr>
              <w:t xml:space="preserve">**/foo.c</w:t>
            </w:r>
          </w:p>
        </w:tc>
        <w:tc>
          <w:tcPr/>
          <w:p>
            <w:pPr>
              <w:pStyle w:val="Compact"/>
              <w:jc w:val="left"/>
            </w:pPr>
            <w:r>
              <w:rPr>
                <w:rStyle w:val="VerbatimChar"/>
              </w:rPr>
              <w:t xml:space="preserve">foo.c</w:t>
            </w:r>
            <w:r>
              <w:t xml:space="preserve">, </w:t>
            </w:r>
            <w:r>
              <w:rPr>
                <w:rStyle w:val="VerbatimChar"/>
              </w:rPr>
              <w:t xml:space="preserve">sub/foo.c</w:t>
            </w:r>
            <w:r>
              <w:t xml:space="preserve">, </w:t>
            </w:r>
            <w:r>
              <w:rPr>
                <w:rStyle w:val="VerbatimChar"/>
              </w:rPr>
              <w:t xml:space="preserve">a/b/foo.c</w:t>
            </w:r>
          </w:p>
        </w:tc>
        <w:tc>
          <w:tcPr/>
          <w:p>
            <w:pPr>
              <w:pStyle w:val="Compact"/>
              <w:jc w:val="left"/>
            </w:pPr>
            <w:r>
              <w:rPr>
                <w:rStyle w:val="VerbatimChar"/>
              </w:rPr>
              <w:t xml:space="preserve">foo.h</w:t>
            </w:r>
          </w:p>
        </w:tc>
      </w:tr>
      <w:tr>
        <w:tc>
          <w:tcPr/>
          <w:p>
            <w:pPr>
              <w:pStyle w:val="Compact"/>
              <w:jc w:val="left"/>
            </w:pPr>
            <w:r>
              <w:rPr>
                <w:rStyle w:val="VerbatimChar"/>
              </w:rPr>
              <w:t xml:space="preserve">src/**/foo.c</w:t>
            </w:r>
          </w:p>
        </w:tc>
        <w:tc>
          <w:tcPr/>
          <w:p>
            <w:pPr>
              <w:pStyle w:val="Compact"/>
              <w:jc w:val="left"/>
            </w:pPr>
            <w:r>
              <w:rPr>
                <w:rStyle w:val="VerbatimChar"/>
              </w:rPr>
              <w:t xml:space="preserve">src/foo.c</w:t>
            </w:r>
            <w:r>
              <w:t xml:space="preserve">, </w:t>
            </w:r>
            <w:r>
              <w:rPr>
                <w:rStyle w:val="VerbatimChar"/>
              </w:rPr>
              <w:t xml:space="preserve">src/a/foo.c</w:t>
            </w:r>
            <w:r>
              <w:t xml:space="preserve">, </w:t>
            </w:r>
            <w:r>
              <w:rPr>
                <w:rStyle w:val="VerbatimChar"/>
              </w:rPr>
              <w:t xml:space="preserve">src/a/b/foo.c</w:t>
            </w:r>
          </w:p>
        </w:tc>
        <w:tc>
          <w:tcPr/>
          <w:p>
            <w:pPr>
              <w:pStyle w:val="Compact"/>
              <w:jc w:val="left"/>
            </w:pPr>
            <w:r>
              <w:rPr>
                <w:rStyle w:val="VerbatimChar"/>
              </w:rPr>
              <w:t xml:space="preserve">other/foo.c</w:t>
            </w:r>
          </w:p>
        </w:tc>
      </w:tr>
      <w:tr>
        <w:tc>
          <w:tcPr/>
          <w:p>
            <w:pPr>
              <w:pStyle w:val="Compact"/>
              <w:jc w:val="left"/>
            </w:pPr>
            <w:r>
              <w:rPr>
                <w:rStyle w:val="VerbatimChar"/>
              </w:rPr>
              <w:t xml:space="preserve">**</w:t>
            </w:r>
          </w:p>
        </w:tc>
        <w:tc>
          <w:tcPr/>
          <w:p>
            <w:pPr>
              <w:pStyle w:val="Compact"/>
              <w:jc w:val="left"/>
            </w:pPr>
            <w:r>
              <w:t xml:space="preserve">Every file in the tree</w:t>
            </w:r>
          </w:p>
        </w:tc>
        <w:tc>
          <w:tcPr/>
          <w:p>
            <w:pPr>
              <w:pStyle w:val="Compact"/>
              <w:jc w:val="left"/>
            </w:pPr>
            <w:r>
              <w:rPr>
                <w:iCs/>
                <w:i/>
              </w:rPr>
              <w:t xml:space="preserve">(nothing excluded)</w:t>
            </w:r>
          </w:p>
        </w:tc>
      </w:tr>
    </w:tbl>
    <w:p>
      <w:pPr>
        <w:pStyle w:val="BodyText"/>
      </w:pPr>
      <w:r>
        <w:rPr>
          <w:rStyle w:val="VerbatimChar"/>
        </w:rPr>
        <w:t xml:space="preserve">**</w:t>
      </w:r>
      <w:r>
        <w:t xml:space="preserve"> in the middle of a pattern (</w:t>
      </w:r>
      <w:r>
        <w:rPr>
          <w:rStyle w:val="VerbatimChar"/>
        </w:rPr>
        <w:t xml:space="preserve">src/**/test/*.c</w:t>
      </w:r>
      <w:r>
        <w:t>) matches zero or more intermediate directories.</w:t>
      </w:r>
    </w:p>
    <w:p>
      <w:r>
        <w:pict>
          <v:rect style="width:0;height:1.5pt" o:hralign="center" o:hrstd="t" o:hr="t"/>
        </w:pict>
      </w:r>
    </w:p>
    <w:bookmarkEnd w:id="448"/>
    <w:bookmarkStart w:id="449" w:name="deviation-1-double-extension-matching"/>
    <w:p>
      <w:pPr>
        <w:pStyle w:val="Heading2"/>
      </w:pPr>
      <w:r>
        <w:t xml:space="preserve">26.4 Deviation 1: Double-Extension Matching</w:t>
      </w:r>
    </w:p>
    <w:p>
      <w:pPr>
        <w:pStyle w:val="FirstParagraph"/>
      </w:pPr>
      <w:r>
        <w:rPr>
          <w:rStyle w:val="VerbatimChar"/>
        </w:rPr>
        <w:t xml:space="preserve">now</w:t>
      </w:r>
      <w:r>
        <w:t xml:space="preserve"> generates object files with double extensions: </w:t>
      </w:r>
      <w:r>
        <w:rPr>
          <w:rStyle w:val="VerbatimChar"/>
        </w:rPr>
        <w:t xml:space="preserve">parser.c.o</w:t>
      </w:r>
      <w:r>
        <w:t xml:space="preserve">, </w:t>
      </w:r>
      <w:r>
        <w:rPr>
          <w:rStyle w:val="VerbatimChar"/>
        </w:rPr>
        <w:t xml:space="preserve">startup.s.o</w:t>
      </w:r>
      <w:r>
        <w:t xml:space="preserve">, </w:t>
      </w:r>
      <w:r>
        <w:rPr>
          <w:rStyle w:val="VerbatimChar"/>
        </w:rPr>
        <w:t xml:space="preserve">screen.asm.o</w:t>
      </w:r>
      <w:r>
        <w:t>. These must be expressible in glob patterns, particularly in assembly and include directives.</w:t>
      </w:r>
    </w:p>
    <w:p>
      <w:pPr>
        <w:pStyle w:val="BodyText"/>
      </w:pPr>
      <w:r>
        <w:t xml:space="preserve">gitglob has no special treatment of dots in extensions — </w:t>
      </w:r>
      <w:r>
        <w:rPr>
          <w:rStyle w:val="VerbatimChar"/>
        </w:rPr>
        <w:t xml:space="preserve">*.c.o</w:t>
      </w:r>
      <w:r>
        <w:t xml:space="preserve"> simply means “any filename ending in </w:t>
      </w:r>
      <w:r>
        <w:rPr>
          <w:rStyle w:val="VerbatimChar"/>
        </w:rPr>
        <w:t xml:space="preserve">.c.o</w:t>
      </w:r>
      <w:r>
        <w:t xml:space="preserve">”, which is correct. </w:t>
      </w:r>
      <w:r>
        <w:rPr>
          <w:rStyle w:val="VerbatimChar"/>
        </w:rPr>
        <w:t xml:space="preserve">now</w:t>
      </w:r>
      <w:r>
        <w:t xml:space="preserve"> makes this explicit: </w:t>
      </w:r>
      <w:r>
        <w:rPr>
          <w:bCs/>
          <w:b/>
        </w:rPr>
        <w:t xml:space="preserve">dots in extension patterns are literal, not special</w:t>
      </w:r>
      <w:r>
        <w:t>. Multiple dots in a pattern segment are valid and match literally.</w:t>
      </w:r>
    </w:p>
    <w:p>
      <w:pPr>
        <w:pStyle w:val="SourceCode"/>
      </w:pPr>
      <w:r>
        <w:rPr>
          <w:rStyle w:val="VerbatimChar"/>
        </w:rPr>
        <w:t xml:space="preserve">; Explicit: matches only .c.o object files (not .s.o or .asm.o)</w:t>
      </w:r>
      <w:r>
        <w:br/>
      </w:r>
      <w:r>
        <w:rPr>
          <w:rStyle w:val="VerbatimChar"/>
        </w:rPr>
        <w:t xml:space="preserve">exclude: ["target/obj/**.c.o"]</w:t>
      </w:r>
      <w:r>
        <w:br/>
        <w:br/>
      </w:r>
      <w:r>
        <w:rPr>
          <w:rStyle w:val="VerbatimChar"/>
        </w:rPr>
        <w:t xml:space="preserve">; Matches any object file regardless of source extension</w:t>
      </w:r>
      <w:r>
        <w:br/>
      </w:r>
      <w:r>
        <w:rPr>
          <w:rStyle w:val="VerbatimChar"/>
        </w:rPr>
        <w:t xml:space="preserve">exclude: ["target/obj/**/*.o"]</w:t>
      </w:r>
    </w:p>
    <w:p>
      <w:pPr>
        <w:pStyle w:val="FirstParagraph"/>
      </w:pPr>
      <w:r>
        <w:t xml:space="preserve">This is not a behavioural change from gitglob — it is a clarification that </w:t>
      </w:r>
      <w:r>
        <w:rPr>
          <w:rStyle w:val="VerbatimChar"/>
        </w:rPr>
        <w:t xml:space="preserve">now</w:t>
      </w:r>
      <w:r>
        <w:t xml:space="preserve"> explicitly supports and documents this usage.</w:t>
      </w:r>
    </w:p>
    <w:p>
      <w:r>
        <w:pict>
          <v:rect style="width:0;height:1.5pt" o:hralign="center" o:hrstd="t" o:hr="t"/>
        </w:pict>
      </w:r>
    </w:p>
    <w:bookmarkEnd w:id="449"/>
    <w:bookmarkStart w:id="450" w:name="deviation-2-symlink-crossing"/>
    <w:p>
      <w:pPr>
        <w:pStyle w:val="Heading2"/>
      </w:pPr>
      <w:r>
        <w:t xml:space="preserve">26.5 Deviation 2: Symlink Crossing</w:t>
      </w:r>
    </w:p>
    <w:p>
      <w:pPr>
        <w:pStyle w:val="FirstParagraph"/>
      </w:pPr>
      <w:r>
        <w:t xml:space="preserve">gitglob implementations vary on whether </w:t>
      </w:r>
      <w:r>
        <w:rPr>
          <w:rStyle w:val="VerbatimChar"/>
        </w:rPr>
        <w:t xml:space="preserve">**</w:t>
      </w:r>
      <w:r>
        <w:t xml:space="preserve"> crosses symlinks. </w:t>
      </w:r>
      <w:r>
        <w:rPr>
          <w:rStyle w:val="VerbatimChar"/>
        </w:rPr>
        <w:t xml:space="preserve">now</w:t>
      </w:r>
      <w:r>
        <w:t xml:space="preserve"> takes an explicit position: </w:t>
      </w:r>
      <w:r>
        <w:rPr>
          <w:rStyle w:val="VerbatimChar"/>
          <w:bCs/>
          <w:b/>
        </w:rPr>
        <w:t xml:space="preserve">**</w:t>
      </w:r>
      <w:r>
        <w:rPr>
          <w:bCs/>
          <w:b/>
        </w:rPr>
        <w:t xml:space="preserve"> does not cross symlinks by default</w:t>
      </w:r>
      <w:r>
        <w:t xml:space="preserve">.</w:t>
      </w:r>
    </w:p>
    <w:p>
      <w:pPr>
        <w:pStyle w:val="BodyText"/>
      </w:pPr>
      <w:r>
        <w:t>This is the safe default for build tools. A symlink cycle would otherwise cause infinite traversal; and symlinked subtrees in build tools often represent vendored or shared code that should be referenced explicitly, not swept up by a glob.</w:t>
      </w:r>
    </w:p>
    <w:p>
      <w:pPr>
        <w:pStyle w:val="BodyText"/>
      </w:pPr>
      <w:r>
        <w:t xml:space="preserve">To opt into symlink crossing for a specific pattern:</w:t>
      </w:r>
    </w:p>
    <w:p>
      <w:pPr>
        <w:pStyle w:val="SourceCode"/>
      </w:pPr>
      <w:r>
        <w:rPr>
          <w:rStyle w:val="VerbatimChar"/>
        </w:rPr>
        <w:t xml:space="preserve">sources: {</w:t>
      </w:r>
      <w:r>
        <w:br/>
      </w:r>
      <w:r>
        <w:rPr>
          <w:rStyle w:val="VerbatimChar"/>
        </w:rPr>
        <w:t xml:space="preserve">  dir:     "src",</w:t>
      </w:r>
      <w:r>
        <w:br/>
      </w:r>
      <w:r>
        <w:rPr>
          <w:rStyle w:val="VerbatimChar"/>
        </w:rPr>
        <w:t xml:space="preserve">  pattern: "**.c",</w:t>
      </w:r>
      <w:r>
        <w:br/>
      </w:r>
      <w:r>
        <w:rPr>
          <w:rStyle w:val="VerbatimChar"/>
        </w:rPr>
        <w:t xml:space="preserve">  follow_symlinks: true    ; ** crosses symlinks for this source set</w:t>
      </w:r>
      <w:r>
        <w:br/>
      </w:r>
      <w:r>
        <w:rPr>
          <w:rStyle w:val="VerbatimChar"/>
        </w:rPr>
        <w:t xml:space="preserve">}</w:t>
      </w:r>
    </w:p>
    <w:p>
      <w:pPr>
        <w:pStyle w:val="FirstParagraph"/>
      </w:pPr>
      <w:r>
        <w:rPr>
          <w:rStyle w:val="VerbatimChar"/>
        </w:rPr>
        <w:t xml:space="preserve">follow_symlinks</w:t>
      </w:r>
      <w:r>
        <w:t xml:space="preserve"> applies to the entire </w:t>
      </w:r>
      <w:r>
        <w:rPr>
          <w:rStyle w:val="VerbatimChar"/>
        </w:rPr>
        <w:t xml:space="preserve">sources</w:t>
      </w:r>
      <w:r>
        <w:t xml:space="preserve"> block, not to individual patterns. Cycle detection is always active when </w:t>
      </w:r>
      <w:r>
        <w:rPr>
          <w:rStyle w:val="VerbatimChar"/>
        </w:rPr>
        <w:t xml:space="preserve">follow_symlinks: true</w:t>
      </w:r>
      <w:r>
        <w:t xml:space="preserve"> — </w:t>
      </w:r>
      <w:r>
        <w:rPr>
          <w:rStyle w:val="VerbatimChar"/>
        </w:rPr>
        <w:t xml:space="preserve">now</w:t>
      </w:r>
      <w:r>
        <w:t xml:space="preserve"> tracks visited real paths and stops at a revisited directory.</w:t>
      </w:r>
    </w:p>
    <w:p>
      <w:r>
        <w:pict>
          <v:rect style="width:0;height:1.5pt" o:hralign="center" o:hrstd="t" o:hr="t"/>
        </w:pict>
      </w:r>
    </w:p>
    <w:bookmarkEnd w:id="450"/>
    <w:bookmarkStart w:id="451" w:name="deviation-3-case-sensitivity"/>
    <w:p>
      <w:pPr>
        <w:pStyle w:val="Heading2"/>
      </w:pPr>
      <w:r>
        <w:t xml:space="preserve">26.6 Deviation 3: Case Sensitivity</w:t>
      </w:r>
    </w:p>
    <w:p>
      <w:pPr>
        <w:pStyle w:val="FirstParagraph"/>
      </w:pPr>
      <w:r>
        <w:t xml:space="preserve">gitglob on case-insensitive filesystems (macOS HFS+, Windows NTFS) is implementation-defined. </w:t>
      </w:r>
      <w:r>
        <w:rPr>
          <w:rStyle w:val="VerbatimChar"/>
        </w:rPr>
        <w:t xml:space="preserve">now</w:t>
      </w:r>
      <w:r>
        <w:t xml:space="preserve"> takes an explicit position: </w:t>
      </w:r>
      <w:r>
        <w:rPr>
          <w:bCs/>
          <w:b/>
        </w:rPr>
        <w:t>glob matching is always case-sensitive, regardless of filesystem</w:t>
      </w:r>
      <w:r>
        <w:t xml:space="preserve">.</w:t>
      </w:r>
    </w:p>
    <w:p>
      <w:pPr>
        <w:pStyle w:val="BodyText"/>
      </w:pPr>
      <w:r>
        <w:t xml:space="preserve">This ensures consistent behaviour across platforms. A pattern </w:t>
      </w:r>
      <w:r>
        <w:rPr>
          <w:rStyle w:val="VerbatimChar"/>
        </w:rPr>
        <w:t xml:space="preserve">**.C</w:t>
      </w:r>
      <w:r>
        <w:t xml:space="preserve"> matches files named </w:t>
      </w:r>
      <w:r>
        <w:rPr>
          <w:rStyle w:val="VerbatimChar"/>
        </w:rPr>
        <w:t xml:space="preserve">foo.C</w:t>
      </w:r>
      <w:r>
        <w:t xml:space="preserve"> but not </w:t>
      </w:r>
      <w:r>
        <w:rPr>
          <w:rStyle w:val="VerbatimChar"/>
        </w:rPr>
        <w:t xml:space="preserve">foo.c</w:t>
      </w:r>
      <w:r>
        <w:t xml:space="preserve">, even on macOS.</w:t>
      </w:r>
    </w:p>
    <w:p>
      <w:pPr>
        <w:pStyle w:val="BodyText"/>
      </w:pPr>
      <w:r>
        <w:t>On case-insensitive filesystems where two files would collide after normalisation (e.g. </w:t>
      </w:r>
      <w:r>
        <w:rPr>
          <w:rStyle w:val="VerbatimChar"/>
        </w:rPr>
        <w:t xml:space="preserve">Foo.c</w:t>
      </w:r>
      <w:r>
        <w:t xml:space="preserve"> and </w:t>
      </w:r>
      <w:r>
        <w:rPr>
          <w:rStyle w:val="VerbatimChar"/>
        </w:rPr>
        <w:t xml:space="preserve">foo.c</w:t>
      </w:r>
      <w:r>
        <w:t xml:space="preserve"> in the same directory), </w:t>
      </w:r>
      <w:r>
        <w:rPr>
          <w:rStyle w:val="VerbatimChar"/>
        </w:rPr>
        <w:t xml:space="preserve">now</w:t>
      </w:r>
      <w:r>
        <w:t xml:space="preserve"> emits an error at source scan time rather than silently including one or both:</w:t>
      </w:r>
    </w:p>
    <w:p>
      <w:pPr>
        <w:pStyle w:val="SourceCode"/>
      </w:pPr>
      <w:r>
        <w:rPr>
          <w:rStyle w:val="VerbatimChar"/>
        </w:rPr>
        <w:t xml:space="preserve">Error: case collision in source set:</w:t>
      </w:r>
      <w:r>
        <w:br/>
      </w:r>
      <w:r>
        <w:rPr>
          <w:rStyle w:val="VerbatimChar"/>
        </w:rPr>
        <w:t xml:space="preserve">  src/main/c/Foo.c</w:t>
      </w:r>
      <w:r>
        <w:br/>
      </w:r>
      <w:r>
        <w:rPr>
          <w:rStyle w:val="VerbatimChar"/>
        </w:rPr>
        <w:t xml:space="preserve">  src/main/c/foo.c</w:t>
      </w:r>
      <w:r>
        <w:br/>
      </w:r>
      <w:r>
        <w:rPr>
          <w:rStyle w:val="VerbatimChar"/>
        </w:rPr>
        <w:t xml:space="preserve">  These are distinct files but would produce the same object file</w:t>
      </w:r>
      <w:r>
        <w:br/>
      </w:r>
      <w:r>
        <w:rPr>
          <w:rStyle w:val="VerbatimChar"/>
        </w:rPr>
        <w:t xml:space="preserve">  on case-insensitive filesystems. Rename one.</w:t>
      </w:r>
    </w:p>
    <w:p>
      <w:r>
        <w:pict>
          <v:rect style="width:0;height:1.5pt" o:hralign="center" o:hrstd="t" o:hr="t"/>
        </w:pict>
      </w:r>
    </w:p>
    <w:bookmarkEnd w:id="451"/>
    <w:bookmarkStart w:id="452" w:name="negation-patterns"/>
    <w:p>
      <w:pPr>
        <w:pStyle w:val="Heading2"/>
      </w:pPr>
      <w:r>
        <w:t xml:space="preserve">26.7 Negation Patterns</w:t>
      </w:r>
    </w:p>
    <w:p>
      <w:pPr>
        <w:pStyle w:val="FirstParagraph"/>
      </w:pPr>
      <w:r>
        <w:t xml:space="preserve">Patterns prefixed with </w:t>
      </w:r>
      <w:r>
        <w:rPr>
          <w:rStyle w:val="VerbatimChar"/>
        </w:rPr>
        <w:t xml:space="preserve">!</w:t>
      </w:r>
      <w:r>
        <w:t xml:space="preserve"> in an array negate previously matched files. This is the gitignore negation model, applied to </w:t>
      </w:r>
      <w:r>
        <w:rPr>
          <w:rStyle w:val="VerbatimChar"/>
        </w:rPr>
        <w:t xml:space="preserve">now</w:t>
      </w:r>
      <w:r>
        <w:t xml:space="preserve">’s </w:t>
      </w:r>
      <w:r>
        <w:rPr>
          <w:rStyle w:val="VerbatimChar"/>
        </w:rPr>
        <w:t xml:space="preserve">pattern</w:t>
      </w:r>
      <w:r>
        <w:t xml:space="preserve"> arrays:</w:t>
      </w:r>
    </w:p>
    <w:p>
      <w:pPr>
        <w:pStyle w:val="SourceCode"/>
      </w:pPr>
      <w:r>
        <w:rPr>
          <w:rStyle w:val="VerbatimChar"/>
        </w:rPr>
        <w:t xml:space="preserve">sources: {</w:t>
      </w:r>
      <w:r>
        <w:br/>
      </w:r>
      <w:r>
        <w:rPr>
          <w:rStyle w:val="VerbatimChar"/>
        </w:rPr>
        <w:t xml:space="preserve">  dir:     "src",</w:t>
      </w:r>
      <w:r>
        <w:br/>
      </w:r>
      <w:r>
        <w:rPr>
          <w:rStyle w:val="VerbatimChar"/>
        </w:rPr>
        <w:t xml:space="preserve">  pattern: [</w:t>
      </w:r>
      <w:r>
        <w:br/>
      </w:r>
      <w:r>
        <w:rPr>
          <w:rStyle w:val="VerbatimChar"/>
        </w:rPr>
        <w:t xml:space="preserve">    "**.c",           ; include all .c files</w:t>
      </w:r>
      <w:r>
        <w:br/>
      </w:r>
      <w:r>
        <w:rPr>
          <w:rStyle w:val="VerbatimChar"/>
        </w:rPr>
        <w:t xml:space="preserve">    "!**_test.c",     ; exclude test files (handled separately)</w:t>
      </w:r>
      <w:r>
        <w:br/>
      </w:r>
      <w:r>
        <w:rPr>
          <w:rStyle w:val="VerbatimChar"/>
        </w:rPr>
        <w:t xml:space="preserve">    "!**/bench/*.c"   ; exclude benchmark files</w:t>
      </w:r>
      <w:r>
        <w:br/>
      </w:r>
      <w:r>
        <w:rPr>
          <w:rStyle w:val="VerbatimChar"/>
        </w:rPr>
        <w:t xml:space="preserve">  ]</w:t>
      </w:r>
      <w:r>
        <w:br/>
      </w:r>
      <w:r>
        <w:rPr>
          <w:rStyle w:val="VerbatimChar"/>
        </w:rPr>
        <w:t xml:space="preserve">}</w:t>
      </w:r>
    </w:p>
    <w:p>
      <w:pPr>
        <w:pStyle w:val="FirstParagraph"/>
      </w:pPr>
      <w:r>
        <w:t xml:space="preserve">Negation patterns are evaluated in order: a file matched by </w:t>
      </w:r>
      <w:r>
        <w:rPr>
          <w:rStyle w:val="VerbatimChar"/>
        </w:rPr>
        <w:t xml:space="preserve">**.c</w:t>
      </w:r>
      <w:r>
        <w:t xml:space="preserve"> and then matched by </w:t>
      </w:r>
      <w:r>
        <w:rPr>
          <w:rStyle w:val="VerbatimChar"/>
        </w:rPr>
        <w:t xml:space="preserve">!**_test.c</w:t>
      </w:r>
      <w:r>
        <w:t xml:space="preserve"> is excluded. A file subsequently matched by another positive pattern is re-included. This is identical to gitignore semantics.</w:t>
      </w:r>
    </w:p>
    <w:p>
      <w:pPr>
        <w:pStyle w:val="BodyText"/>
      </w:pPr>
      <w:r>
        <w:t xml:space="preserve">Negation in </w:t>
      </w:r>
      <w:r>
        <w:rPr>
          <w:rStyle w:val="VerbatimChar"/>
        </w:rPr>
        <w:t xml:space="preserve">pattern</w:t>
      </w:r>
      <w:r>
        <w:t xml:space="preserve"> arrays is a convenience shorthand. It is equivalent to using </w:t>
      </w:r>
      <w:r>
        <w:rPr>
          <w:rStyle w:val="VerbatimChar"/>
        </w:rPr>
        <w:t xml:space="preserve">exclude:</w:t>
      </w:r>
      <w:r>
        <w:t xml:space="preserve"> with the same patterns (without the </w:t>
      </w:r>
      <w:r>
        <w:rPr>
          <w:rStyle w:val="VerbatimChar"/>
        </w:rPr>
        <w:t xml:space="preserve">!</w:t>
      </w:r>
      <w:r>
        <w:t xml:space="preserve"> prefix). The two forms may be mixed — </w:t>
      </w:r>
      <w:r>
        <w:rPr>
          <w:rStyle w:val="VerbatimChar"/>
        </w:rPr>
        <w:t xml:space="preserve">pattern</w:t>
      </w:r>
      <w:r>
        <w:t xml:space="preserve"> negations are processed first, then </w:t>
      </w:r>
      <w:r>
        <w:rPr>
          <w:rStyle w:val="VerbatimChar"/>
        </w:rPr>
        <w:t xml:space="preserve">exclude</w:t>
      </w:r>
      <w:r>
        <w:t xml:space="preserve"> patterns are applied.</w:t>
      </w:r>
    </w:p>
    <w:p>
      <w:r>
        <w:pict>
          <v:rect style="width:0;height:1.5pt" o:hralign="center" o:hrstd="t" o:hr="t"/>
        </w:pict>
      </w:r>
    </w:p>
    <w:bookmarkEnd w:id="452"/>
    <w:bookmarkStart w:id="453" w:name="complete-pattern-reference"/>
    <w:p>
      <w:pPr>
        <w:pStyle w:val="Heading2"/>
      </w:pPr>
      <w:r>
        <w:t xml:space="preserve">26.8 Complete Pattern Reference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Form</w:t>
            </w:r>
          </w:p>
        </w:tc>
        <w:tc>
          <w:tcPr/>
          <w:p>
            <w:pPr>
              <w:pStyle w:val="Compact"/>
              <w:jc w:val="left"/>
            </w:pPr>
            <w:r>
              <w:t xml:space="preserve">Example</w:t>
            </w:r>
          </w:p>
        </w:tc>
        <w:tc>
          <w:tcPr/>
          <w:p>
            <w:pPr>
              <w:pStyle w:val="Compact"/>
              <w:jc w:val="left"/>
            </w:pPr>
            <w:r>
              <w:t xml:space="preserve">Meaning</w:t>
            </w:r>
          </w:p>
        </w:tc>
      </w:tr>
      <w:tr>
        <w:tc>
          <w:tcPr/>
          <w:p>
            <w:pPr>
              <w:pStyle w:val="Compact"/>
              <w:jc w:val="left"/>
            </w:pPr>
            <w:r>
              <w:t xml:space="preserve">Bare name</w:t>
            </w:r>
          </w:p>
        </w:tc>
        <w:tc>
          <w:tcPr/>
          <w:p>
            <w:pPr>
              <w:pStyle w:val="Compact"/>
              <w:jc w:val="left"/>
            </w:pPr>
            <w:r>
              <w:rPr>
                <w:rStyle w:val="VerbatimChar"/>
              </w:rPr>
              <w:t xml:space="preserve">foo.c</w:t>
            </w:r>
          </w:p>
        </w:tc>
        <w:tc>
          <w:tcPr/>
          <w:p>
            <w:pPr>
              <w:pStyle w:val="Compact"/>
              <w:jc w:val="left"/>
            </w:pPr>
            <w:r>
              <w:t xml:space="preserve">Exact filename in any subdirectory</w:t>
            </w:r>
          </w:p>
        </w:tc>
      </w:tr>
      <w:tr>
        <w:tc>
          <w:tcPr/>
          <w:p>
            <w:pPr>
              <w:pStyle w:val="Compact"/>
              <w:jc w:val="left"/>
            </w:pPr>
            <w:r>
              <w:t xml:space="preserve">Extension glob</w:t>
            </w:r>
          </w:p>
        </w:tc>
        <w:tc>
          <w:tcPr/>
          <w:p>
            <w:pPr>
              <w:pStyle w:val="Compact"/>
              <w:jc w:val="left"/>
            </w:pPr>
            <w:r>
              <w:rPr>
                <w:rStyle w:val="VerbatimChar"/>
              </w:rPr>
              <w:t xml:space="preserve">*.c</w:t>
            </w:r>
          </w:p>
        </w:tc>
        <w:tc>
          <w:tcPr/>
          <w:p>
            <w:pPr>
              <w:pStyle w:val="Compact"/>
              <w:jc w:val="left"/>
            </w:pPr>
            <w:r>
              <w:t xml:space="preserve">Any </w:t>
            </w:r>
            <w:r>
              <w:rPr>
                <w:rStyle w:val="VerbatimChar"/>
              </w:rPr>
              <w:t xml:space="preserve">.c</w:t>
            </w:r>
            <w:r>
              <w:t xml:space="preserve"> file in the immediate directory</w:t>
            </w:r>
          </w:p>
        </w:tc>
      </w:tr>
      <w:tr>
        <w:tc>
          <w:tcPr/>
          <w:p>
            <w:pPr>
              <w:pStyle w:val="Compact"/>
              <w:jc w:val="left"/>
            </w:pPr>
            <w:r>
              <w:t xml:space="preserve">Recursive extension</w:t>
            </w:r>
          </w:p>
        </w:tc>
        <w:tc>
          <w:tcPr/>
          <w:p>
            <w:pPr>
              <w:pStyle w:val="Compact"/>
              <w:jc w:val="left"/>
            </w:pPr>
            <w:r>
              <w:rPr>
                <w:rStyle w:val="VerbatimChar"/>
              </w:rPr>
              <w:t xml:space="preserve">**.c</w:t>
            </w:r>
          </w:p>
        </w:tc>
        <w:tc>
          <w:tcPr/>
          <w:p>
            <w:pPr>
              <w:pStyle w:val="Compact"/>
              <w:jc w:val="left"/>
            </w:pPr>
            <w:r>
              <w:t xml:space="preserve">Any </w:t>
            </w:r>
            <w:r>
              <w:rPr>
                <w:rStyle w:val="VerbatimChar"/>
              </w:rPr>
              <w:t xml:space="preserve">.c</w:t>
            </w:r>
            <w:r>
              <w:t xml:space="preserve"> file in any subdirectory</w:t>
            </w:r>
          </w:p>
        </w:tc>
      </w:tr>
      <w:tr>
        <w:tc>
          <w:tcPr/>
          <w:p>
            <w:pPr>
              <w:pStyle w:val="Compact"/>
              <w:jc w:val="left"/>
            </w:pPr>
            <w:r>
              <w:t xml:space="preserve">Path prefix</w:t>
            </w:r>
          </w:p>
        </w:tc>
        <w:tc>
          <w:tcPr/>
          <w:p>
            <w:pPr>
              <w:pStyle w:val="Compact"/>
              <w:jc w:val="left"/>
            </w:pPr>
            <w:r>
              <w:rPr>
                <w:rStyle w:val="VerbatimChar"/>
              </w:rPr>
              <w:t xml:space="preserve">src/main/*.c</w:t>
            </w:r>
          </w:p>
        </w:tc>
        <w:tc>
          <w:tcPr/>
          <w:p>
            <w:pPr>
              <w:pStyle w:val="Compact"/>
              <w:jc w:val="left"/>
            </w:pPr>
            <w:r>
              <w:t xml:space="preserve">Any </w:t>
            </w:r>
            <w:r>
              <w:rPr>
                <w:rStyle w:val="VerbatimChar"/>
              </w:rPr>
              <w:t xml:space="preserve">.c</w:t>
            </w:r>
            <w:r>
              <w:t xml:space="preserve"> file directly in </w:t>
            </w:r>
            <w:r>
              <w:rPr>
                <w:rStyle w:val="VerbatimChar"/>
              </w:rPr>
              <w:t xml:space="preserve">src/main/</w:t>
            </w:r>
          </w:p>
        </w:tc>
      </w:tr>
      <w:tr>
        <w:tc>
          <w:tcPr/>
          <w:p>
            <w:pPr>
              <w:pStyle w:val="Compact"/>
              <w:jc w:val="left"/>
            </w:pPr>
            <w:r>
              <w:t xml:space="preserve">Recursive path</w:t>
            </w:r>
          </w:p>
        </w:tc>
        <w:tc>
          <w:tcPr/>
          <w:p>
            <w:pPr>
              <w:pStyle w:val="Compact"/>
              <w:jc w:val="left"/>
            </w:pPr>
            <w:r>
              <w:rPr>
                <w:rStyle w:val="VerbatimChar"/>
              </w:rPr>
              <w:t xml:space="preserve">src/**/foo.c</w:t>
            </w:r>
          </w:p>
        </w:tc>
        <w:tc>
          <w:tcPr/>
          <w:p>
            <w:pPr>
              <w:pStyle w:val="Compact"/>
              <w:jc w:val="left"/>
            </w:pPr>
            <w:r>
              <w:rPr>
                <w:rStyle w:val="VerbatimChar"/>
              </w:rPr>
              <w:t xml:space="preserve">foo.c</w:t>
            </w:r>
            <w:r>
              <w:t xml:space="preserve"> anywhere under </w:t>
            </w:r>
            <w:r>
              <w:rPr>
                <w:rStyle w:val="VerbatimChar"/>
              </w:rPr>
              <w:t xml:space="preserve">src/</w:t>
            </w:r>
          </w:p>
        </w:tc>
      </w:tr>
      <w:tr>
        <w:tc>
          <w:tcPr/>
          <w:p>
            <w:pPr>
              <w:pStyle w:val="Compact"/>
              <w:jc w:val="left"/>
            </w:pPr>
            <w:r>
              <w:t xml:space="preserve">Double extension</w:t>
            </w:r>
          </w:p>
        </w:tc>
        <w:tc>
          <w:tcPr/>
          <w:p>
            <w:pPr>
              <w:pStyle w:val="Compact"/>
              <w:jc w:val="left"/>
            </w:pPr>
            <w:r>
              <w:rPr>
                <w:rStyle w:val="VerbatimChar"/>
              </w:rPr>
              <w:t xml:space="preserve">**.c.o</w:t>
            </w:r>
          </w:p>
        </w:tc>
        <w:tc>
          <w:tcPr/>
          <w:p>
            <w:pPr>
              <w:pStyle w:val="Compact"/>
              <w:jc w:val="left"/>
            </w:pPr>
            <w:r>
              <w:t xml:space="preserve">Any </w:t>
            </w:r>
            <w:r>
              <w:rPr>
                <w:rStyle w:val="VerbatimChar"/>
              </w:rPr>
              <w:t xml:space="preserve">.c.o</w:t>
            </w:r>
            <w:r>
              <w:t xml:space="preserve"> file (object files)</w:t>
            </w:r>
          </w:p>
        </w:tc>
      </w:tr>
      <w:tr>
        <w:tc>
          <w:tcPr/>
          <w:p>
            <w:pPr>
              <w:pStyle w:val="Compact"/>
              <w:jc w:val="left"/>
            </w:pPr>
            <w:r>
              <w:t xml:space="preserve">Character class</w:t>
            </w:r>
          </w:p>
        </w:tc>
        <w:tc>
          <w:tcPr/>
          <w:p>
            <w:pPr>
              <w:pStyle w:val="Compact"/>
              <w:jc w:val="left"/>
            </w:pPr>
            <w:r>
              <w:rPr>
                <w:rStyle w:val="VerbatimChar"/>
              </w:rPr>
              <w:t xml:space="preserve">*.[ch]</w:t>
            </w:r>
          </w:p>
        </w:tc>
        <w:tc>
          <w:tcPr/>
          <w:p>
            <w:pPr>
              <w:pStyle w:val="Compact"/>
              <w:jc w:val="left"/>
            </w:pPr>
            <w:r>
              <w:t xml:space="preserve">Any </w:t>
            </w:r>
            <w:r>
              <w:rPr>
                <w:rStyle w:val="VerbatimChar"/>
              </w:rPr>
              <w:t xml:space="preserve">.c</w:t>
            </w:r>
            <w:r>
              <w:t xml:space="preserve"> or </w:t>
            </w:r>
            <w:r>
              <w:rPr>
                <w:rStyle w:val="VerbatimChar"/>
              </w:rPr>
              <w:t xml:space="preserve">.h</w:t>
            </w:r>
            <w:r>
              <w:t xml:space="preserve"> file</w:t>
            </w:r>
          </w:p>
        </w:tc>
      </w:tr>
      <w:tr>
        <w:tc>
          <w:tcPr/>
          <w:p>
            <w:pPr>
              <w:pStyle w:val="Compact"/>
              <w:jc w:val="left"/>
            </w:pPr>
            <w:r>
              <w:t xml:space="preserve">Question mark</w:t>
            </w:r>
          </w:p>
        </w:tc>
        <w:tc>
          <w:tcPr/>
          <w:p>
            <w:pPr>
              <w:pStyle w:val="Compact"/>
              <w:jc w:val="left"/>
            </w:pPr>
            <w:r>
              <w:rPr>
                <w:rStyle w:val="VerbatimChar"/>
              </w:rPr>
              <w:t xml:space="preserve">foo?.c</w:t>
            </w:r>
          </w:p>
        </w:tc>
        <w:tc>
          <w:tcPr/>
          <w:p>
            <w:pPr>
              <w:pStyle w:val="Compact"/>
              <w:jc w:val="left"/>
            </w:pPr>
            <w:r>
              <w:rPr>
                <w:rStyle w:val="VerbatimChar"/>
              </w:rPr>
              <w:t xml:space="preserve">foo1.c</w:t>
            </w:r>
            <w:r>
              <w:t xml:space="preserve">, </w:t>
            </w:r>
            <w:r>
              <w:rPr>
                <w:rStyle w:val="VerbatimChar"/>
              </w:rPr>
              <w:t xml:space="preserve">fooX.c</w:t>
            </w:r>
            <w:r>
              <w:t xml:space="preserve">, not </w:t>
            </w:r>
            <w:r>
              <w:rPr>
                <w:rStyle w:val="VerbatimChar"/>
              </w:rPr>
              <w:t xml:space="preserve">foo.c</w:t>
            </w:r>
          </w:p>
        </w:tc>
      </w:tr>
      <w:tr>
        <w:tc>
          <w:tcPr/>
          <w:p>
            <w:pPr>
              <w:pStyle w:val="Compact"/>
              <w:jc w:val="left"/>
            </w:pPr>
            <w:r>
              <w:t xml:space="preserve">Negation</w:t>
            </w:r>
          </w:p>
        </w:tc>
        <w:tc>
          <w:tcPr/>
          <w:p>
            <w:pPr>
              <w:pStyle w:val="Compact"/>
              <w:jc w:val="left"/>
            </w:pPr>
            <w:r>
              <w:rPr>
                <w:rStyle w:val="VerbatimChar"/>
              </w:rPr>
              <w:t xml:space="preserve">!**_test.c</w:t>
            </w:r>
          </w:p>
        </w:tc>
        <w:tc>
          <w:tcPr/>
          <w:p>
            <w:pPr>
              <w:pStyle w:val="Compact"/>
              <w:jc w:val="left"/>
            </w:pPr>
            <w:r>
              <w:t xml:space="preserve">Exclude files ending in </w:t>
            </w:r>
            <w:r>
              <w:rPr>
                <w:rStyle w:val="VerbatimChar"/>
              </w:rPr>
              <w:t xml:space="preserve">_test.c</w:t>
            </w:r>
          </w:p>
        </w:tc>
      </w:tr>
      <w:tr>
        <w:tc>
          <w:tcPr/>
          <w:p>
            <w:pPr>
              <w:pStyle w:val="Compact"/>
              <w:jc w:val="left"/>
            </w:pPr>
            <w:r>
              <w:t xml:space="preserve">Literal dot</w:t>
            </w:r>
          </w:p>
        </w:tc>
        <w:tc>
          <w:tcPr/>
          <w:p>
            <w:pPr>
              <w:pStyle w:val="Compact"/>
              <w:jc w:val="left"/>
            </w:pPr>
            <w:r>
              <w:rPr>
                <w:rStyle w:val="VerbatimChar"/>
              </w:rPr>
              <w:t xml:space="preserve">**.min.js</w:t>
            </w:r>
          </w:p>
        </w:tc>
        <w:tc>
          <w:tcPr/>
          <w:p>
            <w:pPr>
              <w:pStyle w:val="Compact"/>
              <w:jc w:val="left"/>
            </w:pPr>
            <w:r>
              <w:t xml:space="preserve">Any </w:t>
            </w:r>
            <w:r>
              <w:rPr>
                <w:rStyle w:val="VerbatimChar"/>
              </w:rPr>
              <w:t xml:space="preserve">.min.js</w:t>
            </w:r>
            <w:r>
              <w:t xml:space="preserve"> file</w:t>
            </w:r>
          </w:p>
        </w:tc>
      </w:tr>
    </w:tbl>
    <w:p>
      <w:r>
        <w:pict>
          <v:rect style="width:0;height:1.5pt" o:hralign="center" o:hrstd="t" o:hr="t"/>
        </w:pict>
      </w:r>
    </w:p>
    <w:bookmarkEnd w:id="453"/>
    <w:bookmarkStart w:id="454" w:name="fields-that-accept-globs"/>
    <w:p>
      <w:pPr>
        <w:pStyle w:val="Heading2"/>
      </w:pPr>
      <w:r>
        <w:t xml:space="preserve">26.9 Fields That Accept Globs</w:t>
      </w:r>
    </w:p>
    <w:tbl>
      <w:tblPr>
        <w:tblStyle w:val="Table"/>
        <w:tblW w:type="pct" w:w="5000"/>
        <w:tblLook w:firstRow="1" w:lastRow="0" w:firstColumn="0" w:lastColumn="0" w:noHBand="0" w:noVBand="0" w:val="0020"/>
      </w:tblPr>
      <w:tblGrid>
        <w:gridCol w:w="2217"/>
        <w:gridCol w:w="3484"/>
        <w:gridCol w:w="2217"/>
      </w:tblGrid>
      <w:tr>
        <w:trPr>
          <w:tblHeader w:val="true"/>
        </w:trPr>
        <w:tc>
          <w:tcPr/>
          <w:p>
            <w:pPr>
              <w:pStyle w:val="Compact"/>
              <w:jc w:val="left"/>
            </w:pPr>
            <w:r>
              <w:t xml:space="preserve">Field</w:t>
            </w:r>
          </w:p>
        </w:tc>
        <w:tc>
          <w:tcPr/>
          <w:p>
            <w:pPr>
              <w:pStyle w:val="Compact"/>
              <w:jc w:val="left"/>
            </w:pPr>
            <w:r>
              <w:t xml:space="preserve">Base path</w:t>
            </w:r>
          </w:p>
        </w:tc>
        <w:tc>
          <w:tcPr/>
          <w:p>
            <w:pPr>
              <w:pStyle w:val="Compact"/>
              <w:jc w:val="left"/>
            </w:pPr>
            <w:r>
              <w:t xml:space="preserve">Notes</w:t>
            </w:r>
          </w:p>
        </w:tc>
      </w:tr>
      <w:tr>
        <w:tc>
          <w:tcPr/>
          <w:p>
            <w:pPr>
              <w:pStyle w:val="Compact"/>
              <w:jc w:val="left"/>
            </w:pPr>
            <w:r>
              <w:rPr>
                <w:rStyle w:val="VerbatimChar"/>
              </w:rPr>
              <w:t xml:space="preserve">sources.pattern</w:t>
            </w:r>
          </w:p>
        </w:tc>
        <w:tc>
          <w:tcPr/>
          <w:p>
            <w:pPr>
              <w:pStyle w:val="Compact"/>
              <w:jc w:val="left"/>
            </w:pPr>
            <w:r>
              <w:rPr>
                <w:rStyle w:val="VerbatimChar"/>
              </w:rPr>
              <w:t xml:space="preserve">sources.dir</w:t>
            </w:r>
          </w:p>
        </w:tc>
        <w:tc>
          <w:tcPr/>
          <w:p>
            <w:pPr>
              <w:pStyle w:val="Compact"/>
              <w:jc w:val="left"/>
            </w:pPr>
            <w:r>
              <w:t xml:space="preserve">Primary source selection</w:t>
            </w:r>
          </w:p>
        </w:tc>
      </w:tr>
      <w:tr>
        <w:tc>
          <w:tcPr/>
          <w:p>
            <w:pPr>
              <w:pStyle w:val="Compact"/>
              <w:jc w:val="left"/>
            </w:pPr>
            <w:r>
              <w:rPr>
                <w:rStyle w:val="VerbatimChar"/>
              </w:rPr>
              <w:t xml:space="preserve">sources.exclude</w:t>
            </w:r>
          </w:p>
        </w:tc>
        <w:tc>
          <w:tcPr/>
          <w:p>
            <w:pPr>
              <w:pStyle w:val="Compact"/>
              <w:jc w:val="left"/>
            </w:pPr>
            <w:r>
              <w:rPr>
                <w:rStyle w:val="VerbatimChar"/>
              </w:rPr>
              <w:t xml:space="preserve">sources.dir</w:t>
            </w:r>
          </w:p>
        </w:tc>
        <w:tc>
          <w:tcPr/>
          <w:p>
            <w:pPr>
              <w:pStyle w:val="Compact"/>
              <w:jc w:val="left"/>
            </w:pPr>
            <w:r>
              <w:t xml:space="preserve">Post-selection exclusion</w:t>
            </w:r>
          </w:p>
        </w:tc>
      </w:tr>
      <w:tr>
        <w:tc>
          <w:tcPr/>
          <w:p>
            <w:pPr>
              <w:pStyle w:val="Compact"/>
              <w:jc w:val="left"/>
            </w:pPr>
            <w:r>
              <w:rPr>
                <w:rStyle w:val="VerbatimChar"/>
              </w:rPr>
              <w:t xml:space="preserve">sources.include</w:t>
            </w:r>
          </w:p>
        </w:tc>
        <w:tc>
          <w:tcPr/>
          <w:p>
            <w:pPr>
              <w:pStyle w:val="Compact"/>
              <w:jc w:val="left"/>
            </w:pPr>
            <w:r>
              <w:t xml:space="preserve">project root</w:t>
            </w:r>
          </w:p>
        </w:tc>
        <w:tc>
          <w:tcPr/>
          <w:p>
            <w:pPr>
              <w:pStyle w:val="Compact"/>
              <w:jc w:val="left"/>
            </w:pPr>
            <w:r>
              <w:t xml:space="preserve">Explicit additions — no glob expansion, literal paths only</w:t>
            </w:r>
          </w:p>
        </w:tc>
      </w:tr>
      <w:tr>
        <w:tc>
          <w:tcPr/>
          <w:p>
            <w:pPr>
              <w:pStyle w:val="Compact"/>
              <w:jc w:val="left"/>
            </w:pPr>
            <w:r>
              <w:rPr>
                <w:rStyle w:val="VerbatimChar"/>
              </w:rPr>
              <w:t xml:space="preserve">tests.pattern</w:t>
            </w:r>
          </w:p>
        </w:tc>
        <w:tc>
          <w:tcPr/>
          <w:p>
            <w:pPr>
              <w:pStyle w:val="Compact"/>
              <w:jc w:val="left"/>
            </w:pPr>
            <w:r>
              <w:rPr>
                <w:rStyle w:val="VerbatimChar"/>
              </w:rPr>
              <w:t xml:space="preserve">tests.dir</w:t>
            </w:r>
          </w:p>
        </w:tc>
        <w:tc>
          <w:tcPr/>
          <w:p>
            <w:pPr>
              <w:pStyle w:val="Compact"/>
              <w:jc w:val="left"/>
            </w:pPr>
            <w:r>
              <w:t xml:space="preserve">Test source selection</w:t>
            </w:r>
          </w:p>
        </w:tc>
      </w:tr>
      <w:tr>
        <w:tc>
          <w:tcPr/>
          <w:p>
            <w:pPr>
              <w:pStyle w:val="Compact"/>
              <w:jc w:val="left"/>
            </w:pPr>
            <w:r>
              <w:rPr>
                <w:rStyle w:val="VerbatimChar"/>
              </w:rPr>
              <w:t xml:space="preserve">assembly.include[].src</w:t>
            </w:r>
          </w:p>
        </w:tc>
        <w:tc>
          <w:tcPr/>
          <w:p>
            <w:pPr>
              <w:pStyle w:val="Compact"/>
              <w:jc w:val="left"/>
            </w:pPr>
            <w:r>
              <w:t xml:space="preserve">project root</w:t>
            </w:r>
          </w:p>
        </w:tc>
        <w:tc>
          <w:tcPr/>
          <w:p>
            <w:pPr>
              <w:pStyle w:val="Compact"/>
              <w:jc w:val="left"/>
            </w:pPr>
            <w:r>
              <w:t xml:space="preserve">Assembly include source paths</w:t>
            </w:r>
          </w:p>
        </w:tc>
      </w:tr>
      <w:tr>
        <w:tc>
          <w:tcPr/>
          <w:p>
            <w:pPr>
              <w:pStyle w:val="Compact"/>
              <w:jc w:val="left"/>
            </w:pPr>
            <w:r>
              <w:rPr>
                <w:rStyle w:val="VerbatimChar"/>
              </w:rPr>
              <w:t xml:space="preserve">assembly.include[].exclude</w:t>
            </w:r>
          </w:p>
        </w:tc>
        <w:tc>
          <w:tcPr/>
          <w:p>
            <w:pPr>
              <w:pStyle w:val="Compact"/>
              <w:jc w:val="left"/>
            </w:pPr>
            <w:r>
              <w:t xml:space="preserve">project root</w:t>
            </w:r>
          </w:p>
        </w:tc>
        <w:tc>
          <w:tcPr/>
          <w:p>
            <w:pPr>
              <w:pStyle w:val="Compact"/>
              <w:jc w:val="left"/>
            </w:pPr>
            <w:r>
              <w:t xml:space="preserve">Assembly include exclusions</w:t>
            </w:r>
          </w:p>
        </w:tc>
      </w:tr>
      <w:tr>
        <w:tc>
          <w:tcPr/>
          <w:p>
            <w:pPr>
              <w:pStyle w:val="Compact"/>
              <w:jc w:val="left"/>
            </w:pPr>
            <w:r>
              <w:rPr>
                <w:rStyle w:val="VerbatimChar"/>
              </w:rPr>
              <w:t xml:space="preserve">sources.generators[].pattern</w:t>
            </w:r>
          </w:p>
        </w:tc>
        <w:tc>
          <w:tcPr/>
          <w:p>
            <w:pPr>
              <w:pStyle w:val="Compact"/>
              <w:jc w:val="left"/>
            </w:pPr>
            <w:r>
              <w:t xml:space="preserve">project root</w:t>
            </w:r>
          </w:p>
        </w:tc>
        <w:tc>
          <w:tcPr/>
          <w:p>
            <w:pPr>
              <w:pStyle w:val="Compact"/>
              <w:jc w:val="left"/>
            </w:pPr>
            <w:r>
              <w:t xml:space="preserve">Generator input files</w:t>
            </w:r>
          </w:p>
        </w:tc>
      </w:tr>
      <w:tr>
        <w:tc>
          <w:tcPr/>
          <w:p>
            <w:pPr>
              <w:pStyle w:val="Compact"/>
              <w:jc w:val="left"/>
            </w:pPr>
            <w:r>
              <w:rPr>
                <w:rStyle w:val="VerbatimChar"/>
              </w:rPr>
              <w:t xml:space="preserve">langs[].types[].pattern</w:t>
            </w:r>
          </w:p>
        </w:tc>
        <w:tc>
          <w:tcPr/>
          <w:p>
            <w:pPr>
              <w:pStyle w:val="Compact"/>
              <w:jc w:val="left"/>
            </w:pPr>
            <w:r>
              <w:t xml:space="preserve">N/A</w:t>
            </w:r>
          </w:p>
        </w:tc>
        <w:tc>
          <w:tcPr/>
          <w:p>
            <w:pPr>
              <w:pStyle w:val="Compact"/>
              <w:jc w:val="left"/>
            </w:pPr>
            <w:r>
              <w:t xml:space="preserve">File type classification — matched against full relative path from source root</w:t>
            </w:r>
          </w:p>
        </w:tc>
      </w:tr>
      <w:tr>
        <w:tc>
          <w:tcPr/>
          <w:p>
            <w:pPr>
              <w:pStyle w:val="Compact"/>
              <w:jc w:val="left"/>
            </w:pPr>
            <w:r>
              <w:rPr>
                <w:rStyle w:val="VerbatimChar"/>
              </w:rPr>
              <w:t xml:space="preserve">private_groups</w:t>
            </w:r>
          </w:p>
        </w:tc>
        <w:tc>
          <w:tcPr/>
          <w:p>
            <w:pPr>
              <w:pStyle w:val="Compact"/>
              <w:jc w:val="left"/>
            </w:pPr>
            <w:r>
              <w:t xml:space="preserve">N/A</w:t>
            </w:r>
          </w:p>
        </w:tc>
        <w:tc>
          <w:tcPr/>
          <w:p>
            <w:pPr>
              <w:pStyle w:val="Compact"/>
              <w:jc w:val="left"/>
            </w:pPr>
            <w:r>
              <w:t xml:space="preserve">Not a file glob — dotted prefix matching (doc 25)</w:t>
            </w:r>
          </w:p>
        </w:tc>
      </w:tr>
    </w:tbl>
    <w:p>
      <w:r>
        <w:pict>
          <v:rect style="width:0;height:1.5pt" o:hralign="center" o:hrstd="t" o:hr="t"/>
        </w:pict>
      </w:r>
    </w:p>
    <w:p>
      <w:r>
        <w:pict>
          <v:rect style="width:0;height:1.5pt" o:hralign="center" o:hrstd="t" o:hr="t"/>
        </w:pict>
      </w:r>
    </w:p>
    <w:bookmarkEnd w:id="454"/>
    <w:bookmarkEnd w:id="455"/>
    <w:bookmarkStart w:id="477" w:name="X3cc1ea181abdb50f67dcb9239d0cb4fb63fcd40"/>
    <w:p>
      <w:pPr>
        <w:pStyle w:val="Heading1"/>
      </w:pPr>
      <w:r>
        <w:t xml:space="preserve">Chapter 23 — Embedded and Freestanding Platforms</w:t>
      </w:r>
    </w:p>
    <w:p>
      <w:pPr>
        <w:pStyle w:val="BlockText"/>
      </w:pPr>
      <w:r>
        <w:rPr>
          <w:bCs/>
          <w:b/>
        </w:rPr>
        <w:t xml:space="preserve">Scope note — Post-v1 platforms.</w:t>
      </w:r>
      <w:r>
        <w:t xml:space="preserve"> The Nova and Amiga platform targets are fully specified but are </w:t>
      </w:r>
      <w:r>
        <w:rPr>
          <w:bCs/>
          <w:b/>
        </w:rPr>
        <w:t xml:space="preserve">not required for v1</w:t>
      </w:r>
      <w:r>
        <w:t>. Focus on the Linux, macOS, and Windows triples first. Exotic targets can be enabled progressively once the cross-compilation infrastructure (§10) is solid.</w:t>
      </w:r>
    </w:p>
    <w:p>
      <w:pPr>
        <w:pStyle w:val="FirstParagraph"/>
      </w:pPr>
      <w:r>
        <w:t xml:space="preserve">Two platforms anchor the examples throughout: the </w:t>
      </w:r>
      <w:r>
        <w:rPr>
          <w:bCs/>
          <w:b/>
        </w:rPr>
        <w:t xml:space="preserve">Amiga</w:t>
      </w:r>
      <w:r>
        <w:t xml:space="preserve"> (m68k, Hunk format, AmigaOS) as the accessible tinkerer case, and </w:t>
      </w:r>
      <w:r>
        <w:rPr>
          <w:bCs/>
          <w:b/>
        </w:rPr>
        <w:t xml:space="preserve">Nova</w:t>
      </w:r>
      <w:r>
        <w:t xml:space="preserve"> (RISC-V, hexascale grid OS, Amiga-derivative architecture) as the advanced production case. Both share the same </w:t>
      </w:r>
      <w:r>
        <w:rPr>
          <w:rStyle w:val="VerbatimChar"/>
        </w:rPr>
        <w:t xml:space="preserve">now</w:t>
      </w:r>
      <w:r>
        <w:t xml:space="preserve"> model — the only difference is scale and complexity.</w:t>
      </w:r>
    </w:p>
    <w:p>
      <w:r>
        <w:pict>
          <v:rect style="width:0;height:1.5pt" o:hralign="center" o:hrstd="t" o:hr="t"/>
        </w:pict>
      </w:r>
    </w:p>
    <w:bookmarkStart w:id="456" w:name="the-freestanding-triple"/>
    <w:p>
      <w:pPr>
        <w:pStyle w:val="Heading2"/>
      </w:pPr>
      <w:r>
        <w:t xml:space="preserve">27.1 The Freestanding Triple</w:t>
      </w:r>
    </w:p>
    <w:p>
      <w:pPr>
        <w:pStyle w:val="FirstParagraph"/>
      </w:pPr>
      <w:r>
        <w:t xml:space="preserve">A freestanding target has no OS kernel, no libc, and no startup runtime that </w:t>
      </w:r>
      <w:r>
        <w:rPr>
          <w:rStyle w:val="VerbatimChar"/>
        </w:rPr>
        <w:t xml:space="preserve">now</w:t>
      </w:r>
      <w:r>
        <w:t xml:space="preserve"> provides. The program is entirely responsible for its own environment. This is expressed in the platform triple as:</w:t>
      </w:r>
    </w:p>
    <w:p>
      <w:pPr>
        <w:pStyle w:val="SourceCode"/>
      </w:pPr>
      <w:r>
        <w:rPr>
          <w:rStyle w:val="VerbatimChar"/>
        </w:rPr>
        <w:t xml:space="preserve">freestanding:{arch}:none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Triple</w:t>
            </w:r>
          </w:p>
        </w:tc>
        <w:tc>
          <w:tcPr/>
          <w:p>
            <w:pPr>
              <w:pStyle w:val="Compact"/>
              <w:jc w:val="left"/>
            </w:pPr>
            <w:r>
              <w:t xml:space="preserve">Platform</w:t>
            </w:r>
          </w:p>
        </w:tc>
      </w:tr>
      <w:tr>
        <w:tc>
          <w:tcPr/>
          <w:p>
            <w:pPr>
              <w:pStyle w:val="Compact"/>
              <w:jc w:val="left"/>
            </w:pPr>
            <w:r>
              <w:rPr>
                <w:rStyle w:val="VerbatimChar"/>
              </w:rPr>
              <w:t xml:space="preserve">freestanding:m68k:none</w:t>
            </w:r>
          </w:p>
        </w:tc>
        <w:tc>
          <w:tcPr/>
          <w:p>
            <w:pPr>
              <w:pStyle w:val="Compact"/>
              <w:jc w:val="left"/>
            </w:pPr>
            <w:r>
              <w:t xml:space="preserve">Bare Amiga hardware (no AmigaOS)</w:t>
            </w:r>
          </w:p>
        </w:tc>
      </w:tr>
      <w:tr>
        <w:tc>
          <w:tcPr/>
          <w:p>
            <w:pPr>
              <w:pStyle w:val="Compact"/>
              <w:jc w:val="left"/>
            </w:pPr>
            <w:r>
              <w:rPr>
                <w:rStyle w:val="VerbatimChar"/>
              </w:rPr>
              <w:t xml:space="preserve">freestanding:arm32:none</w:t>
            </w:r>
          </w:p>
        </w:tc>
        <w:tc>
          <w:tcPr/>
          <w:p>
            <w:pPr>
              <w:pStyle w:val="Compact"/>
              <w:jc w:val="left"/>
            </w:pPr>
            <w:r>
              <w:t xml:space="preserve">ARM Cortex-M microcontroller</w:t>
            </w:r>
          </w:p>
        </w:tc>
      </w:tr>
      <w:tr>
        <w:tc>
          <w:tcPr/>
          <w:p>
            <w:pPr>
              <w:pStyle w:val="Compact"/>
              <w:jc w:val="left"/>
            </w:pPr>
            <w:r>
              <w:rPr>
                <w:rStyle w:val="VerbatimChar"/>
              </w:rPr>
              <w:t xml:space="preserve">freestanding:riscv64:none</w:t>
            </w:r>
          </w:p>
        </w:tc>
        <w:tc>
          <w:tcPr/>
          <w:p>
            <w:pPr>
              <w:pStyle w:val="Compact"/>
              <w:jc w:val="left"/>
            </w:pPr>
            <w:r>
              <w:t xml:space="preserve">Bare RISC-V 64-bit (Nova node, pre-OS)</w:t>
            </w:r>
          </w:p>
        </w:tc>
      </w:tr>
      <w:tr>
        <w:tc>
          <w:tcPr/>
          <w:p>
            <w:pPr>
              <w:pStyle w:val="Compact"/>
              <w:jc w:val="left"/>
            </w:pPr>
            <w:r>
              <w:rPr>
                <w:rStyle w:val="VerbatimChar"/>
              </w:rPr>
              <w:t xml:space="preserve">freestanding:riscv32:none</w:t>
            </w:r>
          </w:p>
        </w:tc>
        <w:tc>
          <w:tcPr/>
          <w:p>
            <w:pPr>
              <w:pStyle w:val="Compact"/>
              <w:jc w:val="left"/>
            </w:pPr>
            <w:r>
              <w:t xml:space="preserve">Embedded RISC-V 32-bit</w:t>
            </w:r>
          </w:p>
        </w:tc>
      </w:tr>
      <w:tr>
        <w:tc>
          <w:tcPr/>
          <w:p>
            <w:pPr>
              <w:pStyle w:val="Compact"/>
              <w:jc w:val="left"/>
            </w:pPr>
            <w:r>
              <w:rPr>
                <w:rStyle w:val="VerbatimChar"/>
              </w:rPr>
              <w:t xml:space="preserve">freestanding:aarch64:none</w:t>
            </w:r>
          </w:p>
        </w:tc>
        <w:tc>
          <w:tcPr/>
          <w:p>
            <w:pPr>
              <w:pStyle w:val="Compact"/>
              <w:jc w:val="left"/>
            </w:pPr>
            <w:r>
              <w:t xml:space="preserve">ARM64 bare metal</w:t>
            </w:r>
          </w:p>
        </w:tc>
      </w:tr>
    </w:tbl>
    <w:p>
      <w:pPr>
        <w:pStyle w:val="BodyText"/>
      </w:pPr>
      <w:r>
        <w:t xml:space="preserve">OS-targeted triples use the OS name: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Triple</w:t>
            </w:r>
          </w:p>
        </w:tc>
        <w:tc>
          <w:tcPr/>
          <w:p>
            <w:pPr>
              <w:pStyle w:val="Compact"/>
              <w:jc w:val="left"/>
            </w:pPr>
            <w:r>
              <w:t xml:space="preserve">Platform</w:t>
            </w:r>
          </w:p>
        </w:tc>
      </w:tr>
      <w:tr>
        <w:tc>
          <w:tcPr/>
          <w:p>
            <w:pPr>
              <w:pStyle w:val="Compact"/>
              <w:jc w:val="left"/>
            </w:pPr>
            <w:r>
              <w:rPr>
                <w:rStyle w:val="VerbatimChar"/>
              </w:rPr>
              <w:t xml:space="preserve">amigaos:m68k:none</w:t>
            </w:r>
          </w:p>
        </w:tc>
        <w:tc>
          <w:tcPr/>
          <w:p>
            <w:pPr>
              <w:pStyle w:val="Compact"/>
              <w:jc w:val="left"/>
            </w:pPr>
            <w:r>
              <w:t xml:space="preserve">AmigaOS 3.x on Amiga hardware</w:t>
            </w:r>
          </w:p>
        </w:tc>
      </w:tr>
      <w:tr>
        <w:tc>
          <w:tcPr/>
          <w:p>
            <w:pPr>
              <w:pStyle w:val="Compact"/>
              <w:jc w:val="left"/>
            </w:pPr>
            <w:r>
              <w:rPr>
                <w:rStyle w:val="VerbatimChar"/>
              </w:rPr>
              <w:t xml:space="preserve">nova:riscv64:none</w:t>
            </w:r>
          </w:p>
        </w:tc>
        <w:tc>
          <w:tcPr/>
          <w:p>
            <w:pPr>
              <w:pStyle w:val="Compact"/>
              <w:jc w:val="left"/>
            </w:pPr>
            <w:r>
              <w:t xml:space="preserve">Nova OS on RISC-V grid node</w:t>
            </w:r>
          </w:p>
        </w:tc>
      </w:tr>
      <w:tr>
        <w:tc>
          <w:tcPr/>
          <w:p>
            <w:pPr>
              <w:pStyle w:val="Compact"/>
              <w:jc w:val="left"/>
            </w:pPr>
            <w:r>
              <w:rPr>
                <w:rStyle w:val="VerbatimChar"/>
              </w:rPr>
              <w:t xml:space="preserve">nova:riscv64:smp</w:t>
            </w:r>
          </w:p>
        </w:tc>
        <w:tc>
          <w:tcPr/>
          <w:p>
            <w:pPr>
              <w:pStyle w:val="Compact"/>
              <w:jc w:val="left"/>
            </w:pPr>
            <w:r>
              <w:t xml:space="preserve">Nova OS SMP variant</w:t>
            </w:r>
          </w:p>
        </w:tc>
      </w:tr>
      <w:tr>
        <w:tc>
          <w:tcPr/>
          <w:p>
            <w:pPr>
              <w:pStyle w:val="Compact"/>
              <w:jc w:val="left"/>
            </w:pPr>
            <w:r>
              <w:rPr>
                <w:rStyle w:val="VerbatimChar"/>
              </w:rPr>
              <w:t xml:space="preserve">nova:riscv64:grid</w:t>
            </w:r>
          </w:p>
        </w:tc>
        <w:tc>
          <w:tcPr/>
          <w:p>
            <w:pPr>
              <w:pStyle w:val="Compact"/>
              <w:jc w:val="left"/>
            </w:pPr>
            <w:r>
              <w:t xml:space="preserve">Nova grid-aware runtime variant</w:t>
            </w:r>
          </w:p>
        </w:tc>
      </w:tr>
    </w:tbl>
    <w:p>
      <w:pPr>
        <w:pStyle w:val="BodyText"/>
      </w:pPr>
      <w:r>
        <w:rPr>
          <w:rStyle w:val="VerbatimChar"/>
        </w:rPr>
        <w:t xml:space="preserve">now</w:t>
      </w:r>
      <w:r>
        <w:t xml:space="preserve"> does not need to know these triples in advance. They are declared in the project and toolchain configuration. The triple system is open — any </w:t>
      </w:r>
      <w:r>
        <w:rPr>
          <w:rStyle w:val="VerbatimChar"/>
        </w:rPr>
        <w:t xml:space="preserve">os:arch:variant</w:t>
      </w:r>
      <w:r>
        <w:t xml:space="preserve"> is valid if a toolchain can be found for it.</w:t>
      </w:r>
    </w:p>
    <w:p>
      <w:r>
        <w:pict>
          <v:rect style="width:0;height:1.5pt" o:hralign="center" o:hrstd="t" o:hr="t"/>
        </w:pict>
      </w:r>
    </w:p>
    <w:bookmarkEnd w:id="456"/>
    <w:bookmarkStart w:id="457" w:name="declaring-a-new-platform"/>
    <w:p>
      <w:pPr>
        <w:pStyle w:val="Heading2"/>
      </w:pPr>
      <w:r>
        <w:t xml:space="preserve">27.2 Declaring a New Platform</w:t>
      </w:r>
    </w:p>
    <w:p>
      <w:pPr>
        <w:pStyle w:val="FirstParagraph"/>
      </w:pPr>
      <w:r>
        <w:t xml:space="preserve">When </w:t>
      </w:r>
      <w:r>
        <w:rPr>
          <w:rStyle w:val="VerbatimChar"/>
        </w:rPr>
        <w:t xml:space="preserve">now</w:t>
      </w:r>
      <w:r>
        <w:t xml:space="preserve"> encounters a triple it has no built-in knowledge of, it falls back entirely to project and global configuration. No built-in defaults apply. This is the bootstrap path for new platforms.</w:t>
      </w:r>
    </w:p>
    <w:p>
      <w:pPr>
        <w:pStyle w:val="SourceCode"/>
      </w:pPr>
      <w:r>
        <w:rPr>
          <w:rStyle w:val="VerbatimChar"/>
        </w:rPr>
        <w:t xml:space="preserve">; ~/.now/config.pasta — Nova platform declaration</w:t>
      </w:r>
      <w:r>
        <w:br/>
      </w:r>
      <w:r>
        <w:rPr>
          <w:rStyle w:val="VerbatimChar"/>
        </w:rPr>
        <w:t xml:space="preserve">{</w:t>
      </w:r>
      <w:r>
        <w:br/>
      </w:r>
      <w:r>
        <w:rPr>
          <w:rStyle w:val="VerbatimChar"/>
        </w:rPr>
        <w:t xml:space="preserve">  platforms: {</w:t>
      </w:r>
      <w:r>
        <w:br/>
      </w:r>
      <w:r>
        <w:rPr>
          <w:rStyle w:val="VerbatimChar"/>
        </w:rPr>
        <w:t xml:space="preserve">    "nova:riscv64:none": {</w:t>
      </w:r>
      <w:r>
        <w:br/>
      </w:r>
      <w:r>
        <w:rPr>
          <w:rStyle w:val="VerbatimChar"/>
        </w:rPr>
        <w:t xml:space="preserve">      ; Toolchain</w:t>
      </w:r>
      <w:r>
        <w:br/>
      </w:r>
      <w:r>
        <w:rPr>
          <w:rStyle w:val="VerbatimChar"/>
        </w:rPr>
        <w:t xml:space="preserve">      cc:     "riscv64-nova-gcc",</w:t>
      </w:r>
      <w:r>
        <w:br/>
      </w:r>
      <w:r>
        <w:rPr>
          <w:rStyle w:val="VerbatimChar"/>
        </w:rPr>
        <w:t xml:space="preserve">      cxx:    "riscv64-nova-g++",</w:t>
      </w:r>
      <w:r>
        <w:br/>
      </w:r>
      <w:r>
        <w:rPr>
          <w:rStyle w:val="VerbatimChar"/>
        </w:rPr>
        <w:t xml:space="preserve">      as:     "riscv64-nova-as",</w:t>
      </w:r>
      <w:r>
        <w:br/>
      </w:r>
      <w:r>
        <w:rPr>
          <w:rStyle w:val="VerbatimChar"/>
        </w:rPr>
        <w:t xml:space="preserve">      ld:     "riscv64-nova-ld",</w:t>
      </w:r>
      <w:r>
        <w:br/>
      </w:r>
      <w:r>
        <w:rPr>
          <w:rStyle w:val="VerbatimChar"/>
        </w:rPr>
        <w:t xml:space="preserve">      ar:     "riscv64-nova-ar",</w:t>
      </w:r>
      <w:r>
        <w:br/>
      </w:r>
      <w:r>
        <w:rPr>
          <w:rStyle w:val="VerbatimChar"/>
        </w:rPr>
        <w:t xml:space="preserve">      objcopy: "riscv64-nova-objcopy",</w:t>
      </w:r>
      <w:r>
        <w:br/>
        <w:br/>
      </w:r>
      <w:r>
        <w:rPr>
          <w:rStyle w:val="VerbatimChar"/>
        </w:rPr>
        <w:t xml:space="preserve">      ; Platform compile flags always applied</w:t>
      </w:r>
      <w:r>
        <w:br/>
      </w:r>
      <w:r>
        <w:rPr>
          <w:rStyle w:val="VerbatimChar"/>
        </w:rPr>
        <w:t xml:space="preserve">      compile_flags: [</w:t>
      </w:r>
      <w:r>
        <w:br/>
      </w:r>
      <w:r>
        <w:rPr>
          <w:rStyle w:val="VerbatimChar"/>
        </w:rPr>
        <w:t xml:space="preserve">        "-march=rv64imafdc",</w:t>
      </w:r>
      <w:r>
        <w:br/>
      </w:r>
      <w:r>
        <w:rPr>
          <w:rStyle w:val="VerbatimChar"/>
        </w:rPr>
        <w:t xml:space="preserve">        "-mabi=lp64d",</w:t>
      </w:r>
      <w:r>
        <w:br/>
      </w:r>
      <w:r>
        <w:rPr>
          <w:rStyle w:val="VerbatimChar"/>
        </w:rPr>
        <w:t xml:space="preserve">        "-ffreestanding",</w:t>
      </w:r>
      <w:r>
        <w:br/>
      </w:r>
      <w:r>
        <w:rPr>
          <w:rStyle w:val="VerbatimChar"/>
        </w:rPr>
        <w:t xml:space="preserve">        "-fno-builtin",</w:t>
      </w:r>
      <w:r>
        <w:br/>
      </w:r>
      <w:r>
        <w:rPr>
          <w:rStyle w:val="VerbatimChar"/>
        </w:rPr>
        <w:t xml:space="preserve">        "-fno-stack-protector"</w:t>
      </w:r>
      <w:r>
        <w:br/>
      </w:r>
      <w:r>
        <w:rPr>
          <w:rStyle w:val="VerbatimChar"/>
        </w:rPr>
        <w:t xml:space="preserve">      ],</w:t>
      </w:r>
      <w:r>
        <w:br/>
        <w:br/>
      </w:r>
      <w:r>
        <w:rPr>
          <w:rStyle w:val="VerbatimChar"/>
        </w:rPr>
        <w:t xml:space="preserve">      ; Platform link flags always applied</w:t>
      </w:r>
      <w:r>
        <w:br/>
      </w:r>
      <w:r>
        <w:rPr>
          <w:rStyle w:val="VerbatimChar"/>
        </w:rPr>
        <w:t xml:space="preserve">      link_flags: [</w:t>
      </w:r>
      <w:r>
        <w:br/>
      </w:r>
      <w:r>
        <w:rPr>
          <w:rStyle w:val="VerbatimChar"/>
        </w:rPr>
        <w:t xml:space="preserve">        "-nostdlib",</w:t>
      </w:r>
      <w:r>
        <w:br/>
      </w:r>
      <w:r>
        <w:rPr>
          <w:rStyle w:val="VerbatimChar"/>
        </w:rPr>
        <w:t xml:space="preserve">        "-nostartfiles",</w:t>
      </w:r>
      <w:r>
        <w:br/>
      </w:r>
      <w:r>
        <w:rPr>
          <w:rStyle w:val="VerbatimChar"/>
        </w:rPr>
        <w:t xml:space="preserve">        "-static"</w:t>
      </w:r>
      <w:r>
        <w:br/>
      </w:r>
      <w:r>
        <w:rPr>
          <w:rStyle w:val="VerbatimChar"/>
        </w:rPr>
        <w:t xml:space="preserve">      ],</w:t>
      </w:r>
      <w:r>
        <w:br/>
        <w:br/>
      </w:r>
      <w:r>
        <w:rPr>
          <w:rStyle w:val="VerbatimChar"/>
        </w:rPr>
        <w:t xml:space="preserve">      ; Default output format for this platform</w:t>
      </w:r>
      <w:r>
        <w:br/>
      </w:r>
      <w:r>
        <w:rPr>
          <w:rStyle w:val="VerbatimChar"/>
        </w:rPr>
        <w:t xml:space="preserve">      output_format: "nova-elf",   ; registered format (see §27.5)</w:t>
      </w:r>
      <w:r>
        <w:br/>
        <w:br/>
      </w:r>
      <w:r>
        <w:rPr>
          <w:rStyle w:val="VerbatimChar"/>
        </w:rPr>
        <w:t xml:space="preserve">      ; Platform-specific defines injected automatically</w:t>
      </w:r>
      <w:r>
        <w:br/>
      </w:r>
      <w:r>
        <w:rPr>
          <w:rStyle w:val="VerbatimChar"/>
        </w:rPr>
        <w:t xml:space="preserve">      defines: ["__NOVA__", "__RISCV__", "__LP64__"]</w:t>
      </w:r>
      <w:r>
        <w:br/>
      </w:r>
      <w:r>
        <w:rPr>
          <w:rStyle w:val="VerbatimChar"/>
        </w:rPr>
        <w:t xml:space="preserve">    },</w:t>
      </w:r>
      <w:r>
        <w:br/>
        <w:br/>
      </w:r>
      <w:r>
        <w:rPr>
          <w:rStyle w:val="VerbatimChar"/>
        </w:rPr>
        <w:t xml:space="preserve">    "amigaos:m68k:none": {</w:t>
      </w:r>
      <w:r>
        <w:br/>
      </w:r>
      <w:r>
        <w:rPr>
          <w:rStyle w:val="VerbatimChar"/>
        </w:rPr>
        <w:t xml:space="preserve">      cc:      "m68k-amigaos-gcc",</w:t>
      </w:r>
      <w:r>
        <w:br/>
      </w:r>
      <w:r>
        <w:rPr>
          <w:rStyle w:val="VerbatimChar"/>
        </w:rPr>
        <w:t xml:space="preserve">      as:      "m68k-amigaos-as",</w:t>
      </w:r>
      <w:r>
        <w:br/>
      </w:r>
      <w:r>
        <w:rPr>
          <w:rStyle w:val="VerbatimChar"/>
        </w:rPr>
        <w:t xml:space="preserve">      ld:      "m68k-amigaos-ld",</w:t>
      </w:r>
      <w:r>
        <w:br/>
      </w:r>
      <w:r>
        <w:rPr>
          <w:rStyle w:val="VerbatimChar"/>
        </w:rPr>
        <w:t xml:space="preserve">      ar:      "m68k-amigaos-ar",</w:t>
      </w:r>
      <w:r>
        <w:br/>
      </w:r>
      <w:r>
        <w:rPr>
          <w:rStyle w:val="VerbatimChar"/>
        </w:rPr>
        <w:t xml:space="preserve">      objcopy: "m68k-amigaos-objcopy",</w:t>
      </w:r>
      <w:r>
        <w:br/>
        <w:br/>
      </w:r>
      <w:r>
        <w:rPr>
          <w:rStyle w:val="VerbatimChar"/>
        </w:rPr>
        <w:t xml:space="preserve">      compile_flags: [</w:t>
      </w:r>
      <w:r>
        <w:br/>
      </w:r>
      <w:r>
        <w:rPr>
          <w:rStyle w:val="VerbatimChar"/>
        </w:rPr>
        <w:t xml:space="preserve">        "-m68060",</w:t>
      </w:r>
      <w:r>
        <w:br/>
      </w:r>
      <w:r>
        <w:rPr>
          <w:rStyle w:val="VerbatimChar"/>
        </w:rPr>
        <w:t xml:space="preserve">        "-msoft-float",</w:t>
      </w:r>
      <w:r>
        <w:br/>
      </w:r>
      <w:r>
        <w:rPr>
          <w:rStyle w:val="VerbatimChar"/>
        </w:rPr>
        <w:t xml:space="preserve">        "-fno-builtin"</w:t>
      </w:r>
      <w:r>
        <w:br/>
      </w:r>
      <w:r>
        <w:rPr>
          <w:rStyle w:val="VerbatimChar"/>
        </w:rPr>
        <w:t xml:space="preserve">      ],</w:t>
      </w:r>
      <w:r>
        <w:br/>
        <w:br/>
      </w:r>
      <w:r>
        <w:rPr>
          <w:rStyle w:val="VerbatimChar"/>
        </w:rPr>
        <w:t xml:space="preserve">      link_flags: ["-nostdlib"],</w:t>
      </w:r>
      <w:r>
        <w:br/>
      </w:r>
      <w:r>
        <w:rPr>
          <w:rStyle w:val="VerbatimChar"/>
        </w:rPr>
        <w:t xml:space="preserve">      output_format: "amiga-hunk",</w:t>
      </w:r>
      <w:r>
        <w:br/>
      </w:r>
      <w:r>
        <w:rPr>
          <w:rStyle w:val="VerbatimChar"/>
        </w:rPr>
        <w:t xml:space="preserve">      defines: ["__AMIGA__", "__M68K__", "AMIGAOS"]</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457"/>
    <w:bookmarkStart w:id="462" w:name="linker-scripts"/>
    <w:p>
      <w:pPr>
        <w:pStyle w:val="Heading2"/>
      </w:pPr>
      <w:r>
        <w:t xml:space="preserve">27.3 Linker Scripts</w:t>
      </w:r>
    </w:p>
    <w:p>
      <w:pPr>
        <w:pStyle w:val="FirstParagraph"/>
      </w:pPr>
      <w:r>
        <w:t>Linker scripts control memory layout — where code, data, BSS, and stack land in the address space. They are essential for bare-metal targets and custom OS kernels.</w:t>
      </w:r>
    </w:p>
    <w:bookmarkStart w:id="458" w:name="declaration-1"/>
    <w:p>
      <w:pPr>
        <w:pStyle w:val="Heading3"/>
      </w:pPr>
      <w:r>
        <w:t xml:space="preserve">Declaration</w:t>
      </w:r>
    </w:p>
    <w:p>
      <w:pPr>
        <w:pStyle w:val="SourceCode"/>
      </w:pPr>
      <w:r>
        <w:rPr>
          <w:rStyle w:val="VerbatimChar"/>
        </w:rPr>
        <w:t xml:space="preserve">; now.pasta — linker script for a freestanding target</w:t>
      </w:r>
      <w:r>
        <w:br/>
      </w:r>
      <w:r>
        <w:rPr>
          <w:rStyle w:val="VerbatimChar"/>
        </w:rPr>
        <w:t xml:space="preserve">{</w:t>
      </w:r>
      <w:r>
        <w:br/>
      </w:r>
      <w:r>
        <w:rPr>
          <w:rStyle w:val="VerbatimChar"/>
        </w:rPr>
        <w:t xml:space="preserve">  link: {</w:t>
      </w:r>
      <w:r>
        <w:br/>
      </w:r>
      <w:r>
        <w:rPr>
          <w:rStyle w:val="VerbatimChar"/>
        </w:rPr>
        <w:t xml:space="preserve">    script: "ld/nova-node.ld",          ; single script</w:t>
      </w:r>
      <w:r>
        <w:br/>
        <w:br/>
      </w:r>
      <w:r>
        <w:rPr>
          <w:rStyle w:val="VerbatimChar"/>
        </w:rPr>
        <w:t xml:space="preserve">    ; OR: per-triple script selection</w:t>
      </w:r>
      <w:r>
        <w:br/>
      </w:r>
      <w:r>
        <w:rPr>
          <w:rStyle w:val="VerbatimChar"/>
        </w:rPr>
        <w:t xml:space="preserve">    scripts: {</w:t>
      </w:r>
      <w:r>
        <w:br/>
      </w:r>
      <w:r>
        <w:rPr>
          <w:rStyle w:val="VerbatimChar"/>
        </w:rPr>
        <w:t xml:space="preserve">      "nova:riscv64:none":  "ld/nova-riscv64.ld",</w:t>
      </w:r>
      <w:r>
        <w:br/>
      </w:r>
      <w:r>
        <w:rPr>
          <w:rStyle w:val="VerbatimChar"/>
        </w:rPr>
        <w:t xml:space="preserve">      "nova:riscv64:smp":   "ld/nova-riscv64-smp.ld",</w:t>
      </w:r>
      <w:r>
        <w:br/>
      </w:r>
      <w:r>
        <w:rPr>
          <w:rStyle w:val="VerbatimChar"/>
        </w:rPr>
        <w:t xml:space="preserve">      "nova:riscv64:grid":  "ld/nova-riscv64-grid.ld",</w:t>
      </w:r>
      <w:r>
        <w:br/>
      </w:r>
      <w:r>
        <w:rPr>
          <w:rStyle w:val="VerbatimChar"/>
        </w:rPr>
        <w:t xml:space="preserve">      "freestanding:*:none": "ld/generic-freestanding.ld"</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Wildcard matching in </w:t>
      </w:r>
      <w:r>
        <w:rPr>
          <w:rStyle w:val="VerbatimChar"/>
        </w:rPr>
        <w:t xml:space="preserve">scripts</w:t>
      </w:r>
      <w:r>
        <w:t xml:space="preserve"> keys follows the same triple-wildcard rules as </w:t>
      </w:r>
      <w:r>
        <w:rPr>
          <w:rStyle w:val="VerbatimChar"/>
        </w:rPr>
        <w:t xml:space="preserve">toolchains</w:t>
      </w:r>
      <w:r>
        <w:t xml:space="preserve"> in doc 11 — the first matching key wins.</w:t>
      </w:r>
    </w:p>
    <w:bookmarkEnd w:id="458"/>
    <w:bookmarkStart w:id="459" w:name="linker-script-variables"/>
    <w:p>
      <w:pPr>
        <w:pStyle w:val="Heading3"/>
      </w:pPr>
      <w:r>
        <w:t xml:space="preserve">Linker Script Variables</w:t>
      </w:r>
    </w:p>
    <w:p>
      <w:pPr>
        <w:pStyle w:val="FirstParagraph"/>
      </w:pPr>
      <w:r>
        <w:rPr>
          <w:rStyle w:val="VerbatimChar"/>
        </w:rPr>
        <w:t xml:space="preserve">now</w:t>
      </w:r>
      <w:r>
        <w:t xml:space="preserve"> makes project properties available as linker script symbols via </w:t>
      </w:r>
      <w:r>
        <w:rPr>
          <w:rStyle w:val="VerbatimChar"/>
        </w:rPr>
        <w:t xml:space="preserve">--defsym</w:t>
      </w:r>
      <w:r>
        <w:t xml:space="preserve"> (GCC/Clang) or equivalent. This allows the linker script to reference values from </w:t>
      </w:r>
      <w:r>
        <w:rPr>
          <w:rStyle w:val="VerbatimChar"/>
        </w:rPr>
        <w:t xml:space="preserve">now.pasta</w:t>
      </w:r>
      <w:r>
        <w:t xml:space="preserve"> without hardcoding them:</w:t>
      </w:r>
    </w:p>
    <w:p>
      <w:pPr>
        <w:pStyle w:val="SourceCode"/>
      </w:pPr>
      <w:r>
        <w:rPr>
          <w:rStyle w:val="VerbatimChar"/>
        </w:rPr>
        <w:t xml:space="preserve">; now.pasta</w:t>
      </w:r>
      <w:r>
        <w:br/>
      </w:r>
      <w:r>
        <w:rPr>
          <w:rStyle w:val="VerbatimChar"/>
        </w:rPr>
        <w:t xml:space="preserve">properties: {</w:t>
      </w:r>
      <w:r>
        <w:br/>
      </w:r>
      <w:r>
        <w:rPr>
          <w:rStyle w:val="VerbatimChar"/>
        </w:rPr>
        <w:t xml:space="preserve">  FLASH_ORIGIN: "0x20000000",</w:t>
      </w:r>
      <w:r>
        <w:br/>
      </w:r>
      <w:r>
        <w:rPr>
          <w:rStyle w:val="VerbatimChar"/>
        </w:rPr>
        <w:t xml:space="preserve">  FLASH_LENGTH: "0x00100000",   ; 1MB</w:t>
      </w:r>
      <w:r>
        <w:br/>
      </w:r>
      <w:r>
        <w:rPr>
          <w:rStyle w:val="VerbatimChar"/>
        </w:rPr>
        <w:t xml:space="preserve">  RAM_ORIGIN:   "0x80000000",</w:t>
      </w:r>
      <w:r>
        <w:br/>
      </w:r>
      <w:r>
        <w:rPr>
          <w:rStyle w:val="VerbatimChar"/>
        </w:rPr>
        <w:t xml:space="preserve">  RAM_LENGTH:   "0x00040000"    ; 256KB</w:t>
      </w:r>
      <w:r>
        <w:br/>
      </w:r>
      <w:r>
        <w:rPr>
          <w:rStyle w:val="VerbatimChar"/>
        </w:rPr>
        <w:t xml:space="preserve">}</w:t>
      </w:r>
      <w:r>
        <w:br/>
        <w:br/>
      </w:r>
      <w:r>
        <w:rPr>
          <w:rStyle w:val="VerbatimChar"/>
        </w:rPr>
        <w:t xml:space="preserve">link: {</w:t>
      </w:r>
      <w:r>
        <w:br/>
      </w:r>
      <w:r>
        <w:rPr>
          <w:rStyle w:val="VerbatimChar"/>
        </w:rPr>
        <w:t xml:space="preserve">  script: "ld/nova-node.ld",</w:t>
      </w:r>
      <w:r>
        <w:br/>
      </w:r>
      <w:r>
        <w:rPr>
          <w:rStyle w:val="VerbatimChar"/>
        </w:rPr>
        <w:t xml:space="preserve">  script_symbols: true    ; expose properties as --defsym NAME=VALUE</w:t>
      </w:r>
      <w:r>
        <w:br/>
      </w:r>
      <w:r>
        <w:rPr>
          <w:rStyle w:val="VerbatimChar"/>
        </w:rPr>
        <w:t xml:space="preserve">}</w:t>
      </w:r>
    </w:p>
    <w:p>
      <w:pPr>
        <w:pStyle w:val="SourceCode"/>
      </w:pPr>
      <w:r>
        <w:rPr>
          <w:rStyle w:val="VerbatimChar"/>
        </w:rPr>
        <w:t xml:space="preserve">/* ld/nova-node.ld */</w:t>
      </w:r>
      <w:r>
        <w:br/>
      </w:r>
      <w:r>
        <w:rPr>
          <w:rStyle w:val="VerbatimChar"/>
        </w:rPr>
        <w:t xml:space="preserve">MEMORY {</w:t>
      </w:r>
      <w:r>
        <w:br/>
      </w:r>
      <w:r>
        <w:rPr>
          <w:rStyle w:val="VerbatimChar"/>
        </w:rPr>
        <w:t xml:space="preserve">  FLASH (rx)  : ORIGIN = FLASH_ORIGIN, LENGTH = FLASH_LENGTH</w:t>
      </w:r>
      <w:r>
        <w:br/>
      </w:r>
      <w:r>
        <w:rPr>
          <w:rStyle w:val="VerbatimChar"/>
        </w:rPr>
        <w:t xml:space="preserve">  RAM   (rwx) : ORIGIN = RAM_ORIGIN,   LENGTH = RAM_LENGTH</w:t>
      </w:r>
      <w:r>
        <w:br/>
      </w:r>
      <w:r>
        <w:rPr>
          <w:rStyle w:val="VerbatimChar"/>
        </w:rPr>
        <w:t xml:space="preserve">}</w:t>
      </w:r>
    </w:p>
    <w:p>
      <w:pPr>
        <w:pStyle w:val="FirstParagraph"/>
      </w:pPr>
      <w:r>
        <w:t xml:space="preserve">The </w:t>
      </w:r>
      <w:r>
        <w:rPr>
          <w:rStyle w:val="VerbatimChar"/>
        </w:rPr>
        <w:t xml:space="preserve">now</w:t>
      </w:r>
      <w:r>
        <w:t xml:space="preserve"> invocation becomes:</w:t>
      </w:r>
    </w:p>
    <w:p>
      <w:pPr>
        <w:pStyle w:val="SourceCode"/>
      </w:pPr>
      <w:r>
        <w:rPr>
          <w:rStyle w:val="ExtensionTok"/>
        </w:rPr>
        <w:t xml:space="preserve">riscv64-nova-ld</w:t>
      </w:r>
      <w:r>
        <w:rPr>
          <w:rStyle w:val="NormalTok"/>
        </w:rPr>
        <w:t xml:space="preserve"> </w:t>
      </w:r>
      <w:r>
        <w:rPr>
          <w:rStyle w:val="AttributeTok"/>
        </w:rPr>
        <w:t xml:space="preserve">--defsym</w:t>
      </w:r>
      <w:r>
        <w:rPr>
          <w:rStyle w:val="NormalTok"/>
        </w:rPr>
        <w:t xml:space="preserve"> FLASH_ORIGIN=0x20000000 </w:t>
      </w:r>
      <w:r>
        <w:rPr>
          <w:rStyle w:val="DataTypeTok"/>
        </w:rPr>
        <w:t xml:space="preserve">\</w:t>
      </w:r>
      <w:r>
        <w:br/>
      </w:r>
      <w:r>
        <w:rPr>
          <w:rStyle w:val="NormalTok"/>
        </w:rPr>
        <w:t xml:space="preserve">                </w:t>
      </w:r>
      <w:r>
        <w:rPr>
          <w:rStyle w:val="AttributeTok"/>
        </w:rPr>
        <w:t xml:space="preserve">--defsym</w:t>
      </w:r>
      <w:r>
        <w:rPr>
          <w:rStyle w:val="NormalTok"/>
        </w:rPr>
        <w:t xml:space="preserve"> FLASH_LENGTH=0x00100000  </w:t>
      </w:r>
      <w:r>
        <w:rPr>
          <w:rStyle w:val="DataTypeTok"/>
        </w:rPr>
        <w:t xml:space="preserve">\</w:t>
      </w:r>
      <w:r>
        <w:br/>
      </w:r>
      <w:r>
        <w:rPr>
          <w:rStyle w:val="NormalTok"/>
        </w:rPr>
        <w:t xml:space="preserve">                </w:t>
      </w:r>
      <w:r>
        <w:rPr>
          <w:rStyle w:val="AttributeTok"/>
        </w:rPr>
        <w:t xml:space="preserve">--defsym</w:t>
      </w:r>
      <w:r>
        <w:rPr>
          <w:rStyle w:val="NormalTok"/>
        </w:rPr>
        <w:t xml:space="preserve"> RAM_ORIGIN=0x80000000    </w:t>
      </w:r>
      <w:r>
        <w:rPr>
          <w:rStyle w:val="DataTypeTok"/>
        </w:rPr>
        <w:t xml:space="preserve">\</w:t>
      </w:r>
      <w:r>
        <w:br/>
      </w:r>
      <w:r>
        <w:rPr>
          <w:rStyle w:val="NormalTok"/>
        </w:rPr>
        <w:t xml:space="preserve">                </w:t>
      </w:r>
      <w:r>
        <w:rPr>
          <w:rStyle w:val="AttributeTok"/>
        </w:rPr>
        <w:t xml:space="preserve">--defsym</w:t>
      </w:r>
      <w:r>
        <w:rPr>
          <w:rStyle w:val="NormalTok"/>
        </w:rPr>
        <w:t xml:space="preserve"> RAM_LENGTH=0x00040000    </w:t>
      </w:r>
      <w:r>
        <w:rPr>
          <w:rStyle w:val="DataTypeTok"/>
        </w:rPr>
        <w:t xml:space="preserve">\</w:t>
      </w:r>
      <w:r>
        <w:br/>
      </w:r>
      <w:r>
        <w:rPr>
          <w:rStyle w:val="NormalTok"/>
        </w:rPr>
        <w:t xml:space="preserve">                </w:t>
      </w:r>
      <w:r>
        <w:rPr>
          <w:rStyle w:val="AttributeTok"/>
        </w:rPr>
        <w:t xml:space="preserve">-T</w:t>
      </w:r>
      <w:r>
        <w:rPr>
          <w:rStyle w:val="NormalTok"/>
        </w:rPr>
        <w:t xml:space="preserve"> ld/nova-node.ld ...</w:t>
      </w:r>
    </w:p>
    <w:bookmarkEnd w:id="459"/>
    <w:bookmarkStart w:id="460" w:name="memory-map-output"/>
    <w:p>
      <w:pPr>
        <w:pStyle w:val="Heading3"/>
      </w:pPr>
      <w:r>
        <w:t xml:space="preserve">Memory Map Output</w:t>
      </w:r>
    </w:p>
    <w:p>
      <w:pPr>
        <w:pStyle w:val="SourceCode"/>
      </w:pPr>
      <w:r>
        <w:rPr>
          <w:rStyle w:val="VerbatimChar"/>
        </w:rPr>
        <w:t xml:space="preserve">link: {</w:t>
      </w:r>
      <w:r>
        <w:br/>
      </w:r>
      <w:r>
        <w:rPr>
          <w:rStyle w:val="VerbatimChar"/>
        </w:rPr>
        <w:t xml:space="preserve">  script:     "ld/nova-node.ld",</w:t>
      </w:r>
      <w:r>
        <w:br/>
      </w:r>
      <w:r>
        <w:rPr>
          <w:rStyle w:val="VerbatimChar"/>
        </w:rPr>
        <w:t xml:space="preserve">  map_output: "target/${triple}/nova-node.map"   ; linker map file</w:t>
      </w:r>
      <w:r>
        <w:br/>
      </w:r>
      <w:r>
        <w:rPr>
          <w:rStyle w:val="VerbatimChar"/>
        </w:rPr>
        <w:t xml:space="preserve">}</w:t>
      </w:r>
    </w:p>
    <w:p>
      <w:pPr>
        <w:pStyle w:val="FirstParagraph"/>
      </w:pPr>
      <w:r>
        <w:rPr>
          <w:rStyle w:val="VerbatimChar"/>
        </w:rPr>
        <w:t xml:space="preserve">now</w:t>
      </w:r>
      <w:r>
        <w:t xml:space="preserve"> passes </w:t>
      </w:r>
      <w:r>
        <w:rPr>
          <w:rStyle w:val="VerbatimChar"/>
        </w:rPr>
        <w:t xml:space="preserve">-Map ${map_output}</w:t>
      </w:r>
      <w:r>
        <w:t xml:space="preserve"> (GCC/Clang ld) or equivalent. The map file is preserved in </w:t>
      </w:r>
      <w:r>
        <w:rPr>
          <w:rStyle w:val="VerbatimChar"/>
        </w:rPr>
        <w:t xml:space="preserve">target/</w:t>
      </w:r>
      <w:r>
        <w:t xml:space="preserve"> for analysis. </w:t>
      </w:r>
      <w:r>
        <w:rPr>
          <w:rStyle w:val="VerbatimChar"/>
        </w:rPr>
        <w:t xml:space="preserve">now link:map</w:t>
      </w:r>
      <w:r>
        <w:t xml:space="preserve"> provides a human-readable summary:</w:t>
      </w:r>
    </w:p>
    <w:p>
      <w:pPr>
        <w:pStyle w:val="SourceCode"/>
      </w:pPr>
      <w:r>
        <w:rPr>
          <w:rStyle w:val="ExtensionTok"/>
        </w:rPr>
        <w:t xml:space="preserve">now</w:t>
      </w:r>
      <w:r>
        <w:rPr>
          <w:rStyle w:val="NormalTok"/>
        </w:rPr>
        <w:t xml:space="preserve"> link:map </w:t>
      </w:r>
      <w:r>
        <w:rPr>
          <w:rStyle w:val="AttributeTok"/>
        </w:rPr>
        <w:t xml:space="preserve">--target</w:t>
      </w:r>
      <w:r>
        <w:rPr>
          <w:rStyle w:val="NormalTok"/>
        </w:rPr>
        <w:t xml:space="preserve"> nova:riscv64:none</w:t>
      </w:r>
    </w:p>
    <w:p>
      <w:pPr>
        <w:pStyle w:val="SourceCode"/>
      </w:pPr>
      <w:r>
        <w:rPr>
          <w:rStyle w:val="VerbatimChar"/>
        </w:rPr>
        <w:t xml:space="preserve">Memory map: nova-node (nova:riscv64:none)</w:t>
      </w:r>
      <w:r>
        <w:br/>
        <w:br/>
      </w:r>
      <w:r>
        <w:rPr>
          <w:rStyle w:val="VerbatimChar"/>
        </w:rPr>
        <w:t xml:space="preserve">  Region   Used      Total     Free      %</w:t>
      </w:r>
      <w:r>
        <w:br/>
      </w:r>
      <w:r>
        <w:rPr>
          <w:rStyle w:val="VerbatimChar"/>
        </w:rPr>
        <w:t xml:space="preserve">  FLASH    87,432    1,048,576 961,144   8.3%</w:t>
      </w:r>
      <w:r>
        <w:br/>
      </w:r>
      <w:r>
        <w:rPr>
          <w:rStyle w:val="VerbatimChar"/>
        </w:rPr>
        <w:t xml:space="preserve">  RAM      12,288    262,144   249,856   4.7%</w:t>
      </w:r>
      <w:r>
        <w:br/>
        <w:br/>
      </w:r>
      <w:r>
        <w:rPr>
          <w:rStyle w:val="VerbatimChar"/>
        </w:rPr>
        <w:t xml:space="preserve">  Largest free FLASH block: 961,144 bytes</w:t>
      </w:r>
      <w:r>
        <w:br/>
      </w:r>
      <w:r>
        <w:rPr>
          <w:rStyle w:val="VerbatimChar"/>
        </w:rPr>
        <w:t xml:space="preserve">  Largest free RAM block:   249,856 bytes</w:t>
      </w:r>
      <w:r>
        <w:br/>
        <w:br/>
      </w:r>
      <w:r>
        <w:rPr>
          <w:rStyle w:val="VerbatimChar"/>
        </w:rPr>
        <w:t xml:space="preserve">  Sections:</w:t>
      </w:r>
      <w:r>
        <w:br/>
      </w:r>
      <w:r>
        <w:rPr>
          <w:rStyle w:val="VerbatimChar"/>
        </w:rPr>
        <w:t xml:space="preserve">    .text     FLASH  0x20000000  84,320 bytes</w:t>
      </w:r>
      <w:r>
        <w:br/>
      </w:r>
      <w:r>
        <w:rPr>
          <w:rStyle w:val="VerbatimChar"/>
        </w:rPr>
        <w:t xml:space="preserve">    .rodata   FLASH  0x20014960   3,112 bytes</w:t>
      </w:r>
      <w:r>
        <w:br/>
      </w:r>
      <w:r>
        <w:rPr>
          <w:rStyle w:val="VerbatimChar"/>
        </w:rPr>
        <w:t xml:space="preserve">    .data     RAM    0x80000000     892 bytes</w:t>
      </w:r>
      <w:r>
        <w:br/>
      </w:r>
      <w:r>
        <w:rPr>
          <w:rStyle w:val="VerbatimChar"/>
        </w:rPr>
        <w:t xml:space="preserve">    .bss      RAM    0x80000380  11,396 bytes</w:t>
      </w:r>
      <w:r>
        <w:br/>
      </w:r>
      <w:r>
        <w:rPr>
          <w:rStyle w:val="VerbatimChar"/>
        </w:rPr>
        <w:t xml:space="preserve">    .stack    RAM    0x80002D04   (not reserved — grows down)</w:t>
      </w:r>
    </w:p>
    <w:bookmarkEnd w:id="460"/>
    <w:bookmarkStart w:id="461" w:name="memory-budget-enforcement"/>
    <w:p>
      <w:pPr>
        <w:pStyle w:val="Heading3"/>
      </w:pPr>
      <w:r>
        <w:t xml:space="preserve">Memory Budget Enforcement</w:t>
      </w:r>
    </w:p>
    <w:p>
      <w:pPr>
        <w:pStyle w:val="SourceCode"/>
      </w:pPr>
      <w:r>
        <w:rPr>
          <w:rStyle w:val="VerbatimChar"/>
        </w:rPr>
        <w:t xml:space="preserve">link: {</w:t>
      </w:r>
      <w:r>
        <w:br/>
      </w:r>
      <w:r>
        <w:rPr>
          <w:rStyle w:val="VerbatimChar"/>
        </w:rPr>
        <w:t xml:space="preserve">  script: "ld/nova-node.ld",</w:t>
      </w:r>
      <w:r>
        <w:br/>
      </w:r>
      <w:r>
        <w:rPr>
          <w:rStyle w:val="VerbatimChar"/>
        </w:rPr>
        <w:t xml:space="preserve">  budget: {</w:t>
      </w:r>
      <w:r>
        <w:br/>
      </w:r>
      <w:r>
        <w:rPr>
          <w:rStyle w:val="VerbatimChar"/>
        </w:rPr>
        <w:t xml:space="preserve">    FLASH: { max: "90%",    error: true  },   ; fail build if &gt;90% full</w:t>
      </w:r>
      <w:r>
        <w:br/>
      </w:r>
      <w:r>
        <w:rPr>
          <w:rStyle w:val="VerbatimChar"/>
        </w:rPr>
        <w:t xml:space="preserve">    RAM:   { max: "512KB",  error: false }    ; warn only</w:t>
      </w:r>
      <w:r>
        <w:br/>
      </w:r>
      <w:r>
        <w:rPr>
          <w:rStyle w:val="VerbatimChar"/>
        </w:rPr>
        <w:t xml:space="preserve">  }</w:t>
      </w:r>
      <w:r>
        <w:br/>
      </w:r>
      <w:r>
        <w:rPr>
          <w:rStyle w:val="VerbatimChar"/>
        </w:rPr>
        <w:t xml:space="preserve">}</w:t>
      </w:r>
    </w:p>
    <w:p>
      <w:pPr>
        <w:pStyle w:val="FirstParagraph"/>
      </w:pPr>
      <w:r>
        <w:rPr>
          <w:rStyle w:val="VerbatimChar"/>
        </w:rPr>
        <w:t xml:space="preserve">now</w:t>
      </w:r>
      <w:r>
        <w:t xml:space="preserve"> reads the linker map after link and checks budgets. Over-budget with </w:t>
      </w:r>
      <w:r>
        <w:rPr>
          <w:rStyle w:val="VerbatimChar"/>
        </w:rPr>
        <w:t xml:space="preserve">error: true</w:t>
      </w:r>
      <w:r>
        <w:t xml:space="preserve"> fails the build before post-link hooks run.</w:t>
      </w:r>
    </w:p>
    <w:p>
      <w:r>
        <w:pict>
          <v:rect style="width:0;height:1.5pt" o:hralign="center" o:hrstd="t" o:hr="t"/>
        </w:pict>
      </w:r>
    </w:p>
    <w:bookmarkEnd w:id="461"/>
    <w:bookmarkEnd w:id="462"/>
    <w:bookmarkStart w:id="465" w:name="post-link-binary-conversion"/>
    <w:p>
      <w:pPr>
        <w:pStyle w:val="Heading2"/>
      </w:pPr>
      <w:r>
        <w:t xml:space="preserve">27.4 Post-Link Binary Conversion</w:t>
      </w:r>
    </w:p>
    <w:p>
      <w:pPr>
        <w:pStyle w:val="FirstParagraph"/>
      </w:pPr>
      <w:r>
        <w:t>After linking produces an ELF (or equivalent), embedded targets often need the binary converted to a different format for flashing, packaging, or platform-specific loading.</w:t>
      </w:r>
    </w:p>
    <w:bookmarkStart w:id="463" w:name="declaration-2"/>
    <w:p>
      <w:pPr>
        <w:pStyle w:val="Heading3"/>
      </w:pPr>
      <w:r>
        <w:t xml:space="preserve">Declaration</w:t>
      </w:r>
    </w:p>
    <w:p>
      <w:pPr>
        <w:pStyle w:val="SourceCode"/>
      </w:pPr>
      <w:r>
        <w:rPr>
          <w:rStyle w:val="VerbatimChar"/>
        </w:rPr>
        <w:t xml:space="preserve">link: {</w:t>
      </w:r>
      <w:r>
        <w:br/>
      </w:r>
      <w:r>
        <w:rPr>
          <w:rStyle w:val="VerbatimChar"/>
        </w:rPr>
        <w:t xml:space="preserve">  script:  "ld/nova-node.ld",</w:t>
      </w:r>
      <w:r>
        <w:br/>
        <w:br/>
      </w:r>
      <w:r>
        <w:rPr>
          <w:rStyle w:val="VerbatimChar"/>
        </w:rPr>
        <w:t xml:space="preserve">  convert: [</w:t>
      </w:r>
      <w:r>
        <w:br/>
      </w:r>
      <w:r>
        <w:rPr>
          <w:rStyle w:val="VerbatimChar"/>
        </w:rPr>
        <w:t xml:space="preserve">    {</w:t>
      </w:r>
      <w:r>
        <w:br/>
      </w:r>
      <w:r>
        <w:rPr>
          <w:rStyle w:val="VerbatimChar"/>
        </w:rPr>
        <w:t xml:space="preserve">      ; Raw binary for flash programmer</w:t>
      </w:r>
      <w:r>
        <w:br/>
      </w:r>
      <w:r>
        <w:rPr>
          <w:rStyle w:val="VerbatimChar"/>
        </w:rPr>
        <w:t xml:space="preserve">      tool:   "objcopy",</w:t>
      </w:r>
      <w:r>
        <w:br/>
      </w:r>
      <w:r>
        <w:rPr>
          <w:rStyle w:val="VerbatimChar"/>
        </w:rPr>
        <w:t xml:space="preserve">      args:   ["-O", "binary", "${input}", "${output}"],</w:t>
      </w:r>
      <w:r>
        <w:br/>
      </w:r>
      <w:r>
        <w:rPr>
          <w:rStyle w:val="VerbatimChar"/>
        </w:rPr>
        <w:t xml:space="preserve">      output: "target/${triple}/nova-node.bin"</w:t>
      </w:r>
      <w:r>
        <w:br/>
      </w:r>
      <w:r>
        <w:rPr>
          <w:rStyle w:val="VerbatimChar"/>
        </w:rPr>
        <w:t xml:space="preserve">    },</w:t>
      </w:r>
      <w:r>
        <w:br/>
      </w:r>
      <w:r>
        <w:rPr>
          <w:rStyle w:val="VerbatimChar"/>
        </w:rPr>
        <w:t xml:space="preserve">    {</w:t>
      </w:r>
      <w:r>
        <w:br/>
      </w:r>
      <w:r>
        <w:rPr>
          <w:rStyle w:val="VerbatimChar"/>
        </w:rPr>
        <w:t xml:space="preserve">      ; Intel HEX for some flash tools</w:t>
      </w:r>
      <w:r>
        <w:br/>
      </w:r>
      <w:r>
        <w:rPr>
          <w:rStyle w:val="VerbatimChar"/>
        </w:rPr>
        <w:t xml:space="preserve">      tool:   "objcopy",</w:t>
      </w:r>
      <w:r>
        <w:br/>
      </w:r>
      <w:r>
        <w:rPr>
          <w:rStyle w:val="VerbatimChar"/>
        </w:rPr>
        <w:t xml:space="preserve">      args:   ["-O", "ihex", "${input}", "${output}"],</w:t>
      </w:r>
      <w:r>
        <w:br/>
      </w:r>
      <w:r>
        <w:rPr>
          <w:rStyle w:val="VerbatimChar"/>
        </w:rPr>
        <w:t xml:space="preserve">      output: "target/${triple}/nova-node.hex"</w:t>
      </w:r>
      <w:r>
        <w:br/>
      </w:r>
      <w:r>
        <w:rPr>
          <w:rStyle w:val="VerbatimChar"/>
        </w:rPr>
        <w:t xml:space="preserve">    },</w:t>
      </w:r>
      <w:r>
        <w:br/>
      </w:r>
      <w:r>
        <w:rPr>
          <w:rStyle w:val="VerbatimChar"/>
        </w:rPr>
        <w:t xml:space="preserve">    {</w:t>
      </w:r>
      <w:r>
        <w:br/>
      </w:r>
      <w:r>
        <w:rPr>
          <w:rStyle w:val="VerbatimChar"/>
        </w:rPr>
        <w:t xml:space="preserve">      ; Motorola S-record</w:t>
      </w:r>
      <w:r>
        <w:br/>
      </w:r>
      <w:r>
        <w:rPr>
          <w:rStyle w:val="VerbatimChar"/>
        </w:rPr>
        <w:t xml:space="preserve">      tool:   "srec_cat",</w:t>
      </w:r>
      <w:r>
        <w:br/>
      </w:r>
      <w:r>
        <w:rPr>
          <w:rStyle w:val="VerbatimChar"/>
        </w:rPr>
        <w:t xml:space="preserve">      args:   ["${input}", "-ELF", "-o", "${output}", "-Motorola"],</w:t>
      </w:r>
      <w:r>
        <w:br/>
      </w:r>
      <w:r>
        <w:rPr>
          <w:rStyle w:val="VerbatimChar"/>
        </w:rPr>
        <w:t xml:space="preserve">      output: "target/${triple}/nova-node.srec"</w:t>
      </w:r>
      <w:r>
        <w:br/>
      </w:r>
      <w:r>
        <w:rPr>
          <w:rStyle w:val="VerbatimChar"/>
        </w:rPr>
        <w:t xml:space="preserve">    }</w:t>
      </w:r>
      <w:r>
        <w:br/>
      </w:r>
      <w:r>
        <w:rPr>
          <w:rStyle w:val="VerbatimChar"/>
        </w:rPr>
        <w:t xml:space="preserve">  ]</w:t>
      </w:r>
      <w:r>
        <w:br/>
      </w:r>
      <w:r>
        <w:rPr>
          <w:rStyle w:val="VerbatimChar"/>
        </w:rPr>
        <w:t xml:space="preserve">}</w:t>
      </w:r>
    </w:p>
    <w:p>
      <w:pPr>
        <w:pStyle w:val="FirstParagraph"/>
      </w:pPr>
      <w:r>
        <w:rPr>
          <w:rStyle w:val="VerbatimChar"/>
        </w:rPr>
        <w:t xml:space="preserve">${input}</w:t>
      </w:r>
      <w:r>
        <w:t xml:space="preserve"> is the linked ELF/binary from the link step. </w:t>
      </w:r>
      <w:r>
        <w:rPr>
          <w:rStyle w:val="VerbatimChar"/>
        </w:rPr>
        <w:t xml:space="preserve">${output}</w:t>
      </w:r>
      <w:r>
        <w:t xml:space="preserve"> is the declared output path. Conversions run in declaration order after the link step, before any </w:t>
      </w:r>
      <w:r>
        <w:rPr>
          <w:rStyle w:val="VerbatimChar"/>
        </w:rPr>
        <w:t xml:space="preserve">post-link</w:t>
      </w:r>
      <w:r>
        <w:t xml:space="preserve"> hooks.</w:t>
      </w:r>
    </w:p>
    <w:bookmarkEnd w:id="463"/>
    <w:bookmarkStart w:id="464" w:name="built-in-conversion-shortcuts"/>
    <w:p>
      <w:pPr>
        <w:pStyle w:val="Heading3"/>
      </w:pPr>
      <w:r>
        <w:t xml:space="preserve">Built-In Conversion Shortcuts</w:t>
      </w:r>
    </w:p>
    <w:p>
      <w:pPr>
        <w:pStyle w:val="FirstParagraph"/>
      </w:pPr>
      <w:r>
        <w:t xml:space="preserve">Common conversions have shorthand forms:</w:t>
      </w:r>
    </w:p>
    <w:p>
      <w:pPr>
        <w:pStyle w:val="SourceCode"/>
      </w:pPr>
      <w:r>
        <w:rPr>
          <w:rStyle w:val="VerbatimChar"/>
        </w:rPr>
        <w:t xml:space="preserve">link: {</w:t>
      </w:r>
      <w:r>
        <w:br/>
      </w:r>
      <w:r>
        <w:rPr>
          <w:rStyle w:val="VerbatimChar"/>
        </w:rPr>
        <w:t xml:space="preserve">  convert: [</w:t>
      </w:r>
      <w:r>
        <w:br/>
      </w:r>
      <w:r>
        <w:rPr>
          <w:rStyle w:val="VerbatimChar"/>
        </w:rPr>
        <w:t xml:space="preserve">    { format: "binary" },       ; objcopy -O binary</w:t>
      </w:r>
      <w:r>
        <w:br/>
      </w:r>
      <w:r>
        <w:rPr>
          <w:rStyle w:val="VerbatimChar"/>
        </w:rPr>
        <w:t xml:space="preserve">    { format: "ihex"   },       ; objcopy -O ihex</w:t>
      </w:r>
      <w:r>
        <w:br/>
      </w:r>
      <w:r>
        <w:rPr>
          <w:rStyle w:val="VerbatimChar"/>
        </w:rPr>
        <w:t xml:space="preserve">    { format: "srec"   },       ; srec_cat -Motorola</w:t>
      </w:r>
      <w:r>
        <w:br/>
      </w:r>
      <w:r>
        <w:rPr>
          <w:rStyle w:val="VerbatimChar"/>
        </w:rPr>
        <w:t xml:space="preserve">    { format: "uf2",            ; UF2 for RP2040 and similar</w:t>
      </w:r>
      <w:r>
        <w:br/>
      </w:r>
      <w:r>
        <w:rPr>
          <w:rStyle w:val="VerbatimChar"/>
        </w:rPr>
        <w:t xml:space="preserve">      family_id: "0xe48bff56"   ; RISC-V UF2 family</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Output filenames for shorthand forms use the artifact name with the format’s conventional extension: </w:t>
      </w:r>
      <w:r>
        <w:rPr>
          <w:rStyle w:val="VerbatimChar"/>
        </w:rPr>
        <w:t xml:space="preserve">nova-node.bin</w:t>
      </w:r>
      <w:r>
        <w:t xml:space="preserve">, </w:t>
      </w:r>
      <w:r>
        <w:rPr>
          <w:rStyle w:val="VerbatimChar"/>
        </w:rPr>
        <w:t xml:space="preserve">nova-node.hex</w:t>
      </w:r>
      <w:r>
        <w:t xml:space="preserve">, etc.</w:t>
      </w:r>
    </w:p>
    <w:p>
      <w:r>
        <w:pict>
          <v:rect style="width:0;height:1.5pt" o:hralign="center" o:hrstd="t" o:hr="t"/>
        </w:pict>
      </w:r>
    </w:p>
    <w:bookmarkEnd w:id="464"/>
    <w:bookmarkEnd w:id="465"/>
    <w:bookmarkStart w:id="468" w:name="custom-output-formats"/>
    <w:p>
      <w:pPr>
        <w:pStyle w:val="Heading2"/>
      </w:pPr>
      <w:r>
        <w:t xml:space="preserve">27.5 Custom Output Formats</w:t>
      </w:r>
    </w:p>
    <w:p>
      <w:pPr>
        <w:pStyle w:val="FirstParagraph"/>
      </w:pPr>
      <w:r>
        <w:t xml:space="preserve">Some platforms have proprietary executable formats that </w:t>
      </w:r>
      <w:r>
        <w:rPr>
          <w:rStyle w:val="VerbatimChar"/>
        </w:rPr>
        <w:t xml:space="preserve">objcopy</w:t>
      </w:r>
      <w:r>
        <w:t xml:space="preserve"> cannot produce. These are handled as post-link plugins.</w:t>
      </w:r>
    </w:p>
    <w:bookmarkStart w:id="466" w:name="amiga-hunk-format"/>
    <w:p>
      <w:pPr>
        <w:pStyle w:val="Heading3"/>
      </w:pPr>
      <w:r>
        <w:t xml:space="preserve">Amiga Hunk Format</w:t>
      </w:r>
    </w:p>
    <w:p>
      <w:pPr>
        <w:pStyle w:val="FirstParagraph"/>
      </w:pPr>
      <w:r>
        <w:t xml:space="preserve">The Amiga uses the Hunk format — a segmented executable format predating ELF. GCC targeting AmigaOS (via the </w:t>
      </w:r>
      <w:r>
        <w:rPr>
          <w:rStyle w:val="VerbatimChar"/>
        </w:rPr>
        <w:t xml:space="preserve">m68k-amigaos</w:t>
      </w:r>
      <w:r>
        <w:t xml:space="preserve"> toolchain) can produce Hunk directly, but the format may need post-processing for specific Amiga features (resident programs, Kickstart version tags, memory type hints).</w:t>
      </w:r>
    </w:p>
    <w:p>
      <w:pPr>
        <w:pStyle w:val="SourceCode"/>
      </w:pPr>
      <w:r>
        <w:rPr>
          <w:rStyle w:val="VerbatimChar"/>
        </w:rPr>
        <w:t xml:space="preserve">; now.pasta for an Amiga program</w:t>
      </w:r>
      <w:r>
        <w:br/>
      </w:r>
      <w:r>
        <w:rPr>
          <w:rStyle w:val="VerbatimChar"/>
        </w:rPr>
        <w:t xml:space="preserve">{</w:t>
      </w:r>
      <w:r>
        <w:br/>
      </w:r>
      <w:r>
        <w:rPr>
          <w:rStyle w:val="VerbatimChar"/>
        </w:rPr>
        <w:t xml:space="preserve">  group:    "amiga.demo",</w:t>
      </w:r>
      <w:r>
        <w:br/>
      </w:r>
      <w:r>
        <w:rPr>
          <w:rStyle w:val="VerbatimChar"/>
        </w:rPr>
        <w:t xml:space="preserve">  artifact: "bouncing-ball",</w:t>
      </w:r>
      <w:r>
        <w:br/>
      </w:r>
      <w:r>
        <w:rPr>
          <w:rStyle w:val="VerbatimChar"/>
        </w:rPr>
        <w:t xml:space="preserve">  version:  "1.0.0",</w:t>
      </w:r>
      <w:r>
        <w:br/>
        <w:br/>
      </w:r>
      <w:r>
        <w:rPr>
          <w:rStyle w:val="VerbatimChar"/>
        </w:rPr>
        <w:t xml:space="preserve">  langs:    ["c", "m68k-asm"],</w:t>
      </w:r>
      <w:r>
        <w:br/>
      </w:r>
      <w:r>
        <w:rPr>
          <w:rStyle w:val="VerbatimChar"/>
        </w:rPr>
        <w:t xml:space="preserve">  std:      "c11",</w:t>
      </w:r>
      <w:r>
        <w:br/>
        <w:br/>
      </w:r>
      <w:r>
        <w:rPr>
          <w:rStyle w:val="VerbatimChar"/>
        </w:rPr>
        <w:t xml:space="preserve">  targets:  ["amigaos:m68k:none"],</w:t>
      </w:r>
      <w:r>
        <w:br/>
        <w:br/>
      </w:r>
      <w:r>
        <w:rPr>
          <w:rStyle w:val="VerbatimChar"/>
        </w:rPr>
        <w:t xml:space="preserve">  output: { type: "executable", name: "BallDemo" },</w:t>
      </w:r>
      <w:r>
        <w:br/>
        <w:br/>
      </w:r>
      <w:r>
        <w:rPr>
          <w:rStyle w:val="VerbatimChar"/>
        </w:rPr>
        <w:t xml:space="preserve">  link: {</w:t>
      </w:r>
      <w:r>
        <w:br/>
      </w:r>
      <w:r>
        <w:rPr>
          <w:rStyle w:val="VerbatimChar"/>
        </w:rPr>
        <w:t xml:space="preserve">    scripts: { "amigaos:m68k:none": "ld/amiga.ld" },</w:t>
      </w:r>
      <w:r>
        <w:br/>
      </w:r>
      <w:r>
        <w:rPr>
          <w:rStyle w:val="VerbatimChar"/>
        </w:rPr>
        <w:t xml:space="preserve">    flags:   ["-Wl,--traditional-format"]</w:t>
      </w:r>
      <w:r>
        <w:br/>
      </w:r>
      <w:r>
        <w:rPr>
          <w:rStyle w:val="VerbatimChar"/>
        </w:rPr>
        <w:t xml:space="preserve">  },</w:t>
      </w:r>
      <w:r>
        <w:br/>
        <w:br/>
      </w:r>
      <w:r>
        <w:rPr>
          <w:rStyle w:val="VerbatimChar"/>
        </w:rPr>
        <w:t xml:space="preserve">  plugins: [</w:t>
      </w:r>
      <w:r>
        <w:br/>
      </w:r>
      <w:r>
        <w:rPr>
          <w:rStyle w:val="VerbatimChar"/>
        </w:rPr>
        <w:t xml:space="preserve">    {</w:t>
      </w:r>
      <w:r>
        <w:br/>
      </w:r>
      <w:r>
        <w:rPr>
          <w:rStyle w:val="VerbatimChar"/>
        </w:rPr>
        <w:t xml:space="preserve">      ; Post-process the Hunk binary: add version tag, set memory hints</w:t>
      </w:r>
      <w:r>
        <w:br/>
      </w:r>
      <w:r>
        <w:rPr>
          <w:rStyle w:val="VerbatimChar"/>
        </w:rPr>
        <w:t xml:space="preserve">      id:    "amiga.tools:hunk-postproc:1.0.0",</w:t>
      </w:r>
      <w:r>
        <w:br/>
      </w:r>
      <w:r>
        <w:rPr>
          <w:rStyle w:val="VerbatimChar"/>
        </w:rPr>
        <w:t xml:space="preserve">      type:  "plugin",</w:t>
      </w:r>
      <w:r>
        <w:br/>
      </w:r>
      <w:r>
        <w:rPr>
          <w:rStyle w:val="VerbatimChar"/>
        </w:rPr>
        <w:t xml:space="preserve">      phase: "post-link",</w:t>
      </w:r>
      <w:r>
        <w:br/>
      </w:r>
      <w:r>
        <w:rPr>
          <w:rStyle w:val="VerbatimChar"/>
        </w:rPr>
        <w:t xml:space="preserve">      when:  "amigaos:m68k:none",</w:t>
      </w:r>
      <w:r>
        <w:br/>
      </w:r>
      <w:r>
        <w:rPr>
          <w:rStyle w:val="VerbatimChar"/>
        </w:rPr>
        <w:t xml:space="preserve">      config: {</w:t>
      </w:r>
      <w:r>
        <w:br/>
      </w:r>
      <w:r>
        <w:rPr>
          <w:rStyle w:val="VerbatimChar"/>
        </w:rPr>
        <w:t xml:space="preserve">        kickstart_min: "3.1",</w:t>
      </w:r>
      <w:r>
        <w:br/>
      </w:r>
      <w:r>
        <w:rPr>
          <w:rStyle w:val="VerbatimChar"/>
        </w:rPr>
        <w:t xml:space="preserve">        chip_mem_only: false,</w:t>
      </w:r>
      <w:r>
        <w:br/>
      </w:r>
      <w:r>
        <w:rPr>
          <w:rStyle w:val="VerbatimChar"/>
        </w:rPr>
        <w:t xml:space="preserve">        version_tag:   "${now.version}"</w:t>
      </w:r>
      <w:r>
        <w:br/>
      </w:r>
      <w:r>
        <w:rPr>
          <w:rStyle w:val="VerbatimChar"/>
        </w:rPr>
        <w:t xml:space="preserve">      }</w:t>
      </w:r>
      <w:r>
        <w:br/>
      </w:r>
      <w:r>
        <w:rPr>
          <w:rStyle w:val="VerbatimChar"/>
        </w:rPr>
        <w:t xml:space="preserve">    }</w:t>
      </w:r>
      <w:r>
        <w:br/>
      </w:r>
      <w:r>
        <w:rPr>
          <w:rStyle w:val="VerbatimChar"/>
        </w:rPr>
        <w:t xml:space="preserve">  ],</w:t>
      </w:r>
      <w:r>
        <w:br/>
        <w:br/>
      </w:r>
      <w:r>
        <w:rPr>
          <w:rStyle w:val="VerbatimChar"/>
        </w:rPr>
        <w:t xml:space="preserve">  assembly: [</w:t>
      </w:r>
      <w:r>
        <w:br/>
      </w:r>
      <w:r>
        <w:rPr>
          <w:rStyle w:val="VerbatimChar"/>
        </w:rPr>
        <w:t xml:space="preserve">    {</w:t>
      </w:r>
      <w:r>
        <w:br/>
      </w:r>
      <w:r>
        <w:rPr>
          <w:rStyle w:val="VerbatimChar"/>
        </w:rPr>
        <w:t xml:space="preserve">      id:     "amiga-lha",</w:t>
      </w:r>
      <w:r>
        <w:br/>
      </w:r>
      <w:r>
        <w:rPr>
          <w:rStyle w:val="VerbatimChar"/>
        </w:rPr>
        <w:t xml:space="preserve">      format: "lha",</w:t>
      </w:r>
      <w:r>
        <w:br/>
      </w:r>
      <w:r>
        <w:rPr>
          <w:rStyle w:val="VerbatimChar"/>
        </w:rPr>
        <w:t xml:space="preserve">      include: [</w:t>
      </w:r>
      <w:r>
        <w:br/>
      </w:r>
      <w:r>
        <w:rPr>
          <w:rStyle w:val="VerbatimChar"/>
        </w:rPr>
        <w:t xml:space="preserve">        { src: "target/amigaos-m68k-none/bin/BallDemo", dest: "C/", mode: "0755" },</w:t>
      </w:r>
      <w:r>
        <w:br/>
      </w:r>
      <w:r>
        <w:rPr>
          <w:rStyle w:val="VerbatimChar"/>
        </w:rPr>
        <w:t xml:space="preserve">        { src: "assets/BallDemo.info",                  dest: "C/"               },</w:t>
      </w:r>
      <w:r>
        <w:br/>
      </w:r>
      <w:r>
        <w:rPr>
          <w:rStyle w:val="VerbatimChar"/>
        </w:rPr>
        <w:t xml:space="preserve">        { src: "README",                                 dest: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466"/>
    <w:bookmarkStart w:id="467" w:name="nova-executable-format"/>
    <w:p>
      <w:pPr>
        <w:pStyle w:val="Heading3"/>
      </w:pPr>
      <w:r>
        <w:t xml:space="preserve">Nova Executable Format</w:t>
      </w:r>
    </w:p>
    <w:p>
      <w:pPr>
        <w:pStyle w:val="FirstParagraph"/>
      </w:pPr>
      <w:r>
        <w:t>Nova uses an extended ELF format with Nova-specific section types for grid capability declarations, memory topology hints, and inter-node communication descriptors. The toolchain produces standard ELF; a post-link plugin adds Nova-specific sections.</w:t>
      </w:r>
    </w:p>
    <w:p>
      <w:pPr>
        <w:pStyle w:val="SourceCode"/>
      </w:pPr>
      <w:r>
        <w:rPr>
          <w:rStyle w:val="VerbatimChar"/>
        </w:rPr>
        <w:t xml:space="preserve">; now.pasta for a Nova OS component</w:t>
      </w:r>
      <w:r>
        <w:br/>
      </w:r>
      <w:r>
        <w:rPr>
          <w:rStyle w:val="VerbatimChar"/>
        </w:rPr>
        <w:t xml:space="preserve">{</w:t>
      </w:r>
      <w:r>
        <w:br/>
      </w:r>
      <w:r>
        <w:rPr>
          <w:rStyle w:val="VerbatimChar"/>
        </w:rPr>
        <w:t xml:space="preserve">  group:    "nova.os",</w:t>
      </w:r>
      <w:r>
        <w:br/>
      </w:r>
      <w:r>
        <w:rPr>
          <w:rStyle w:val="VerbatimChar"/>
        </w:rPr>
        <w:t xml:space="preserve">  artifact: "nova-scheduler",</w:t>
      </w:r>
      <w:r>
        <w:br/>
      </w:r>
      <w:r>
        <w:rPr>
          <w:rStyle w:val="VerbatimChar"/>
        </w:rPr>
        <w:t xml:space="preserve">  version:  "0.1.0-incubating",</w:t>
      </w:r>
      <w:r>
        <w:br/>
        <w:br/>
      </w:r>
      <w:r>
        <w:rPr>
          <w:rStyle w:val="VerbatimChar"/>
        </w:rPr>
        <w:t xml:space="preserve">  volatile: true,    ; scheduler design still in flux</w:t>
      </w:r>
      <w:r>
        <w:br/>
        <w:br/>
      </w:r>
      <w:r>
        <w:rPr>
          <w:rStyle w:val="VerbatimChar"/>
        </w:rPr>
        <w:t xml:space="preserve">  langs:    ["c", "asm-gas"],</w:t>
      </w:r>
      <w:r>
        <w:br/>
      </w:r>
      <w:r>
        <w:rPr>
          <w:rStyle w:val="VerbatimChar"/>
        </w:rPr>
        <w:t xml:space="preserve">  std:      "c11",</w:t>
      </w:r>
      <w:r>
        <w:br/>
        <w:br/>
      </w:r>
      <w:r>
        <w:rPr>
          <w:rStyle w:val="VerbatimChar"/>
        </w:rPr>
        <w:t xml:space="preserve">  targets: [</w:t>
      </w:r>
      <w:r>
        <w:br/>
      </w:r>
      <w:r>
        <w:rPr>
          <w:rStyle w:val="VerbatimChar"/>
        </w:rPr>
        <w:t xml:space="preserve">    "nova:riscv64:none",</w:t>
      </w:r>
      <w:r>
        <w:br/>
      </w:r>
      <w:r>
        <w:rPr>
          <w:rStyle w:val="VerbatimChar"/>
        </w:rPr>
        <w:t xml:space="preserve">    "nova:riscv64:smp",</w:t>
      </w:r>
      <w:r>
        <w:br/>
      </w:r>
      <w:r>
        <w:rPr>
          <w:rStyle w:val="VerbatimChar"/>
        </w:rPr>
        <w:t xml:space="preserve">    "nova:riscv64:grid"</w:t>
      </w:r>
      <w:r>
        <w:br/>
      </w:r>
      <w:r>
        <w:rPr>
          <w:rStyle w:val="VerbatimChar"/>
        </w:rPr>
        <w:t xml:space="preserve">  ],</w:t>
      </w:r>
      <w:r>
        <w:br/>
        <w:br/>
      </w:r>
      <w:r>
        <w:rPr>
          <w:rStyle w:val="VerbatimChar"/>
        </w:rPr>
        <w:t xml:space="preserve">  output: { type: "executable", name: "nova-scheduler" },</w:t>
      </w:r>
      <w:r>
        <w:br/>
        <w:br/>
      </w:r>
      <w:r>
        <w:rPr>
          <w:rStyle w:val="VerbatimChar"/>
        </w:rPr>
        <w:t xml:space="preserve">  link: {</w:t>
      </w:r>
      <w:r>
        <w:br/>
      </w:r>
      <w:r>
        <w:rPr>
          <w:rStyle w:val="VerbatimChar"/>
        </w:rPr>
        <w:t xml:space="preserve">    scripts: {</w:t>
      </w:r>
      <w:r>
        <w:br/>
      </w:r>
      <w:r>
        <w:rPr>
          <w:rStyle w:val="VerbatimChar"/>
        </w:rPr>
        <w:t xml:space="preserve">      "nova:riscv64:none":  "ld/nova-single.ld",</w:t>
      </w:r>
      <w:r>
        <w:br/>
      </w:r>
      <w:r>
        <w:rPr>
          <w:rStyle w:val="VerbatimChar"/>
        </w:rPr>
        <w:t xml:space="preserve">      "nova:riscv64:smp":   "ld/nova-smp.ld",</w:t>
      </w:r>
      <w:r>
        <w:br/>
      </w:r>
      <w:r>
        <w:rPr>
          <w:rStyle w:val="VerbatimChar"/>
        </w:rPr>
        <w:t xml:space="preserve">      "nova:riscv64:grid":  "ld/nova-grid.ld"</w:t>
      </w:r>
      <w:r>
        <w:br/>
      </w:r>
      <w:r>
        <w:rPr>
          <w:rStyle w:val="VerbatimChar"/>
        </w:rPr>
        <w:t xml:space="preserve">    },</w:t>
      </w:r>
      <w:r>
        <w:br/>
      </w:r>
      <w:r>
        <w:rPr>
          <w:rStyle w:val="VerbatimChar"/>
        </w:rPr>
        <w:t xml:space="preserve">    map_output: "target/${triple}/nova-scheduler.map",</w:t>
      </w:r>
      <w:r>
        <w:br/>
      </w:r>
      <w:r>
        <w:rPr>
          <w:rStyle w:val="VerbatimChar"/>
        </w:rPr>
        <w:t xml:space="preserve">    budget: {</w:t>
      </w:r>
      <w:r>
        <w:br/>
      </w:r>
      <w:r>
        <w:rPr>
          <w:rStyle w:val="VerbatimChar"/>
        </w:rPr>
        <w:t xml:space="preserve">      TEXT: { max: "80%", error: true }</w:t>
      </w:r>
      <w:r>
        <w:br/>
      </w:r>
      <w:r>
        <w:rPr>
          <w:rStyle w:val="VerbatimChar"/>
        </w:rPr>
        <w:t xml:space="preserve">    }</w:t>
      </w:r>
      <w:r>
        <w:br/>
      </w:r>
      <w:r>
        <w:rPr>
          <w:rStyle w:val="VerbatimChar"/>
        </w:rPr>
        <w:t xml:space="preserve">  },</w:t>
      </w:r>
      <w:r>
        <w:br/>
        <w:br/>
      </w:r>
      <w:r>
        <w:rPr>
          <w:rStyle w:val="VerbatimChar"/>
        </w:rPr>
        <w:t xml:space="preserve">  plugins: [</w:t>
      </w:r>
      <w:r>
        <w:br/>
      </w:r>
      <w:r>
        <w:rPr>
          <w:rStyle w:val="VerbatimChar"/>
        </w:rPr>
        <w:t xml:space="preserve">    {</w:t>
      </w:r>
      <w:r>
        <w:br/>
      </w:r>
      <w:r>
        <w:rPr>
          <w:rStyle w:val="VerbatimChar"/>
        </w:rPr>
        <w:t xml:space="preserve">      ; Add Nova grid capability descriptors to ELF output</w:t>
      </w:r>
      <w:r>
        <w:br/>
      </w:r>
      <w:r>
        <w:rPr>
          <w:rStyle w:val="VerbatimChar"/>
        </w:rPr>
        <w:t xml:space="preserve">      id:    "nova.tools:nova-elf-annotate:0.1.0",</w:t>
      </w:r>
      <w:r>
        <w:br/>
      </w:r>
      <w:r>
        <w:rPr>
          <w:rStyle w:val="VerbatimChar"/>
        </w:rPr>
        <w:t xml:space="preserve">      type:  "plugin",</w:t>
      </w:r>
      <w:r>
        <w:br/>
      </w:r>
      <w:r>
        <w:rPr>
          <w:rStyle w:val="VerbatimChar"/>
        </w:rPr>
        <w:t xml:space="preserve">      phase: "post-link",</w:t>
      </w:r>
      <w:r>
        <w:br/>
      </w:r>
      <w:r>
        <w:rPr>
          <w:rStyle w:val="VerbatimChar"/>
        </w:rPr>
        <w:t xml:space="preserve">      config: {</w:t>
      </w:r>
      <w:r>
        <w:br/>
      </w:r>
      <w:r>
        <w:rPr>
          <w:rStyle w:val="VerbatimChar"/>
        </w:rPr>
        <w:t xml:space="preserve">        capabilities: ["scheduler", "ipc", "memory-manager"],</w:t>
      </w:r>
      <w:r>
        <w:br/>
      </w:r>
      <w:r>
        <w:rPr>
          <w:rStyle w:val="VerbatimChar"/>
        </w:rPr>
        <w:t xml:space="preserve">        grid_topology: "any",</w:t>
      </w:r>
      <w:r>
        <w:br/>
      </w:r>
      <w:r>
        <w:rPr>
          <w:rStyle w:val="VerbatimChar"/>
        </w:rPr>
        <w:t xml:space="preserve">        min_nodes: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Nova signing — required for grid deployment</w:t>
      </w:r>
      <w:r>
        <w:br/>
      </w:r>
      <w:r>
        <w:rPr>
          <w:rStyle w:val="VerbatimChar"/>
        </w:rPr>
        <w:t xml:space="preserve">      id:    "nova.tools:nova-sign:0.1.0",</w:t>
      </w:r>
      <w:r>
        <w:br/>
      </w:r>
      <w:r>
        <w:rPr>
          <w:rStyle w:val="VerbatimChar"/>
        </w:rPr>
        <w:t xml:space="preserve">      type:  "plugin",</w:t>
      </w:r>
      <w:r>
        <w:br/>
      </w:r>
      <w:r>
        <w:rPr>
          <w:rStyle w:val="VerbatimChar"/>
        </w:rPr>
        <w:t xml:space="preserve">      phase: "post-link",</w:t>
      </w:r>
      <w:r>
        <w:br/>
      </w:r>
      <w:r>
        <w:rPr>
          <w:rStyle w:val="VerbatimChar"/>
        </w:rPr>
        <w:t xml:space="preserve">      concurrency: { mode: "exclusive", scope: "host", lock_id: "nova-hsm" },</w:t>
      </w:r>
      <w:r>
        <w:br/>
      </w:r>
      <w:r>
        <w:rPr>
          <w:rStyle w:val="VerbatimChar"/>
        </w:rPr>
        <w:t xml:space="preserve">      config: {</w:t>
      </w:r>
      <w:r>
        <w:br/>
      </w:r>
      <w:r>
        <w:rPr>
          <w:rStyle w:val="VerbatimChar"/>
        </w:rPr>
        <w:t xml:space="preserve">        key:    "${env.NOVA_SIGNING_KEY}",</w:t>
      </w:r>
      <w:r>
        <w:br/>
      </w:r>
      <w:r>
        <w:rPr>
          <w:rStyle w:val="VerbatimChar"/>
        </w:rPr>
        <w:t xml:space="preserve">        policy: "grid-deployment"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467"/>
    <w:bookmarkEnd w:id="468"/>
    <w:bookmarkStart w:id="474" w:name="bootstrapping-a-greenfield-platform"/>
    <w:p>
      <w:pPr>
        <w:pStyle w:val="Heading2"/>
      </w:pPr>
      <w:r>
        <w:t xml:space="preserve">27.6 Bootstrapping a Greenfield Platform</w:t>
      </w:r>
    </w:p>
    <w:p>
      <w:pPr>
        <w:pStyle w:val="FirstParagraph"/>
      </w:pPr>
      <w:r>
        <w:t xml:space="preserve">A university course, a research project, or a hardware startup may need to build for a platform </w:t>
      </w:r>
      <w:r>
        <w:rPr>
          <w:rStyle w:val="VerbatimChar"/>
        </w:rPr>
        <w:t xml:space="preserve">now</w:t>
      </w:r>
      <w:r>
        <w:t xml:space="preserve"> has never seen. The bootstrap sequence:</w:t>
      </w:r>
    </w:p>
    <w:bookmarkStart w:id="469" w:name="step-1-declare-the-triple-and-toolchain"/>
    <w:p>
      <w:pPr>
        <w:pStyle w:val="Heading3"/>
      </w:pPr>
      <w:r>
        <w:t xml:space="preserve">Step 1: Declare the Triple and Toolchain</w:t>
      </w:r>
    </w:p>
    <w:p>
      <w:pPr>
        <w:pStyle w:val="SourceCode"/>
      </w:pPr>
      <w:r>
        <w:rPr>
          <w:rStyle w:val="VerbatimChar"/>
        </w:rPr>
        <w:t xml:space="preserve">; ~/.now/config.pasta</w:t>
      </w:r>
      <w:r>
        <w:br/>
      </w:r>
      <w:r>
        <w:rPr>
          <w:rStyle w:val="VerbatimChar"/>
        </w:rPr>
        <w:t xml:space="preserve">{</w:t>
      </w:r>
      <w:r>
        <w:br/>
      </w:r>
      <w:r>
        <w:rPr>
          <w:rStyle w:val="VerbatimChar"/>
        </w:rPr>
        <w:t xml:space="preserve">  platforms: {</w:t>
      </w:r>
      <w:r>
        <w:br/>
      </w:r>
      <w:r>
        <w:rPr>
          <w:rStyle w:val="VerbatimChar"/>
        </w:rPr>
        <w:t xml:space="preserve">    "myos:myriscv:none": {</w:t>
      </w:r>
      <w:r>
        <w:br/>
      </w:r>
      <w:r>
        <w:rPr>
          <w:rStyle w:val="VerbatimChar"/>
        </w:rPr>
        <w:t xml:space="preserve">      cc:  "/opt/myriscv-toolchain/bin/myriscv-gcc",</w:t>
      </w:r>
      <w:r>
        <w:br/>
      </w:r>
      <w:r>
        <w:rPr>
          <w:rStyle w:val="VerbatimChar"/>
        </w:rPr>
        <w:t xml:space="preserve">      as:  "/opt/myriscv-toolchain/bin/myriscv-as",</w:t>
      </w:r>
      <w:r>
        <w:br/>
      </w:r>
      <w:r>
        <w:rPr>
          <w:rStyle w:val="VerbatimChar"/>
        </w:rPr>
        <w:t xml:space="preserve">      ld:  "/opt/myriscv-toolchain/bin/myriscv-ld",</w:t>
      </w:r>
      <w:r>
        <w:br/>
      </w:r>
      <w:r>
        <w:rPr>
          <w:rStyle w:val="VerbatimChar"/>
        </w:rPr>
        <w:t xml:space="preserve">      ar:  "/opt/myriscv-toolchain/bin/myriscv-ar",</w:t>
      </w:r>
      <w:r>
        <w:br/>
        <w:br/>
      </w:r>
      <w:r>
        <w:rPr>
          <w:rStyle w:val="VerbatimChar"/>
        </w:rPr>
        <w:t xml:space="preserve">      compile_flags: ["-march=rv32i", "-mabi=ilp32", "-ffreestanding"],</w:t>
      </w:r>
      <w:r>
        <w:br/>
      </w:r>
      <w:r>
        <w:rPr>
          <w:rStyle w:val="VerbatimChar"/>
        </w:rPr>
        <w:t xml:space="preserve">      link_flags:    ["-nostdlib", "-static"],</w:t>
      </w:r>
      <w:r>
        <w:br/>
      </w:r>
      <w:r>
        <w:rPr>
          <w:rStyle w:val="VerbatimChar"/>
        </w:rPr>
        <w:t xml:space="preserve">      defines:       ["__MYRISCV__"]</w:t>
      </w:r>
      <w:r>
        <w:br/>
      </w:r>
      <w:r>
        <w:rPr>
          <w:rStyle w:val="VerbatimChar"/>
        </w:rPr>
        <w:t xml:space="preserve">    }</w:t>
      </w:r>
      <w:r>
        <w:br/>
      </w:r>
      <w:r>
        <w:rPr>
          <w:rStyle w:val="VerbatimChar"/>
        </w:rPr>
        <w:t xml:space="preserve">  }</w:t>
      </w:r>
      <w:r>
        <w:br/>
      </w:r>
      <w:r>
        <w:rPr>
          <w:rStyle w:val="VerbatimChar"/>
        </w:rPr>
        <w:t xml:space="preserve">}</w:t>
      </w:r>
    </w:p>
    <w:bookmarkEnd w:id="469"/>
    <w:bookmarkStart w:id="470" w:name="step-2-sketch-the-project"/>
    <w:p>
      <w:pPr>
        <w:pStyle w:val="Heading3"/>
      </w:pPr>
      <w:r>
        <w:t xml:space="preserve">Step 2: Sketch the Project</w:t>
      </w:r>
    </w:p>
    <w:p>
      <w:pPr>
        <w:pStyle w:val="SourceCode"/>
      </w:pPr>
      <w:r>
        <w:rPr>
          <w:rStyle w:val="ExtensionTok"/>
        </w:rPr>
        <w:t xml:space="preserve">now</w:t>
      </w:r>
      <w:r>
        <w:rPr>
          <w:rStyle w:val="NormalTok"/>
        </w:rPr>
        <w:t xml:space="preserve"> sketch </w:t>
      </w:r>
      <w:r>
        <w:rPr>
          <w:rStyle w:val="AttributeTok"/>
        </w:rPr>
        <w:t xml:space="preserve">--group</w:t>
      </w:r>
      <w:r>
        <w:rPr>
          <w:rStyle w:val="NormalTok"/>
        </w:rPr>
        <w:t xml:space="preserve"> edu.myuni </w:t>
      </w:r>
      <w:r>
        <w:rPr>
          <w:rStyle w:val="AttributeTok"/>
        </w:rPr>
        <w:t xml:space="preserve">--artifact</w:t>
      </w:r>
      <w:r>
        <w:rPr>
          <w:rStyle w:val="NormalTok"/>
        </w:rPr>
        <w:t xml:space="preserve"> myos-hello </w:t>
      </w:r>
      <w:r>
        <w:rPr>
          <w:rStyle w:val="AttributeTok"/>
        </w:rPr>
        <w:t xml:space="preserve">--version</w:t>
      </w:r>
      <w:r>
        <w:rPr>
          <w:rStyle w:val="NormalTok"/>
        </w:rPr>
        <w:t xml:space="preserve"> 0.1.0 </w:t>
      </w:r>
      <w:r>
        <w:rPr>
          <w:rStyle w:val="DataTypeTok"/>
        </w:rPr>
        <w:t xml:space="preserve">\</w:t>
      </w:r>
      <w:r>
        <w:br/>
      </w:r>
      <w:r>
        <w:rPr>
          <w:rStyle w:val="NormalTok"/>
        </w:rPr>
        <w:t xml:space="preserve">           </w:t>
      </w:r>
      <w:r>
        <w:rPr>
          <w:rStyle w:val="AttributeTok"/>
        </w:rPr>
        <w:t xml:space="preserve">--target</w:t>
      </w:r>
      <w:r>
        <w:rPr>
          <w:rStyle w:val="NormalTok"/>
        </w:rPr>
        <w:t xml:space="preserve"> myos:myriscv:none c asm-gas</w:t>
      </w:r>
    </w:p>
    <w:p>
      <w:pPr>
        <w:pStyle w:val="FirstParagraph"/>
      </w:pPr>
      <w:r>
        <w:t xml:space="preserve">Creates:</w:t>
      </w:r>
    </w:p>
    <w:p>
      <w:pPr>
        <w:pStyle w:val="SourceCode"/>
      </w:pPr>
      <w:r>
        <w:rPr>
          <w:rStyle w:val="VerbatimChar"/>
        </w:rPr>
        <w:t xml:space="preserve">myos-hello/</w:t>
      </w:r>
      <w:r>
        <w:br/>
      </w:r>
      <w:r>
        <w:rPr>
          <w:rStyle w:val="VerbatimChar"/>
        </w:rPr>
        <w:t xml:space="preserve">├── now.pasta</w:t>
      </w:r>
      <w:r>
        <w:br/>
      </w:r>
      <w:r>
        <w:rPr>
          <w:rStyle w:val="VerbatimChar"/>
        </w:rPr>
        <w:t xml:space="preserve">├── .gitignore</w:t>
      </w:r>
      <w:r>
        <w:br/>
      </w:r>
      <w:r>
        <w:rPr>
          <w:rStyle w:val="VerbatimChar"/>
        </w:rPr>
        <w:t xml:space="preserve">└── src/main/</w:t>
      </w:r>
      <w:r>
        <w:br/>
      </w:r>
      <w:r>
        <w:rPr>
          <w:rStyle w:val="VerbatimChar"/>
        </w:rPr>
        <w:t xml:space="preserve">    ├── c/</w:t>
      </w:r>
      <w:r>
        <w:br/>
      </w:r>
      <w:r>
        <w:rPr>
          <w:rStyle w:val="VerbatimChar"/>
        </w:rPr>
        <w:t xml:space="preserve">    │   └── main.c</w:t>
      </w:r>
      <w:r>
        <w:br/>
      </w:r>
      <w:r>
        <w:rPr>
          <w:rStyle w:val="VerbatimChar"/>
        </w:rPr>
        <w:t xml:space="preserve">    ├── h/</w:t>
      </w:r>
      <w:r>
        <w:br/>
      </w:r>
      <w:r>
        <w:rPr>
          <w:rStyle w:val="VerbatimChar"/>
        </w:rPr>
        <w:t xml:space="preserve">    ├── s/</w:t>
      </w:r>
      <w:r>
        <w:br/>
      </w:r>
      <w:r>
        <w:rPr>
          <w:rStyle w:val="VerbatimChar"/>
        </w:rPr>
        <w:t xml:space="preserve">    │   └── startup.s</w:t>
      </w:r>
      <w:r>
        <w:br/>
      </w:r>
      <w:r>
        <w:rPr>
          <w:rStyle w:val="VerbatimChar"/>
        </w:rPr>
        <w:t xml:space="preserve">    └── i/</w:t>
      </w:r>
    </w:p>
    <w:bookmarkEnd w:id="470"/>
    <w:bookmarkStart w:id="471" w:name="step-3-add-a-linker-script"/>
    <w:p>
      <w:pPr>
        <w:pStyle w:val="Heading3"/>
      </w:pPr>
      <w:r>
        <w:t xml:space="preserve">Step 3: Add a Linker Script</w:t>
      </w:r>
    </w:p>
    <w:p>
      <w:pPr>
        <w:pStyle w:val="SourceCode"/>
      </w:pPr>
      <w:r>
        <w:rPr>
          <w:rStyle w:val="VerbatimChar"/>
        </w:rPr>
        <w:t xml:space="preserve">; now.pasta (generated, then edited)</w:t>
      </w:r>
      <w:r>
        <w:br/>
      </w:r>
      <w:r>
        <w:rPr>
          <w:rStyle w:val="VerbatimChar"/>
        </w:rPr>
        <w:t xml:space="preserve">{</w:t>
      </w:r>
      <w:r>
        <w:br/>
      </w:r>
      <w:r>
        <w:rPr>
          <w:rStyle w:val="VerbatimChar"/>
        </w:rPr>
        <w:t xml:space="preserve">  group:    "edu.myuni",</w:t>
      </w:r>
      <w:r>
        <w:br/>
      </w:r>
      <w:r>
        <w:rPr>
          <w:rStyle w:val="VerbatimChar"/>
        </w:rPr>
        <w:t xml:space="preserve">  artifact: "myos-hello",</w:t>
      </w:r>
      <w:r>
        <w:br/>
      </w:r>
      <w:r>
        <w:rPr>
          <w:rStyle w:val="VerbatimChar"/>
        </w:rPr>
        <w:t xml:space="preserve">  version:  "0.1.0",</w:t>
      </w:r>
      <w:r>
        <w:br/>
        <w:br/>
      </w:r>
      <w:r>
        <w:rPr>
          <w:rStyle w:val="VerbatimChar"/>
        </w:rPr>
        <w:t xml:space="preserve">  langs:    ["c", "asm-gas"],</w:t>
      </w:r>
      <w:r>
        <w:br/>
      </w:r>
      <w:r>
        <w:rPr>
          <w:rStyle w:val="VerbatimChar"/>
        </w:rPr>
        <w:t xml:space="preserve">  targets:  ["myos:myriscv:none"],</w:t>
      </w:r>
      <w:r>
        <w:br/>
        <w:br/>
      </w:r>
      <w:r>
        <w:rPr>
          <w:rStyle w:val="VerbatimChar"/>
        </w:rPr>
        <w:t xml:space="preserve">  output: { type: "executable", name: "hello" },</w:t>
      </w:r>
      <w:r>
        <w:br/>
        <w:br/>
      </w:r>
      <w:r>
        <w:rPr>
          <w:rStyle w:val="VerbatimChar"/>
        </w:rPr>
        <w:t xml:space="preserve">  link: {</w:t>
      </w:r>
      <w:r>
        <w:br/>
      </w:r>
      <w:r>
        <w:rPr>
          <w:rStyle w:val="VerbatimChar"/>
        </w:rPr>
        <w:t xml:space="preserve">    script: "ld/myos.ld",</w:t>
      </w:r>
      <w:r>
        <w:br/>
      </w:r>
      <w:r>
        <w:rPr>
          <w:rStyle w:val="VerbatimChar"/>
        </w:rPr>
        <w:t xml:space="preserve">    convert: [{ format: "binary" }]</w:t>
      </w:r>
      <w:r>
        <w:br/>
      </w:r>
      <w:r>
        <w:rPr>
          <w:rStyle w:val="VerbatimChar"/>
        </w:rPr>
        <w:t xml:space="preserve">  }</w:t>
      </w:r>
      <w:r>
        <w:br/>
      </w:r>
      <w:r>
        <w:rPr>
          <w:rStyle w:val="VerbatimChar"/>
        </w:rPr>
        <w:t xml:space="preserve">}</w:t>
      </w:r>
    </w:p>
    <w:bookmarkEnd w:id="471"/>
    <w:bookmarkStart w:id="472" w:name="step-4-build"/>
    <w:p>
      <w:pPr>
        <w:pStyle w:val="Heading3"/>
      </w:pPr>
      <w:r>
        <w:t xml:space="preserve">Step 4: Build</w:t>
      </w:r>
    </w:p>
    <w:p>
      <w:pPr>
        <w:pStyle w:val="SourceCode"/>
      </w:pPr>
      <w:r>
        <w:rPr>
          <w:rStyle w:val="ExtensionTok"/>
        </w:rPr>
        <w:t xml:space="preserve">now</w:t>
      </w:r>
      <w:r>
        <w:rPr>
          <w:rStyle w:val="NormalTok"/>
        </w:rPr>
        <w:t xml:space="preserve"> build </w:t>
      </w:r>
      <w:r>
        <w:rPr>
          <w:rStyle w:val="AttributeTok"/>
        </w:rPr>
        <w:t xml:space="preserve">--target</w:t>
      </w:r>
      <w:r>
        <w:rPr>
          <w:rStyle w:val="NormalTok"/>
        </w:rPr>
        <w:t xml:space="preserve"> myos:myriscv:none</w:t>
      </w:r>
    </w:p>
    <w:p>
      <w:pPr>
        <w:pStyle w:val="FirstParagraph"/>
      </w:pPr>
      <w:r>
        <w:rPr>
          <w:rStyle w:val="VerbatimChar"/>
        </w:rPr>
        <w:t xml:space="preserve">now</w:t>
      </w:r>
      <w:r>
        <w:t xml:space="preserve"> uses the declared toolchain, applies the platform flags, runs the linker with the script, and converts to binary. No other configuration.</w:t>
      </w:r>
    </w:p>
    <w:bookmarkEnd w:id="472"/>
    <w:bookmarkStart w:id="473" w:name="X9e7a9031c76bc31ecb1ca9a1ae5ff379b382ae8"/>
    <w:p>
      <w:pPr>
        <w:pStyle w:val="Heading3"/>
      </w:pPr>
      <w:r>
        <w:t xml:space="preserve">Step 5: Register the Platform for the Community</w:t>
      </w:r>
    </w:p>
    <w:p>
      <w:pPr>
        <w:pStyle w:val="FirstParagraph"/>
      </w:pPr>
      <w:r>
        <w:t xml:space="preserve">When the platform matures, its toolchain and platform declaration can be packaged as a </w:t>
      </w:r>
      <w:r>
        <w:rPr>
          <w:rStyle w:val="VerbatimChar"/>
        </w:rPr>
        <w:t xml:space="preserve">now</w:t>
      </w:r>
      <w:r>
        <w:t xml:space="preserve"> artifact and published:</w:t>
      </w:r>
    </w:p>
    <w:p>
      <w:pPr>
        <w:pStyle w:val="SourceCode"/>
      </w:pPr>
      <w:r>
        <w:rPr>
          <w:rStyle w:val="VerbatimChar"/>
        </w:rPr>
        <w:t xml:space="preserve">; myos-toolchain/now.pasta</w:t>
      </w:r>
      <w:r>
        <w:br/>
      </w:r>
      <w:r>
        <w:rPr>
          <w:rStyle w:val="VerbatimChar"/>
        </w:rPr>
        <w:t xml:space="preserve">{</w:t>
      </w:r>
      <w:r>
        <w:br/>
      </w:r>
      <w:r>
        <w:rPr>
          <w:rStyle w:val="VerbatimChar"/>
        </w:rPr>
        <w:t xml:space="preserve">  group:    "edu.myuni",</w:t>
      </w:r>
      <w:r>
        <w:br/>
      </w:r>
      <w:r>
        <w:rPr>
          <w:rStyle w:val="VerbatimChar"/>
        </w:rPr>
        <w:t xml:space="preserve">  artifact: "myos-toolchain-descriptor",</w:t>
      </w:r>
      <w:r>
        <w:br/>
      </w:r>
      <w:r>
        <w:rPr>
          <w:rStyle w:val="VerbatimChar"/>
        </w:rPr>
        <w:t xml:space="preserve">  version:  "0.1.0",</w:t>
      </w:r>
      <w:r>
        <w:br/>
        <w:br/>
      </w:r>
      <w:r>
        <w:rPr>
          <w:rStyle w:val="VerbatimChar"/>
        </w:rPr>
        <w:t xml:space="preserve">  output: { type: "platform-descriptor" },   ; new output type — see below</w:t>
      </w:r>
      <w:r>
        <w:br/>
      </w:r>
      <w:r>
        <w:rPr>
          <w:rStyle w:val="VerbatimChar"/>
        </w:rPr>
        <w:t xml:space="preserve">}</w:t>
      </w:r>
    </w:p>
    <w:p>
      <w:pPr>
        <w:pStyle w:val="FirstParagraph"/>
      </w:pPr>
      <w:r>
        <w:t xml:space="preserve">A </w:t>
      </w:r>
      <w:r>
        <w:rPr>
          <w:rStyle w:val="VerbatimChar"/>
        </w:rPr>
        <w:t xml:space="preserve">platform-descriptor</w:t>
      </w:r>
      <w:r>
        <w:t xml:space="preserve"> artifact, when procured, installs a </w:t>
      </w:r>
      <w:r>
        <w:rPr>
          <w:rStyle w:val="VerbatimChar"/>
        </w:rPr>
        <w:t xml:space="preserve">platform.pasta</w:t>
      </w:r>
      <w:r>
        <w:t xml:space="preserve"> to </w:t>
      </w:r>
      <w:r>
        <w:rPr>
          <w:rStyle w:val="VerbatimChar"/>
        </w:rPr>
        <w:t xml:space="preserve">~/.now/platforms/</w:t>
      </w:r>
      <w:r>
        <w:t xml:space="preserve"> that </w:t>
      </w:r>
      <w:r>
        <w:rPr>
          <w:rStyle w:val="VerbatimChar"/>
        </w:rPr>
        <w:t xml:space="preserve">now</w:t>
      </w:r>
      <w:r>
        <w:t xml:space="preserve"> loads at startup — making the platform available to any project without manual </w:t>
      </w:r>
      <w:r>
        <w:rPr>
          <w:rStyle w:val="VerbatimChar"/>
        </w:rPr>
        <w:t xml:space="preserve">~/.now/config.pasta</w:t>
      </w:r>
      <w:r>
        <w:t xml:space="preserve"> editing:</w:t>
      </w:r>
    </w:p>
    <w:p>
      <w:pPr>
        <w:pStyle w:val="SourceCode"/>
      </w:pPr>
      <w:r>
        <w:rPr>
          <w:rStyle w:val="KeywordTok"/>
        </w:rPr>
        <w:t xml:space="preserve">;</w:t>
      </w:r>
      <w:r>
        <w:rPr>
          <w:rStyle w:val="NormalTok"/>
        </w:rPr>
        <w:t xml:space="preserve"> </w:t>
      </w:r>
      <w:r>
        <w:rPr>
          <w:rStyle w:val="ExtensionTok"/>
        </w:rPr>
        <w:t xml:space="preserve">A</w:t>
      </w:r>
      <w:r>
        <w:rPr>
          <w:rStyle w:val="NormalTok"/>
        </w:rPr>
        <w:t xml:space="preserve"> new project consuming the platform descriptor</w:t>
      </w:r>
      <w:r>
        <w:br/>
      </w:r>
      <w:r>
        <w:rPr>
          <w:rStyle w:val="ExtensionTok"/>
        </w:rPr>
        <w:t xml:space="preserve">now</w:t>
      </w:r>
      <w:r>
        <w:rPr>
          <w:rStyle w:val="NormalTok"/>
        </w:rPr>
        <w:t xml:space="preserve"> procure edu.myuni:myos-toolchain-descriptor:^0.1.0</w:t>
      </w:r>
      <w:r>
        <w:br/>
      </w:r>
      <w:r>
        <w:rPr>
          <w:rStyle w:val="ExtensionTok"/>
        </w:rPr>
        <w:t xml:space="preserve">now</w:t>
      </w:r>
      <w:r>
        <w:rPr>
          <w:rStyle w:val="NormalTok"/>
        </w:rPr>
        <w:t xml:space="preserve"> sketch </w:t>
      </w:r>
      <w:r>
        <w:rPr>
          <w:rStyle w:val="AttributeTok"/>
        </w:rPr>
        <w:t xml:space="preserve">--target</w:t>
      </w:r>
      <w:r>
        <w:rPr>
          <w:rStyle w:val="NormalTok"/>
        </w:rPr>
        <w:t xml:space="preserve"> myos:myriscv:none c</w:t>
      </w:r>
      <w:r>
        <w:br/>
      </w:r>
      <w:r>
        <w:rPr>
          <w:rStyle w:val="ExtensionTok"/>
        </w:rPr>
        <w:t xml:space="preserve">now</w:t>
      </w:r>
      <w:r>
        <w:rPr>
          <w:rStyle w:val="NormalTok"/>
        </w:rPr>
        <w:t xml:space="preserve"> build</w:t>
      </w:r>
    </w:p>
    <w:p>
      <w:pPr>
        <w:pStyle w:val="FirstParagraph"/>
      </w:pPr>
      <w:r>
        <w:t>This is the path from greenfield experiment to shareable platform — the same path Nova will take as it matures from volatile incubation to a stable published platform.</w:t>
      </w:r>
    </w:p>
    <w:p>
      <w:r>
        <w:pict>
          <v:rect style="width:0;height:1.5pt" o:hralign="center" o:hrstd="t" o:hr="t"/>
        </w:pict>
      </w:r>
    </w:p>
    <w:bookmarkEnd w:id="473"/>
    <w:bookmarkEnd w:id="474"/>
    <w:bookmarkStart w:id="475" w:name="nova-the-primary-advanced-target"/>
    <w:p>
      <w:pPr>
        <w:pStyle w:val="Heading2"/>
      </w:pPr>
      <w:r>
        <w:t xml:space="preserve">27.7 Nova: The Primary Advanced Target</w:t>
      </w:r>
    </w:p>
    <w:p>
      <w:pPr>
        <w:pStyle w:val="FirstParagraph"/>
      </w:pPr>
      <w:r>
        <w:t xml:space="preserve">Nova is an Amiga-derivative OS targeting the hexascale RISC-V grid. It is designed in parallel with </w:t>
      </w:r>
      <w:r>
        <w:rPr>
          <w:rStyle w:val="VerbatimChar"/>
        </w:rPr>
        <w:t xml:space="preserve">now</w:t>
      </w:r>
      <w:r>
        <w:t xml:space="preserve"> — </w:t>
      </w:r>
      <w:r>
        <w:rPr>
          <w:rStyle w:val="VerbatimChar"/>
        </w:rPr>
        <w:t xml:space="preserve">now</w:t>
      </w:r>
      <w:r>
        <w:t xml:space="preserve"> is Nova’s build tool from day one, and Nova’s requirements have shaped </w:t>
      </w:r>
      <w:r>
        <w:rPr>
          <w:rStyle w:val="VerbatimChar"/>
        </w:rPr>
        <w:t xml:space="preserve">now</w:t>
      </w:r>
      <w:r>
        <w:t>’s design throughout this specification.</w:t>
      </w:r>
    </w:p>
    <w:p>
      <w:pPr>
        <w:pStyle w:val="BodyText"/>
      </w:pPr>
      <w:r>
        <w:t xml:space="preserve">Key Nova-specific features that </w:t>
      </w:r>
      <w:r>
        <w:rPr>
          <w:rStyle w:val="VerbatimChar"/>
        </w:rPr>
        <w:t xml:space="preserve">now</w:t>
      </w:r>
      <w:r>
        <w:t xml:space="preserve"> supports:</w:t>
      </w:r>
    </w:p>
    <w:tbl>
      <w:tblPr>
        <w:tblStyle w:val="Table"/>
        <w:tblW w:type="pct" w:w="5000"/>
        <w:tblLook w:firstRow="1" w:lastRow="0" w:firstColumn="0" w:lastColumn="0" w:noHBand="0" w:noVBand="0" w:val="0020"/>
      </w:tblPr>
      <w:tblGrid>
        <w:gridCol w:w="4207"/>
        <w:gridCol w:w="3712"/>
      </w:tblGrid>
      <w:tr>
        <w:trPr>
          <w:tblHeader w:val="true"/>
        </w:trPr>
        <w:tc>
          <w:tcPr/>
          <w:p>
            <w:pPr>
              <w:pStyle w:val="Compact"/>
              <w:jc w:val="left"/>
            </w:pPr>
            <w:r>
              <w:t xml:space="preserve">Nova requirement</w:t>
            </w:r>
          </w:p>
        </w:tc>
        <w:tc>
          <w:tcPr/>
          <w:p>
            <w:pPr>
              <w:pStyle w:val="Compact"/>
              <w:jc w:val="left"/>
            </w:pPr>
            <w:r>
              <w:rPr>
                <w:rStyle w:val="VerbatimChar"/>
              </w:rPr>
              <w:t xml:space="preserve">now</w:t>
            </w:r>
            <w:r>
              <w:t xml:space="preserve"> feature</w:t>
            </w:r>
          </w:p>
        </w:tc>
      </w:tr>
      <w:tr>
        <w:tc>
          <w:tcPr/>
          <w:p>
            <w:pPr>
              <w:pStyle w:val="Compact"/>
              <w:jc w:val="left"/>
            </w:pPr>
            <w:r>
              <w:t xml:space="preserve">Multiple grid node variants</w:t>
            </w:r>
          </w:p>
        </w:tc>
        <w:tc>
          <w:tcPr/>
          <w:p>
            <w:pPr>
              <w:pStyle w:val="Compact"/>
              <w:jc w:val="left"/>
            </w:pPr>
            <w:r>
              <w:t xml:space="preserve">Platform triple variants: </w:t>
            </w:r>
            <w:r>
              <w:rPr>
                <w:rStyle w:val="VerbatimChar"/>
              </w:rPr>
              <w:t xml:space="preserve">nova:riscv64:none/smp/grid</w:t>
            </w:r>
          </w:p>
        </w:tc>
      </w:tr>
      <w:tr>
        <w:tc>
          <w:tcPr/>
          <w:p>
            <w:pPr>
              <w:pStyle w:val="Compact"/>
              <w:jc w:val="left"/>
            </w:pPr>
            <w:r>
              <w:t xml:space="preserve">Per-node memory topology</w:t>
            </w:r>
          </w:p>
        </w:tc>
        <w:tc>
          <w:tcPr/>
          <w:p>
            <w:pPr>
              <w:pStyle w:val="Compact"/>
              <w:jc w:val="left"/>
            </w:pPr>
            <w:r>
              <w:t xml:space="preserve">Per-triple linker scripts + </w:t>
            </w:r>
            <w:r>
              <w:rPr>
                <w:rStyle w:val="VerbatimChar"/>
              </w:rPr>
              <w:t xml:space="preserve">script_symbols</w:t>
            </w:r>
          </w:p>
        </w:tc>
      </w:tr>
      <w:tr>
        <w:tc>
          <w:tcPr/>
          <w:p>
            <w:pPr>
              <w:pStyle w:val="Compact"/>
              <w:jc w:val="left"/>
            </w:pPr>
            <w:r>
              <w:t xml:space="preserve">Grid capability declarations</w:t>
            </w:r>
          </w:p>
        </w:tc>
        <w:tc>
          <w:tcPr/>
          <w:p>
            <w:pPr>
              <w:pStyle w:val="Compact"/>
              <w:jc w:val="left"/>
            </w:pPr>
            <w:r>
              <w:t xml:space="preserve">Post-link ELF annotation plugin</w:t>
            </w:r>
          </w:p>
        </w:tc>
      </w:tr>
      <w:tr>
        <w:tc>
          <w:tcPr/>
          <w:p>
            <w:pPr>
              <w:pStyle w:val="Compact"/>
              <w:jc w:val="left"/>
            </w:pPr>
            <w:r>
              <w:t xml:space="preserve">Hardware signing for deployment</w:t>
            </w:r>
          </w:p>
        </w:tc>
        <w:tc>
          <w:tcPr/>
          <w:p>
            <w:pPr>
              <w:pStyle w:val="Compact"/>
              <w:jc w:val="left"/>
            </w:pPr>
            <w:r>
              <w:rPr>
                <w:rStyle w:val="VerbatimChar"/>
              </w:rPr>
              <w:t xml:space="preserve">exclusive/host</w:t>
            </w:r>
            <w:r>
              <w:t xml:space="preserve"> plugin with HSM </w:t>
            </w:r>
            <w:r>
              <w:rPr>
                <w:rStyle w:val="VerbatimChar"/>
              </w:rPr>
              <w:t xml:space="preserve">lock_id</w:t>
            </w:r>
          </w:p>
        </w:tc>
      </w:tr>
      <w:tr>
        <w:tc>
          <w:tcPr/>
          <w:p>
            <w:pPr>
              <w:pStyle w:val="Compact"/>
              <w:jc w:val="left"/>
            </w:pPr>
            <w:r>
              <w:t xml:space="preserve">Volatile incubating components</w:t>
            </w:r>
          </w:p>
        </w:tc>
        <w:tc>
          <w:tcPr/>
          <w:p>
            <w:pPr>
              <w:pStyle w:val="Compact"/>
              <w:jc w:val="left"/>
            </w:pPr>
            <w:r>
              <w:rPr>
                <w:rStyle w:val="VerbatimChar"/>
              </w:rPr>
              <w:t xml:space="preserve">volatile: true</w:t>
            </w:r>
            <w:r>
              <w:t xml:space="preserve"> on modules and workspace</w:t>
            </w:r>
          </w:p>
        </w:tc>
      </w:tr>
      <w:tr>
        <w:tc>
          <w:tcPr/>
          <w:p>
            <w:pPr>
              <w:pStyle w:val="Compact"/>
              <w:jc w:val="left"/>
            </w:pPr>
            <w:r>
              <w:t xml:space="preserve">Hexascale parallel builds</w:t>
            </w:r>
          </w:p>
        </w:tc>
        <w:tc>
          <w:tcPr/>
          <w:p>
            <w:pPr>
              <w:pStyle w:val="Compact"/>
              <w:jc w:val="left"/>
            </w:pPr>
            <w:r>
              <w:t xml:space="preserve">Build graph + content-addressed object cache</w:t>
            </w:r>
          </w:p>
        </w:tc>
      </w:tr>
      <w:tr>
        <w:tc>
          <w:tcPr/>
          <w:p>
            <w:pPr>
              <w:pStyle w:val="Compact"/>
              <w:jc w:val="left"/>
            </w:pPr>
            <w:r>
              <w:t xml:space="preserve">Amiga API heritage</w:t>
            </w:r>
          </w:p>
        </w:tc>
        <w:tc>
          <w:tcPr/>
          <w:p>
            <w:pPr>
              <w:pStyle w:val="Compact"/>
              <w:jc w:val="left"/>
            </w:pPr>
            <w:r>
              <w:t xml:space="preserve">Same </w:t>
            </w:r>
            <w:r>
              <w:rPr>
                <w:rStyle w:val="VerbatimChar"/>
              </w:rPr>
              <w:t xml:space="preserve">h/</w:t>
            </w:r>
            <w:r>
              <w:t xml:space="preserve">, </w:t>
            </w:r>
            <w:r>
              <w:rPr>
                <w:rStyle w:val="VerbatimChar"/>
              </w:rPr>
              <w:t xml:space="preserve">lib/</w:t>
            </w:r>
            <w:r>
              <w:t xml:space="preserve">, </w:t>
            </w:r>
            <w:r>
              <w:rPr>
                <w:rStyle w:val="VerbatimChar"/>
              </w:rPr>
              <w:t xml:space="preserve">asm/</w:t>
            </w:r>
            <w:r>
              <w:t xml:space="preserve"> installed layout conventions</w:t>
            </w:r>
          </w:p>
        </w:tc>
      </w:tr>
      <w:tr>
        <w:tc>
          <w:tcPr/>
          <w:p>
            <w:pPr>
              <w:pStyle w:val="Compact"/>
              <w:jc w:val="left"/>
            </w:pPr>
            <w:r>
              <w:t xml:space="preserve">Multi-arch SDK distribution</w:t>
            </w:r>
          </w:p>
        </w:tc>
        <w:tc>
          <w:tcPr/>
          <w:p>
            <w:pPr>
              <w:pStyle w:val="Compact"/>
              <w:jc w:val="left"/>
            </w:pPr>
            <w:r>
              <w:t xml:space="preserve">Fat archive assembly descriptor</w:t>
            </w:r>
          </w:p>
        </w:tc>
      </w:tr>
    </w:tbl>
    <w:p>
      <w:pPr>
        <w:pStyle w:val="BodyText"/>
      </w:pPr>
      <w:r>
        <w:t xml:space="preserve">Nova’s </w:t>
      </w:r>
      <w:r>
        <w:rPr>
          <w:rStyle w:val="VerbatimChar"/>
        </w:rPr>
        <w:t xml:space="preserve">now.pasta</w:t>
      </w:r>
      <w:r>
        <w:t xml:space="preserve"> workspace root, when it matures, will be one of the most complex descriptors in the ecosystem. The specification has been designed so that complexity is expressible without escaping the model — no shell scripts, no Makefiles, no bespoke tooling glue. Just </w:t>
      </w:r>
      <w:r>
        <w:rPr>
          <w:rStyle w:val="VerbatimChar"/>
        </w:rPr>
        <w:t xml:space="preserve">now.pasta</w:t>
      </w:r>
      <w:r>
        <w:t xml:space="preserve"> all the way down.</w:t>
      </w:r>
    </w:p>
    <w:p>
      <w:r>
        <w:pict>
          <v:rect style="width:0;height:1.5pt" o:hralign="center" o:hrstd="t" o:hr="t"/>
        </w:pict>
      </w:r>
    </w:p>
    <w:bookmarkEnd w:id="475"/>
    <w:bookmarkStart w:id="476" w:name="the-amiga-as-tinkerer-entry-point"/>
    <w:p>
      <w:pPr>
        <w:pStyle w:val="Heading2"/>
      </w:pPr>
      <w:r>
        <w:t xml:space="preserve">27.8 The Amiga as Tinkerer Entry Point</w:t>
      </w:r>
    </w:p>
    <w:p>
      <w:pPr>
        <w:pStyle w:val="FirstParagraph"/>
      </w:pPr>
      <w:r>
        <w:t xml:space="preserve">The Amiga occupies a specific role in the </w:t>
      </w:r>
      <w:r>
        <w:rPr>
          <w:rStyle w:val="VerbatimChar"/>
        </w:rPr>
        <w:t xml:space="preserve">now</w:t>
      </w:r>
      <w:r>
        <w:t xml:space="preserve"> ecosystem: it is the most feature-rich “unconsolidated” platform that tinkerers actually use. It has:</w:t>
      </w:r>
    </w:p>
    <w:p>
      <w:pPr>
        <w:pStyle w:val="Compact"/>
        <w:numPr>
          <w:ilvl w:val="0"/>
          <w:numId w:val="1032"/>
        </w:numPr>
      </w:pPr>
      <w:r>
        <w:t xml:space="preserve">A custom executable format (Hunk) — tests the output format system</w:t>
      </w:r>
    </w:p>
    <w:p>
      <w:pPr>
        <w:pStyle w:val="Compact"/>
        <w:numPr>
          <w:ilvl w:val="0"/>
          <w:numId w:val="1032"/>
        </w:numPr>
      </w:pPr>
      <w:r>
        <w:t xml:space="preserve">A hand-written assembly tradition — tests the m68k-asm language type</w:t>
      </w:r>
    </w:p>
    <w:p>
      <w:pPr>
        <w:pStyle w:val="Compact"/>
        <w:numPr>
          <w:ilvl w:val="0"/>
          <w:numId w:val="1032"/>
        </w:numPr>
      </w:pPr>
      <w:r>
        <w:t xml:space="preserve">A custom packaging format (LHA) — tests the assembly descriptor</w:t>
      </w:r>
    </w:p>
    <w:p>
      <w:pPr>
        <w:pStyle w:val="Compact"/>
        <w:numPr>
          <w:ilvl w:val="0"/>
          <w:numId w:val="1032"/>
        </w:numPr>
      </w:pPr>
      <w:r>
        <w:t xml:space="preserve">Platform-specific signing (hardware dongle, Kickstart version tags) — tests the trust model</w:t>
      </w:r>
    </w:p>
    <w:p>
      <w:pPr>
        <w:pStyle w:val="Compact"/>
        <w:numPr>
          <w:ilvl w:val="0"/>
          <w:numId w:val="1032"/>
        </w:numPr>
      </w:pPr>
      <w:r>
        <w:t xml:space="preserve">A rich library ecosystem (intuition, graphics, exec) — tests the installed layout</w:t>
      </w:r>
    </w:p>
    <w:p>
      <w:pPr>
        <w:pStyle w:val="FirstParagraph"/>
      </w:pPr>
      <w:r>
        <w:t xml:space="preserve">A tinkerer who can build and package an Amiga program with </w:t>
      </w:r>
      <w:r>
        <w:rPr>
          <w:rStyle w:val="VerbatimChar"/>
        </w:rPr>
        <w:t xml:space="preserve">now</w:t>
      </w:r>
      <w:r>
        <w:t xml:space="preserve"> has exercised every major system in the specification. That is intentional.</w:t>
      </w:r>
    </w:p>
    <w:p>
      <w:pPr>
        <w:pStyle w:val="BodyText"/>
      </w:pPr>
      <w:r>
        <w:t>The Amiga example in §27.5 is complete and buildable. It is the specification’s proof of concept for the embedded and custom platform story — and the lineage that Nova inherits and extends to grid scale.</w:t>
      </w:r>
    </w:p>
    <w:p>
      <w:r>
        <w:pict>
          <v:rect style="width:0;height:1.5pt" o:hralign="center" o:hrstd="t" o:hr="t"/>
        </w:pict>
      </w:r>
    </w:p>
    <w:p>
      <w:r>
        <w:pict>
          <v:rect style="width:0;height:1.5pt" o:hralign="center" o:hrstd="t" o:hr="t"/>
        </w:pict>
      </w:r>
    </w:p>
    <w:bookmarkEnd w:id="476"/>
    <w:bookmarkEnd w:id="477"/>
    <w:bookmarkStart w:id="524" w:name="X890a7f8a1227e18c14d8e726e82fcf9b7d5fe38"/>
    <w:p>
      <w:pPr>
        <w:pStyle w:val="Heading1"/>
      </w:pPr>
      <w:r>
        <w:t xml:space="preserve">Chapter 24 — Reproducible Builds and Security Advisory Integration</w:t>
      </w:r>
    </w:p>
    <w:p>
      <w:r>
        <w:pict>
          <v:rect style="width:0;height:1.5pt" o:hralign="center" o:hrstd="t" o:hr="t"/>
        </w:pict>
      </w:r>
    </w:p>
    <w:bookmarkStart w:id="478" w:name="what-reproducible-builds-mean-in-now"/>
    <w:p>
      <w:pPr>
        <w:pStyle w:val="Heading2"/>
      </w:pPr>
      <w:r>
        <w:t xml:space="preserve">26.1 What Reproducible Builds Mean in </w:t>
      </w:r>
      <w:r>
        <w:rPr>
          <w:rStyle w:val="VerbatimChar"/>
        </w:rPr>
        <w:t xml:space="preserve">now</w:t>
      </w:r>
    </w:p>
    <w:p>
      <w:pPr>
        <w:pStyle w:val="FirstParagraph"/>
      </w:pPr>
      <w:r>
        <w:t xml:space="preserve">A </w:t>
      </w:r>
      <w:r>
        <w:rPr>
          <w:bCs/>
          <w:b/>
        </w:rPr>
        <w:t xml:space="preserve">reproducible build</w:t>
      </w:r>
      <w:r>
        <w:t xml:space="preserve"> is one where identical inputs produce bit-identical outputs regardless of when or where the build runs. “Inputs” means: source files, dep versions, compiler version, flags, linker script. “When or where” means: build machine, build user, build timestamp, absolute paths, environment variables.</w:t>
      </w:r>
    </w:p>
    <w:p>
      <w:pPr>
        <w:pStyle w:val="BodyText"/>
      </w:pPr>
      <w:r>
        <w:rPr>
          <w:rStyle w:val="VerbatimChar"/>
        </w:rPr>
        <w:t xml:space="preserve">now</w:t>
      </w:r>
      <w:r>
        <w:t xml:space="preserve"> targets </w:t>
      </w:r>
      <w:r>
        <w:rPr>
          <w:bCs/>
          <w:b/>
        </w:rPr>
        <w:t xml:space="preserve">input reproducibility</w:t>
      </w:r>
      <w:r>
        <w:t xml:space="preserve"> as the primary guarantee: given the same </w:t>
      </w:r>
      <w:r>
        <w:rPr>
          <w:rStyle w:val="VerbatimChar"/>
        </w:rPr>
        <w:t xml:space="preserve">now.lock.pasta</w:t>
      </w:r>
      <w:r>
        <w:t xml:space="preserve"> and source tree, every build produces the same inputs to the compiler. </w:t>
      </w:r>
      <w:r>
        <w:rPr>
          <w:bCs/>
          <w:b/>
        </w:rPr>
        <w:t xml:space="preserve">Output reproducibility</w:t>
      </w:r>
      <w:r>
        <w:t xml:space="preserve"> (bit-identical binaries) additionally requires the compiler itself to be deterministic, which </w:t>
      </w:r>
      <w:r>
        <w:rPr>
          <w:rStyle w:val="VerbatimChar"/>
        </w:rPr>
        <w:t xml:space="preserve">now</w:t>
      </w:r>
      <w:r>
        <w:t xml:space="preserve"> can encourage but not enforce.</w:t>
      </w:r>
    </w:p>
    <w:p>
      <w:pPr>
        <w:pStyle w:val="SourceCode"/>
      </w:pPr>
      <w:r>
        <w:rPr>
          <w:rStyle w:val="VerbatimChar"/>
        </w:rPr>
        <w:t xml:space="preserve">; now.pasta</w:t>
      </w:r>
      <w:r>
        <w:br/>
      </w:r>
      <w:r>
        <w:rPr>
          <w:rStyle w:val="VerbatimChar"/>
        </w:rPr>
        <w:t xml:space="preserve">{</w:t>
      </w:r>
      <w:r>
        <w:br/>
      </w:r>
      <w:r>
        <w:rPr>
          <w:rStyle w:val="VerbatimChar"/>
        </w:rPr>
        <w:t xml:space="preserve">  reproducible: true    ; enable all reproducibility measures</w:t>
      </w:r>
      <w:r>
        <w:br/>
      </w:r>
      <w:r>
        <w:rPr>
          <w:rStyle w:val="VerbatimChar"/>
        </w:rPr>
        <w:t xml:space="preserve">}</w:t>
      </w:r>
    </w:p>
    <w:p>
      <w:pPr>
        <w:pStyle w:val="FirstParagraph"/>
      </w:pPr>
      <w:r>
        <w:t xml:space="preserve">When </w:t>
      </w:r>
      <w:r>
        <w:rPr>
          <w:rStyle w:val="VerbatimChar"/>
        </w:rPr>
        <w:t xml:space="preserve">reproducible: true</w:t>
      </w:r>
      <w:r>
        <w:t xml:space="preserve">, </w:t>
      </w:r>
      <w:r>
        <w:rPr>
          <w:rStyle w:val="VerbatimChar"/>
        </w:rPr>
        <w:t xml:space="preserve">now</w:t>
      </w:r>
      <w:r>
        <w:t xml:space="preserve"> activates the measures in §26.3.</w:t>
      </w:r>
    </w:p>
    <w:p>
      <w:r>
        <w:pict>
          <v:rect style="width:0;height:1.5pt" o:hralign="center" o:hrstd="t" o:hr="t"/>
        </w:pict>
      </w:r>
    </w:p>
    <w:bookmarkEnd w:id="478"/>
    <w:bookmarkStart w:id="484" w:name="timebase-declarative-timestamp-control"/>
    <w:p>
      <w:pPr>
        <w:pStyle w:val="Heading2"/>
      </w:pPr>
      <w:r>
        <w:t xml:space="preserve">26.2 Timebase — Declarative Timestamp Control</w:t>
      </w:r>
    </w:p>
    <w:p>
      <w:pPr>
        <w:pStyle w:val="FirstParagraph"/>
      </w:pPr>
      <w:r>
        <w:t xml:space="preserve">Timestamps embedded in build outputs (archive mtimes, </w:t>
      </w:r>
      <w:r>
        <w:rPr>
          <w:rStyle w:val="VerbatimChar"/>
        </w:rPr>
        <w:t xml:space="preserve">__DATE__</w:t>
      </w:r>
      <w:r>
        <w:t xml:space="preserve"> / </w:t>
      </w:r>
      <w:r>
        <w:rPr>
          <w:rStyle w:val="VerbatimChar"/>
        </w:rPr>
        <w:t xml:space="preserve">__TIME__</w:t>
      </w:r>
      <w:r>
        <w:t xml:space="preserve"> macros, debug info) are the most common source of non-reproducibility. </w:t>
      </w:r>
      <w:r>
        <w:rPr>
          <w:rStyle w:val="VerbatimChar"/>
        </w:rPr>
        <w:t xml:space="preserve">now</w:t>
      </w:r>
      <w:r>
        <w:t xml:space="preserve"> controls them through the </w:t>
      </w:r>
      <w:r>
        <w:rPr>
          <w:rStyle w:val="VerbatimChar"/>
        </w:rPr>
        <w:t xml:space="preserve">timebase</w:t>
      </w:r>
      <w:r>
        <w:t xml:space="preserve"> property.</w:t>
      </w:r>
    </w:p>
    <w:bookmarkStart w:id="479" w:name="declaration-3"/>
    <w:p>
      <w:pPr>
        <w:pStyle w:val="Heading3"/>
      </w:pPr>
      <w:r>
        <w:t xml:space="preserve">Declaration</w:t>
      </w:r>
    </w:p>
    <w:p>
      <w:pPr>
        <w:pStyle w:val="SourceCode"/>
      </w:pPr>
      <w:r>
        <w:rPr>
          <w:rStyle w:val="VerbatimChar"/>
        </w:rPr>
        <w:t xml:space="preserve">; now.pasta</w:t>
      </w:r>
      <w:r>
        <w:br/>
      </w:r>
      <w:r>
        <w:rPr>
          <w:rStyle w:val="VerbatimChar"/>
        </w:rPr>
        <w:t xml:space="preserve">{</w:t>
      </w:r>
      <w:r>
        <w:br/>
      </w:r>
      <w:r>
        <w:rPr>
          <w:rStyle w:val="VerbatimChar"/>
        </w:rPr>
        <w:t xml:space="preserve">  reproducible: true,</w:t>
      </w:r>
      <w:r>
        <w:br/>
        <w:br/>
      </w:r>
      <w:r>
        <w:rPr>
          <w:rStyle w:val="VerbatimChar"/>
        </w:rPr>
        <w:t xml:space="preserve">  timebase: "git-commit"    ; derive from HEAD commit timestamp</w:t>
      </w:r>
      <w:r>
        <w:br/>
      </w:r>
      <w:r>
        <w:rPr>
          <w:rStyle w:val="VerbatimChar"/>
        </w:rPr>
        <w:t xml:space="preserve">}</w:t>
      </w:r>
    </w:p>
    <w:bookmarkEnd w:id="479"/>
    <w:bookmarkStart w:id="480" w:name="timebase-values"/>
    <w:p>
      <w:pPr>
        <w:pStyle w:val="Heading3"/>
      </w:pPr>
      <w:r>
        <w:t xml:space="preserve">Timebase Values</w:t>
      </w:r>
    </w:p>
    <w:tbl>
      <w:tblPr>
        <w:tblStyle w:val="Table"/>
        <w:tblW w:type="pct" w:w="5000"/>
        <w:tblLook w:firstRow="1" w:lastRow="0" w:firstColumn="0" w:lastColumn="0" w:noHBand="0" w:noVBand="0" w:val="0020"/>
      </w:tblPr>
      <w:tblGrid>
        <w:gridCol w:w="2217"/>
        <w:gridCol w:w="2851"/>
        <w:gridCol w:w="2851"/>
      </w:tblGrid>
      <w:tr>
        <w:trPr>
          <w:tblHeader w:val="true"/>
        </w:trPr>
        <w:tc>
          <w:tcPr/>
          <w:p>
            <w:pPr>
              <w:pStyle w:val="Compact"/>
              <w:jc w:val="left"/>
            </w:pPr>
            <w:r>
              <w:t xml:space="preserve">Value</w:t>
            </w:r>
          </w:p>
        </w:tc>
        <w:tc>
          <w:tcPr/>
          <w:p>
            <w:pPr>
              <w:pStyle w:val="Compact"/>
              <w:jc w:val="left"/>
            </w:pPr>
            <w:r>
              <w:t xml:space="preserve">Meaning</w:t>
            </w:r>
          </w:p>
        </w:tc>
        <w:tc>
          <w:tcPr/>
          <w:p>
            <w:pPr>
              <w:pStyle w:val="Compact"/>
              <w:jc w:val="left"/>
            </w:pPr>
            <w:r>
              <w:t xml:space="preserve">Use case</w:t>
            </w:r>
          </w:p>
        </w:tc>
      </w:tr>
      <w:tr>
        <w:tc>
          <w:tcPr/>
          <w:p>
            <w:pPr>
              <w:pStyle w:val="Compact"/>
              <w:jc w:val="left"/>
            </w:pPr>
            <w:r>
              <w:rPr>
                <w:rStyle w:val="VerbatimChar"/>
              </w:rPr>
              <w:t xml:space="preserve">"now"</w:t>
            </w:r>
          </w:p>
        </w:tc>
        <w:tc>
          <w:tcPr/>
          <w:p>
            <w:pPr>
              <w:pStyle w:val="Compact"/>
              <w:jc w:val="left"/>
            </w:pPr>
            <w:r>
              <w:t xml:space="preserve">Current wall clock time</w:t>
            </w:r>
          </w:p>
        </w:tc>
        <w:tc>
          <w:tcPr/>
          <w:p>
            <w:pPr>
              <w:pStyle w:val="Compact"/>
              <w:jc w:val="left"/>
            </w:pPr>
            <w:r>
              <w:t xml:space="preserve">Default. Non-reproducible. Development builds.</w:t>
            </w:r>
          </w:p>
        </w:tc>
      </w:tr>
      <w:tr>
        <w:tc>
          <w:tcPr/>
          <w:p>
            <w:pPr>
              <w:pStyle w:val="Compact"/>
              <w:jc w:val="left"/>
            </w:pPr>
            <w:r>
              <w:rPr>
                <w:rStyle w:val="VerbatimChar"/>
              </w:rPr>
              <w:t xml:space="preserve">"git-commit"</w:t>
            </w:r>
          </w:p>
        </w:tc>
        <w:tc>
          <w:tcPr/>
          <w:p>
            <w:pPr>
              <w:pStyle w:val="Compact"/>
              <w:jc w:val="left"/>
            </w:pPr>
            <w:r>
              <w:t xml:space="preserve">Timestamp of HEAD git commit (</w:t>
            </w:r>
            <w:r>
              <w:rPr>
                <w:rStyle w:val="VerbatimChar"/>
              </w:rPr>
              <w:t xml:space="preserve">git log -1 --format=%ct</w:t>
            </w:r>
            <w:r>
              <w:t xml:space="preserve">)</w:t>
            </w:r>
          </w:p>
        </w:tc>
        <w:tc>
          <w:tcPr/>
          <w:p>
            <w:pPr>
              <w:pStyle w:val="Compact"/>
              <w:jc w:val="left"/>
            </w:pPr>
            <w:r>
              <w:t xml:space="preserve">Release builds. Same commit → same timestamp.</w:t>
            </w:r>
          </w:p>
        </w:tc>
      </w:tr>
      <w:tr>
        <w:tc>
          <w:tcPr/>
          <w:p>
            <w:pPr>
              <w:pStyle w:val="Compact"/>
              <w:jc w:val="left"/>
            </w:pPr>
            <w:r>
              <w:rPr>
                <w:rStyle w:val="VerbatimChar"/>
              </w:rPr>
              <w:t xml:space="preserve">"zero"</w:t>
            </w:r>
          </w:p>
        </w:tc>
        <w:tc>
          <w:tcPr/>
          <w:p>
            <w:pPr>
              <w:pStyle w:val="Compact"/>
              <w:jc w:val="left"/>
            </w:pPr>
            <w:r>
              <w:t xml:space="preserve">Unix epoch: </w:t>
            </w:r>
            <w:r>
              <w:rPr>
                <w:rStyle w:val="VerbatimChar"/>
              </w:rPr>
              <w:t xml:space="preserve">1970-01-01T00:00:00Z</w:t>
            </w:r>
          </w:p>
        </w:tc>
        <w:tc>
          <w:tcPr/>
          <w:p>
            <w:pPr>
              <w:pStyle w:val="Compact"/>
              <w:jc w:val="left"/>
            </w:pPr>
            <w:r>
              <w:t xml:space="preserve">Maximum reproducibility. Binary comparison across repos.</w:t>
            </w:r>
          </w:p>
        </w:tc>
      </w:tr>
      <w:tr>
        <w:tc>
          <w:tcPr/>
          <w:p>
            <w:pPr>
              <w:pStyle w:val="Compact"/>
              <w:jc w:val="left"/>
            </w:pPr>
            <w:r>
              <w:rPr>
                <w:rStyle w:val="VerbatimChar"/>
              </w:rPr>
              <w:t xml:space="preserve">"YYYY-MM-DDTHH:MM:SSZ"</w:t>
            </w:r>
          </w:p>
        </w:tc>
        <w:tc>
          <w:tcPr/>
          <w:p>
            <w:pPr>
              <w:pStyle w:val="Compact"/>
              <w:jc w:val="left"/>
            </w:pPr>
            <w:r>
              <w:t xml:space="preserve">Absolute ISO 8601 timestamp</w:t>
            </w:r>
          </w:p>
        </w:tc>
        <w:tc>
          <w:tcPr/>
          <w:p>
            <w:pPr>
              <w:pStyle w:val="Compact"/>
              <w:jc w:val="left"/>
            </w:pPr>
            <w:r>
              <w:t xml:space="preserve">Pinned release date. Audit trail.</w:t>
            </w:r>
          </w:p>
        </w:tc>
      </w:tr>
      <w:tr>
        <w:tc>
          <w:tcPr/>
          <w:p>
            <w:pPr>
              <w:pStyle w:val="Compact"/>
              <w:jc w:val="left"/>
            </w:pPr>
            <w:r>
              <w:rPr>
                <w:rStyle w:val="VerbatimChar"/>
              </w:rPr>
              <w:t xml:space="preserve">"${property}"</w:t>
            </w:r>
          </w:p>
        </w:tc>
        <w:tc>
          <w:tcPr/>
          <w:p>
            <w:pPr>
              <w:pStyle w:val="Compact"/>
              <w:jc w:val="left"/>
            </w:pPr>
            <w:r>
              <w:t xml:space="preserve">Value of a declared property</w:t>
            </w:r>
          </w:p>
        </w:tc>
        <w:tc>
          <w:tcPr/>
          <w:p>
            <w:pPr>
              <w:pStyle w:val="Compact"/>
              <w:jc w:val="left"/>
            </w:pPr>
            <w:r>
              <w:t xml:space="preserve">Flexible — set from CI environment or parent POM.</w:t>
            </w:r>
          </w:p>
        </w:tc>
      </w:tr>
    </w:tbl>
    <w:bookmarkEnd w:id="480"/>
    <w:bookmarkStart w:id="481" w:name="cli-override"/>
    <w:p>
      <w:pPr>
        <w:pStyle w:val="Heading3"/>
      </w:pPr>
      <w:r>
        <w:t xml:space="preserve">CLI Override</w:t>
      </w:r>
    </w:p>
    <w:p>
      <w:pPr>
        <w:pStyle w:val="SourceCode"/>
      </w:pPr>
      <w:r>
        <w:rPr>
          <w:rStyle w:val="KeywordTok"/>
        </w:rPr>
        <w:t xml:space="preserve">;</w:t>
      </w:r>
      <w:r>
        <w:rPr>
          <w:rStyle w:val="NormalTok"/>
        </w:rPr>
        <w:t xml:space="preserve"> </w:t>
      </w:r>
      <w:r>
        <w:rPr>
          <w:rStyle w:val="ExtensionTok"/>
        </w:rPr>
        <w:t xml:space="preserve">Override</w:t>
      </w:r>
      <w:r>
        <w:rPr>
          <w:rStyle w:val="NormalTok"/>
        </w:rPr>
        <w:t xml:space="preserve"> timebase for this invocation only</w:t>
      </w:r>
      <w:r>
        <w:br/>
      </w:r>
      <w:r>
        <w:rPr>
          <w:rStyle w:val="ExtensionTok"/>
        </w:rPr>
        <w:t xml:space="preserve">now</w:t>
      </w:r>
      <w:r>
        <w:rPr>
          <w:rStyle w:val="NormalTok"/>
        </w:rPr>
        <w:t xml:space="preserve"> build </w:t>
      </w:r>
      <w:r>
        <w:rPr>
          <w:rStyle w:val="AttributeTok"/>
        </w:rPr>
        <w:t xml:space="preserve">--timebase</w:t>
      </w:r>
      <w:r>
        <w:rPr>
          <w:rStyle w:val="NormalTok"/>
        </w:rPr>
        <w:t xml:space="preserve"> 2026-03-05T00:00:00Z</w:t>
      </w:r>
      <w:r>
        <w:br/>
      </w:r>
      <w:r>
        <w:rPr>
          <w:rStyle w:val="ExtensionTok"/>
        </w:rPr>
        <w:t xml:space="preserve">now</w:t>
      </w:r>
      <w:r>
        <w:rPr>
          <w:rStyle w:val="NormalTok"/>
        </w:rPr>
        <w:t xml:space="preserve"> build </w:t>
      </w:r>
      <w:r>
        <w:rPr>
          <w:rStyle w:val="AttributeTok"/>
        </w:rPr>
        <w:t xml:space="preserve">--timebase</w:t>
      </w:r>
      <w:r>
        <w:rPr>
          <w:rStyle w:val="NormalTok"/>
        </w:rPr>
        <w:t xml:space="preserve"> git-commit</w:t>
      </w:r>
      <w:r>
        <w:br/>
      </w:r>
      <w:r>
        <w:rPr>
          <w:rStyle w:val="ExtensionTok"/>
        </w:rPr>
        <w:t xml:space="preserve">now</w:t>
      </w:r>
      <w:r>
        <w:rPr>
          <w:rStyle w:val="NormalTok"/>
        </w:rPr>
        <w:t xml:space="preserve"> build </w:t>
      </w:r>
      <w:r>
        <w:rPr>
          <w:rStyle w:val="AttributeTok"/>
        </w:rPr>
        <w:t xml:space="preserve">--timebase</w:t>
      </w:r>
      <w:r>
        <w:rPr>
          <w:rStyle w:val="NormalTok"/>
        </w:rPr>
        <w:t xml:space="preserve"> zero</w:t>
      </w:r>
      <w:r>
        <w:br/>
        <w:br/>
      </w:r>
      <w:r>
        <w:rPr>
          <w:rStyle w:val="KeywordTok"/>
        </w:rPr>
        <w:t xml:space="preserve">;</w:t>
      </w:r>
      <w:r>
        <w:rPr>
          <w:rStyle w:val="NormalTok"/>
        </w:rPr>
        <w:t xml:space="preserve"> </w:t>
      </w:r>
      <w:r>
        <w:rPr>
          <w:rStyle w:val="ExtensionTok"/>
        </w:rPr>
        <w:t xml:space="preserve">In</w:t>
      </w:r>
      <w:r>
        <w:rPr>
          <w:rStyle w:val="NormalTok"/>
        </w:rPr>
        <w:t xml:space="preserve"> CI — pin to the commit timestamp</w:t>
      </w:r>
      <w:r>
        <w:br/>
      </w:r>
      <w:r>
        <w:rPr>
          <w:rStyle w:val="ExtensionTok"/>
        </w:rPr>
        <w:t xml:space="preserve">now</w:t>
      </w:r>
      <w:r>
        <w:rPr>
          <w:rStyle w:val="NormalTok"/>
        </w:rPr>
        <w:t xml:space="preserve"> build </w:t>
      </w:r>
      <w:r>
        <w:rPr>
          <w:rStyle w:val="AttributeTok"/>
        </w:rPr>
        <w:t xml:space="preserve">--timebase</w:t>
      </w:r>
      <w:r>
        <w:rPr>
          <w:rStyle w:val="NormalTok"/>
        </w:rPr>
        <w:t xml:space="preserve"> </w:t>
      </w:r>
      <w:r>
        <w:rPr>
          <w:rStyle w:val="StringTok"/>
        </w:rPr>
        <w:t xml:space="preserve">"</w:t>
      </w:r>
      <w:r>
        <w:rPr>
          <w:rStyle w:val="VariableTok"/>
        </w:rPr>
        <w:t xml:space="preserve">$(</w:t>
      </w:r>
      <w:r>
        <w:rPr>
          <w:rStyle w:val="FunctionTok"/>
        </w:rPr>
        <w:t xml:space="preserve">git</w:t>
      </w:r>
      <w:r>
        <w:rPr>
          <w:rStyle w:val="NormalTok"/>
        </w:rPr>
        <w:t xml:space="preserve"> log </w:t>
      </w:r>
      <w:r>
        <w:rPr>
          <w:rStyle w:val="AttributeTok"/>
        </w:rPr>
        <w:t xml:space="preserve">-1</w:t>
      </w:r>
      <w:r>
        <w:rPr>
          <w:rStyle w:val="NormalTok"/>
        </w:rPr>
        <w:t xml:space="preserve"> </w:t>
      </w:r>
      <w:r>
        <w:rPr>
          <w:rStyle w:val="AttributeTok"/>
        </w:rPr>
        <w:t xml:space="preserve">--format</w:t>
      </w:r>
      <w:r>
        <w:rPr>
          <w:rStyle w:val="OperatorTok"/>
        </w:rPr>
        <w:t xml:space="preserve">=</w:t>
      </w:r>
      <w:r>
        <w:rPr>
          <w:rStyle w:val="NormalTok"/>
        </w:rPr>
        <w:t xml:space="preserve">%cI</w:t>
      </w:r>
      <w:r>
        <w:rPr>
          <w:rStyle w:val="VariableTok"/>
        </w:rPr>
        <w:t xml:space="preserve">)</w:t>
      </w:r>
      <w:r>
        <w:rPr>
          <w:rStyle w:val="StringTok"/>
        </w:rPr>
        <w:t xml:space="preserve">"</w:t>
      </w:r>
    </w:p>
    <w:p>
      <w:pPr>
        <w:pStyle w:val="FirstParagraph"/>
      </w:pPr>
      <w:r>
        <w:t xml:space="preserve">CLI </w:t>
      </w:r>
      <w:r>
        <w:rPr>
          <w:rStyle w:val="VerbatimChar"/>
        </w:rPr>
        <w:t xml:space="preserve">--timebase</w:t>
      </w:r>
      <w:r>
        <w:t xml:space="preserve"> overrides the </w:t>
      </w:r>
      <w:r>
        <w:rPr>
          <w:rStyle w:val="VerbatimChar"/>
        </w:rPr>
        <w:t xml:space="preserve">now.pasta</w:t>
      </w:r>
      <w:r>
        <w:t xml:space="preserve"> value. The active timebase is recorded in the build manifest for auditability.</w:t>
      </w:r>
    </w:p>
    <w:bookmarkEnd w:id="481"/>
    <w:bookmarkStart w:id="482" w:name="how-timebase-is-applied"/>
    <w:p>
      <w:pPr>
        <w:pStyle w:val="Heading3"/>
      </w:pPr>
      <w:r>
        <w:t xml:space="preserve">How Timebase is Applied</w:t>
      </w:r>
    </w:p>
    <w:p>
      <w:pPr>
        <w:pStyle w:val="FirstParagraph"/>
      </w:pPr>
      <w:r>
        <w:t>The resolved timebase timestamp is applied consistently across all outputs:</w:t>
      </w:r>
    </w:p>
    <w:tbl>
      <w:tblPr>
        <w:tblStyle w:val="Table"/>
        <w:tblW w:type="pct" w:w="5000"/>
        <w:tblLook w:firstRow="1" w:lastRow="0" w:firstColumn="0" w:lastColumn="0" w:noHBand="0" w:noVBand="0" w:val="0020"/>
      </w:tblPr>
      <w:tblGrid>
        <w:gridCol w:w="3017"/>
        <w:gridCol w:w="4902"/>
      </w:tblGrid>
      <w:tr>
        <w:trPr>
          <w:tblHeader w:val="true"/>
        </w:trPr>
        <w:tc>
          <w:tcPr/>
          <w:p>
            <w:pPr>
              <w:pStyle w:val="Compact"/>
              <w:jc w:val="left"/>
            </w:pPr>
            <w:r>
              <w:t xml:space="preserve">Output</w:t>
            </w:r>
          </w:p>
        </w:tc>
        <w:tc>
          <w:tcPr/>
          <w:p>
            <w:pPr>
              <w:pStyle w:val="Compact"/>
              <w:jc w:val="left"/>
            </w:pPr>
            <w:r>
              <w:t xml:space="preserve">How applied</w:t>
            </w:r>
          </w:p>
        </w:tc>
      </w:tr>
      <w:tr>
        <w:tc>
          <w:tcPr/>
          <w:p>
            <w:pPr>
              <w:pStyle w:val="Compact"/>
              <w:jc w:val="left"/>
            </w:pPr>
            <w:r>
              <w:rPr>
                <w:rStyle w:val="VerbatimChar"/>
              </w:rPr>
              <w:t xml:space="preserve">tar</w:t>
            </w:r>
            <w:r>
              <w:t xml:space="preserve"> archives</w:t>
            </w:r>
          </w:p>
        </w:tc>
        <w:tc>
          <w:tcPr/>
          <w:p>
            <w:pPr>
              <w:pStyle w:val="Compact"/>
              <w:jc w:val="left"/>
            </w:pPr>
            <w:r>
              <w:rPr>
                <w:rStyle w:val="VerbatimChar"/>
              </w:rPr>
              <w:t xml:space="preserve">--mtime</w:t>
            </w:r>
            <w:r>
              <w:t xml:space="preserve"> flag sets all member timestamps</w:t>
            </w:r>
          </w:p>
        </w:tc>
      </w:tr>
      <w:tr>
        <w:tc>
          <w:tcPr/>
          <w:p>
            <w:pPr>
              <w:pStyle w:val="Compact"/>
              <w:jc w:val="left"/>
            </w:pPr>
            <w:r>
              <w:rPr>
                <w:rStyle w:val="VerbatimChar"/>
              </w:rPr>
              <w:t xml:space="preserve">zip</w:t>
            </w:r>
            <w:r>
              <w:t xml:space="preserve"> archives</w:t>
            </w:r>
          </w:p>
        </w:tc>
        <w:tc>
          <w:tcPr/>
          <w:p>
            <w:pPr>
              <w:pStyle w:val="Compact"/>
              <w:jc w:val="left"/>
            </w:pPr>
            <w:r>
              <w:t xml:space="preserve">Entry timestamps set to timebase</w:t>
            </w:r>
          </w:p>
        </w:tc>
      </w:tr>
      <w:tr>
        <w:tc>
          <w:tcPr/>
          <w:p>
            <w:pPr>
              <w:pStyle w:val="Compact"/>
              <w:jc w:val="left"/>
            </w:pPr>
            <w:r>
              <w:t xml:space="preserve">Object files</w:t>
            </w:r>
          </w:p>
        </w:tc>
        <w:tc>
          <w:tcPr/>
          <w:p>
            <w:pPr>
              <w:pStyle w:val="Compact"/>
              <w:jc w:val="left"/>
            </w:pPr>
            <w:r>
              <w:t xml:space="preserve">Not directly — compiler flags control embedded timestamps</w:t>
            </w:r>
          </w:p>
        </w:tc>
      </w:tr>
      <w:tr>
        <w:tc>
          <w:tcPr/>
          <w:p>
            <w:pPr>
              <w:pStyle w:val="Compact"/>
              <w:jc w:val="left"/>
            </w:pPr>
            <w:r>
              <w:t xml:space="preserve">Debug info (</w:t>
            </w:r>
            <w:r>
              <w:rPr>
                <w:rStyle w:val="VerbatimChar"/>
              </w:rPr>
              <w:t xml:space="preserve">__DATE__</w:t>
            </w:r>
            <w:r>
              <w:t xml:space="preserve">, </w:t>
            </w:r>
            <w:r>
              <w:rPr>
                <w:rStyle w:val="VerbatimChar"/>
              </w:rPr>
              <w:t xml:space="preserve">__TIME__</w:t>
            </w:r>
            <w:r>
              <w:t xml:space="preserve">)</w:t>
            </w:r>
          </w:p>
        </w:tc>
        <w:tc>
          <w:tcPr/>
          <w:p>
            <w:pPr>
              <w:pStyle w:val="Compact"/>
              <w:jc w:val="left"/>
            </w:pPr>
            <w:r>
              <w:t xml:space="preserve">Injected as defines (see §26.3)</w:t>
            </w:r>
          </w:p>
        </w:tc>
      </w:tr>
      <w:tr>
        <w:tc>
          <w:tcPr/>
          <w:p>
            <w:pPr>
              <w:pStyle w:val="Compact"/>
              <w:jc w:val="left"/>
            </w:pPr>
            <w:r>
              <w:t xml:space="preserve">Linker map file</w:t>
            </w:r>
          </w:p>
        </w:tc>
        <w:tc>
          <w:tcPr/>
          <w:p>
            <w:pPr>
              <w:pStyle w:val="Compact"/>
              <w:jc w:val="left"/>
            </w:pPr>
            <w:r>
              <w:t xml:space="preserve">File mtime set to timebase</w:t>
            </w:r>
          </w:p>
        </w:tc>
      </w:tr>
      <w:tr>
        <w:tc>
          <w:tcPr/>
          <w:p>
            <w:pPr>
              <w:pStyle w:val="Compact"/>
              <w:jc w:val="left"/>
            </w:pPr>
            <w:r>
              <w:t xml:space="preserve">Build manifest</w:t>
            </w:r>
          </w:p>
        </w:tc>
        <w:tc>
          <w:tcPr/>
          <w:p>
            <w:pPr>
              <w:pStyle w:val="Compact"/>
              <w:jc w:val="left"/>
            </w:pPr>
            <w:r>
              <w:t xml:space="preserve">Records the timebase used</w:t>
            </w:r>
          </w:p>
        </w:tc>
      </w:tr>
    </w:tbl>
    <w:bookmarkEnd w:id="482"/>
    <w:bookmarkStart w:id="483" w:name="git-commit-timebase-in-practice"/>
    <w:p>
      <w:pPr>
        <w:pStyle w:val="Heading3"/>
      </w:pPr>
      <w:r>
        <w:rPr>
          <w:rStyle w:val="VerbatimChar"/>
        </w:rPr>
        <w:t xml:space="preserve">git-commit</w:t>
      </w:r>
      <w:r>
        <w:t xml:space="preserve"> Timebase in Practice</w:t>
      </w:r>
    </w:p>
    <w:p>
      <w:pPr>
        <w:pStyle w:val="SourceCode"/>
      </w:pPr>
      <w:r>
        <w:rPr>
          <w:rStyle w:val="KeywordTok"/>
        </w:rPr>
        <w:t xml:space="preserve">;</w:t>
      </w:r>
      <w:r>
        <w:rPr>
          <w:rStyle w:val="NormalTok"/>
        </w:rPr>
        <w:t xml:space="preserve"> </w:t>
      </w:r>
      <w:r>
        <w:rPr>
          <w:rStyle w:val="ExtensionTok"/>
        </w:rPr>
        <w:t xml:space="preserve">Developer</w:t>
      </w:r>
      <w:r>
        <w:rPr>
          <w:rStyle w:val="NormalTok"/>
        </w:rPr>
        <w:t xml:space="preserve"> build — uses wall clock </w:t>
      </w:r>
      <w:r>
        <w:rPr>
          <w:rStyle w:val="ErrorTok"/>
        </w:rPr>
        <w:t xml:space="preserve">(</w:t>
      </w:r>
      <w:r>
        <w:rPr>
          <w:rStyle w:val="ExtensionTok"/>
        </w:rPr>
        <w:t xml:space="preserve">non-reproducible,</w:t>
      </w:r>
      <w:r>
        <w:rPr>
          <w:rStyle w:val="NormalTok"/>
        </w:rPr>
        <w:t xml:space="preserve"> fast feedback</w:t>
      </w:r>
      <w:r>
        <w:rPr>
          <w:rStyle w:val="KeywordTok"/>
        </w:rPr>
        <w:t xml:space="preserve">)</w:t>
      </w:r>
      <w:r>
        <w:br/>
      </w:r>
      <w:r>
        <w:rPr>
          <w:rStyle w:val="ExtensionTok"/>
        </w:rPr>
        <w:t xml:space="preserve">now</w:t>
      </w:r>
      <w:r>
        <w:rPr>
          <w:rStyle w:val="NormalTok"/>
        </w:rPr>
        <w:t xml:space="preserve"> build</w:t>
      </w:r>
      <w:r>
        <w:br/>
        <w:br/>
      </w:r>
      <w:r>
        <w:rPr>
          <w:rStyle w:val="KeywordTok"/>
        </w:rPr>
        <w:t xml:space="preserve">;</w:t>
      </w:r>
      <w:r>
        <w:rPr>
          <w:rStyle w:val="NormalTok"/>
        </w:rPr>
        <w:t xml:space="preserve"> </w:t>
      </w:r>
      <w:r>
        <w:rPr>
          <w:rStyle w:val="ExtensionTok"/>
        </w:rPr>
        <w:t xml:space="preserve">Release</w:t>
      </w:r>
      <w:r>
        <w:rPr>
          <w:rStyle w:val="NormalTok"/>
        </w:rPr>
        <w:t xml:space="preserve"> build — uses commit timestamp </w:t>
      </w:r>
      <w:r>
        <w:rPr>
          <w:rStyle w:val="ErrorTok"/>
        </w:rPr>
        <w:t xml:space="preserve">(</w:t>
      </w:r>
      <w:r>
        <w:rPr>
          <w:rStyle w:val="ExtensionTok"/>
        </w:rPr>
        <w:t xml:space="preserve">reproducible</w:t>
      </w:r>
      <w:r>
        <w:rPr>
          <w:rStyle w:val="KeywordTok"/>
        </w:rPr>
        <w:t xml:space="preserve">)</w:t>
      </w:r>
      <w:r>
        <w:br/>
      </w:r>
      <w:r>
        <w:rPr>
          <w:rStyle w:val="ExtensionTok"/>
        </w:rPr>
        <w:t xml:space="preserve">now</w:t>
      </w:r>
      <w:r>
        <w:rPr>
          <w:rStyle w:val="NormalTok"/>
        </w:rPr>
        <w:t xml:space="preserve"> build </w:t>
      </w:r>
      <w:r>
        <w:rPr>
          <w:rStyle w:val="AttributeTok"/>
        </w:rPr>
        <w:t xml:space="preserve">--timebase</w:t>
      </w:r>
      <w:r>
        <w:rPr>
          <w:rStyle w:val="NormalTok"/>
        </w:rPr>
        <w:t xml:space="preserve"> git-commit</w:t>
      </w:r>
      <w:r>
        <w:br/>
        <w:br/>
      </w:r>
      <w:r>
        <w:rPr>
          <w:rStyle w:val="KeywordTok"/>
        </w:rPr>
        <w:t xml:space="preserve">;</w:t>
      </w:r>
      <w:r>
        <w:rPr>
          <w:rStyle w:val="NormalTok"/>
        </w:rPr>
        <w:t xml:space="preserve"> </w:t>
      </w:r>
      <w:r>
        <w:rPr>
          <w:rStyle w:val="ExtensionTok"/>
        </w:rPr>
        <w:t xml:space="preserve">Two</w:t>
      </w:r>
      <w:r>
        <w:rPr>
          <w:rStyle w:val="NormalTok"/>
        </w:rPr>
        <w:t xml:space="preserve"> developers, same commit:</w:t>
      </w:r>
      <w:r>
        <w:br/>
      </w:r>
      <w:r>
        <w:rPr>
          <w:rStyle w:val="KeywordTok"/>
        </w:rPr>
        <w:t xml:space="preserve">;</w:t>
      </w:r>
      <w:r>
        <w:rPr>
          <w:rStyle w:val="NormalTok"/>
        </w:rPr>
        <w:t xml:space="preserve">   </w:t>
      </w:r>
      <w:r>
        <w:rPr>
          <w:rStyle w:val="ExtensionTok"/>
        </w:rPr>
        <w:t xml:space="preserve">Developer</w:t>
      </w:r>
      <w:r>
        <w:rPr>
          <w:rStyle w:val="NormalTok"/>
        </w:rPr>
        <w:t xml:space="preserve"> A builds at 09:00 → nova-scheduler-0.1.0.tar.gz</w:t>
      </w:r>
      <w:r>
        <w:br/>
      </w:r>
      <w:r>
        <w:rPr>
          <w:rStyle w:val="KeywordTok"/>
        </w:rPr>
        <w:t xml:space="preserve">;</w:t>
      </w:r>
      <w:r>
        <w:rPr>
          <w:rStyle w:val="NormalTok"/>
        </w:rPr>
        <w:t xml:space="preserve">   </w:t>
      </w:r>
      <w:r>
        <w:rPr>
          <w:rStyle w:val="ExtensionTok"/>
        </w:rPr>
        <w:t xml:space="preserve">Developer</w:t>
      </w:r>
      <w:r>
        <w:rPr>
          <w:rStyle w:val="NormalTok"/>
        </w:rPr>
        <w:t xml:space="preserve"> B builds at 14:00 → nova-scheduler-0.1.0.tar.gz</w:t>
      </w:r>
      <w:r>
        <w:br/>
      </w:r>
      <w:r>
        <w:rPr>
          <w:rStyle w:val="KeywordTok"/>
        </w:rPr>
        <w:t xml:space="preserve">;</w:t>
      </w:r>
      <w:r>
        <w:rPr>
          <w:rStyle w:val="NormalTok"/>
        </w:rPr>
        <w:t xml:space="preserve">   </w:t>
      </w:r>
      <w:r>
        <w:rPr>
          <w:rStyle w:val="ExtensionTok"/>
        </w:rPr>
        <w:t xml:space="preserve">sha256</w:t>
      </w:r>
      <w:r>
        <w:rPr>
          <w:rStyle w:val="ErrorTok"/>
        </w:rPr>
        <w:t xml:space="preserve">(</w:t>
      </w:r>
      <w:r>
        <w:rPr>
          <w:rStyle w:val="ExtensionTok"/>
        </w:rPr>
        <w:t xml:space="preserve">A</w:t>
      </w:r>
      <w:r>
        <w:rPr>
          <w:rStyle w:val="NormalTok"/>
        </w:rPr>
        <w:t xml:space="preserve"> output</w:t>
      </w:r>
      <w:r>
        <w:rPr>
          <w:rStyle w:val="KeywordTok"/>
        </w:rPr>
        <w:t xml:space="preserve">)</w:t>
      </w:r>
      <w:r>
        <w:rPr>
          <w:rStyle w:val="NormalTok"/>
        </w:rPr>
        <w:t xml:space="preserve"> </w:t>
      </w:r>
      <w:r>
        <w:rPr>
          <w:rStyle w:val="ExtensionTok"/>
        </w:rPr>
        <w:t xml:space="preserve">==</w:t>
      </w:r>
      <w:r>
        <w:rPr>
          <w:rStyle w:val="NormalTok"/>
        </w:rPr>
        <w:t xml:space="preserve"> sha256</w:t>
      </w:r>
      <w:r>
        <w:rPr>
          <w:rStyle w:val="ErrorTok"/>
        </w:rPr>
        <w:t xml:space="preserve">(</w:t>
      </w:r>
      <w:r>
        <w:rPr>
          <w:rStyle w:val="ExtensionTok"/>
        </w:rPr>
        <w:t xml:space="preserve">B</w:t>
      </w:r>
      <w:r>
        <w:rPr>
          <w:rStyle w:val="NormalTok"/>
        </w:rPr>
        <w:t xml:space="preserve"> output</w:t>
      </w:r>
      <w:r>
        <w:rPr>
          <w:rStyle w:val="KeywordTok"/>
        </w:rPr>
        <w:t xml:space="preserve">)</w:t>
      </w:r>
      <w:r>
        <w:rPr>
          <w:rStyle w:val="NormalTok"/>
        </w:rPr>
        <w:t xml:space="preserve">  </w:t>
      </w:r>
      <w:r>
        <w:rPr>
          <w:rStyle w:val="ExtensionTok"/>
        </w:rPr>
        <w:t xml:space="preserve">←</w:t>
      </w:r>
      <w:r>
        <w:rPr>
          <w:rStyle w:val="NormalTok"/>
        </w:rPr>
        <w:t xml:space="preserve"> reproducible</w:t>
      </w:r>
    </w:p>
    <w:p>
      <w:pPr>
        <w:pStyle w:val="FirstParagraph"/>
      </w:pPr>
      <w:r>
        <w:t xml:space="preserve">If </w:t>
      </w:r>
      <w:r>
        <w:rPr>
          <w:rStyle w:val="VerbatimChar"/>
        </w:rPr>
        <w:t xml:space="preserve">git-commit</w:t>
      </w:r>
      <w:r>
        <w:t xml:space="preserve"> is specified but the project is not a git repository, </w:t>
      </w:r>
      <w:r>
        <w:rPr>
          <w:rStyle w:val="VerbatimChar"/>
        </w:rPr>
        <w:t xml:space="preserve">now</w:t>
      </w:r>
      <w:r>
        <w:t xml:space="preserve"> fails with a clear error rather than silently falling back to wall clock — silent fallback would make builds appear reproducible when they are not.</w:t>
      </w:r>
    </w:p>
    <w:p>
      <w:r>
        <w:pict>
          <v:rect style="width:0;height:1.5pt" o:hralign="center" o:hrstd="t" o:hr="t"/>
        </w:pict>
      </w:r>
    </w:p>
    <w:bookmarkEnd w:id="483"/>
    <w:bookmarkEnd w:id="484"/>
    <w:bookmarkStart w:id="490" w:name="reproducibility-measures"/>
    <w:p>
      <w:pPr>
        <w:pStyle w:val="Heading2"/>
      </w:pPr>
      <w:r>
        <w:t xml:space="preserve">26.3 Reproducibility Measures</w:t>
      </w:r>
    </w:p>
    <w:p>
      <w:pPr>
        <w:pStyle w:val="FirstParagraph"/>
      </w:pPr>
      <w:r>
        <w:t xml:space="preserve">When </w:t>
      </w:r>
      <w:r>
        <w:rPr>
          <w:rStyle w:val="VerbatimChar"/>
        </w:rPr>
        <w:t xml:space="preserve">reproducible: true</w:t>
      </w:r>
      <w:r>
        <w:t xml:space="preserve">, </w:t>
      </w:r>
      <w:r>
        <w:rPr>
          <w:rStyle w:val="VerbatimChar"/>
        </w:rPr>
        <w:t xml:space="preserve">now</w:t>
      </w:r>
      <w:r>
        <w:t xml:space="preserve"> activates the following measures. Each can be individually controlled:</w:t>
      </w:r>
    </w:p>
    <w:p>
      <w:pPr>
        <w:pStyle w:val="SourceCode"/>
      </w:pPr>
      <w:r>
        <w:rPr>
          <w:rStyle w:val="VerbatimChar"/>
        </w:rPr>
        <w:t xml:space="preserve">{</w:t>
      </w:r>
      <w:r>
        <w:br/>
      </w:r>
      <w:r>
        <w:rPr>
          <w:rStyle w:val="VerbatimChar"/>
        </w:rPr>
        <w:t xml:space="preserve">  reproducible: {</w:t>
      </w:r>
      <w:r>
        <w:br/>
      </w:r>
      <w:r>
        <w:rPr>
          <w:rStyle w:val="VerbatimChar"/>
        </w:rPr>
        <w:t xml:space="preserve">    timebase:        "git-commit",      ; timestamp normalisation</w:t>
      </w:r>
      <w:r>
        <w:br/>
      </w:r>
      <w:r>
        <w:rPr>
          <w:rStyle w:val="VerbatimChar"/>
        </w:rPr>
        <w:t xml:space="preserve">    path_prefix_map: true,              ; strip absolute build paths</w:t>
      </w:r>
      <w:r>
        <w:br/>
      </w:r>
      <w:r>
        <w:rPr>
          <w:rStyle w:val="VerbatimChar"/>
        </w:rPr>
        <w:t xml:space="preserve">    sort_inputs:     true,              ; deterministic input ordering</w:t>
      </w:r>
      <w:r>
        <w:br/>
      </w:r>
      <w:r>
        <w:rPr>
          <w:rStyle w:val="VerbatimChar"/>
        </w:rPr>
        <w:t xml:space="preserve">    no_date_macros:  true,              ; neutralise __DATE__ / __TIME__</w:t>
      </w:r>
      <w:r>
        <w:br/>
      </w:r>
      <w:r>
        <w:rPr>
          <w:rStyle w:val="VerbatimChar"/>
        </w:rPr>
        <w:t xml:space="preserve">    strip_metadata:  true,              ; strip non-deterministic binary metadata</w:t>
      </w:r>
      <w:r>
        <w:br/>
      </w:r>
      <w:r>
        <w:rPr>
          <w:rStyle w:val="VerbatimChar"/>
        </w:rPr>
        <w:t xml:space="preserve">    verify:          true               ; post-build verification pass</w:t>
      </w:r>
      <w:r>
        <w:br/>
      </w:r>
      <w:r>
        <w:rPr>
          <w:rStyle w:val="VerbatimChar"/>
        </w:rPr>
        <w:t xml:space="preserve">  }</w:t>
      </w:r>
      <w:r>
        <w:br/>
      </w:r>
      <w:r>
        <w:rPr>
          <w:rStyle w:val="VerbatimChar"/>
        </w:rPr>
        <w:t xml:space="preserve">}</w:t>
      </w:r>
    </w:p>
    <w:p>
      <w:pPr>
        <w:pStyle w:val="FirstParagraph"/>
      </w:pPr>
      <w:r>
        <w:rPr>
          <w:rStyle w:val="VerbatimChar"/>
        </w:rPr>
        <w:t xml:space="preserve">reproducible: true</w:t>
      </w:r>
      <w:r>
        <w:t xml:space="preserve"> (boolean shorthand) enables all measures with their defaults. </w:t>
      </w:r>
      <w:r>
        <w:rPr>
          <w:rStyle w:val="VerbatimChar"/>
        </w:rPr>
        <w:t xml:space="preserve">reproducible: { ... }</w:t>
      </w:r>
      <w:r>
        <w:t xml:space="preserve"> (map form) enables specific measures.</w:t>
      </w:r>
    </w:p>
    <w:bookmarkStart w:id="485" w:name="path_prefix_map"/>
    <w:p>
      <w:pPr>
        <w:pStyle w:val="Heading3"/>
      </w:pPr>
      <w:r>
        <w:rPr>
          <w:rStyle w:val="VerbatimChar"/>
        </w:rPr>
        <w:t xml:space="preserve">path_prefix_map</w:t>
      </w:r>
    </w:p>
    <w:p>
      <w:pPr>
        <w:pStyle w:val="FirstParagraph"/>
      </w:pPr>
      <w:r>
        <w:t xml:space="preserve">Compilers embed the source file path in debug info and in </w:t>
      </w:r>
      <w:r>
        <w:rPr>
          <w:rStyle w:val="VerbatimChar"/>
        </w:rPr>
        <w:t xml:space="preserve">__FILE__</w:t>
      </w:r>
      <w:r>
        <w:t xml:space="preserve"> macro expansions. Absolute paths make binaries non-reproducible across machines with different home directories.</w:t>
      </w:r>
    </w:p>
    <w:p>
      <w:pPr>
        <w:pStyle w:val="SourceCode"/>
      </w:pPr>
      <w:r>
        <w:rPr>
          <w:rStyle w:val="KeywordTok"/>
        </w:rPr>
        <w:t xml:space="preserve">;</w:t>
      </w:r>
      <w:r>
        <w:rPr>
          <w:rStyle w:val="NormalTok"/>
        </w:rPr>
        <w:t xml:space="preserve"> </w:t>
      </w:r>
      <w:r>
        <w:rPr>
          <w:rStyle w:val="ExtensionTok"/>
        </w:rPr>
        <w:t xml:space="preserve">GCC/Clang:</w:t>
      </w:r>
      <w:r>
        <w:rPr>
          <w:rStyle w:val="NormalTok"/>
        </w:rPr>
        <w:t xml:space="preserve"> </w:t>
      </w:r>
      <w:r>
        <w:rPr>
          <w:rStyle w:val="AttributeTok"/>
        </w:rPr>
        <w:t xml:space="preserve">-fdebug-prefix-map</w:t>
      </w:r>
      <w:r>
        <w:rPr>
          <w:rStyle w:val="NormalTok"/>
        </w:rPr>
        <w:t xml:space="preserve"> and </w:t>
      </w:r>
      <w:r>
        <w:rPr>
          <w:rStyle w:val="AttributeTok"/>
        </w:rPr>
        <w:t xml:space="preserve">-fmacro-prefix-map</w:t>
      </w:r>
      <w:r>
        <w:br/>
      </w:r>
      <w:r>
        <w:rPr>
          <w:rStyle w:val="ExtensionTok"/>
        </w:rPr>
        <w:t xml:space="preserve">-fdebug-prefix-map=/home/alice/nova-scheduler=.</w:t>
      </w:r>
      <w:r>
        <w:br/>
      </w:r>
      <w:r>
        <w:rPr>
          <w:rStyle w:val="ExtensionTok"/>
        </w:rPr>
        <w:t xml:space="preserve">-fmacro-prefix-map=/home/alice/nova-scheduler=.</w:t>
      </w:r>
      <w:r>
        <w:br/>
        <w:br/>
      </w:r>
      <w:r>
        <w:rPr>
          <w:rStyle w:val="KeywordTok"/>
        </w:rPr>
        <w:t xml:space="preserve">;</w:t>
      </w:r>
      <w:r>
        <w:rPr>
          <w:rStyle w:val="NormalTok"/>
        </w:rPr>
        <w:t xml:space="preserve"> </w:t>
      </w:r>
      <w:r>
        <w:rPr>
          <w:rStyle w:val="ExtensionTok"/>
        </w:rPr>
        <w:t xml:space="preserve">MSVC:</w:t>
      </w:r>
      <w:r>
        <w:rPr>
          <w:rStyle w:val="NormalTok"/>
        </w:rPr>
        <w:t xml:space="preserve"> /pathmap</w:t>
      </w:r>
      <w:r>
        <w:br/>
      </w:r>
      <w:r>
        <w:rPr>
          <w:rStyle w:val="ExtensionTok"/>
        </w:rPr>
        <w:t xml:space="preserve">/pathmap:C:\Users\Alice\nova-scheduler=.</w:t>
      </w:r>
    </w:p>
    <w:p>
      <w:pPr>
        <w:pStyle w:val="FirstParagraph"/>
      </w:pPr>
      <w:r>
        <w:rPr>
          <w:rStyle w:val="VerbatimChar"/>
        </w:rPr>
        <w:t xml:space="preserve">now</w:t>
      </w:r>
      <w:r>
        <w:t xml:space="preserve"> injects these flags automatically when </w:t>
      </w:r>
      <w:r>
        <w:rPr>
          <w:rStyle w:val="VerbatimChar"/>
        </w:rPr>
        <w:t xml:space="preserve">path_prefix_map: true</w:t>
      </w:r>
      <w:r>
        <w:t xml:space="preserve">, using </w:t>
      </w:r>
      <w:r>
        <w:rPr>
          <w:rStyle w:val="VerbatimChar"/>
        </w:rPr>
        <w:t xml:space="preserve">${now.basedir}</w:t>
      </w:r>
      <w:r>
        <w:t xml:space="preserve"> as the path to strip and </w:t>
      </w:r>
      <w:r>
        <w:rPr>
          <w:rStyle w:val="VerbatimChar"/>
        </w:rPr>
        <w:t xml:space="preserve">.</w:t>
      </w:r>
      <w:r>
        <w:t xml:space="preserve"> as the replacement. The resulting debug info refers to </w:t>
      </w:r>
      <w:r>
        <w:rPr>
          <w:rStyle w:val="VerbatimChar"/>
        </w:rPr>
        <w:t xml:space="preserve">./src/main/c/sched.c</w:t>
      </w:r>
      <w:r>
        <w:t xml:space="preserve"> regardless of the absolute build path.</w:t>
      </w:r>
    </w:p>
    <w:p>
      <w:pPr>
        <w:pStyle w:val="BodyText"/>
      </w:pPr>
      <w:r>
        <w:t xml:space="preserve">For dep headers (which live in </w:t>
      </w:r>
      <w:r>
        <w:rPr>
          <w:rStyle w:val="VerbatimChar"/>
        </w:rPr>
        <w:t xml:space="preserve">~/.now/repo/</w:t>
      </w:r>
      <w:r>
        <w:t>), the prefix map covers each installed dep path:</w:t>
      </w:r>
    </w:p>
    <w:p>
      <w:pPr>
        <w:pStyle w:val="SourceCode"/>
      </w:pPr>
      <w:r>
        <w:rPr>
          <w:rStyle w:val="ExtensionTok"/>
        </w:rPr>
        <w:t xml:space="preserve">-fdebug-prefix-map=/home/alice/.now/repo/nova/os/hal/1.0.0=nova/os/hal/1.0.0</w:t>
      </w:r>
    </w:p>
    <w:bookmarkEnd w:id="485"/>
    <w:bookmarkStart w:id="486" w:name="no_date_macros"/>
    <w:p>
      <w:pPr>
        <w:pStyle w:val="Heading3"/>
      </w:pPr>
      <w:r>
        <w:rPr>
          <w:rStyle w:val="VerbatimChar"/>
        </w:rPr>
        <w:t xml:space="preserve">no_date_macros</w:t>
      </w:r>
    </w:p>
    <w:p>
      <w:pPr>
        <w:pStyle w:val="FirstParagraph"/>
      </w:pPr>
      <w:r>
        <w:rPr>
          <w:rStyle w:val="VerbatimChar"/>
        </w:rPr>
        <w:t xml:space="preserve">__DATE__</w:t>
      </w:r>
      <w:r>
        <w:t xml:space="preserve"> and </w:t>
      </w:r>
      <w:r>
        <w:rPr>
          <w:rStyle w:val="VerbatimChar"/>
        </w:rPr>
        <w:t xml:space="preserve">__TIME__</w:t>
      </w:r>
      <w:r>
        <w:t xml:space="preserve"> expand to the compilation time — non-reproducible by definition. When </w:t>
      </w:r>
      <w:r>
        <w:rPr>
          <w:rStyle w:val="VerbatimChar"/>
        </w:rPr>
        <w:t xml:space="preserve">no_date_macros: true</w:t>
      </w:r>
      <w:r>
        <w:t xml:space="preserve">, </w:t>
      </w:r>
      <w:r>
        <w:rPr>
          <w:rStyle w:val="VerbatimChar"/>
        </w:rPr>
        <w:t xml:space="preserve">now</w:t>
      </w:r>
      <w:r>
        <w:t xml:space="preserve"> injects defines that override them with the resolved timebase:</w:t>
      </w:r>
    </w:p>
    <w:p>
      <w:pPr>
        <w:pStyle w:val="SourceCode"/>
      </w:pPr>
      <w:r>
        <w:rPr>
          <w:rStyle w:val="ExtensionTok"/>
        </w:rPr>
        <w:t xml:space="preserve">-D__DATE__=</w:t>
      </w:r>
      <w:r>
        <w:rPr>
          <w:rStyle w:val="StringTok"/>
        </w:rPr>
        <w:t xml:space="preserve">"2026-03-05"</w:t>
      </w:r>
      <w:r>
        <w:br/>
      </w:r>
      <w:r>
        <w:rPr>
          <w:rStyle w:val="ExtensionTok"/>
        </w:rPr>
        <w:t xml:space="preserve">-D__TIME__=</w:t>
      </w:r>
      <w:r>
        <w:rPr>
          <w:rStyle w:val="StringTok"/>
        </w:rPr>
        <w:t xml:space="preserve">"00:00:00"</w:t>
      </w:r>
      <w:r>
        <w:br/>
      </w:r>
      <w:r>
        <w:rPr>
          <w:rStyle w:val="ExtensionTok"/>
        </w:rPr>
        <w:t xml:space="preserve">-D__TIMESTAMP__=</w:t>
      </w:r>
      <w:r>
        <w:rPr>
          <w:rStyle w:val="StringTok"/>
        </w:rPr>
        <w:t xml:space="preserve">"2026-03-05T00:00:00Z"</w:t>
      </w:r>
    </w:p>
    <w:p>
      <w:pPr>
        <w:pStyle w:val="FirstParagraph"/>
      </w:pPr>
      <w:r>
        <w:t xml:space="preserve">This is technically a violation of the C standard (</w:t>
      </w:r>
      <w:r>
        <w:rPr>
          <w:rStyle w:val="VerbatimChar"/>
        </w:rPr>
        <w:t xml:space="preserve">__DATE__</w:t>
      </w:r>
      <w:r>
        <w:t xml:space="preserve"> is a predefined macro), but GCC, Clang, and MSVC all allow it in practice. </w:t>
      </w:r>
      <w:r>
        <w:rPr>
          <w:rStyle w:val="VerbatimChar"/>
        </w:rPr>
        <w:t xml:space="preserve">now</w:t>
      </w:r>
      <w:r>
        <w:t xml:space="preserve"> emits a warning if the compiler rejects the override:</w:t>
      </w:r>
    </w:p>
    <w:p>
      <w:pPr>
        <w:pStyle w:val="SourceCode"/>
      </w:pPr>
      <w:r>
        <w:rPr>
          <w:rStyle w:val="VerbatimChar"/>
        </w:rPr>
        <w:t xml:space="preserve">Warning: compiler does not support __DATE__ override — date macros</w:t>
      </w:r>
      <w:r>
        <w:br/>
      </w:r>
      <w:r>
        <w:rPr>
          <w:rStyle w:val="VerbatimChar"/>
        </w:rPr>
        <w:t xml:space="preserve">remain non-reproducible. Consider removing __DATE__ usage from sources.</w:t>
      </w:r>
    </w:p>
    <w:bookmarkEnd w:id="486"/>
    <w:bookmarkStart w:id="487" w:name="sort_inputs"/>
    <w:p>
      <w:pPr>
        <w:pStyle w:val="Heading3"/>
      </w:pPr>
      <w:r>
        <w:rPr>
          <w:rStyle w:val="VerbatimChar"/>
        </w:rPr>
        <w:t xml:space="preserve">sort_inputs</w:t>
      </w:r>
    </w:p>
    <w:p>
      <w:pPr>
        <w:pStyle w:val="FirstParagraph"/>
      </w:pPr>
      <w:r>
        <w:t xml:space="preserve">Some tools produce output that depends on the order in which input files are presented. </w:t>
      </w:r>
      <w:r>
        <w:rPr>
          <w:rStyle w:val="VerbatimChar"/>
        </w:rPr>
        <w:t xml:space="preserve">now</w:t>
      </w:r>
      <w:r>
        <w:t xml:space="preserve"> sorts all input lists (source files passed to the linker, object files in static archives) lexicographically by path. This ensures consistent ordering regardless of filesystem enumeration order, which varies by OS, filesystem type, and directory history.</w:t>
      </w:r>
    </w:p>
    <w:bookmarkEnd w:id="487"/>
    <w:bookmarkStart w:id="488" w:name="strip_metadata"/>
    <w:p>
      <w:pPr>
        <w:pStyle w:val="Heading3"/>
      </w:pPr>
      <w:r>
        <w:rPr>
          <w:rStyle w:val="VerbatimChar"/>
        </w:rPr>
        <w:t xml:space="preserve">strip_metadata</w:t>
      </w:r>
    </w:p>
    <w:p>
      <w:pPr>
        <w:pStyle w:val="FirstParagraph"/>
      </w:pPr>
      <w:r>
        <w:t>Certain binary formats embed build metadata that varies between runs: - ELF build IDs (random by default in some linkers) - PE timestamps in Windows executables - Mach-O UUIDs</w:t>
      </w:r>
    </w:p>
    <w:p>
      <w:pPr>
        <w:pStyle w:val="SourceCode"/>
      </w:pPr>
      <w:r>
        <w:rPr>
          <w:rStyle w:val="KeywordTok"/>
        </w:rPr>
        <w:t xml:space="preserve">;</w:t>
      </w:r>
      <w:r>
        <w:rPr>
          <w:rStyle w:val="NormalTok"/>
        </w:rPr>
        <w:t xml:space="preserve"> </w:t>
      </w:r>
      <w:r>
        <w:rPr>
          <w:rStyle w:val="ExtensionTok"/>
        </w:rPr>
        <w:t xml:space="preserve">Disable</w:t>
      </w:r>
      <w:r>
        <w:rPr>
          <w:rStyle w:val="NormalTok"/>
        </w:rPr>
        <w:t xml:space="preserve"> random ELF build ID</w:t>
      </w:r>
      <w:r>
        <w:br/>
      </w:r>
      <w:r>
        <w:rPr>
          <w:rStyle w:val="ExtensionTok"/>
        </w:rPr>
        <w:t xml:space="preserve">-Wl,--build-id=none</w:t>
      </w:r>
      <w:r>
        <w:br/>
        <w:br/>
      </w:r>
      <w:r>
        <w:rPr>
          <w:rStyle w:val="KeywordTok"/>
        </w:rPr>
        <w:t xml:space="preserve">;</w:t>
      </w:r>
      <w:r>
        <w:rPr>
          <w:rStyle w:val="NormalTok"/>
        </w:rPr>
        <w:t xml:space="preserve"> </w:t>
      </w:r>
      <w:r>
        <w:rPr>
          <w:rStyle w:val="ExtensionTok"/>
        </w:rPr>
        <w:t xml:space="preserve">OR:</w:t>
      </w:r>
      <w:r>
        <w:rPr>
          <w:rStyle w:val="NormalTok"/>
        </w:rPr>
        <w:t xml:space="preserve"> use a deterministic build ID </w:t>
      </w:r>
      <w:r>
        <w:rPr>
          <w:rStyle w:val="ErrorTok"/>
        </w:rPr>
        <w:t xml:space="preserve">(</w:t>
      </w:r>
      <w:r>
        <w:rPr>
          <w:rStyle w:val="BuiltInTok"/>
        </w:rPr>
        <w:t xml:space="preserve">hash</w:t>
      </w:r>
      <w:r>
        <w:rPr>
          <w:rStyle w:val="NormalTok"/>
        </w:rPr>
        <w:t xml:space="preserve"> of content</w:t>
      </w:r>
      <w:r>
        <w:rPr>
          <w:rStyle w:val="KeywordTok"/>
        </w:rPr>
        <w:t xml:space="preserve">)</w:t>
      </w:r>
      <w:r>
        <w:br/>
      </w:r>
      <w:r>
        <w:rPr>
          <w:rStyle w:val="ExtensionTok"/>
        </w:rPr>
        <w:t xml:space="preserve">-Wl,--build-id=sha1</w:t>
      </w:r>
    </w:p>
    <w:p>
      <w:pPr>
        <w:pStyle w:val="FirstParagraph"/>
      </w:pPr>
      <w:r>
        <w:rPr>
          <w:rStyle w:val="VerbatimChar"/>
        </w:rPr>
        <w:t xml:space="preserve">now</w:t>
      </w:r>
      <w:r>
        <w:t xml:space="preserve"> prefers </w:t>
      </w:r>
      <w:r>
        <w:rPr>
          <w:rStyle w:val="VerbatimChar"/>
        </w:rPr>
        <w:t xml:space="preserve">--build-id=sha1</w:t>
      </w:r>
      <w:r>
        <w:t xml:space="preserve"> over </w:t>
      </w:r>
      <w:r>
        <w:rPr>
          <w:rStyle w:val="VerbatimChar"/>
        </w:rPr>
        <w:t xml:space="preserve">--build-id=none</w:t>
      </w:r>
      <w:r>
        <w:t xml:space="preserve"> — a deterministic content-based ID is reproducible and more useful for debugging than no ID.</w:t>
      </w:r>
    </w:p>
    <w:bookmarkEnd w:id="488"/>
    <w:bookmarkStart w:id="489" w:name="verify"/>
    <w:p>
      <w:pPr>
        <w:pStyle w:val="Heading3"/>
      </w:pPr>
      <w:r>
        <w:rPr>
          <w:rStyle w:val="VerbatimChar"/>
        </w:rPr>
        <w:t xml:space="preserve">verify</w:t>
      </w:r>
    </w:p>
    <w:p>
      <w:pPr>
        <w:pStyle w:val="FirstParagraph"/>
      </w:pPr>
      <w:r>
        <w:t xml:space="preserve">When </w:t>
      </w:r>
      <w:r>
        <w:rPr>
          <w:rStyle w:val="VerbatimChar"/>
        </w:rPr>
        <w:t xml:space="preserve">verify: true</w:t>
      </w:r>
      <w:r>
        <w:t xml:space="preserve">, </w:t>
      </w:r>
      <w:r>
        <w:rPr>
          <w:rStyle w:val="VerbatimChar"/>
        </w:rPr>
        <w:t xml:space="preserve">now</w:t>
      </w:r>
      <w:r>
        <w:t xml:space="preserve"> runs a second build pass immediately after the first and compares output hashes. If the outputs differ, it reports which files differ and why (using the diffoscope tool if available, or a basic binary diff):</w:t>
      </w:r>
    </w:p>
    <w:p>
      <w:pPr>
        <w:pStyle w:val="SourceCode"/>
      </w:pPr>
      <w:r>
        <w:rPr>
          <w:rStyle w:val="VerbatimChar"/>
        </w:rPr>
        <w:t xml:space="preserve">Reproducibility verification: FAILED</w:t>
      </w:r>
      <w:r>
        <w:br/>
        <w:br/>
      </w:r>
      <w:r>
        <w:rPr>
          <w:rStyle w:val="VerbatimChar"/>
        </w:rPr>
        <w:t xml:space="preserve">  target/nova-riscv64-none/bin/nova-scheduler:</w:t>
      </w:r>
      <w:r>
        <w:br/>
      </w:r>
      <w:r>
        <w:rPr>
          <w:rStyle w:val="VerbatimChar"/>
        </w:rPr>
        <w:t xml:space="preserve">    First build sha256:  a3f8c2...</w:t>
      </w:r>
      <w:r>
        <w:br/>
      </w:r>
      <w:r>
        <w:rPr>
          <w:rStyle w:val="VerbatimChar"/>
        </w:rPr>
        <w:t xml:space="preserve">    Second build sha256: b91d44...</w:t>
      </w:r>
      <w:r>
        <w:br/>
        <w:br/>
      </w:r>
      <w:r>
        <w:rPr>
          <w:rStyle w:val="VerbatimChar"/>
        </w:rPr>
        <w:t xml:space="preserve">  Difference detected in:</w:t>
      </w:r>
      <w:r>
        <w:br/>
      </w:r>
      <w:r>
        <w:rPr>
          <w:rStyle w:val="VerbatimChar"/>
        </w:rPr>
        <w:t xml:space="preserve">    .debug_info section (path strings differ — check path_prefix_map)</w:t>
      </w:r>
      <w:r>
        <w:br/>
        <w:br/>
      </w:r>
      <w:r>
        <w:rPr>
          <w:rStyle w:val="VerbatimChar"/>
        </w:rPr>
        <w:t xml:space="preserve">  Run 'now build --diffoscope' for detailed analysis.</w:t>
      </w:r>
    </w:p>
    <w:p>
      <w:pPr>
        <w:pStyle w:val="FirstParagraph"/>
      </w:pPr>
      <w:r>
        <w:t xml:space="preserve">A failed verify does not prevent the artifact from being produced, but </w:t>
      </w:r>
      <w:r>
        <w:rPr>
          <w:rStyle w:val="VerbatimChar"/>
        </w:rPr>
        <w:t xml:space="preserve">now publish</w:t>
      </w:r>
      <w:r>
        <w:t xml:space="preserve"> refuses to publish an artifact that failed reproducibility verification unless </w:t>
      </w:r>
      <w:r>
        <w:rPr>
          <w:rStyle w:val="VerbatimChar"/>
        </w:rPr>
        <w:t xml:space="preserve">--force-publish</w:t>
      </w:r>
      <w:r>
        <w:t xml:space="preserve"> is specified with an explicit reason.</w:t>
      </w:r>
    </w:p>
    <w:p>
      <w:r>
        <w:pict>
          <v:rect style="width:0;height:1.5pt" o:hralign="center" o:hrstd="t" o:hr="t"/>
        </w:pict>
      </w:r>
    </w:p>
    <w:bookmarkEnd w:id="489"/>
    <w:bookmarkEnd w:id="490"/>
    <w:bookmarkStart w:id="494" w:name="security-advisory-database"/>
    <w:p>
      <w:pPr>
        <w:pStyle w:val="Heading2"/>
      </w:pPr>
      <w:r>
        <w:t xml:space="preserve">26.4 Security Advisory Database</w:t>
      </w:r>
    </w:p>
    <w:p>
      <w:pPr>
        <w:pStyle w:val="FirstParagraph"/>
      </w:pPr>
      <w:r>
        <w:rPr>
          <w:rStyle w:val="VerbatimChar"/>
        </w:rPr>
        <w:t xml:space="preserve">now</w:t>
      </w:r>
      <w:r>
        <w:t xml:space="preserve"> maintains a native security advisory database in Pasta format. Advisories cover known-vulnerable dep versions and are checked during </w:t>
      </w:r>
      <w:r>
        <w:rPr>
          <w:rStyle w:val="VerbatimChar"/>
        </w:rPr>
        <w:t xml:space="preserve">procure</w:t>
      </w:r>
      <w:r>
        <w:t xml:space="preserve">, </w:t>
      </w:r>
      <w:r>
        <w:rPr>
          <w:rStyle w:val="VerbatimChar"/>
        </w:rPr>
        <w:t xml:space="preserve">build</w:t>
      </w:r>
      <w:r>
        <w:t xml:space="preserve">, and </w:t>
      </w:r>
      <w:r>
        <w:rPr>
          <w:rStyle w:val="VerbatimChar"/>
        </w:rPr>
        <w:t xml:space="preserve">publish</w:t>
      </w:r>
      <w:r>
        <w:t xml:space="preserve">.</w:t>
      </w:r>
    </w:p>
    <w:bookmarkStart w:id="491" w:name="advisory-database-location"/>
    <w:p>
      <w:pPr>
        <w:pStyle w:val="Heading3"/>
      </w:pPr>
      <w:r>
        <w:t xml:space="preserve">Advisory Database Location</w:t>
      </w:r>
    </w:p>
    <w:p>
      <w:pPr>
        <w:pStyle w:val="SourceCode"/>
      </w:pPr>
      <w:r>
        <w:rPr>
          <w:rStyle w:val="VerbatimChar"/>
        </w:rPr>
        <w:t xml:space="preserve">~/.now/advisories/</w:t>
      </w:r>
      <w:r>
        <w:br/>
      </w:r>
      <w:r>
        <w:rPr>
          <w:rStyle w:val="VerbatimChar"/>
        </w:rPr>
        <w:t xml:space="preserve">├── now-advisory-db.pasta          ; main database (pulled from advisory feed)</w:t>
      </w:r>
      <w:r>
        <w:br/>
      </w:r>
      <w:r>
        <w:rPr>
          <w:rStyle w:val="VerbatimChar"/>
        </w:rPr>
        <w:t xml:space="preserve">├── now-advisory-db.pasta.sig      ; signature (verified against advisory feed key)</w:t>
      </w:r>
      <w:r>
        <w:br/>
      </w:r>
      <w:r>
        <w:rPr>
          <w:rStyle w:val="VerbatimChar"/>
        </w:rPr>
        <w:t xml:space="preserve">├── local-overrides.pasta          ; project or org-level overrides</w:t>
      </w:r>
      <w:r>
        <w:br/>
      </w:r>
      <w:r>
        <w:rPr>
          <w:rStyle w:val="VerbatimChar"/>
        </w:rPr>
        <w:t xml:space="preserve">└── .last-updated                  ; timestamp of last pull</w:t>
      </w:r>
    </w:p>
    <w:bookmarkEnd w:id="491"/>
    <w:bookmarkStart w:id="492" w:name="advisory-database-format"/>
    <w:p>
      <w:pPr>
        <w:pStyle w:val="Heading3"/>
      </w:pPr>
      <w:r>
        <w:t xml:space="preserve">Advisory Database Format</w:t>
      </w:r>
    </w:p>
    <w:p>
      <w:pPr>
        <w:pStyle w:val="SourceCode"/>
      </w:pPr>
      <w:r>
        <w:rPr>
          <w:rStyle w:val="VerbatimChar"/>
        </w:rPr>
        <w:t xml:space="preserve">; now-advisory-db.pasta</w:t>
      </w:r>
      <w:r>
        <w:br/>
      </w:r>
      <w:r>
        <w:rPr>
          <w:rStyle w:val="VerbatimChar"/>
        </w:rPr>
        <w:t xml:space="preserve">{</w:t>
      </w:r>
      <w:r>
        <w:br/>
      </w:r>
      <w:r>
        <w:rPr>
          <w:rStyle w:val="VerbatimChar"/>
        </w:rPr>
        <w:t xml:space="preserve">  version:   "1.0.0",</w:t>
      </w:r>
      <w:r>
        <w:br/>
      </w:r>
      <w:r>
        <w:rPr>
          <w:rStyle w:val="VerbatimChar"/>
        </w:rPr>
        <w:t xml:space="preserve">  updated:   "2026-03-05T00:00:00Z",</w:t>
      </w:r>
      <w:r>
        <w:br/>
      </w:r>
      <w:r>
        <w:rPr>
          <w:rStyle w:val="VerbatimChar"/>
        </w:rPr>
        <w:t xml:space="preserve">  source:    "https://advisories.now.build/db.pasta",</w:t>
      </w:r>
      <w:r>
        <w:br/>
        <w:br/>
      </w:r>
      <w:r>
        <w:rPr>
          <w:rStyle w:val="VerbatimChar"/>
        </w:rPr>
        <w:t xml:space="preserve">  advisories: [</w:t>
      </w:r>
      <w:r>
        <w:br/>
      </w:r>
      <w:r>
        <w:rPr>
          <w:rStyle w:val="VerbatimChar"/>
        </w:rPr>
        <w:t xml:space="preserve">    {</w:t>
      </w:r>
      <w:r>
        <w:br/>
      </w:r>
      <w:r>
        <w:rPr>
          <w:rStyle w:val="VerbatimChar"/>
        </w:rPr>
        <w:t xml:space="preserve">      id:          "NOW-SA-2026-0042",</w:t>
      </w:r>
      <w:r>
        <w:br/>
      </w:r>
      <w:r>
        <w:rPr>
          <w:rStyle w:val="VerbatimChar"/>
        </w:rPr>
        <w:t xml:space="preserve">      cve:         ["CVE-2026-1234"],</w:t>
      </w:r>
      <w:r>
        <w:br/>
      </w:r>
      <w:r>
        <w:rPr>
          <w:rStyle w:val="VerbatimChar"/>
        </w:rPr>
        <w:t xml:space="preserve">      cwe:         ["CWE-787"],          ; out-of-bounds write</w:t>
      </w:r>
      <w:r>
        <w:br/>
      </w:r>
      <w:r>
        <w:rPr>
          <w:rStyle w:val="VerbatimChar"/>
        </w:rPr>
        <w:t xml:space="preserve">      owasp:       ["A06:2021"],         ; vulnerable and outdated components</w:t>
      </w:r>
      <w:r>
        <w:br/>
      </w:r>
      <w:r>
        <w:rPr>
          <w:rStyle w:val="VerbatimChar"/>
        </w:rPr>
        <w:t xml:space="preserve">      severity:    "critical",           ; info | low | medium | high | critical</w:t>
      </w:r>
      <w:r>
        <w:br/>
      </w:r>
      <w:r>
        <w:rPr>
          <w:rStyle w:val="VerbatimChar"/>
        </w:rPr>
        <w:t xml:space="preserve">      title:       "Buffer overflow in zlib inflate()",</w:t>
      </w:r>
      <w:r>
        <w:br/>
        <w:br/>
      </w:r>
      <w:r>
        <w:rPr>
          <w:rStyle w:val="VerbatimChar"/>
        </w:rPr>
        <w:t xml:space="preserve">      affects: [</w:t>
      </w:r>
      <w:r>
        <w:br/>
      </w:r>
      <w:r>
        <w:rPr>
          <w:rStyle w:val="VerbatimChar"/>
        </w:rPr>
        <w:t xml:space="preserve">        { id: "zlib:zlib", versions: ["&gt;=1.2.0 &lt;1.3.1"] }</w:t>
      </w:r>
      <w:r>
        <w:br/>
      </w:r>
      <w:r>
        <w:rPr>
          <w:rStyle w:val="VerbatimChar"/>
        </w:rPr>
        <w:t xml:space="preserve">      ],</w:t>
      </w:r>
      <w:r>
        <w:br/>
        <w:br/>
      </w:r>
      <w:r>
        <w:rPr>
          <w:rStyle w:val="VerbatimChar"/>
        </w:rPr>
        <w:t xml:space="preserve">      fixed_in: [</w:t>
      </w:r>
      <w:r>
        <w:br/>
      </w:r>
      <w:r>
        <w:rPr>
          <w:rStyle w:val="VerbatimChar"/>
        </w:rPr>
        <w:t xml:space="preserve">        { id: "zlib:zlib", version: "1.3.1" }</w:t>
      </w:r>
      <w:r>
        <w:br/>
      </w:r>
      <w:r>
        <w:rPr>
          <w:rStyle w:val="VerbatimChar"/>
        </w:rPr>
        <w:t xml:space="preserve">      ],</w:t>
      </w:r>
      <w:r>
        <w:br/>
        <w:br/>
      </w:r>
      <w:r>
        <w:rPr>
          <w:rStyle w:val="VerbatimChar"/>
        </w:rPr>
        <w:t xml:space="preserve">      description: "A heap buffer overflow in inflate() allows ...",</w:t>
      </w:r>
      <w:r>
        <w:br/>
      </w:r>
      <w:r>
        <w:rPr>
          <w:rStyle w:val="VerbatimChar"/>
        </w:rPr>
        <w:t xml:space="preserve">      references:  ["https://cve.mitre.org/...", "https://nvd.nist.gov/..."],</w:t>
      </w:r>
      <w:r>
        <w:br/>
      </w:r>
      <w:r>
        <w:rPr>
          <w:rStyle w:val="VerbatimChar"/>
        </w:rPr>
        <w:t xml:space="preserve">      published:   "2026-02-14T00:00:00Z",</w:t>
      </w:r>
      <w:r>
        <w:br/>
        <w:br/>
      </w:r>
      <w:r>
        <w:rPr>
          <w:rStyle w:val="VerbatimChar"/>
        </w:rPr>
        <w:t xml:space="preserve">      ; OWASP Top 10 mapping</w:t>
      </w:r>
      <w:r>
        <w:br/>
      </w:r>
      <w:r>
        <w:rPr>
          <w:rStyle w:val="VerbatimChar"/>
        </w:rPr>
        <w:t xml:space="preserve">      owasp_category: "Vulnerable and Outdated Components",</w:t>
      </w:r>
      <w:r>
        <w:br/>
        <w:br/>
      </w:r>
      <w:r>
        <w:rPr>
          <w:rStyle w:val="VerbatimChar"/>
        </w:rPr>
        <w:t xml:space="preserve">      ; Exploitability — affects now's default blocking behaviour</w:t>
      </w:r>
      <w:r>
        <w:br/>
      </w:r>
      <w:r>
        <w:rPr>
          <w:rStyle w:val="VerbatimChar"/>
        </w:rPr>
        <w:t xml:space="preserve">      exploitability: "remote-unauthenticated",</w:t>
      </w:r>
      <w:r>
        <w:br/>
      </w:r>
      <w:r>
        <w:rPr>
          <w:rStyle w:val="VerbatimChar"/>
        </w:rPr>
        <w:t xml:space="preserve">      affects_build_time: false,    ; does this vuln affect the build process?</w:t>
      </w:r>
      <w:r>
        <w:br/>
      </w:r>
      <w:r>
        <w:rPr>
          <w:rStyle w:val="VerbatimChar"/>
        </w:rPr>
        <w:t xml:space="preserve">      affects_runtime:    true      ; does this vuln affect the running binary?</w:t>
      </w:r>
      <w:r>
        <w:br/>
      </w:r>
      <w:r>
        <w:rPr>
          <w:rStyle w:val="VerbatimChar"/>
        </w:rPr>
        <w:t xml:space="preserve">    },</w:t>
      </w:r>
      <w:r>
        <w:br/>
      </w:r>
      <w:r>
        <w:rPr>
          <w:rStyle w:val="VerbatimChar"/>
        </w:rPr>
        <w:t xml:space="preserve">    {</w:t>
      </w:r>
      <w:r>
        <w:br/>
      </w:r>
      <w:r>
        <w:rPr>
          <w:rStyle w:val="VerbatimChar"/>
        </w:rPr>
        <w:t xml:space="preserve">      id:       "NOW-SA-2026-0043",</w:t>
      </w:r>
      <w:r>
        <w:br/>
      </w:r>
      <w:r>
        <w:rPr>
          <w:rStyle w:val="VerbatimChar"/>
        </w:rPr>
        <w:t xml:space="preserve">      severity: "high",</w:t>
      </w:r>
      <w:r>
        <w:br/>
      </w:r>
      <w:r>
        <w:rPr>
          <w:rStyle w:val="VerbatimChar"/>
        </w:rPr>
        <w:t xml:space="preserve">      title:    "Arbitrary code execution in now plugin protocol",</w:t>
      </w:r>
      <w:r>
        <w:br/>
        <w:br/>
      </w:r>
      <w:r>
        <w:rPr>
          <w:rStyle w:val="VerbatimChar"/>
        </w:rPr>
        <w:t xml:space="preserve">      affects: [</w:t>
      </w:r>
      <w:r>
        <w:br/>
      </w:r>
      <w:r>
        <w:rPr>
          <w:rStyle w:val="VerbatimChar"/>
        </w:rPr>
        <w:t xml:space="preserve">        { id: "org.now.plugins:evil-gen", versions: ["*"] }</w:t>
      </w:r>
      <w:r>
        <w:br/>
      </w:r>
      <w:r>
        <w:rPr>
          <w:rStyle w:val="VerbatimChar"/>
        </w:rPr>
        <w:t xml:space="preserve">      ],</w:t>
      </w:r>
      <w:r>
        <w:br/>
        <w:br/>
      </w:r>
      <w:r>
        <w:rPr>
          <w:rStyle w:val="VerbatimChar"/>
        </w:rPr>
        <w:t xml:space="preserve">      ; Blacklisted entirely — no version is safe</w:t>
      </w:r>
      <w:r>
        <w:br/>
      </w:r>
      <w:r>
        <w:rPr>
          <w:rStyle w:val="VerbatimChar"/>
        </w:rPr>
        <w:t xml:space="preserve">      blacklisted: true,</w:t>
      </w:r>
      <w:r>
        <w:br/>
        <w:br/>
      </w:r>
      <w:r>
        <w:rPr>
          <w:rStyle w:val="VerbatimChar"/>
        </w:rPr>
        <w:t xml:space="preserve">      affects_build_time: true,   ; this one executes during the build</w:t>
      </w:r>
      <w:r>
        <w:br/>
      </w:r>
      <w:r>
        <w:rPr>
          <w:rStyle w:val="VerbatimChar"/>
        </w:rPr>
        <w:t xml:space="preserve">      affects_runtime:    false</w:t>
      </w:r>
      <w:r>
        <w:br/>
      </w:r>
      <w:r>
        <w:rPr>
          <w:rStyle w:val="VerbatimChar"/>
        </w:rPr>
        <w:t xml:space="preserve">    }</w:t>
      </w:r>
      <w:r>
        <w:br/>
      </w:r>
      <w:r>
        <w:rPr>
          <w:rStyle w:val="VerbatimChar"/>
        </w:rPr>
        <w:t xml:space="preserve">  ]</w:t>
      </w:r>
      <w:r>
        <w:br/>
      </w:r>
      <w:r>
        <w:rPr>
          <w:rStyle w:val="VerbatimChar"/>
        </w:rPr>
        <w:t xml:space="preserve">}</w:t>
      </w:r>
    </w:p>
    <w:bookmarkEnd w:id="492"/>
    <w:bookmarkStart w:id="493" w:name="owasp-integration"/>
    <w:p>
      <w:pPr>
        <w:pStyle w:val="Heading3"/>
      </w:pPr>
      <w:r>
        <w:t xml:space="preserve">OWASP Integration</w:t>
      </w:r>
    </w:p>
    <w:p>
      <w:pPr>
        <w:pStyle w:val="FirstParagraph"/>
      </w:pPr>
      <w:r>
        <w:t xml:space="preserve">The advisory database maps to OWASP Top 10 categories natively. </w:t>
      </w:r>
      <w:r>
        <w:rPr>
          <w:rStyle w:val="VerbatimChar"/>
        </w:rPr>
        <w:t xml:space="preserve">now</w:t>
      </w:r>
      <w:r>
        <w:t xml:space="preserve"> tracks the current OWASP Top 10 and flags advisories by category:</w:t>
      </w:r>
    </w:p>
    <w:tbl>
      <w:tblPr>
        <w:tblStyle w:val="Table"/>
        <w:tblW w:type="pct" w:w="5000"/>
        <w:tblLook w:firstRow="1" w:lastRow="0" w:firstColumn="0" w:lastColumn="0" w:noHBand="0" w:noVBand="0" w:val="0020"/>
      </w:tblPr>
      <w:tblGrid>
        <w:gridCol w:w="4087"/>
        <w:gridCol w:w="3832"/>
      </w:tblGrid>
      <w:tr>
        <w:trPr>
          <w:tblHeader w:val="true"/>
        </w:trPr>
        <w:tc>
          <w:tcPr/>
          <w:p>
            <w:pPr>
              <w:pStyle w:val="Compact"/>
              <w:jc w:val="left"/>
            </w:pPr>
            <w:r>
              <w:t xml:space="preserve">OWASP Category</w:t>
            </w:r>
          </w:p>
        </w:tc>
        <w:tc>
          <w:tcPr/>
          <w:p>
            <w:pPr>
              <w:pStyle w:val="Compact"/>
              <w:jc w:val="left"/>
            </w:pPr>
            <w:r>
              <w:rPr>
                <w:rStyle w:val="VerbatimChar"/>
              </w:rPr>
              <w:t xml:space="preserve">now</w:t>
            </w:r>
            <w:r>
              <w:t xml:space="preserve"> coverage</w:t>
            </w:r>
          </w:p>
        </w:tc>
      </w:tr>
      <w:tr>
        <w:tc>
          <w:tcPr/>
          <w:p>
            <w:pPr>
              <w:pStyle w:val="Compact"/>
              <w:jc w:val="left"/>
            </w:pPr>
            <w:r>
              <w:t xml:space="preserve">A01: Broken Access Control</w:t>
            </w:r>
          </w:p>
        </w:tc>
        <w:tc>
          <w:tcPr/>
          <w:p>
            <w:pPr>
              <w:pStyle w:val="Compact"/>
              <w:jc w:val="left"/>
            </w:pPr>
            <w:r>
              <w:t xml:space="preserve">N/A (runtime)</w:t>
            </w:r>
          </w:p>
        </w:tc>
      </w:tr>
      <w:tr>
        <w:tc>
          <w:tcPr/>
          <w:p>
            <w:pPr>
              <w:pStyle w:val="Compact"/>
              <w:jc w:val="left"/>
            </w:pPr>
            <w:r>
              <w:t xml:space="preserve">A02: Cryptographic Failures</w:t>
            </w:r>
          </w:p>
        </w:tc>
        <w:tc>
          <w:tcPr/>
          <w:p>
            <w:pPr>
              <w:pStyle w:val="Compact"/>
              <w:jc w:val="left"/>
            </w:pPr>
            <w:r>
              <w:t xml:space="preserve">Advisory — weak crypto in dep</w:t>
            </w:r>
          </w:p>
        </w:tc>
      </w:tr>
      <w:tr>
        <w:tc>
          <w:tcPr/>
          <w:p>
            <w:pPr>
              <w:pStyle w:val="Compact"/>
              <w:jc w:val="left"/>
            </w:pPr>
            <w:r>
              <w:t xml:space="preserve">A03: Injection</w:t>
            </w:r>
          </w:p>
        </w:tc>
        <w:tc>
          <w:tcPr/>
          <w:p>
            <w:pPr>
              <w:pStyle w:val="Compact"/>
              <w:jc w:val="left"/>
            </w:pPr>
            <w:r>
              <w:t xml:space="preserve">Advisory — injection vulns in dep</w:t>
            </w:r>
          </w:p>
        </w:tc>
      </w:tr>
      <w:tr>
        <w:tc>
          <w:tcPr/>
          <w:p>
            <w:pPr>
              <w:pStyle w:val="Compact"/>
              <w:jc w:val="left"/>
            </w:pPr>
            <w:r>
              <w:t xml:space="preserve">A04: Insecure Design</w:t>
            </w:r>
          </w:p>
        </w:tc>
        <w:tc>
          <w:tcPr/>
          <w:p>
            <w:pPr>
              <w:pStyle w:val="Compact"/>
              <w:jc w:val="left"/>
            </w:pPr>
            <w:r>
              <w:t xml:space="preserve">Advisory — design flaws in dep</w:t>
            </w:r>
          </w:p>
        </w:tc>
      </w:tr>
      <w:tr>
        <w:tc>
          <w:tcPr/>
          <w:p>
            <w:pPr>
              <w:pStyle w:val="Compact"/>
              <w:jc w:val="left"/>
            </w:pPr>
            <w:r>
              <w:t xml:space="preserve">A05: Security Misconfiguration</w:t>
            </w:r>
          </w:p>
        </w:tc>
        <w:tc>
          <w:tcPr/>
          <w:p>
            <w:pPr>
              <w:pStyle w:val="Compact"/>
              <w:jc w:val="left"/>
            </w:pPr>
            <w:r>
              <w:t xml:space="preserve">Config linting (see §26.6)</w:t>
            </w:r>
          </w:p>
        </w:tc>
      </w:tr>
      <w:tr>
        <w:tc>
          <w:tcPr/>
          <w:p>
            <w:pPr>
              <w:pStyle w:val="Compact"/>
              <w:jc w:val="left"/>
            </w:pPr>
            <w:r>
              <w:t xml:space="preserve">A06: Vulnerable and Outdated Components</w:t>
            </w:r>
          </w:p>
        </w:tc>
        <w:tc>
          <w:tcPr/>
          <w:p>
            <w:pPr>
              <w:pStyle w:val="Compact"/>
              <w:jc w:val="left"/>
            </w:pPr>
            <w:r>
              <w:rPr>
                <w:bCs/>
                <w:b/>
              </w:rPr>
              <w:t xml:space="preserve">Primary advisory target</w:t>
            </w:r>
          </w:p>
        </w:tc>
      </w:tr>
      <w:tr>
        <w:tc>
          <w:tcPr/>
          <w:p>
            <w:pPr>
              <w:pStyle w:val="Compact"/>
              <w:jc w:val="left"/>
            </w:pPr>
            <w:r>
              <w:t xml:space="preserve">A07: Auth Failures</w:t>
            </w:r>
          </w:p>
        </w:tc>
        <w:tc>
          <w:tcPr/>
          <w:p>
            <w:pPr>
              <w:pStyle w:val="Compact"/>
              <w:jc w:val="left"/>
            </w:pPr>
            <w:r>
              <w:t xml:space="preserve">Advisory — auth vulns in dep</w:t>
            </w:r>
          </w:p>
        </w:tc>
      </w:tr>
      <w:tr>
        <w:tc>
          <w:tcPr/>
          <w:p>
            <w:pPr>
              <w:pStyle w:val="Compact"/>
              <w:jc w:val="left"/>
            </w:pPr>
            <w:r>
              <w:t xml:space="preserve">A08: Software Integrity Failures</w:t>
            </w:r>
          </w:p>
        </w:tc>
        <w:tc>
          <w:tcPr/>
          <w:p>
            <w:pPr>
              <w:pStyle w:val="Compact"/>
              <w:jc w:val="left"/>
            </w:pPr>
            <w:r>
              <w:t xml:space="preserve">Signing + </w:t>
            </w:r>
            <w:r>
              <w:rPr>
                <w:rStyle w:val="VerbatimChar"/>
              </w:rPr>
              <w:t xml:space="preserve">private_groups</w:t>
            </w:r>
            <w:r>
              <w:t xml:space="preserve"> (docs 20, 25)</w:t>
            </w:r>
          </w:p>
        </w:tc>
      </w:tr>
      <w:tr>
        <w:tc>
          <w:tcPr/>
          <w:p>
            <w:pPr>
              <w:pStyle w:val="Compact"/>
              <w:jc w:val="left"/>
            </w:pPr>
            <w:r>
              <w:t xml:space="preserve">A09: Logging Failures</w:t>
            </w:r>
          </w:p>
        </w:tc>
        <w:tc>
          <w:tcPr/>
          <w:p>
            <w:pPr>
              <w:pStyle w:val="Compact"/>
              <w:jc w:val="left"/>
            </w:pPr>
            <w:r>
              <w:t xml:space="preserve">N/A (runtime)</w:t>
            </w:r>
          </w:p>
        </w:tc>
      </w:tr>
      <w:tr>
        <w:tc>
          <w:tcPr/>
          <w:p>
            <w:pPr>
              <w:pStyle w:val="Compact"/>
              <w:jc w:val="left"/>
            </w:pPr>
            <w:r>
              <w:t xml:space="preserve">A10: SSRF</w:t>
            </w:r>
          </w:p>
        </w:tc>
        <w:tc>
          <w:tcPr/>
          <w:p>
            <w:pPr>
              <w:pStyle w:val="Compact"/>
              <w:jc w:val="left"/>
            </w:pPr>
            <w:r>
              <w:t xml:space="preserve">Advisory — server-side request forgery in dep</w:t>
            </w:r>
          </w:p>
        </w:tc>
      </w:tr>
    </w:tbl>
    <w:p>
      <w:pPr>
        <w:pStyle w:val="BodyText"/>
      </w:pPr>
      <w:r>
        <w:t xml:space="preserve">A06 is </w:t>
      </w:r>
      <w:r>
        <w:rPr>
          <w:rStyle w:val="VerbatimChar"/>
        </w:rPr>
        <w:t xml:space="preserve">now</w:t>
      </w:r>
      <w:r>
        <w:t>’s primary advisory concern — it is entirely about using components with known vulnerabilities.</w:t>
      </w:r>
    </w:p>
    <w:p>
      <w:r>
        <w:pict>
          <v:rect style="width:0;height:1.5pt" o:hralign="center" o:hrstd="t" o:hr="t"/>
        </w:pict>
      </w:r>
    </w:p>
    <w:bookmarkEnd w:id="493"/>
    <w:bookmarkEnd w:id="494"/>
    <w:bookmarkStart w:id="498" w:name="advisory-checking-during-procure"/>
    <w:p>
      <w:pPr>
        <w:pStyle w:val="Heading2"/>
      </w:pPr>
      <w:r>
        <w:t xml:space="preserve">26.5 Advisory Checking During </w:t>
      </w:r>
      <w:r>
        <w:rPr>
          <w:rStyle w:val="VerbatimChar"/>
        </w:rPr>
        <w:t xml:space="preserve">procure</w:t>
      </w:r>
    </w:p>
    <w:p>
      <w:pPr>
        <w:pStyle w:val="FirstParagraph"/>
      </w:pPr>
      <w:r>
        <w:rPr>
          <w:rStyle w:val="VerbatimChar"/>
        </w:rPr>
        <w:t xml:space="preserve">now procure</w:t>
      </w:r>
      <w:r>
        <w:t xml:space="preserve"> checks every resolved dep against the advisory database before installation.</w:t>
      </w:r>
    </w:p>
    <w:bookmarkStart w:id="495" w:name="blocking-behaviour"/>
    <w:p>
      <w:pPr>
        <w:pStyle w:val="Heading3"/>
      </w:pPr>
      <w:r>
        <w:t xml:space="preserve">Blocking Behaviour</w:t>
      </w:r>
    </w:p>
    <w:tbl>
      <w:tblPr>
        <w:tblStyle w:val="Table"/>
        <w:tblW w:type="pct" w:w="5000"/>
        <w:tblLook w:firstRow="1" w:lastRow="0" w:firstColumn="0" w:lastColumn="0" w:noHBand="0" w:noVBand="0" w:val="0020"/>
      </w:tblPr>
      <w:tblGrid>
        <w:gridCol w:w="1841"/>
        <w:gridCol w:w="3315"/>
        <w:gridCol w:w="2762"/>
      </w:tblGrid>
      <w:tr>
        <w:trPr>
          <w:tblHeader w:val="true"/>
        </w:trPr>
        <w:tc>
          <w:tcPr/>
          <w:p>
            <w:pPr>
              <w:pStyle w:val="Compact"/>
              <w:jc w:val="left"/>
            </w:pPr>
            <w:r>
              <w:t xml:space="preserve">Severity</w:t>
            </w:r>
          </w:p>
        </w:tc>
        <w:tc>
          <w:tcPr/>
          <w:p>
            <w:pPr>
              <w:pStyle w:val="Compact"/>
              <w:jc w:val="left"/>
            </w:pPr>
            <w:r>
              <w:t xml:space="preserve">Default behaviour</w:t>
            </w:r>
          </w:p>
        </w:tc>
        <w:tc>
          <w:tcPr/>
          <w:p>
            <w:pPr>
              <w:pStyle w:val="Compact"/>
              <w:jc w:val="left"/>
            </w:pPr>
            <w:r>
              <w:t xml:space="preserve">Configurable?</w:t>
            </w:r>
          </w:p>
        </w:tc>
      </w:tr>
      <w:tr>
        <w:tc>
          <w:tcPr/>
          <w:p>
            <w:pPr>
              <w:pStyle w:val="Compact"/>
              <w:jc w:val="left"/>
            </w:pPr>
            <w:r>
              <w:rPr>
                <w:rStyle w:val="VerbatimChar"/>
              </w:rPr>
              <w:t xml:space="preserve">blacklisted</w:t>
            </w:r>
          </w:p>
        </w:tc>
        <w:tc>
          <w:tcPr/>
          <w:p>
            <w:pPr>
              <w:pStyle w:val="Compact"/>
              <w:jc w:val="left"/>
            </w:pPr>
            <w:r>
              <w:t xml:space="preserve">Hard error — cannot be overridden</w:t>
            </w:r>
          </w:p>
        </w:tc>
        <w:tc>
          <w:tcPr/>
          <w:p>
            <w:pPr>
              <w:pStyle w:val="Compact"/>
              <w:jc w:val="left"/>
            </w:pPr>
            <w:r>
              <w:t xml:space="preserve">No</w:t>
            </w:r>
          </w:p>
        </w:tc>
      </w:tr>
      <w:tr>
        <w:tc>
          <w:tcPr/>
          <w:p>
            <w:pPr>
              <w:pStyle w:val="Compact"/>
              <w:jc w:val="left"/>
            </w:pPr>
            <w:r>
              <w:rPr>
                <w:rStyle w:val="VerbatimChar"/>
              </w:rPr>
              <w:t xml:space="preserve">critical</w:t>
            </w:r>
          </w:p>
        </w:tc>
        <w:tc>
          <w:tcPr/>
          <w:p>
            <w:pPr>
              <w:pStyle w:val="Compact"/>
              <w:jc w:val="left"/>
            </w:pPr>
            <w:r>
              <w:t xml:space="preserve">Hard error — blocks build</w:t>
            </w:r>
          </w:p>
        </w:tc>
        <w:tc>
          <w:tcPr/>
          <w:p>
            <w:pPr>
              <w:pStyle w:val="Compact"/>
              <w:jc w:val="left"/>
            </w:pPr>
            <w:r>
              <w:t xml:space="preserve">Yes: </w:t>
            </w:r>
            <w:r>
              <w:rPr>
                <w:rStyle w:val="VerbatimChar"/>
              </w:rPr>
              <w:t xml:space="preserve">allow</w:t>
            </w:r>
            <w:r>
              <w:t xml:space="preserve"> with justification</w:t>
            </w:r>
          </w:p>
        </w:tc>
      </w:tr>
      <w:tr>
        <w:tc>
          <w:tcPr/>
          <w:p>
            <w:pPr>
              <w:pStyle w:val="Compact"/>
              <w:jc w:val="left"/>
            </w:pPr>
            <w:r>
              <w:rPr>
                <w:rStyle w:val="VerbatimChar"/>
              </w:rPr>
              <w:t xml:space="preserve">high</w:t>
            </w:r>
          </w:p>
        </w:tc>
        <w:tc>
          <w:tcPr/>
          <w:p>
            <w:pPr>
              <w:pStyle w:val="Compact"/>
              <w:jc w:val="left"/>
            </w:pPr>
            <w:r>
              <w:t xml:space="preserve">Hard error — blocks build</w:t>
            </w:r>
          </w:p>
        </w:tc>
        <w:tc>
          <w:tcPr/>
          <w:p>
            <w:pPr>
              <w:pStyle w:val="Compact"/>
              <w:jc w:val="left"/>
            </w:pPr>
            <w:r>
              <w:t xml:space="preserve">Yes: </w:t>
            </w:r>
            <w:r>
              <w:rPr>
                <w:rStyle w:val="VerbatimChar"/>
              </w:rPr>
              <w:t xml:space="preserve">allow</w:t>
            </w:r>
            <w:r>
              <w:t xml:space="preserve"> with justification</w:t>
            </w:r>
          </w:p>
        </w:tc>
      </w:tr>
      <w:tr>
        <w:tc>
          <w:tcPr/>
          <w:p>
            <w:pPr>
              <w:pStyle w:val="Compact"/>
              <w:jc w:val="left"/>
            </w:pPr>
            <w:r>
              <w:rPr>
                <w:rStyle w:val="VerbatimChar"/>
              </w:rPr>
              <w:t xml:space="preserve">medium</w:t>
            </w:r>
          </w:p>
        </w:tc>
        <w:tc>
          <w:tcPr/>
          <w:p>
            <w:pPr>
              <w:pStyle w:val="Compact"/>
              <w:jc w:val="left"/>
            </w:pPr>
            <w:r>
              <w:t xml:space="preserve">Warning — build continues</w:t>
            </w:r>
          </w:p>
        </w:tc>
        <w:tc>
          <w:tcPr/>
          <w:p>
            <w:pPr>
              <w:pStyle w:val="Compact"/>
              <w:jc w:val="left"/>
            </w:pPr>
            <w:r>
              <w:t xml:space="preserve">Yes: escalate to error</w:t>
            </w:r>
          </w:p>
        </w:tc>
      </w:tr>
      <w:tr>
        <w:tc>
          <w:tcPr/>
          <w:p>
            <w:pPr>
              <w:pStyle w:val="Compact"/>
              <w:jc w:val="left"/>
            </w:pPr>
            <w:r>
              <w:rPr>
                <w:rStyle w:val="VerbatimChar"/>
              </w:rPr>
              <w:t xml:space="preserve">low</w:t>
            </w:r>
          </w:p>
        </w:tc>
        <w:tc>
          <w:tcPr/>
          <w:p>
            <w:pPr>
              <w:pStyle w:val="Compact"/>
              <w:jc w:val="left"/>
            </w:pPr>
            <w:r>
              <w:t xml:space="preserve">Warning — build continues</w:t>
            </w:r>
          </w:p>
        </w:tc>
        <w:tc>
          <w:tcPr/>
          <w:p>
            <w:pPr>
              <w:pStyle w:val="Compact"/>
              <w:jc w:val="left"/>
            </w:pPr>
            <w:r>
              <w:t xml:space="preserve">Yes: escalate to error</w:t>
            </w:r>
          </w:p>
        </w:tc>
      </w:tr>
      <w:tr>
        <w:tc>
          <w:tcPr/>
          <w:p>
            <w:pPr>
              <w:pStyle w:val="Compact"/>
              <w:jc w:val="left"/>
            </w:pPr>
            <w:r>
              <w:rPr>
                <w:rStyle w:val="VerbatimChar"/>
              </w:rPr>
              <w:t xml:space="preserve">info</w:t>
            </w:r>
          </w:p>
        </w:tc>
        <w:tc>
          <w:tcPr/>
          <w:p>
            <w:pPr>
              <w:pStyle w:val="Compact"/>
              <w:jc w:val="left"/>
            </w:pPr>
            <w:r>
              <w:t xml:space="preserve">Silent — recorded only</w:t>
            </w:r>
          </w:p>
        </w:tc>
        <w:tc>
          <w:tcPr/>
          <w:p>
            <w:pPr>
              <w:pStyle w:val="Compact"/>
              <w:jc w:val="left"/>
            </w:pPr>
            <w:r>
              <w:t xml:space="preserve">Yes: escalate to warning</w:t>
            </w:r>
          </w:p>
        </w:tc>
      </w:tr>
    </w:tbl>
    <w:p>
      <w:pPr>
        <w:pStyle w:val="SourceCode"/>
      </w:pPr>
      <w:r>
        <w:rPr>
          <w:rStyle w:val="VerbatimChar"/>
        </w:rPr>
        <w:t xml:space="preserve">now procure</w:t>
      </w:r>
      <w:r>
        <w:br/>
        <w:br/>
      </w:r>
      <w:r>
        <w:rPr>
          <w:rStyle w:val="VerbatimChar"/>
        </w:rPr>
        <w:t xml:space="preserve">  Checking advisories...</w:t>
      </w:r>
      <w:r>
        <w:br/>
      </w:r>
      <w:r>
        <w:rPr>
          <w:rStyle w:val="VerbatimChar"/>
        </w:rPr>
        <w:t xml:space="preserve">  ✗ CRITICAL  zlib:zlib:1.3.0      NOW-SA-2026-0042  CVE-2026-1234</w:t>
      </w:r>
      <w:r>
        <w:br/>
      </w:r>
      <w:r>
        <w:rPr>
          <w:rStyle w:val="VerbatimChar"/>
        </w:rPr>
        <w:t xml:space="preserve">              Buffer overflow in inflate() — fixed in 1.3.1</w:t>
      </w:r>
      <w:r>
        <w:br/>
      </w:r>
      <w:r>
        <w:rPr>
          <w:rStyle w:val="VerbatimChar"/>
        </w:rPr>
        <w:t xml:space="preserve">              OWASP A06: Vulnerable and Outdated Components</w:t>
      </w:r>
      <w:r>
        <w:br/>
        <w:br/>
      </w:r>
      <w:r>
        <w:rPr>
          <w:rStyle w:val="VerbatimChar"/>
        </w:rPr>
        <w:t xml:space="preserve">  Build blocked. Update zlib:zlib to &gt;=1.3.1 or add an advisory</w:t>
      </w:r>
      <w:r>
        <w:br/>
      </w:r>
      <w:r>
        <w:rPr>
          <w:rStyle w:val="VerbatimChar"/>
        </w:rPr>
        <w:t xml:space="preserve">  override with justification (see 'now advisory:allow --help').</w:t>
      </w:r>
    </w:p>
    <w:bookmarkEnd w:id="495"/>
    <w:bookmarkStart w:id="496" w:name="advisory-override"/>
    <w:p>
      <w:pPr>
        <w:pStyle w:val="Heading3"/>
      </w:pPr>
      <w:r>
        <w:t xml:space="preserve">Advisory Override</w:t>
      </w:r>
    </w:p>
    <w:p>
      <w:pPr>
        <w:pStyle w:val="FirstParagraph"/>
      </w:pPr>
      <w:r>
        <w:t>When a known-vulnerable dep cannot be updated (compatibility constraint, no fix available, vulnerability doesn’t affect your usage), it can be explicitly acknowledged:</w:t>
      </w:r>
    </w:p>
    <w:p>
      <w:pPr>
        <w:pStyle w:val="SourceCode"/>
      </w:pPr>
      <w:r>
        <w:rPr>
          <w:rStyle w:val="VerbatimChar"/>
        </w:rPr>
        <w:t xml:space="preserve">; now.pasta</w:t>
      </w:r>
      <w:r>
        <w:br/>
      </w:r>
      <w:r>
        <w:rPr>
          <w:rStyle w:val="VerbatimChar"/>
        </w:rPr>
        <w:t xml:space="preserve">{</w:t>
      </w:r>
      <w:r>
        <w:br/>
      </w:r>
      <w:r>
        <w:rPr>
          <w:rStyle w:val="VerbatimChar"/>
        </w:rPr>
        <w:t xml:space="preserve">  advisories: {</w:t>
      </w:r>
      <w:r>
        <w:br/>
      </w:r>
      <w:r>
        <w:rPr>
          <w:rStyle w:val="VerbatimChar"/>
        </w:rPr>
        <w:t xml:space="preserve">    allow: [</w:t>
      </w:r>
      <w:r>
        <w:br/>
      </w:r>
      <w:r>
        <w:rPr>
          <w:rStyle w:val="VerbatimChar"/>
        </w:rPr>
        <w:t xml:space="preserve">      {</w:t>
      </w:r>
      <w:r>
        <w:br/>
      </w:r>
      <w:r>
        <w:rPr>
          <w:rStyle w:val="VerbatimChar"/>
        </w:rPr>
        <w:t xml:space="preserve">        advisory: "NOW-SA-2026-0042",</w:t>
      </w:r>
      <w:r>
        <w:br/>
      </w:r>
      <w:r>
        <w:rPr>
          <w:rStyle w:val="VerbatimChar"/>
        </w:rPr>
        <w:t xml:space="preserve">        dep:      "zlib:zlib:1.3.0",</w:t>
      </w:r>
      <w:r>
        <w:br/>
      </w:r>
      <w:r>
        <w:rPr>
          <w:rStyle w:val="VerbatimChar"/>
        </w:rPr>
        <w:t xml:space="preserve">        reason:   "inflate() not called in our usage path — only deflate()",</w:t>
      </w:r>
      <w:r>
        <w:br/>
      </w:r>
      <w:r>
        <w:rPr>
          <w:rStyle w:val="VerbatimChar"/>
        </w:rPr>
        <w:t xml:space="preserve">        expires:  "2026-06-01",         ; mandatory — overrides must have expiry</w:t>
      </w:r>
      <w:r>
        <w:br/>
      </w:r>
      <w:r>
        <w:rPr>
          <w:rStyle w:val="VerbatimChar"/>
        </w:rPr>
        <w:t xml:space="preserve">        approved_by: "alice@acme.org"   ; audit trail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An override without </w:t>
      </w:r>
      <w:r>
        <w:rPr>
          <w:rStyle w:val="VerbatimChar"/>
        </w:rPr>
        <w:t xml:space="preserve">expires</w:t>
      </w:r>
      <w:r>
        <w:t xml:space="preserve"> is rejected — temporary acknowledgements that never expire become permanent security debt silently. The expiry date is checked at every </w:t>
      </w:r>
      <w:r>
        <w:rPr>
          <w:rStyle w:val="VerbatimChar"/>
        </w:rPr>
        <w:t xml:space="preserve">procure</w:t>
      </w:r>
      <w:r>
        <w:t xml:space="preserve"> run; an expired override fails the build with a reminder to re-evaluate.</w:t>
      </w:r>
    </w:p>
    <w:bookmarkEnd w:id="496"/>
    <w:bookmarkStart w:id="497" w:name="build-time-vs-runtime-advisories"/>
    <w:p>
      <w:pPr>
        <w:pStyle w:val="Heading3"/>
      </w:pPr>
      <w:r>
        <w:t xml:space="preserve">Build-Time vs Runtime Advisories</w:t>
      </w:r>
    </w:p>
    <w:p>
      <w:pPr>
        <w:pStyle w:val="FirstParagraph"/>
      </w:pPr>
      <w:r>
        <w:t xml:space="preserve">Some vulnerabilities only matter at runtime (the vulnerable code path is in the running binary). Others affect the build process itself (a malicious code generator, a plugin with a CVE). </w:t>
      </w:r>
      <w:r>
        <w:rPr>
          <w:rStyle w:val="VerbatimChar"/>
        </w:rPr>
        <w:t xml:space="preserve">now</w:t>
      </w:r>
      <w:r>
        <w:t xml:space="preserve"> distinguishes:</w:t>
      </w:r>
    </w:p>
    <w:p>
      <w:pPr>
        <w:pStyle w:val="Compact"/>
        <w:numPr>
          <w:ilvl w:val="0"/>
          <w:numId w:val="1033"/>
        </w:numPr>
      </w:pPr>
      <w:r>
        <w:rPr>
          <w:rStyle w:val="VerbatimChar"/>
        </w:rPr>
        <w:t xml:space="preserve">affects_build_time: true</w:t>
      </w:r>
      <w:r>
        <w:t xml:space="preserve"> — blocked by default regardless of whether the dep appears in </w:t>
      </w:r>
      <w:r>
        <w:rPr>
          <w:rStyle w:val="VerbatimChar"/>
        </w:rPr>
        <w:t xml:space="preserve">compile</w:t>
      </w:r>
      <w:r>
        <w:t xml:space="preserve">, </w:t>
      </w:r>
      <w:r>
        <w:rPr>
          <w:rStyle w:val="VerbatimChar"/>
        </w:rPr>
        <w:t xml:space="preserve">provided</w:t>
      </w:r>
      <w:r>
        <w:t xml:space="preserve">, </w:t>
      </w:r>
      <w:r>
        <w:rPr>
          <w:rStyle w:val="VerbatimChar"/>
        </w:rPr>
        <w:t xml:space="preserve">runtime</w:t>
      </w:r>
      <w:r>
        <w:t xml:space="preserve">, or </w:t>
      </w:r>
      <w:r>
        <w:rPr>
          <w:rStyle w:val="VerbatimChar"/>
        </w:rPr>
        <w:t xml:space="preserve">test</w:t>
      </w:r>
      <w:r>
        <w:t xml:space="preserve"> scope. A build-time vulnerability in a test dep is still a build-time risk.</w:t>
      </w:r>
    </w:p>
    <w:p>
      <w:pPr>
        <w:pStyle w:val="Compact"/>
        <w:numPr>
          <w:ilvl w:val="0"/>
          <w:numId w:val="1033"/>
        </w:numPr>
      </w:pPr>
      <w:r>
        <w:rPr>
          <w:rStyle w:val="VerbatimChar"/>
        </w:rPr>
        <w:t xml:space="preserve">affects_runtime: true</w:t>
      </w:r>
      <w:r>
        <w:t xml:space="preserve"> — blocked for </w:t>
      </w:r>
      <w:r>
        <w:rPr>
          <w:rStyle w:val="VerbatimChar"/>
        </w:rPr>
        <w:t xml:space="preserve">compile</w:t>
      </w:r>
      <w:r>
        <w:t xml:space="preserve"> and </w:t>
      </w:r>
      <w:r>
        <w:rPr>
          <w:rStyle w:val="VerbatimChar"/>
        </w:rPr>
        <w:t xml:space="preserve">runtime</w:t>
      </w:r>
      <w:r>
        <w:t xml:space="preserve"> scope deps. A runtime vulnerability in a </w:t>
      </w:r>
      <w:r>
        <w:rPr>
          <w:rStyle w:val="VerbatimChar"/>
        </w:rPr>
        <w:t xml:space="preserve">test</w:t>
      </w:r>
      <w:r>
        <w:t>-only dep may be allowed with a warning (the vulnerable code is never shipped).</w:t>
      </w:r>
    </w:p>
    <w:p>
      <w:r>
        <w:pict>
          <v:rect style="width:0;height:1.5pt" o:hralign="center" o:hrstd="t" o:hr="t"/>
        </w:pict>
      </w:r>
    </w:p>
    <w:bookmarkEnd w:id="497"/>
    <w:bookmarkEnd w:id="498"/>
    <w:bookmarkStart w:id="501" w:name="advisory-database-maintenance"/>
    <w:p>
      <w:pPr>
        <w:pStyle w:val="Heading2"/>
      </w:pPr>
      <w:r>
        <w:t xml:space="preserve">26.6 Advisory Database Maintenance</w:t>
      </w:r>
    </w:p>
    <w:p>
      <w:pPr>
        <w:pStyle w:val="SourceCode"/>
      </w:pPr>
      <w:r>
        <w:rPr>
          <w:rStyle w:val="KeywordTok"/>
        </w:rPr>
        <w:t xml:space="preserve">;</w:t>
      </w:r>
      <w:r>
        <w:rPr>
          <w:rStyle w:val="NormalTok"/>
        </w:rPr>
        <w:t xml:space="preserve"> </w:t>
      </w:r>
      <w:r>
        <w:rPr>
          <w:rStyle w:val="ExtensionTok"/>
        </w:rPr>
        <w:t xml:space="preserve">Pull</w:t>
      </w:r>
      <w:r>
        <w:rPr>
          <w:rStyle w:val="NormalTok"/>
        </w:rPr>
        <w:t xml:space="preserve"> latest advisory database</w:t>
      </w:r>
      <w:r>
        <w:br/>
      </w:r>
      <w:r>
        <w:rPr>
          <w:rStyle w:val="ExtensionTok"/>
        </w:rPr>
        <w:t xml:space="preserve">now</w:t>
      </w:r>
      <w:r>
        <w:rPr>
          <w:rStyle w:val="NormalTok"/>
        </w:rPr>
        <w:t xml:space="preserve"> advisory:update</w:t>
      </w:r>
      <w:r>
        <w:br/>
        <w:br/>
      </w:r>
      <w:r>
        <w:rPr>
          <w:rStyle w:val="KeywordTok"/>
        </w:rPr>
        <w:t xml:space="preserve">;</w:t>
      </w:r>
      <w:r>
        <w:rPr>
          <w:rStyle w:val="NormalTok"/>
        </w:rPr>
        <w:t xml:space="preserve"> </w:t>
      </w:r>
      <w:r>
        <w:rPr>
          <w:rStyle w:val="ExtensionTok"/>
        </w:rPr>
        <w:t xml:space="preserve">Pull</w:t>
      </w:r>
      <w:r>
        <w:rPr>
          <w:rStyle w:val="NormalTok"/>
        </w:rPr>
        <w:t xml:space="preserve"> and verify signature</w:t>
      </w:r>
      <w:r>
        <w:br/>
      </w:r>
      <w:r>
        <w:rPr>
          <w:rStyle w:val="ExtensionTok"/>
        </w:rPr>
        <w:t xml:space="preserve">now</w:t>
      </w:r>
      <w:r>
        <w:rPr>
          <w:rStyle w:val="NormalTok"/>
        </w:rPr>
        <w:t xml:space="preserve"> advisory:update </w:t>
      </w:r>
      <w:r>
        <w:rPr>
          <w:rStyle w:val="AttributeTok"/>
        </w:rPr>
        <w:t xml:space="preserve">--verify</w:t>
      </w:r>
      <w:r>
        <w:br/>
        <w:br/>
      </w:r>
      <w:r>
        <w:rPr>
          <w:rStyle w:val="KeywordTok"/>
        </w:rPr>
        <w:t xml:space="preserve">;</w:t>
      </w:r>
      <w:r>
        <w:rPr>
          <w:rStyle w:val="NormalTok"/>
        </w:rPr>
        <w:t xml:space="preserve"> </w:t>
      </w:r>
      <w:r>
        <w:rPr>
          <w:rStyle w:val="ExtensionTok"/>
        </w:rPr>
        <w:t xml:space="preserve">Show</w:t>
      </w:r>
      <w:r>
        <w:rPr>
          <w:rStyle w:val="NormalTok"/>
        </w:rPr>
        <w:t xml:space="preserve"> all advisories affecting current project deps</w:t>
      </w:r>
      <w:r>
        <w:br/>
      </w:r>
      <w:r>
        <w:rPr>
          <w:rStyle w:val="ExtensionTok"/>
        </w:rPr>
        <w:t xml:space="preserve">now</w:t>
      </w:r>
      <w:r>
        <w:rPr>
          <w:rStyle w:val="NormalTok"/>
        </w:rPr>
        <w:t xml:space="preserve"> advisory:check</w:t>
      </w:r>
      <w:r>
        <w:br/>
        <w:br/>
      </w:r>
      <w:r>
        <w:rPr>
          <w:rStyle w:val="KeywordTok"/>
        </w:rPr>
        <w:t xml:space="preserve">;</w:t>
      </w:r>
      <w:r>
        <w:rPr>
          <w:rStyle w:val="NormalTok"/>
        </w:rPr>
        <w:t xml:space="preserve"> </w:t>
      </w:r>
      <w:r>
        <w:rPr>
          <w:rStyle w:val="ExtensionTok"/>
        </w:rPr>
        <w:t xml:space="preserve">Show</w:t>
      </w:r>
      <w:r>
        <w:rPr>
          <w:rStyle w:val="NormalTok"/>
        </w:rPr>
        <w:t xml:space="preserve"> advisory detail</w:t>
      </w:r>
      <w:r>
        <w:br/>
      </w:r>
      <w:r>
        <w:rPr>
          <w:rStyle w:val="ExtensionTok"/>
        </w:rPr>
        <w:t xml:space="preserve">now</w:t>
      </w:r>
      <w:r>
        <w:rPr>
          <w:rStyle w:val="NormalTok"/>
        </w:rPr>
        <w:t xml:space="preserve"> advisory:show NOW-SA-2026-0042</w:t>
      </w:r>
      <w:r>
        <w:br/>
        <w:br/>
      </w:r>
      <w:r>
        <w:rPr>
          <w:rStyle w:val="KeywordTok"/>
        </w:rPr>
        <w:t xml:space="preserve">;</w:t>
      </w:r>
      <w:r>
        <w:rPr>
          <w:rStyle w:val="NormalTok"/>
        </w:rPr>
        <w:t xml:space="preserve"> </w:t>
      </w:r>
      <w:r>
        <w:rPr>
          <w:rStyle w:val="ExtensionTok"/>
        </w:rPr>
        <w:t xml:space="preserve">Show</w:t>
      </w:r>
      <w:r>
        <w:rPr>
          <w:rStyle w:val="NormalTok"/>
        </w:rPr>
        <w:t xml:space="preserve"> all advisories by OWASP category</w:t>
      </w:r>
      <w:r>
        <w:br/>
      </w:r>
      <w:r>
        <w:rPr>
          <w:rStyle w:val="ExtensionTok"/>
        </w:rPr>
        <w:t xml:space="preserve">now</w:t>
      </w:r>
      <w:r>
        <w:rPr>
          <w:rStyle w:val="NormalTok"/>
        </w:rPr>
        <w:t xml:space="preserve"> advisory:check </w:t>
      </w:r>
      <w:r>
        <w:rPr>
          <w:rStyle w:val="AttributeTok"/>
        </w:rPr>
        <w:t xml:space="preserve">--owasp</w:t>
      </w:r>
      <w:r>
        <w:rPr>
          <w:rStyle w:val="NormalTok"/>
        </w:rPr>
        <w:t xml:space="preserve"> A06</w:t>
      </w:r>
      <w:r>
        <w:br/>
        <w:br/>
      </w:r>
      <w:r>
        <w:rPr>
          <w:rStyle w:val="KeywordTok"/>
        </w:rPr>
        <w:t xml:space="preserve">;</w:t>
      </w:r>
      <w:r>
        <w:rPr>
          <w:rStyle w:val="NormalTok"/>
        </w:rPr>
        <w:t xml:space="preserve"> </w:t>
      </w:r>
      <w:r>
        <w:rPr>
          <w:rStyle w:val="ExtensionTok"/>
        </w:rPr>
        <w:t xml:space="preserve">List</w:t>
      </w:r>
      <w:r>
        <w:rPr>
          <w:rStyle w:val="NormalTok"/>
        </w:rPr>
        <w:t xml:space="preserve"> active overrides and their expiry</w:t>
      </w:r>
      <w:r>
        <w:br/>
      </w:r>
      <w:r>
        <w:rPr>
          <w:rStyle w:val="ExtensionTok"/>
        </w:rPr>
        <w:t xml:space="preserve">now</w:t>
      </w:r>
      <w:r>
        <w:rPr>
          <w:rStyle w:val="NormalTok"/>
        </w:rPr>
        <w:t xml:space="preserve"> advisory:overrides</w:t>
      </w:r>
      <w:r>
        <w:br/>
        <w:br/>
      </w:r>
      <w:r>
        <w:rPr>
          <w:rStyle w:val="KeywordTok"/>
        </w:rPr>
        <w:t xml:space="preserve">;</w:t>
      </w:r>
      <w:r>
        <w:rPr>
          <w:rStyle w:val="NormalTok"/>
        </w:rPr>
        <w:t xml:space="preserve"> </w:t>
      </w:r>
      <w:r>
        <w:rPr>
          <w:rStyle w:val="ExtensionTok"/>
        </w:rPr>
        <w:t xml:space="preserve">Add</w:t>
      </w:r>
      <w:r>
        <w:rPr>
          <w:rStyle w:val="NormalTok"/>
        </w:rPr>
        <w:t xml:space="preserve"> a local advisory </w:t>
      </w:r>
      <w:r>
        <w:rPr>
          <w:rStyle w:val="ErrorTok"/>
        </w:rPr>
        <w:t xml:space="preserve">(</w:t>
      </w:r>
      <w:r>
        <w:rPr>
          <w:rStyle w:val="ControlFlowTok"/>
        </w:rPr>
        <w:t xml:space="preserve">for</w:t>
      </w:r>
      <w:r>
        <w:rPr>
          <w:rStyle w:val="NormalTok"/>
        </w:rPr>
        <w:t xml:space="preserve"> internal </w:t>
      </w:r>
      <w:r>
        <w:rPr>
          <w:rStyle w:val="ExtensionTok"/>
        </w:rPr>
        <w:t xml:space="preserve">vulnerability</w:t>
      </w:r>
      <w:r>
        <w:rPr>
          <w:rStyle w:val="NormalTok"/>
        </w:rPr>
        <w:t xml:space="preserve"> tracking</w:t>
      </w:r>
      <w:r>
        <w:rPr>
          <w:rStyle w:val="KeywordTok"/>
        </w:rPr>
        <w:t xml:space="preserve">)</w:t>
      </w:r>
      <w:r>
        <w:br/>
      </w:r>
      <w:r>
        <w:rPr>
          <w:rStyle w:val="ExtensionTok"/>
        </w:rPr>
        <w:t xml:space="preserve">now</w:t>
      </w:r>
      <w:r>
        <w:rPr>
          <w:rStyle w:val="NormalTok"/>
        </w:rPr>
        <w:t xml:space="preserve"> advisory:add </w:t>
      </w:r>
      <w:r>
        <w:rPr>
          <w:rStyle w:val="AttributeTok"/>
        </w:rPr>
        <w:t xml:space="preserve">--file</w:t>
      </w:r>
      <w:r>
        <w:rPr>
          <w:rStyle w:val="NormalTok"/>
        </w:rPr>
        <w:t xml:space="preserve"> my-advisory.pasta</w:t>
      </w:r>
    </w:p>
    <w:bookmarkStart w:id="499" w:name="advisory-feed-configuration"/>
    <w:p>
      <w:pPr>
        <w:pStyle w:val="Heading3"/>
      </w:pPr>
      <w:r>
        <w:t xml:space="preserve">Advisory Feed Configuration</w:t>
      </w:r>
    </w:p>
    <w:p>
      <w:pPr>
        <w:pStyle w:val="SourceCode"/>
      </w:pPr>
      <w:r>
        <w:rPr>
          <w:rStyle w:val="VerbatimChar"/>
        </w:rPr>
        <w:t xml:space="preserve">; ~/.now/config.pasta</w:t>
      </w:r>
      <w:r>
        <w:br/>
      </w:r>
      <w:r>
        <w:rPr>
          <w:rStyle w:val="VerbatimChar"/>
        </w:rPr>
        <w:t xml:space="preserve">{</w:t>
      </w:r>
      <w:r>
        <w:br/>
      </w:r>
      <w:r>
        <w:rPr>
          <w:rStyle w:val="VerbatimChar"/>
        </w:rPr>
        <w:t xml:space="preserve">  advisory: {</w:t>
      </w:r>
      <w:r>
        <w:br/>
      </w:r>
      <w:r>
        <w:rPr>
          <w:rStyle w:val="VerbatimChar"/>
        </w:rPr>
        <w:t xml:space="preserve">    feed:          "https://advisories.now.build/db.pasta",</w:t>
      </w:r>
      <w:r>
        <w:br/>
      </w:r>
      <w:r>
        <w:rPr>
          <w:rStyle w:val="VerbatimChar"/>
        </w:rPr>
        <w:t xml:space="preserve">    feed_key:      "RWT...",         ; signing key for the advisory feed</w:t>
      </w:r>
      <w:r>
        <w:br/>
      </w:r>
      <w:r>
        <w:rPr>
          <w:rStyle w:val="VerbatimChar"/>
        </w:rPr>
        <w:t xml:space="preserve">    update_policy: "on-procure",     ; always | on-procure | manual | daily</w:t>
      </w:r>
      <w:r>
        <w:br/>
      </w:r>
      <w:r>
        <w:rPr>
          <w:rStyle w:val="VerbatimChar"/>
        </w:rPr>
        <w:t xml:space="preserve">    severity_threshold: "medium",   ; block at medium and above (default: high)</w:t>
      </w:r>
      <w:r>
        <w:br/>
      </w:r>
      <w:r>
        <w:rPr>
          <w:rStyle w:val="VerbatimChar"/>
        </w:rPr>
        <w:t xml:space="preserve">    track_owasp:   true,</w:t>
      </w:r>
      <w:r>
        <w:br/>
      </w:r>
      <w:r>
        <w:rPr>
          <w:rStyle w:val="VerbatimChar"/>
        </w:rPr>
        <w:t xml:space="preserve">    local_db:      "~/.now/advisories/local-overrides.pasta"</w:t>
      </w:r>
      <w:r>
        <w:br/>
      </w:r>
      <w:r>
        <w:rPr>
          <w:rStyle w:val="VerbatimChar"/>
        </w:rPr>
        <w:t xml:space="preserve">  }</w:t>
      </w:r>
      <w:r>
        <w:br/>
      </w:r>
      <w:r>
        <w:rPr>
          <w:rStyle w:val="VerbatimChar"/>
        </w:rPr>
        <w:t xml:space="preserve">}</w:t>
      </w:r>
    </w:p>
    <w:bookmarkEnd w:id="499"/>
    <w:bookmarkStart w:id="500" w:name="advisory-feed-integrity"/>
    <w:p>
      <w:pPr>
        <w:pStyle w:val="Heading3"/>
      </w:pPr>
      <w:r>
        <w:t xml:space="preserve">Advisory Feed Integrity</w:t>
      </w:r>
    </w:p>
    <w:p>
      <w:pPr>
        <w:pStyle w:val="FirstParagraph"/>
      </w:pPr>
      <w:r>
        <w:t xml:space="preserve">The advisory database is itself a supply chain target. A compromised feed could whitelist malicious packages or suppress legitimate advisories. </w:t>
      </w:r>
      <w:r>
        <w:rPr>
          <w:rStyle w:val="VerbatimChar"/>
        </w:rPr>
        <w:t xml:space="preserve">now</w:t>
      </w:r>
      <w:r>
        <w:t xml:space="preserve"> verifies the feed’s signature before applying any update:</w:t>
      </w:r>
    </w:p>
    <w:p>
      <w:pPr>
        <w:pStyle w:val="SourceCode"/>
      </w:pPr>
      <w:r>
        <w:rPr>
          <w:rStyle w:val="VerbatimChar"/>
        </w:rPr>
        <w:t xml:space="preserve">now advisory:update</w:t>
      </w:r>
      <w:r>
        <w:br/>
        <w:br/>
      </w:r>
      <w:r>
        <w:rPr>
          <w:rStyle w:val="VerbatimChar"/>
        </w:rPr>
        <w:t xml:space="preserve">  Fetching: https://advisories.now.build/db.pasta</w:t>
      </w:r>
      <w:r>
        <w:br/>
      </w:r>
      <w:r>
        <w:rPr>
          <w:rStyle w:val="VerbatimChar"/>
        </w:rPr>
        <w:t xml:space="preserve">  Verifying signature against advisory feed key RWT...</w:t>
      </w:r>
      <w:r>
        <w:br/>
      </w:r>
      <w:r>
        <w:rPr>
          <w:rStyle w:val="VerbatimChar"/>
        </w:rPr>
        <w:t xml:space="preserve">  Signature: OK</w:t>
      </w:r>
      <w:r>
        <w:br/>
      </w:r>
      <w:r>
        <w:rPr>
          <w:rStyle w:val="VerbatimChar"/>
        </w:rPr>
        <w:t xml:space="preserve">  New advisories: 3</w:t>
      </w:r>
      <w:r>
        <w:br/>
      </w:r>
      <w:r>
        <w:rPr>
          <w:rStyle w:val="VerbatimChar"/>
        </w:rPr>
        <w:t xml:space="preserve">  Updated advisories: 1</w:t>
      </w:r>
      <w:r>
        <w:br/>
      </w:r>
      <w:r>
        <w:rPr>
          <w:rStyle w:val="VerbatimChar"/>
        </w:rPr>
        <w:t xml:space="preserve">  Database updated: 2026-03-05T14:22:00Z</w:t>
      </w:r>
    </w:p>
    <w:p>
      <w:pPr>
        <w:pStyle w:val="FirstParagraph"/>
      </w:pPr>
      <w:r>
        <w:t>If the signature fails, the update is rejected and the previous database is retained:</w:t>
      </w:r>
    </w:p>
    <w:p>
      <w:pPr>
        <w:pStyle w:val="SourceCode"/>
      </w:pPr>
      <w:r>
        <w:rPr>
          <w:rStyle w:val="VerbatimChar"/>
        </w:rPr>
        <w:t xml:space="preserve">  Signature: FAILED — advisory database not updated</w:t>
      </w:r>
      <w:r>
        <w:br/>
      </w:r>
      <w:r>
        <w:rPr>
          <w:rStyle w:val="VerbatimChar"/>
        </w:rPr>
        <w:t xml:space="preserve">  The feed may be compromised. Report to security@now.build</w:t>
      </w:r>
    </w:p>
    <w:p>
      <w:r>
        <w:pict>
          <v:rect style="width:0;height:1.5pt" o:hralign="center" o:hrstd="t" o:hr="t"/>
        </w:pict>
      </w:r>
    </w:p>
    <w:bookmarkEnd w:id="500"/>
    <w:bookmarkEnd w:id="501"/>
    <w:bookmarkStart w:id="504" w:name="reproducibility-and-advisory-interaction"/>
    <w:p>
      <w:pPr>
        <w:pStyle w:val="Heading2"/>
      </w:pPr>
      <w:r>
        <w:t xml:space="preserve">26.7 Reproducibility and Advisory Interaction</w:t>
      </w:r>
    </w:p>
    <w:bookmarkStart w:id="502" w:name="X469b8782ff64bcebe509f7c310053f13fe95458"/>
    <w:p>
      <w:pPr>
        <w:pStyle w:val="Heading3"/>
      </w:pPr>
      <w:r>
        <w:t xml:space="preserve">Reproducing a Build with Known Vulnerabilities</w:t>
      </w:r>
    </w:p>
    <w:p>
      <w:pPr>
        <w:pStyle w:val="FirstParagraph"/>
      </w:pPr>
      <w:r>
        <w:t xml:space="preserve">When </w:t>
      </w:r>
      <w:r>
        <w:rPr>
          <w:rStyle w:val="VerbatimChar"/>
        </w:rPr>
        <w:t xml:space="preserve">now</w:t>
      </w:r>
      <w:r>
        <w:t xml:space="preserve"> reproduces a historical build (using a historical </w:t>
      </w:r>
      <w:r>
        <w:rPr>
          <w:rStyle w:val="VerbatimChar"/>
        </w:rPr>
        <w:t xml:space="preserve">now.lock.pasta</w:t>
      </w:r>
      <w:r>
        <w:t>) that contains deps with current advisories, it warns clearly without blocking:</w:t>
      </w:r>
    </w:p>
    <w:p>
      <w:pPr>
        <w:pStyle w:val="SourceCode"/>
      </w:pPr>
      <w:r>
        <w:rPr>
          <w:rStyle w:val="VerbatimChar"/>
        </w:rPr>
        <w:t xml:space="preserve">now build --reproduce 2026-01-15</w:t>
      </w:r>
      <w:r>
        <w:br/>
        <w:br/>
      </w:r>
      <w:r>
        <w:rPr>
          <w:rStyle w:val="VerbatimChar"/>
        </w:rPr>
        <w:t xml:space="preserve">  Reproducing build as of 2026-01-15T00:00:00Z</w:t>
      </w:r>
      <w:r>
        <w:br/>
      </w:r>
      <w:r>
        <w:rPr>
          <w:rStyle w:val="VerbatimChar"/>
        </w:rPr>
        <w:t xml:space="preserve">  Lock file: now.lock.pasta@2026-01-15</w:t>
      </w:r>
      <w:r>
        <w:br/>
        <w:br/>
      </w:r>
      <w:r>
        <w:rPr>
          <w:rStyle w:val="VerbatimChar"/>
        </w:rPr>
        <w:t xml:space="preserve">  Advisory warning (reproduction mode — not blocking):</w:t>
      </w:r>
      <w:r>
        <w:br/>
      </w:r>
      <w:r>
        <w:rPr>
          <w:rStyle w:val="VerbatimChar"/>
        </w:rPr>
        <w:t xml:space="preserve">  ⚠ zlib:zlib:1.3.0  NOW-SA-2026-0042 (published 2026-02-14)</w:t>
      </w:r>
      <w:r>
        <w:br/>
      </w:r>
      <w:r>
        <w:rPr>
          <w:rStyle w:val="VerbatimChar"/>
        </w:rPr>
        <w:t xml:space="preserve">    This advisory did not exist at the time of the original build.</w:t>
      </w:r>
      <w:r>
        <w:br/>
      </w:r>
      <w:r>
        <w:rPr>
          <w:rStyle w:val="VerbatimChar"/>
        </w:rPr>
        <w:t xml:space="preserve">    The original build was not knowingly vulnerable.</w:t>
      </w:r>
      <w:r>
        <w:br/>
      </w:r>
      <w:r>
        <w:rPr>
          <w:rStyle w:val="VerbatimChar"/>
        </w:rPr>
        <w:t xml:space="preserve">    The reproduced binary contains this vulnerability.</w:t>
      </w:r>
      <w:r>
        <w:br/>
        <w:br/>
      </w:r>
      <w:r>
        <w:rPr>
          <w:rStyle w:val="VerbatimChar"/>
        </w:rPr>
        <w:t xml:space="preserve">  Reproduction complete. Advisory report: target/reproduction-advisory.pasta</w:t>
      </w:r>
    </w:p>
    <w:p>
      <w:pPr>
        <w:pStyle w:val="FirstParagraph"/>
      </w:pPr>
      <w:r>
        <w:t>The advisory report is a Pasta file listing every advisory that applies to the reproduced build, including whether the advisory existed at the original build date. This is the audit trail that answers: “did we know about this vulnerability when we shipped?”</w:t>
      </w:r>
    </w:p>
    <w:bookmarkEnd w:id="502"/>
    <w:bookmarkStart w:id="503" w:name="publishing-a-reproducible-build"/>
    <w:p>
      <w:pPr>
        <w:pStyle w:val="Heading3"/>
      </w:pPr>
      <w:r>
        <w:t xml:space="preserve">Publishing a Reproducible Build</w:t>
      </w:r>
    </w:p>
    <w:p>
      <w:pPr>
        <w:pStyle w:val="FirstParagraph"/>
      </w:pPr>
      <w:r>
        <w:rPr>
          <w:rStyle w:val="VerbatimChar"/>
        </w:rPr>
        <w:t xml:space="preserve">now publish</w:t>
      </w:r>
      <w:r>
        <w:t xml:space="preserve"> with </w:t>
      </w:r>
      <w:r>
        <w:rPr>
          <w:rStyle w:val="VerbatimChar"/>
        </w:rPr>
        <w:t xml:space="preserve">reproducible: true</w:t>
      </w:r>
      <w:r>
        <w:t xml:space="preserve"> attaches the reproducibility verification result and the advisory state to the published artifact:</w:t>
      </w:r>
    </w:p>
    <w:p>
      <w:pPr>
        <w:pStyle w:val="SourceCode"/>
      </w:pPr>
      <w:r>
        <w:rPr>
          <w:rStyle w:val="VerbatimChar"/>
        </w:rPr>
        <w:t xml:space="preserve">; Published artifact metadata (in registry)</w:t>
      </w:r>
      <w:r>
        <w:br/>
      </w:r>
      <w:r>
        <w:rPr>
          <w:rStyle w:val="VerbatimChar"/>
        </w:rPr>
        <w:t xml:space="preserve">{</w:t>
      </w:r>
      <w:r>
        <w:br/>
      </w:r>
      <w:r>
        <w:rPr>
          <w:rStyle w:val="VerbatimChar"/>
        </w:rPr>
        <w:t xml:space="preserve">  reproducible:    true,</w:t>
      </w:r>
      <w:r>
        <w:br/>
      </w:r>
      <w:r>
        <w:rPr>
          <w:rStyle w:val="VerbatimChar"/>
        </w:rPr>
        <w:t xml:space="preserve">  timebase:        "git-commit",</w:t>
      </w:r>
      <w:r>
        <w:br/>
      </w:r>
      <w:r>
        <w:rPr>
          <w:rStyle w:val="VerbatimChar"/>
        </w:rPr>
        <w:t xml:space="preserve">  verified:        true,             ; second-pass verification passed</w:t>
      </w:r>
      <w:r>
        <w:br/>
      </w:r>
      <w:r>
        <w:rPr>
          <w:rStyle w:val="VerbatimChar"/>
        </w:rPr>
        <w:t xml:space="preserve">  build_date:      "2026-03-05T00:00:00Z",</w:t>
      </w:r>
      <w:r>
        <w:br/>
      </w:r>
      <w:r>
        <w:rPr>
          <w:rStyle w:val="VerbatimChar"/>
        </w:rPr>
        <w:t xml:space="preserve">  advisory_state:  "clean",          ; no advisories at publish time</w:t>
      </w:r>
      <w:r>
        <w:br/>
      </w:r>
      <w:r>
        <w:rPr>
          <w:rStyle w:val="VerbatimChar"/>
        </w:rPr>
        <w:t xml:space="preserve">  advisory_db_ver: "2026-03-05"      ; which advisory DB was current</w:t>
      </w:r>
      <w:r>
        <w:br/>
      </w:r>
      <w:r>
        <w:rPr>
          <w:rStyle w:val="VerbatimChar"/>
        </w:rPr>
        <w:t xml:space="preserve">}</w:t>
      </w:r>
    </w:p>
    <w:p>
      <w:pPr>
        <w:pStyle w:val="FirstParagraph"/>
      </w:pPr>
      <w:r>
        <w:t xml:space="preserve">A consumer of this artifact can see: it was reproducible, verified, and clean of known advisories at publication time. If a new advisory is published after this date, </w:t>
      </w:r>
      <w:r>
        <w:rPr>
          <w:rStyle w:val="VerbatimChar"/>
        </w:rPr>
        <w:t xml:space="preserve">now procure</w:t>
      </w:r>
      <w:r>
        <w:t xml:space="preserve"> will flag it — the advisory state is a point-in-time snapshot, not a permanent guarantee.</w:t>
      </w:r>
    </w:p>
    <w:p>
      <w:r>
        <w:pict>
          <v:rect style="width:0;height:1.5pt" o:hralign="center" o:hrstd="t" o:hr="t"/>
        </w:pict>
      </w:r>
    </w:p>
    <w:bookmarkEnd w:id="503"/>
    <w:bookmarkEnd w:id="504"/>
    <w:bookmarkStart w:id="505" w:name="X2ed0e34889a4c1229d6805b48490c4fca9e2987"/>
    <w:p>
      <w:pPr>
        <w:pStyle w:val="Heading2"/>
      </w:pPr>
      <w:r>
        <w:t xml:space="preserve">26.10 Advisory Phase Guards, Forced Builds, and Receipt Trail</w:t>
      </w:r>
    </w:p>
    <w:p>
      <w:pPr>
        <w:pStyle w:val="FirstParagraph"/>
      </w:pPr>
      <w:r>
        <w:t xml:space="preserve">This document defines how security advisories gate lifecycle phases, which phases require </w:t>
      </w:r>
      <w:r>
        <w:rPr>
          <w:rStyle w:val="VerbatimChar"/>
        </w:rPr>
        <w:t xml:space="preserve">--force</w:t>
      </w:r>
      <w:r>
        <w:t xml:space="preserve"> to proceed with known-vulnerable deps, how forced builds leave auditable traces in the local repo receipt, and how other projects encountering a force-installed artifact are protected from silently inheriting the risk.</w:t>
      </w:r>
    </w:p>
    <w:p>
      <w:r>
        <w:pict>
          <v:rect style="width:0;height:1.5pt" o:hralign="center" o:hrstd="t" o:hr="t"/>
        </w:pict>
      </w:r>
    </w:p>
    <w:bookmarkEnd w:id="505"/>
    <w:bookmarkStart w:id="506" w:name="the-shared-trust-boundary"/>
    <w:p>
      <w:pPr>
        <w:pStyle w:val="Heading2"/>
      </w:pPr>
      <w:r>
        <w:t xml:space="preserve">26.10 The Shared Trust Boundary</w:t>
      </w:r>
    </w:p>
    <w:p>
      <w:pPr>
        <w:pStyle w:val="FirstParagraph"/>
      </w:pPr>
      <w:r>
        <w:rPr>
          <w:rStyle w:val="VerbatimChar"/>
        </w:rPr>
        <w:t xml:space="preserve">now</w:t>
      </w:r>
      <w:r>
        <w:t xml:space="preserve">’s local repository (</w:t>
      </w:r>
      <w:r>
        <w:rPr>
          <w:rStyle w:val="VerbatimChar"/>
        </w:rPr>
        <w:t xml:space="preserve">~/.now/repo/</w:t>
      </w:r>
      <w:r>
        <w:t xml:space="preserve">) is a shared trust boundary. Every project on the machine can reference any artifact installed there. The refcount system (doc 05b) means that an artifact installed by one project is immediately available to all others during their </w:t>
      </w:r>
      <w:r>
        <w:rPr>
          <w:rStyle w:val="VerbatimChar"/>
        </w:rPr>
        <w:t xml:space="preserve">procure</w:t>
      </w:r>
      <w:r>
        <w:t xml:space="preserve"> phase — without any explicit action by those projects.</w:t>
      </w:r>
    </w:p>
    <w:p>
      <w:pPr>
        <w:pStyle w:val="BodyText"/>
      </w:pPr>
      <w:r>
        <w:t>This creates a specific threat: a project performing security research on a known-vulnerable artifact installs it to the shared repo, and a concurrent build on the same machine picks it up silently. The researcher accepted the risk consciously; the concurrent build did not.</w:t>
      </w:r>
    </w:p>
    <w:p>
      <w:pPr>
        <w:pStyle w:val="BodyText"/>
      </w:pPr>
      <w:r>
        <w:rPr>
          <w:bCs/>
          <w:b/>
        </w:rPr>
        <w:t xml:space="preserve">The rule:</w:t>
      </w:r>
      <w:r>
        <w:t xml:space="preserve"> building to </w:t>
      </w:r>
      <w:r>
        <w:rPr>
          <w:rStyle w:val="VerbatimChar"/>
        </w:rPr>
        <w:t xml:space="preserve">target/</w:t>
      </w:r>
      <w:r>
        <w:t xml:space="preserve"> is project-local and isolated. Installing to </w:t>
      </w:r>
      <w:r>
        <w:rPr>
          <w:rStyle w:val="VerbatimChar"/>
        </w:rPr>
        <w:t xml:space="preserve">~/.now/repo/</w:t>
      </w:r>
      <w:r>
        <w:t xml:space="preserve"> or publishing to a registry crosses the shared trust boundary and requires explicit force with justification when known-vulnerable artifacts are involved.</w:t>
      </w:r>
    </w:p>
    <w:p>
      <w:r>
        <w:pict>
          <v:rect style="width:0;height:1.5pt" o:hralign="center" o:hrstd="t" o:hr="t"/>
        </w:pict>
      </w:r>
    </w:p>
    <w:bookmarkEnd w:id="506"/>
    <w:bookmarkStart w:id="510" w:name="Xb63b93db108d2be25d7c09c1d6f19f2f81def7b"/>
    <w:p>
      <w:pPr>
        <w:pStyle w:val="Heading2"/>
      </w:pPr>
      <w:r>
        <w:t xml:space="preserve">26.11 Phase Blast Radius and Default Advisory Behaviour</w:t>
      </w:r>
    </w:p>
    <w:p>
      <w:pPr>
        <w:pStyle w:val="FirstParagraph"/>
      </w:pPr>
      <w:r>
        <w:t xml:space="preserve">Each lifecycle phase has a distinct blast radius — the scope of what it can affect beyond the current project’s </w:t>
      </w:r>
      <w:r>
        <w:rPr>
          <w:rStyle w:val="VerbatimChar"/>
        </w:rPr>
        <w:t xml:space="preserve">target/</w:t>
      </w:r>
      <w:r>
        <w:t xml:space="preserve"> directory.</w:t>
      </w:r>
    </w:p>
    <w:p>
      <w:pPr>
        <w:pStyle w:val="SourceCode"/>
      </w:pPr>
      <w:r>
        <w:rPr>
          <w:rStyle w:val="VerbatimChar"/>
        </w:rPr>
        <w:t xml:space="preserve">Isolated (target/ only):          procure-cache, generate, build, link, package</w:t>
      </w:r>
      <w:r>
        <w:br/>
      </w:r>
      <w:r>
        <w:rPr>
          <w:rStyle w:val="VerbatimChar"/>
        </w:rPr>
        <w:t xml:space="preserve">Shared trust boundary crossed:    install (→ ~/.now/repo/)</w:t>
      </w:r>
      <w:r>
        <w:br/>
      </w:r>
      <w:r>
        <w:rPr>
          <w:rStyle w:val="VerbatimChar"/>
        </w:rPr>
        <w:t xml:space="preserve">Network boundary crossed:         publish (→ registry)</w:t>
      </w:r>
      <w:r>
        <w:br/>
      </w:r>
      <w:r>
        <w:rPr>
          <w:rStyle w:val="VerbatimChar"/>
        </w:rPr>
        <w:t xml:space="preserve">Local execution:                  test (→ runs binary on this machine)</w:t>
      </w:r>
      <w:r>
        <w:br/>
      </w:r>
      <w:r>
        <w:rPr>
          <w:rStyle w:val="VerbatimChar"/>
        </w:rPr>
        <w:t xml:space="preserve">Build-time execution:             generate (→ runs tools/plugins on this machine)</w:t>
      </w:r>
    </w:p>
    <w:bookmarkStart w:id="507" w:name="default-behaviour-by-phase-and-severity"/>
    <w:p>
      <w:pPr>
        <w:pStyle w:val="Heading3"/>
      </w:pPr>
      <w:r>
        <w:t xml:space="preserve">Default Behaviour by Phase and Severity</w:t>
      </w:r>
    </w:p>
    <w:tbl>
      <w:tblPr>
        <w:tblStyle w:val="Table"/>
        <w:tblW w:type="pct" w:w="5000"/>
        <w:tblLook w:firstRow="1" w:lastRow="0" w:firstColumn="0" w:lastColumn="0" w:noHBand="0" w:noVBand="0" w:val="0020"/>
      </w:tblPr>
      <w:tblGrid>
        <w:gridCol w:w="1007"/>
        <w:gridCol w:w="1872"/>
        <w:gridCol w:w="1440"/>
        <w:gridCol w:w="864"/>
        <w:gridCol w:w="1152"/>
        <w:gridCol w:w="720"/>
        <w:gridCol w:w="864"/>
      </w:tblGrid>
      <w:tr>
        <w:trPr>
          <w:tblHeader w:val="true"/>
        </w:trPr>
        <w:tc>
          <w:tcPr/>
          <w:p>
            <w:pPr>
              <w:pStyle w:val="Compact"/>
              <w:jc w:val="left"/>
            </w:pPr>
            <w:r>
              <w:t xml:space="preserve">Phase</w:t>
            </w:r>
          </w:p>
        </w:tc>
        <w:tc>
          <w:tcPr/>
          <w:p>
            <w:pPr>
              <w:pStyle w:val="Compact"/>
              <w:jc w:val="left"/>
            </w:pPr>
            <w:r>
              <w:t xml:space="preserve">Blacklisted</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Info</w:t>
            </w:r>
          </w:p>
        </w:tc>
      </w:tr>
      <w:tr>
        <w:tc>
          <w:tcPr/>
          <w:p>
            <w:pPr>
              <w:pStyle w:val="Compact"/>
              <w:jc w:val="left"/>
            </w:pPr>
            <w:r>
              <w:rPr>
                <w:rStyle w:val="VerbatimChar"/>
              </w:rPr>
              <w:t xml:space="preserve">procure</w:t>
            </w:r>
            <w:r>
              <w:t xml:space="preserve"> (download)</w:t>
            </w:r>
          </w:p>
        </w:tc>
        <w:tc>
          <w:tcPr/>
          <w:p>
            <w:pPr>
              <w:pStyle w:val="Compact"/>
              <w:jc w:val="left"/>
            </w:pPr>
            <w:r>
              <w:t xml:space="preserve">Block</w:t>
            </w:r>
          </w:p>
        </w:tc>
        <w:tc>
          <w:tcPr/>
          <w:p>
            <w:pPr>
              <w:pStyle w:val="Compact"/>
              <w:jc w:val="left"/>
            </w:pPr>
            <w:r>
              <w:t xml:space="preserve">Warn</w:t>
            </w:r>
          </w:p>
        </w:tc>
        <w:tc>
          <w:tcPr/>
          <w:p>
            <w:pPr>
              <w:pStyle w:val="Compact"/>
              <w:jc w:val="left"/>
            </w:pPr>
            <w:r>
              <w:t xml:space="preserve">Warn</w:t>
            </w:r>
          </w:p>
        </w:tc>
        <w:tc>
          <w:tcPr/>
          <w:p>
            <w:pPr>
              <w:pStyle w:val="Compact"/>
              <w:jc w:val="left"/>
            </w:pPr>
            <w:r>
              <w:t xml:space="preserve">Warn</w:t>
            </w:r>
          </w:p>
        </w:tc>
        <w:tc>
          <w:tcPr/>
          <w:p>
            <w:pPr>
              <w:pStyle w:val="Compact"/>
              <w:jc w:val="left"/>
            </w:pPr>
            <w:r>
              <w:t xml:space="preserve">Log</w:t>
            </w:r>
          </w:p>
        </w:tc>
        <w:tc>
          <w:tcPr/>
          <w:p>
            <w:pPr>
              <w:pStyle w:val="Compact"/>
              <w:jc w:val="left"/>
            </w:pPr>
            <w:r>
              <w:t xml:space="preserve">Log</w:t>
            </w:r>
          </w:p>
        </w:tc>
      </w:tr>
      <w:tr>
        <w:tc>
          <w:tcPr/>
          <w:p>
            <w:pPr>
              <w:pStyle w:val="Compact"/>
              <w:jc w:val="left"/>
            </w:pPr>
            <w:r>
              <w:rPr>
                <w:rStyle w:val="VerbatimChar"/>
              </w:rPr>
              <w:t xml:space="preserve">generate</w:t>
            </w:r>
          </w:p>
        </w:tc>
        <w:tc>
          <w:tcPr/>
          <w:p>
            <w:pPr>
              <w:pStyle w:val="Compact"/>
              <w:jc w:val="left"/>
            </w:pPr>
            <w:r>
              <w:t xml:space="preserve">Block</w:t>
            </w:r>
          </w:p>
        </w:tc>
        <w:tc>
          <w:tcPr/>
          <w:p>
            <w:pPr>
              <w:pStyle w:val="Compact"/>
              <w:jc w:val="left"/>
            </w:pPr>
            <w:r>
              <w:t xml:space="preserve">Block</w:t>
            </w:r>
          </w:p>
        </w:tc>
        <w:tc>
          <w:tcPr/>
          <w:p>
            <w:pPr>
              <w:pStyle w:val="Compact"/>
              <w:jc w:val="left"/>
            </w:pPr>
            <w:r>
              <w:t xml:space="preserve">Block</w:t>
            </w:r>
          </w:p>
        </w:tc>
        <w:tc>
          <w:tcPr/>
          <w:p>
            <w:pPr>
              <w:pStyle w:val="Compact"/>
              <w:jc w:val="left"/>
            </w:pPr>
            <w:r>
              <w:t xml:space="preserve">Warn</w:t>
            </w:r>
          </w:p>
        </w:tc>
        <w:tc>
          <w:tcPr/>
          <w:p>
            <w:pPr>
              <w:pStyle w:val="Compact"/>
              <w:jc w:val="left"/>
            </w:pPr>
            <w:r>
              <w:t xml:space="preserve">Log</w:t>
            </w:r>
          </w:p>
        </w:tc>
        <w:tc>
          <w:tcPr/>
          <w:p>
            <w:pPr>
              <w:pStyle w:val="Compact"/>
              <w:jc w:val="left"/>
            </w:pPr>
            <w:r>
              <w:t xml:space="preserve">Log</w:t>
            </w:r>
          </w:p>
        </w:tc>
      </w:tr>
      <w:tr>
        <w:tc>
          <w:tcPr/>
          <w:p>
            <w:pPr>
              <w:pStyle w:val="Compact"/>
              <w:jc w:val="left"/>
            </w:pPr>
            <w:r>
              <w:rPr>
                <w:rStyle w:val="VerbatimChar"/>
              </w:rPr>
              <w:t xml:space="preserve">build</w:t>
            </w:r>
          </w:p>
        </w:tc>
        <w:tc>
          <w:tcPr/>
          <w:p>
            <w:pPr>
              <w:pStyle w:val="Compact"/>
              <w:jc w:val="left"/>
            </w:pPr>
            <w:r>
              <w:t xml:space="preserve">Warn¹</w:t>
            </w:r>
          </w:p>
        </w:tc>
        <w:tc>
          <w:tcPr/>
          <w:p>
            <w:pPr>
              <w:pStyle w:val="Compact"/>
              <w:jc w:val="left"/>
            </w:pPr>
            <w:r>
              <w:t xml:space="preserve">Warn</w:t>
            </w:r>
          </w:p>
        </w:tc>
        <w:tc>
          <w:tcPr/>
          <w:p>
            <w:pPr>
              <w:pStyle w:val="Compact"/>
              <w:jc w:val="left"/>
            </w:pPr>
            <w:r>
              <w:t xml:space="preserve">Warn</w:t>
            </w:r>
          </w:p>
        </w:tc>
        <w:tc>
          <w:tcPr/>
          <w:p>
            <w:pPr>
              <w:pStyle w:val="Compact"/>
              <w:jc w:val="left"/>
            </w:pPr>
            <w:r>
              <w:t xml:space="preserve">Log</w:t>
            </w:r>
          </w:p>
        </w:tc>
        <w:tc>
          <w:tcPr/>
          <w:p>
            <w:pPr>
              <w:pStyle w:val="Compact"/>
              <w:jc w:val="left"/>
            </w:pPr>
            <w:r>
              <w:t xml:space="preserve">Log</w:t>
            </w:r>
          </w:p>
        </w:tc>
        <w:tc>
          <w:tcPr/>
          <w:p>
            <w:pPr>
              <w:pStyle w:val="Compact"/>
              <w:jc w:val="left"/>
            </w:pPr>
            <w:r>
              <w:t xml:space="preserve">Log</w:t>
            </w:r>
          </w:p>
        </w:tc>
      </w:tr>
      <w:tr>
        <w:tc>
          <w:tcPr/>
          <w:p>
            <w:pPr>
              <w:pStyle w:val="Compact"/>
              <w:jc w:val="left"/>
            </w:pPr>
            <w:r>
              <w:rPr>
                <w:rStyle w:val="VerbatimChar"/>
              </w:rPr>
              <w:t xml:space="preserve">link</w:t>
            </w:r>
          </w:p>
        </w:tc>
        <w:tc>
          <w:tcPr/>
          <w:p>
            <w:pPr>
              <w:pStyle w:val="Compact"/>
              <w:jc w:val="left"/>
            </w:pPr>
            <w:r>
              <w:t xml:space="preserve">Warn¹</w:t>
            </w:r>
          </w:p>
        </w:tc>
        <w:tc>
          <w:tcPr/>
          <w:p>
            <w:pPr>
              <w:pStyle w:val="Compact"/>
              <w:jc w:val="left"/>
            </w:pPr>
            <w:r>
              <w:t xml:space="preserve">Warn</w:t>
            </w:r>
          </w:p>
        </w:tc>
        <w:tc>
          <w:tcPr/>
          <w:p>
            <w:pPr>
              <w:pStyle w:val="Compact"/>
              <w:jc w:val="left"/>
            </w:pPr>
            <w:r>
              <w:t xml:space="preserve">Warn</w:t>
            </w:r>
          </w:p>
        </w:tc>
        <w:tc>
          <w:tcPr/>
          <w:p>
            <w:pPr>
              <w:pStyle w:val="Compact"/>
              <w:jc w:val="left"/>
            </w:pPr>
            <w:r>
              <w:t xml:space="preserve">Log</w:t>
            </w:r>
          </w:p>
        </w:tc>
        <w:tc>
          <w:tcPr/>
          <w:p>
            <w:pPr>
              <w:pStyle w:val="Compact"/>
              <w:jc w:val="left"/>
            </w:pPr>
            <w:r>
              <w:t xml:space="preserve">Log</w:t>
            </w:r>
          </w:p>
        </w:tc>
        <w:tc>
          <w:tcPr/>
          <w:p>
            <w:pPr>
              <w:pStyle w:val="Compact"/>
              <w:jc w:val="left"/>
            </w:pPr>
            <w:r>
              <w:t xml:space="preserve">Log</w:t>
            </w:r>
          </w:p>
        </w:tc>
      </w:tr>
      <w:tr>
        <w:tc>
          <w:tcPr/>
          <w:p>
            <w:pPr>
              <w:pStyle w:val="Compact"/>
              <w:jc w:val="left"/>
            </w:pPr>
            <w:r>
              <w:rPr>
                <w:rStyle w:val="VerbatimChar"/>
              </w:rPr>
              <w:t xml:space="preserve">test</w:t>
            </w:r>
          </w:p>
        </w:tc>
        <w:tc>
          <w:tcPr/>
          <w:p>
            <w:pPr>
              <w:pStyle w:val="Compact"/>
              <w:jc w:val="left"/>
            </w:pPr>
            <w:r>
              <w:t xml:space="preserve">Block</w:t>
            </w:r>
          </w:p>
        </w:tc>
        <w:tc>
          <w:tcPr/>
          <w:p>
            <w:pPr>
              <w:pStyle w:val="Compact"/>
              <w:jc w:val="left"/>
            </w:pPr>
            <w:r>
              <w:t xml:space="preserve">Block</w:t>
            </w:r>
          </w:p>
        </w:tc>
        <w:tc>
          <w:tcPr/>
          <w:p>
            <w:pPr>
              <w:pStyle w:val="Compact"/>
              <w:jc w:val="left"/>
            </w:pPr>
            <w:r>
              <w:t xml:space="preserve">Block</w:t>
            </w:r>
          </w:p>
        </w:tc>
        <w:tc>
          <w:tcPr/>
          <w:p>
            <w:pPr>
              <w:pStyle w:val="Compact"/>
              <w:jc w:val="left"/>
            </w:pPr>
            <w:r>
              <w:t xml:space="preserve">Warn</w:t>
            </w:r>
          </w:p>
        </w:tc>
        <w:tc>
          <w:tcPr/>
          <w:p>
            <w:pPr>
              <w:pStyle w:val="Compact"/>
              <w:jc w:val="left"/>
            </w:pPr>
            <w:r>
              <w:t xml:space="preserve">Warn</w:t>
            </w:r>
          </w:p>
        </w:tc>
        <w:tc>
          <w:tcPr/>
          <w:p>
            <w:pPr>
              <w:pStyle w:val="Compact"/>
              <w:jc w:val="left"/>
            </w:pPr>
            <w:r>
              <w:t xml:space="preserve">Log</w:t>
            </w:r>
          </w:p>
        </w:tc>
      </w:tr>
      <w:tr>
        <w:tc>
          <w:tcPr/>
          <w:p>
            <w:pPr>
              <w:pStyle w:val="Compact"/>
              <w:jc w:val="left"/>
            </w:pPr>
            <w:r>
              <w:rPr>
                <w:rStyle w:val="VerbatimChar"/>
              </w:rPr>
              <w:t xml:space="preserve">package</w:t>
            </w:r>
          </w:p>
        </w:tc>
        <w:tc>
          <w:tcPr/>
          <w:p>
            <w:pPr>
              <w:pStyle w:val="Compact"/>
              <w:jc w:val="left"/>
            </w:pPr>
            <w:r>
              <w:t xml:space="preserve">Warn¹</w:t>
            </w:r>
          </w:p>
        </w:tc>
        <w:tc>
          <w:tcPr/>
          <w:p>
            <w:pPr>
              <w:pStyle w:val="Compact"/>
              <w:jc w:val="left"/>
            </w:pPr>
            <w:r>
              <w:t xml:space="preserve">Warn</w:t>
            </w:r>
          </w:p>
        </w:tc>
        <w:tc>
          <w:tcPr/>
          <w:p>
            <w:pPr>
              <w:pStyle w:val="Compact"/>
              <w:jc w:val="left"/>
            </w:pPr>
            <w:r>
              <w:t xml:space="preserve">Warn</w:t>
            </w:r>
          </w:p>
        </w:tc>
        <w:tc>
          <w:tcPr/>
          <w:p>
            <w:pPr>
              <w:pStyle w:val="Compact"/>
              <w:jc w:val="left"/>
            </w:pPr>
            <w:r>
              <w:t xml:space="preserve">Log</w:t>
            </w:r>
          </w:p>
        </w:tc>
        <w:tc>
          <w:tcPr/>
          <w:p>
            <w:pPr>
              <w:pStyle w:val="Compact"/>
              <w:jc w:val="left"/>
            </w:pPr>
            <w:r>
              <w:t xml:space="preserve">Log</w:t>
            </w:r>
          </w:p>
        </w:tc>
        <w:tc>
          <w:tcPr/>
          <w:p>
            <w:pPr>
              <w:pStyle w:val="Compact"/>
              <w:jc w:val="left"/>
            </w:pPr>
            <w:r>
              <w:t xml:space="preserve">Log</w:t>
            </w:r>
          </w:p>
        </w:tc>
      </w:tr>
      <w:tr>
        <w:tc>
          <w:tcPr/>
          <w:p>
            <w:pPr>
              <w:pStyle w:val="Compact"/>
              <w:jc w:val="left"/>
            </w:pPr>
            <w:r>
              <w:rPr>
                <w:rStyle w:val="VerbatimChar"/>
              </w:rPr>
              <w:t xml:space="preserve">install</w:t>
            </w:r>
          </w:p>
        </w:tc>
        <w:tc>
          <w:tcPr/>
          <w:p>
            <w:pPr>
              <w:pStyle w:val="Compact"/>
              <w:jc w:val="left"/>
            </w:pPr>
            <w:r>
              <w:t xml:space="preserve">Block+Force</w:t>
            </w:r>
          </w:p>
        </w:tc>
        <w:tc>
          <w:tcPr/>
          <w:p>
            <w:pPr>
              <w:pStyle w:val="Compact"/>
              <w:jc w:val="left"/>
            </w:pPr>
            <w:r>
              <w:t xml:space="preserve">Block+Force</w:t>
            </w:r>
          </w:p>
        </w:tc>
        <w:tc>
          <w:tcPr/>
          <w:p>
            <w:pPr>
              <w:pStyle w:val="Compact"/>
              <w:jc w:val="left"/>
            </w:pPr>
            <w:r>
              <w:t xml:space="preserve">Block+Force</w:t>
            </w:r>
          </w:p>
        </w:tc>
        <w:tc>
          <w:tcPr/>
          <w:p>
            <w:pPr>
              <w:pStyle w:val="Compact"/>
              <w:jc w:val="left"/>
            </w:pPr>
            <w:r>
              <w:t xml:space="preserve">Warn+Force</w:t>
            </w:r>
          </w:p>
        </w:tc>
        <w:tc>
          <w:tcPr/>
          <w:p>
            <w:pPr>
              <w:pStyle w:val="Compact"/>
              <w:jc w:val="left"/>
            </w:pPr>
            <w:r>
              <w:t xml:space="preserve">Warn</w:t>
            </w:r>
          </w:p>
        </w:tc>
        <w:tc>
          <w:tcPr/>
          <w:p>
            <w:pPr>
              <w:pStyle w:val="Compact"/>
              <w:jc w:val="left"/>
            </w:pPr>
            <w:r>
              <w:t xml:space="preserve">Log</w:t>
            </w:r>
          </w:p>
        </w:tc>
      </w:tr>
      <w:tr>
        <w:tc>
          <w:tcPr/>
          <w:p>
            <w:pPr>
              <w:pStyle w:val="Compact"/>
              <w:jc w:val="left"/>
            </w:pPr>
            <w:r>
              <w:rPr>
                <w:rStyle w:val="VerbatimChar"/>
              </w:rPr>
              <w:t xml:space="preserve">publish</w:t>
            </w:r>
          </w:p>
        </w:tc>
        <w:tc>
          <w:tcPr/>
          <w:p>
            <w:pPr>
              <w:pStyle w:val="Compact"/>
              <w:jc w:val="left"/>
            </w:pPr>
            <w:r>
              <w:t xml:space="preserve">Block+Force</w:t>
            </w:r>
          </w:p>
        </w:tc>
        <w:tc>
          <w:tcPr/>
          <w:p>
            <w:pPr>
              <w:pStyle w:val="Compact"/>
              <w:jc w:val="left"/>
            </w:pPr>
            <w:r>
              <w:t xml:space="preserve">Block+Force</w:t>
            </w:r>
          </w:p>
        </w:tc>
        <w:tc>
          <w:tcPr/>
          <w:p>
            <w:pPr>
              <w:pStyle w:val="Compact"/>
              <w:jc w:val="left"/>
            </w:pPr>
            <w:r>
              <w:t xml:space="preserve">Block+Force</w:t>
            </w:r>
          </w:p>
        </w:tc>
        <w:tc>
          <w:tcPr/>
          <w:p>
            <w:pPr>
              <w:pStyle w:val="Compact"/>
              <w:jc w:val="left"/>
            </w:pPr>
            <w:r>
              <w:t xml:space="preserve">Block+Force</w:t>
            </w:r>
          </w:p>
        </w:tc>
        <w:tc>
          <w:tcPr/>
          <w:p>
            <w:pPr>
              <w:pStyle w:val="Compact"/>
              <w:jc w:val="left"/>
            </w:pPr>
            <w:r>
              <w:t xml:space="preserve">Warn</w:t>
            </w:r>
          </w:p>
        </w:tc>
        <w:tc>
          <w:tcPr/>
          <w:p>
            <w:pPr>
              <w:pStyle w:val="Compact"/>
              <w:jc w:val="left"/>
            </w:pPr>
            <w:r>
              <w:t xml:space="preserve">Warn</w:t>
            </w:r>
          </w:p>
        </w:tc>
      </w:tr>
    </w:tbl>
    <w:p>
      <w:pPr>
        <w:pStyle w:val="BodyText"/>
      </w:pPr>
      <w:r>
        <w:t xml:space="preserve">¹ Blacklisted deps are warned rather than blocked in </w:t>
      </w:r>
      <w:r>
        <w:rPr>
          <w:rStyle w:val="VerbatimChar"/>
        </w:rPr>
        <w:t xml:space="preserve">build</w:t>
      </w:r>
      <w:r>
        <w:t xml:space="preserve">/</w:t>
      </w:r>
      <w:r>
        <w:rPr>
          <w:rStyle w:val="VerbatimChar"/>
        </w:rPr>
        <w:t xml:space="preserve">link</w:t>
      </w:r>
      <w:r>
        <w:t xml:space="preserve">/</w:t>
      </w:r>
      <w:r>
        <w:rPr>
          <w:rStyle w:val="VerbatimChar"/>
        </w:rPr>
        <w:t xml:space="preserve">package</w:t>
      </w:r>
      <w:r>
        <w:t xml:space="preserve"> because isolated </w:t>
      </w:r>
      <w:r>
        <w:rPr>
          <w:rStyle w:val="VerbatimChar"/>
        </w:rPr>
        <w:t xml:space="preserve">target/</w:t>
      </w:r>
      <w:r>
        <w:t xml:space="preserve"> output has legitimate research and forensic value. The binary is produced but marked in the build manifest.</w:t>
      </w:r>
    </w:p>
    <w:p>
      <w:pPr>
        <w:pStyle w:val="BodyText"/>
      </w:pPr>
      <w:r>
        <w:rPr>
          <w:bCs/>
          <w:b/>
        </w:rPr>
        <w:t xml:space="preserve">Block</w:t>
      </w:r>
      <w:r>
        <w:t xml:space="preserve"> — phase refuses to run; build fails with advisory detail. </w:t>
      </w:r>
      <w:r>
        <w:rPr>
          <w:bCs/>
          <w:b/>
        </w:rPr>
        <w:t xml:space="preserve">Block+Force</w:t>
      </w:r>
      <w:r>
        <w:t xml:space="preserve"> — phase refuses to run; </w:t>
      </w:r>
      <w:r>
        <w:rPr>
          <w:rStyle w:val="VerbatimChar"/>
        </w:rPr>
        <w:t xml:space="preserve">--force</w:t>
      </w:r>
      <w:r>
        <w:t xml:space="preserve"> required to proceed. </w:t>
      </w:r>
      <w:r>
        <w:rPr>
          <w:bCs/>
          <w:b/>
        </w:rPr>
        <w:t xml:space="preserve">Warn</w:t>
      </w:r>
      <w:r>
        <w:t xml:space="preserve"> — phase runs; advisory is printed prominently. </w:t>
      </w:r>
      <w:r>
        <w:rPr>
          <w:bCs/>
          <w:b/>
        </w:rPr>
        <w:t xml:space="preserve">Log</w:t>
      </w:r>
      <w:r>
        <w:t xml:space="preserve"> — advisory is recorded in build manifest silently.</w:t>
      </w:r>
    </w:p>
    <w:bookmarkEnd w:id="507"/>
    <w:bookmarkStart w:id="508" w:name="rationale-for-generate-blocking"/>
    <w:p>
      <w:pPr>
        <w:pStyle w:val="Heading3"/>
      </w:pPr>
      <w:r>
        <w:t xml:space="preserve">Rationale for </w:t>
      </w:r>
      <w:r>
        <w:rPr>
          <w:rStyle w:val="VerbatimChar"/>
        </w:rPr>
        <w:t xml:space="preserve">generate</w:t>
      </w:r>
      <w:r>
        <w:t xml:space="preserve"> Blocking</w:t>
      </w:r>
    </w:p>
    <w:p>
      <w:pPr>
        <w:pStyle w:val="FirstParagraph"/>
      </w:pPr>
      <w:r>
        <w:rPr>
          <w:rStyle w:val="VerbatimChar"/>
        </w:rPr>
        <w:t xml:space="preserve">generate</w:t>
      </w:r>
      <w:r>
        <w:t xml:space="preserve"> executes tools and plugins that produce source code. A code generator with </w:t>
      </w:r>
      <w:r>
        <w:rPr>
          <w:rStyle w:val="VerbatimChar"/>
        </w:rPr>
        <w:t xml:space="preserve">affects_build_time: true</w:t>
      </w:r>
      <w:r>
        <w:t xml:space="preserve"> in the advisory database runs arbitrary code on the build machine — it is a direct execution risk, not merely a shipped artifact risk. </w:t>
      </w:r>
      <w:r>
        <w:rPr>
          <w:rStyle w:val="VerbatimChar"/>
        </w:rPr>
        <w:t xml:space="preserve">now</w:t>
      </w:r>
      <w:r>
        <w:t xml:space="preserve"> blocks </w:t>
      </w:r>
      <w:r>
        <w:rPr>
          <w:rStyle w:val="VerbatimChar"/>
        </w:rPr>
        <w:t xml:space="preserve">generate</w:t>
      </w:r>
      <w:r>
        <w:t xml:space="preserve"> on critical/high build-time advisories by the same logic as </w:t>
      </w:r>
      <w:r>
        <w:rPr>
          <w:rStyle w:val="VerbatimChar"/>
        </w:rPr>
        <w:t xml:space="preserve">install</w:t>
      </w:r>
      <w:r>
        <w:t xml:space="preserve">.</w:t>
      </w:r>
    </w:p>
    <w:bookmarkEnd w:id="508"/>
    <w:bookmarkStart w:id="509" w:name="rationale-for-test-blocking"/>
    <w:p>
      <w:pPr>
        <w:pStyle w:val="Heading3"/>
      </w:pPr>
      <w:r>
        <w:t xml:space="preserve">Rationale for </w:t>
      </w:r>
      <w:r>
        <w:rPr>
          <w:rStyle w:val="VerbatimChar"/>
        </w:rPr>
        <w:t xml:space="preserve">test</w:t>
      </w:r>
      <w:r>
        <w:t xml:space="preserve"> Blocking</w:t>
      </w:r>
    </w:p>
    <w:p>
      <w:pPr>
        <w:pStyle w:val="FirstParagraph"/>
      </w:pPr>
      <w:r>
        <w:t xml:space="preserve">Running a binary that links against a critically-vulnerable library executes that library on the build machine. Even in an isolated test environment, a vuln that allows arbitrary code execution at the library level is a real local risk. Security researchers who deliberately test vulnerable behaviour use </w:t>
      </w:r>
      <w:r>
        <w:rPr>
          <w:rStyle w:val="VerbatimChar"/>
        </w:rPr>
        <w:t xml:space="preserve">--force</w:t>
      </w:r>
      <w:r>
        <w:t xml:space="preserve"> with explicit justification.</w:t>
      </w:r>
    </w:p>
    <w:p>
      <w:r>
        <w:pict>
          <v:rect style="width:0;height:1.5pt" o:hralign="center" o:hrstd="t" o:hr="t"/>
        </w:pict>
      </w:r>
    </w:p>
    <w:bookmarkEnd w:id="509"/>
    <w:bookmarkEnd w:id="510"/>
    <w:bookmarkStart w:id="512" w:name="the---force-switch"/>
    <w:p>
      <w:pPr>
        <w:pStyle w:val="Heading2"/>
      </w:pPr>
      <w:r>
        <w:t xml:space="preserve">26.12 The </w:t>
      </w:r>
      <w:r>
        <w:rPr>
          <w:rStyle w:val="VerbatimChar"/>
        </w:rPr>
        <w:t xml:space="preserve">--force</w:t>
      </w:r>
      <w:r>
        <w:t xml:space="preserve"> Switch</w:t>
      </w:r>
    </w:p>
    <w:p>
      <w:pPr>
        <w:pStyle w:val="FirstParagraph"/>
      </w:pPr>
      <w:r>
        <w:rPr>
          <w:rStyle w:val="VerbatimChar"/>
        </w:rPr>
        <w:t xml:space="preserve">--force</w:t>
      </w:r>
      <w:r>
        <w:t xml:space="preserve"> unlocks phases that would otherwise be blocked by advisory policy. It requires a justification string and always writes a receipt.</w:t>
      </w:r>
    </w:p>
    <w:p>
      <w:pPr>
        <w:pStyle w:val="SourceCode"/>
      </w:pPr>
      <w:r>
        <w:rPr>
          <w:rStyle w:val="KeywordTok"/>
        </w:rPr>
        <w:t xml:space="preserve">;</w:t>
      </w:r>
      <w:r>
        <w:rPr>
          <w:rStyle w:val="NormalTok"/>
        </w:rPr>
        <w:t xml:space="preserve"> </w:t>
      </w:r>
      <w:r>
        <w:rPr>
          <w:rStyle w:val="ExtensionTok"/>
        </w:rPr>
        <w:t xml:space="preserve">Force</w:t>
      </w:r>
      <w:r>
        <w:rPr>
          <w:rStyle w:val="NormalTok"/>
        </w:rPr>
        <w:t xml:space="preserve"> install of a project with a known-critical vulnerability</w:t>
      </w:r>
      <w:r>
        <w:br/>
      </w:r>
      <w:r>
        <w:rPr>
          <w:rStyle w:val="ExtensionTok"/>
        </w:rPr>
        <w:t xml:space="preserve">now</w:t>
      </w:r>
      <w:r>
        <w:rPr>
          <w:rStyle w:val="NormalTok"/>
        </w:rPr>
        <w:t xml:space="preserve"> install </w:t>
      </w:r>
      <w:r>
        <w:rPr>
          <w:rStyle w:val="AttributeTok"/>
        </w:rPr>
        <w:t xml:space="preserve">--force</w:t>
      </w:r>
      <w:r>
        <w:rPr>
          <w:rStyle w:val="NormalTok"/>
        </w:rPr>
        <w:t xml:space="preserve"> </w:t>
      </w:r>
      <w:r>
        <w:rPr>
          <w:rStyle w:val="AttributeTok"/>
        </w:rPr>
        <w:t xml:space="preserve">--reason</w:t>
      </w:r>
      <w:r>
        <w:rPr>
          <w:rStyle w:val="NormalTok"/>
        </w:rPr>
        <w:t xml:space="preserve"> </w:t>
      </w:r>
      <w:r>
        <w:rPr>
          <w:rStyle w:val="StringTok"/>
        </w:rPr>
        <w:t xml:space="preserve">"security research: analysing CVE-2026-1234 exploit path"</w:t>
      </w:r>
      <w:r>
        <w:br/>
        <w:br/>
      </w:r>
      <w:r>
        <w:rPr>
          <w:rStyle w:val="KeywordTok"/>
        </w:rPr>
        <w:t xml:space="preserve">;</w:t>
      </w:r>
      <w:r>
        <w:rPr>
          <w:rStyle w:val="NormalTok"/>
        </w:rPr>
        <w:t xml:space="preserve"> </w:t>
      </w:r>
      <w:r>
        <w:rPr>
          <w:rStyle w:val="ExtensionTok"/>
        </w:rPr>
        <w:t xml:space="preserve">Force</w:t>
      </w:r>
      <w:r>
        <w:rPr>
          <w:rStyle w:val="NormalTok"/>
        </w:rPr>
        <w:t xml:space="preserve"> the full lifecycle including install</w:t>
      </w:r>
      <w:r>
        <w:br/>
      </w:r>
      <w:r>
        <w:rPr>
          <w:rStyle w:val="ExtensionTok"/>
        </w:rPr>
        <w:t xml:space="preserve">now</w:t>
      </w:r>
      <w:r>
        <w:rPr>
          <w:rStyle w:val="NormalTok"/>
        </w:rPr>
        <w:t xml:space="preserve"> build install </w:t>
      </w:r>
      <w:r>
        <w:rPr>
          <w:rStyle w:val="AttributeTok"/>
        </w:rPr>
        <w:t xml:space="preserve">--force</w:t>
      </w:r>
      <w:r>
        <w:rPr>
          <w:rStyle w:val="NormalTok"/>
        </w:rPr>
        <w:t xml:space="preserve"> </w:t>
      </w:r>
      <w:r>
        <w:rPr>
          <w:rStyle w:val="AttributeTok"/>
        </w:rPr>
        <w:t xml:space="preserve">--reason</w:t>
      </w:r>
      <w:r>
        <w:rPr>
          <w:rStyle w:val="NormalTok"/>
        </w:rPr>
        <w:t xml:space="preserve"> </w:t>
      </w:r>
      <w:r>
        <w:rPr>
          <w:rStyle w:val="StringTok"/>
        </w:rPr>
        <w:t xml:space="preserve">"reproducing prod bug in vulnerable dep version"</w:t>
      </w:r>
      <w:r>
        <w:br/>
        <w:br/>
      </w:r>
      <w:r>
        <w:rPr>
          <w:rStyle w:val="KeywordTok"/>
        </w:rPr>
        <w:t xml:space="preserve">;</w:t>
      </w:r>
      <w:r>
        <w:rPr>
          <w:rStyle w:val="NormalTok"/>
        </w:rPr>
        <w:t xml:space="preserve"> </w:t>
      </w:r>
      <w:r>
        <w:rPr>
          <w:rStyle w:val="ExtensionTok"/>
        </w:rPr>
        <w:t xml:space="preserve">Force</w:t>
      </w:r>
      <w:r>
        <w:rPr>
          <w:rStyle w:val="NormalTok"/>
        </w:rPr>
        <w:t xml:space="preserve"> test execution with a known-critical dep</w:t>
      </w:r>
      <w:r>
        <w:br/>
      </w:r>
      <w:r>
        <w:rPr>
          <w:rStyle w:val="ExtensionTok"/>
        </w:rPr>
        <w:t xml:space="preserve">now</w:t>
      </w:r>
      <w:r>
        <w:rPr>
          <w:rStyle w:val="NormalTok"/>
        </w:rPr>
        <w:t xml:space="preserve"> test </w:t>
      </w:r>
      <w:r>
        <w:rPr>
          <w:rStyle w:val="AttributeTok"/>
        </w:rPr>
        <w:t xml:space="preserve">--force</w:t>
      </w:r>
      <w:r>
        <w:rPr>
          <w:rStyle w:val="NormalTok"/>
        </w:rPr>
        <w:t xml:space="preserve"> </w:t>
      </w:r>
      <w:r>
        <w:rPr>
          <w:rStyle w:val="AttributeTok"/>
        </w:rPr>
        <w:t xml:space="preserve">--reason</w:t>
      </w:r>
      <w:r>
        <w:rPr>
          <w:rStyle w:val="NormalTok"/>
        </w:rPr>
        <w:t xml:space="preserve"> </w:t>
      </w:r>
      <w:r>
        <w:rPr>
          <w:rStyle w:val="StringTok"/>
        </w:rPr>
        <w:t xml:space="preserve">"testing our mitigation against CVE-2026-1234"</w:t>
      </w:r>
      <w:r>
        <w:br/>
        <w:br/>
      </w:r>
      <w:r>
        <w:rPr>
          <w:rStyle w:val="KeywordTok"/>
        </w:rPr>
        <w:t xml:space="preserve">;</w:t>
      </w:r>
      <w:r>
        <w:rPr>
          <w:rStyle w:val="NormalTok"/>
        </w:rPr>
        <w:t xml:space="preserve"> </w:t>
      </w:r>
      <w:r>
        <w:rPr>
          <w:rStyle w:val="ExtensionTok"/>
        </w:rPr>
        <w:t xml:space="preserve">Force</w:t>
      </w:r>
      <w:r>
        <w:rPr>
          <w:rStyle w:val="NormalTok"/>
        </w:rPr>
        <w:t xml:space="preserve"> publish </w:t>
      </w:r>
      <w:r>
        <w:rPr>
          <w:rStyle w:val="ErrorTok"/>
        </w:rPr>
        <w:t xml:space="preserve">(</w:t>
      </w:r>
      <w:r>
        <w:rPr>
          <w:rStyle w:val="ExtensionTok"/>
        </w:rPr>
        <w:t xml:space="preserve">requires</w:t>
      </w:r>
      <w:r>
        <w:rPr>
          <w:rStyle w:val="NormalTok"/>
        </w:rPr>
        <w:t xml:space="preserve"> additional </w:t>
      </w:r>
      <w:r>
        <w:rPr>
          <w:rStyle w:val="AttributeTok"/>
        </w:rPr>
        <w:t xml:space="preserve">--confirm</w:t>
      </w:r>
      <w:r>
        <w:rPr>
          <w:rStyle w:val="NormalTok"/>
        </w:rPr>
        <w:t xml:space="preserve"> flag for registry boundary</w:t>
      </w:r>
      <w:r>
        <w:rPr>
          <w:rStyle w:val="KeywordTok"/>
        </w:rPr>
        <w:t xml:space="preserve">)</w:t>
      </w:r>
      <w:r>
        <w:br/>
      </w:r>
      <w:r>
        <w:rPr>
          <w:rStyle w:val="ExtensionTok"/>
        </w:rPr>
        <w:t xml:space="preserve">now</w:t>
      </w:r>
      <w:r>
        <w:rPr>
          <w:rStyle w:val="NormalTok"/>
        </w:rPr>
        <w:t xml:space="preserve"> publish </w:t>
      </w:r>
      <w:r>
        <w:rPr>
          <w:rStyle w:val="AttributeTok"/>
        </w:rPr>
        <w:t xml:space="preserve">--force</w:t>
      </w:r>
      <w:r>
        <w:rPr>
          <w:rStyle w:val="NormalTok"/>
        </w:rPr>
        <w:t xml:space="preserve"> </w:t>
      </w:r>
      <w:r>
        <w:rPr>
          <w:rStyle w:val="AttributeTok"/>
        </w:rPr>
        <w:t xml:space="preserve">--confirm</w:t>
      </w:r>
      <w:r>
        <w:rPr>
          <w:rStyle w:val="NormalTok"/>
        </w:rPr>
        <w:t xml:space="preserve"> </w:t>
      </w:r>
      <w:r>
        <w:rPr>
          <w:rStyle w:val="DataTypeTok"/>
        </w:rPr>
        <w:t xml:space="preserve">\</w:t>
      </w:r>
      <w:r>
        <w:br/>
      </w:r>
      <w:r>
        <w:rPr>
          <w:rStyle w:val="NormalTok"/>
        </w:rPr>
        <w:t xml:space="preserve">  </w:t>
      </w:r>
      <w:r>
        <w:rPr>
          <w:rStyle w:val="AttributeTok"/>
        </w:rPr>
        <w:t xml:space="preserve">--reason</w:t>
      </w:r>
      <w:r>
        <w:rPr>
          <w:rStyle w:val="NormalTok"/>
        </w:rPr>
        <w:t xml:space="preserve"> </w:t>
      </w:r>
      <w:r>
        <w:rPr>
          <w:rStyle w:val="StringTok"/>
        </w:rPr>
        <w:t xml:space="preserve">"patched binary — vuln in dep does not affect our call path, see ACME-SEC-042"</w:t>
      </w:r>
    </w:p>
    <w:p>
      <w:pPr>
        <w:pStyle w:val="FirstParagraph"/>
      </w:pPr>
      <w:r>
        <w:rPr>
          <w:rStyle w:val="VerbatimChar"/>
        </w:rPr>
        <w:t xml:space="preserve">--reason</w:t>
      </w:r>
      <w:r>
        <w:t xml:space="preserve"> is mandatory with </w:t>
      </w:r>
      <w:r>
        <w:rPr>
          <w:rStyle w:val="VerbatimChar"/>
        </w:rPr>
        <w:t xml:space="preserve">--force</w:t>
      </w:r>
      <w:r>
        <w:t xml:space="preserve">. An empty or placeholder reason (“yes”, “ok”, “bypass”) is rejected — </w:t>
      </w:r>
      <w:r>
        <w:rPr>
          <w:rStyle w:val="VerbatimChar"/>
        </w:rPr>
        <w:t xml:space="preserve">now</w:t>
      </w:r>
      <w:r>
        <w:t xml:space="preserve"> checks for minimum length (20 characters) and refuses strings that appear to be filler.</w:t>
      </w:r>
    </w:p>
    <w:p>
      <w:pPr>
        <w:pStyle w:val="BodyText"/>
      </w:pPr>
      <w:r>
        <w:rPr>
          <w:rStyle w:val="VerbatimChar"/>
        </w:rPr>
        <w:t xml:space="preserve">--force</w:t>
      </w:r>
      <w:r>
        <w:t xml:space="preserve"> without </w:t>
      </w:r>
      <w:r>
        <w:rPr>
          <w:rStyle w:val="VerbatimChar"/>
        </w:rPr>
        <w:t xml:space="preserve">--reason</w:t>
      </w:r>
      <w:r>
        <w:t xml:space="preserve"> produces:</w:t>
      </w:r>
    </w:p>
    <w:p>
      <w:pPr>
        <w:pStyle w:val="SourceCode"/>
      </w:pPr>
      <w:r>
        <w:rPr>
          <w:rStyle w:val="VerbatimChar"/>
        </w:rPr>
        <w:t xml:space="preserve">Error: --force requires --reason "explanation"</w:t>
      </w:r>
      <w:r>
        <w:br/>
      </w:r>
      <w:r>
        <w:rPr>
          <w:rStyle w:val="VerbatimChar"/>
        </w:rPr>
        <w:t xml:space="preserve">Advisory enforcement exists to protect shared infrastructure.</w:t>
      </w:r>
      <w:r>
        <w:br/>
      </w:r>
      <w:r>
        <w:rPr>
          <w:rStyle w:val="VerbatimChar"/>
        </w:rPr>
        <w:t xml:space="preserve">Document why this risk is acceptable before proceeding.</w:t>
      </w:r>
    </w:p>
    <w:bookmarkStart w:id="511" w:name="force-scope"/>
    <w:p>
      <w:pPr>
        <w:pStyle w:val="Heading3"/>
      </w:pPr>
      <w:r>
        <w:t xml:space="preserve">Force Scope</w:t>
      </w:r>
    </w:p>
    <w:p>
      <w:pPr>
        <w:pStyle w:val="FirstParagraph"/>
      </w:pPr>
      <w:r>
        <w:rPr>
          <w:rStyle w:val="VerbatimChar"/>
        </w:rPr>
        <w:t xml:space="preserve">--force</w:t>
      </w:r>
      <w:r>
        <w:t xml:space="preserve"> applies to the phases named in the command. It does not propagate silently to implied phases:</w:t>
      </w:r>
    </w:p>
    <w:p>
      <w:pPr>
        <w:pStyle w:val="SourceCode"/>
      </w:pPr>
      <w:r>
        <w:rPr>
          <w:rStyle w:val="KeywordTok"/>
        </w:rPr>
        <w:t xml:space="preserve">;</w:t>
      </w:r>
      <w:r>
        <w:rPr>
          <w:rStyle w:val="NormalTok"/>
        </w:rPr>
        <w:t xml:space="preserve"> </w:t>
      </w:r>
      <w:r>
        <w:rPr>
          <w:rStyle w:val="ExtensionTok"/>
        </w:rPr>
        <w:t xml:space="preserve">This</w:t>
      </w:r>
      <w:r>
        <w:rPr>
          <w:rStyle w:val="NormalTok"/>
        </w:rPr>
        <w:t xml:space="preserve"> forces install but NOT test — test still blocks</w:t>
      </w:r>
      <w:r>
        <w:br/>
      </w:r>
      <w:r>
        <w:rPr>
          <w:rStyle w:val="ExtensionTok"/>
        </w:rPr>
        <w:t xml:space="preserve">now</w:t>
      </w:r>
      <w:r>
        <w:rPr>
          <w:rStyle w:val="NormalTok"/>
        </w:rPr>
        <w:t xml:space="preserve"> test install </w:t>
      </w:r>
      <w:r>
        <w:rPr>
          <w:rStyle w:val="AttributeTok"/>
        </w:rPr>
        <w:t xml:space="preserve">--force</w:t>
      </w:r>
      <w:r>
        <w:rPr>
          <w:rStyle w:val="NormalTok"/>
        </w:rPr>
        <w:t xml:space="preserve"> </w:t>
      </w:r>
      <w:r>
        <w:rPr>
          <w:rStyle w:val="AttributeTok"/>
        </w:rPr>
        <w:t xml:space="preserve">--reason</w:t>
      </w:r>
      <w:r>
        <w:rPr>
          <w:rStyle w:val="NormalTok"/>
        </w:rPr>
        <w:t xml:space="preserve"> </w:t>
      </w:r>
      <w:r>
        <w:rPr>
          <w:rStyle w:val="StringTok"/>
        </w:rPr>
        <w:t xml:space="preserve">"..."</w:t>
      </w:r>
      <w:r>
        <w:br/>
        <w:br/>
      </w:r>
      <w:r>
        <w:rPr>
          <w:rStyle w:val="KeywordTok"/>
        </w:rPr>
        <w:t xml:space="preserve">;</w:t>
      </w:r>
      <w:r>
        <w:rPr>
          <w:rStyle w:val="NormalTok"/>
        </w:rPr>
        <w:t xml:space="preserve"> </w:t>
      </w:r>
      <w:r>
        <w:rPr>
          <w:rStyle w:val="ExtensionTok"/>
        </w:rPr>
        <w:t xml:space="preserve">This</w:t>
      </w:r>
      <w:r>
        <w:rPr>
          <w:rStyle w:val="NormalTok"/>
        </w:rPr>
        <w:t xml:space="preserve"> forces both test and install</w:t>
      </w:r>
      <w:r>
        <w:br/>
      </w:r>
      <w:r>
        <w:rPr>
          <w:rStyle w:val="ExtensionTok"/>
        </w:rPr>
        <w:t xml:space="preserve">now</w:t>
      </w:r>
      <w:r>
        <w:rPr>
          <w:rStyle w:val="NormalTok"/>
        </w:rPr>
        <w:t xml:space="preserve"> test install </w:t>
      </w:r>
      <w:r>
        <w:rPr>
          <w:rStyle w:val="AttributeTok"/>
        </w:rPr>
        <w:t xml:space="preserve">--force</w:t>
      </w:r>
      <w:r>
        <w:rPr>
          <w:rStyle w:val="NormalTok"/>
        </w:rPr>
        <w:t xml:space="preserve"> </w:t>
      </w:r>
      <w:r>
        <w:rPr>
          <w:rStyle w:val="AttributeTok"/>
        </w:rPr>
        <w:t xml:space="preserve">--reason</w:t>
      </w:r>
      <w:r>
        <w:rPr>
          <w:rStyle w:val="NormalTok"/>
        </w:rPr>
        <w:t xml:space="preserve"> </w:t>
      </w:r>
      <w:r>
        <w:rPr>
          <w:rStyle w:val="StringTok"/>
        </w:rPr>
        <w:t xml:space="preserve">"..."</w:t>
      </w:r>
      <w:r>
        <w:br/>
      </w:r>
      <w:r>
        <w:rPr>
          <w:rStyle w:val="KeywordTok"/>
        </w:rPr>
        <w:t xml:space="preserve">;</w:t>
      </w:r>
      <w:r>
        <w:rPr>
          <w:rStyle w:val="NormalTok"/>
        </w:rPr>
        <w:t xml:space="preserve"> </w:t>
      </w:r>
      <w:r>
        <w:rPr>
          <w:rStyle w:val="KeywordTok"/>
        </w:rPr>
        <w:t xml:space="preserve">(</w:t>
      </w:r>
      <w:r>
        <w:rPr>
          <w:rStyle w:val="ExtensionTok"/>
        </w:rPr>
        <w:t xml:space="preserve">--force</w:t>
      </w:r>
      <w:r>
        <w:rPr>
          <w:rStyle w:val="NormalTok"/>
        </w:rPr>
        <w:t xml:space="preserve"> applies to all named phases in the chain</w:t>
      </w:r>
      <w:r>
        <w:rPr>
          <w:rStyle w:val="KeywordTok"/>
        </w:rPr>
        <w:t xml:space="preserve">)</w:t>
      </w:r>
    </w:p>
    <w:p>
      <w:pPr>
        <w:pStyle w:val="FirstParagraph"/>
      </w:pPr>
      <w:r>
        <w:rPr>
          <w:rStyle w:val="VerbatimChar"/>
        </w:rPr>
        <w:t xml:space="preserve">--force</w:t>
      </w:r>
      <w:r>
        <w:t xml:space="preserve"> never applies to future invocations. Each </w:t>
      </w:r>
      <w:r>
        <w:rPr>
          <w:rStyle w:val="VerbatimChar"/>
        </w:rPr>
        <w:t xml:space="preserve">now</w:t>
      </w:r>
      <w:r>
        <w:t xml:space="preserve"> invocation requires its own </w:t>
      </w:r>
      <w:r>
        <w:rPr>
          <w:rStyle w:val="VerbatimChar"/>
        </w:rPr>
        <w:t xml:space="preserve">--force</w:t>
      </w:r>
      <w:r>
        <w:t xml:space="preserve"> decision. There is no persistent “I have accepted this risk for this project” flag — the receipt trail serves that purpose with proper provenance, not a silent bypass.</w:t>
      </w:r>
    </w:p>
    <w:p>
      <w:r>
        <w:pict>
          <v:rect style="width:0;height:1.5pt" o:hralign="center" o:hrstd="t" o:hr="t"/>
        </w:pict>
      </w:r>
    </w:p>
    <w:bookmarkEnd w:id="511"/>
    <w:bookmarkEnd w:id="512"/>
    <w:bookmarkStart w:id="516" w:name="the-forced-install-receipt"/>
    <w:p>
      <w:pPr>
        <w:pStyle w:val="Heading2"/>
      </w:pPr>
      <w:r>
        <w:t xml:space="preserve">26.13 The Forced Install Receipt</w:t>
      </w:r>
    </w:p>
    <w:p>
      <w:pPr>
        <w:pStyle w:val="FirstParagraph"/>
      </w:pPr>
      <w:r>
        <w:t xml:space="preserve">When </w:t>
      </w:r>
      <w:r>
        <w:rPr>
          <w:rStyle w:val="VerbatimChar"/>
        </w:rPr>
        <w:t xml:space="preserve">--force</w:t>
      </w:r>
      <w:r>
        <w:t xml:space="preserve"> causes </w:t>
      </w:r>
      <w:r>
        <w:rPr>
          <w:rStyle w:val="VerbatimChar"/>
        </w:rPr>
        <w:t xml:space="preserve">now install</w:t>
      </w:r>
      <w:r>
        <w:t xml:space="preserve"> to install an artifact with known advisories to </w:t>
      </w:r>
      <w:r>
        <w:rPr>
          <w:rStyle w:val="VerbatimChar"/>
        </w:rPr>
        <w:t xml:space="preserve">~/.now/repo/</w:t>
      </w:r>
      <w:r>
        <w:t xml:space="preserve">, a receipt is written into the installed descriptor alongside the normal </w:t>
      </w:r>
      <w:r>
        <w:rPr>
          <w:rStyle w:val="VerbatimChar"/>
        </w:rPr>
        <w:t xml:space="preserve">now.pasta</w:t>
      </w:r>
      <w:r>
        <w:t xml:space="preserve">.</w:t>
      </w:r>
    </w:p>
    <w:bookmarkStart w:id="513" w:name="receipt-location"/>
    <w:p>
      <w:pPr>
        <w:pStyle w:val="Heading3"/>
      </w:pPr>
      <w:r>
        <w:t xml:space="preserve">Receipt Location</w:t>
      </w:r>
    </w:p>
    <w:p>
      <w:pPr>
        <w:pStyle w:val="SourceCode"/>
      </w:pPr>
      <w:r>
        <w:rPr>
          <w:rStyle w:val="VerbatimChar"/>
        </w:rPr>
        <w:t xml:space="preserve">~/.now/repo/{group-path}/{artifact}/{version}/</w:t>
      </w:r>
      <w:r>
        <w:br/>
      </w:r>
      <w:r>
        <w:rPr>
          <w:rStyle w:val="VerbatimChar"/>
        </w:rPr>
        <w:t xml:space="preserve">├── now.pasta            ; installed descriptor (normal)</w:t>
      </w:r>
      <w:r>
        <w:br/>
      </w:r>
      <w:r>
        <w:rPr>
          <w:rStyle w:val="VerbatimChar"/>
        </w:rPr>
        <w:t xml:space="preserve">├── now.lock.pasta       ; dep graph of this artifact</w:t>
      </w:r>
      <w:r>
        <w:br/>
      </w:r>
      <w:r>
        <w:rPr>
          <w:rStyle w:val="VerbatimChar"/>
        </w:rPr>
        <w:t xml:space="preserve">└── .install-receipt.pasta   ; forced install receipt (hidden file)</w:t>
      </w:r>
    </w:p>
    <w:p>
      <w:pPr>
        <w:pStyle w:val="FirstParagraph"/>
      </w:pPr>
      <w:r>
        <w:t xml:space="preserve">The receipt uses a hidden filename (</w:t>
      </w:r>
      <w:r>
        <w:rPr>
          <w:rStyle w:val="VerbatimChar"/>
        </w:rPr>
        <w:t xml:space="preserve">.install-receipt.pasta</w:t>
      </w:r>
      <w:r>
        <w:t xml:space="preserve">) so normal tools do not present it as part of the artifact, but </w:t>
      </w:r>
      <w:r>
        <w:rPr>
          <w:rStyle w:val="VerbatimChar"/>
        </w:rPr>
        <w:t xml:space="preserve">now</w:t>
      </w:r>
      <w:r>
        <w:t xml:space="preserve"> always checks for it.</w:t>
      </w:r>
    </w:p>
    <w:bookmarkEnd w:id="513"/>
    <w:bookmarkStart w:id="514" w:name="receipt-format"/>
    <w:p>
      <w:pPr>
        <w:pStyle w:val="Heading3"/>
      </w:pPr>
      <w:r>
        <w:t xml:space="preserve">Receipt Format</w:t>
      </w:r>
    </w:p>
    <w:p>
      <w:pPr>
        <w:pStyle w:val="SourceCode"/>
      </w:pPr>
      <w:r>
        <w:rPr>
          <w:rStyle w:val="VerbatimChar"/>
        </w:rPr>
        <w:t xml:space="preserve">; ~/.now/repo/zlib/zlib/1.3.0/.install-receipt.pasta</w:t>
      </w:r>
      <w:r>
        <w:br/>
      </w:r>
      <w:r>
        <w:rPr>
          <w:rStyle w:val="VerbatimChar"/>
        </w:rPr>
        <w:t xml:space="preserve">{</w:t>
      </w:r>
      <w:r>
        <w:br/>
      </w:r>
      <w:r>
        <w:rPr>
          <w:rStyle w:val="VerbatimChar"/>
        </w:rPr>
        <w:t xml:space="preserve">  installed_at:  "2026-03-05T14:22:00Z",</w:t>
      </w:r>
      <w:r>
        <w:br/>
      </w:r>
      <w:r>
        <w:rPr>
          <w:rStyle w:val="VerbatimChar"/>
        </w:rPr>
        <w:t xml:space="preserve">  installed_by:  "alice",</w:t>
      </w:r>
      <w:r>
        <w:br/>
      </w:r>
      <w:r>
        <w:rPr>
          <w:rStyle w:val="VerbatimChar"/>
        </w:rPr>
        <w:t xml:space="preserve">  host:          "nova-build-01.acme.org",</w:t>
      </w:r>
      <w:r>
        <w:br/>
      </w:r>
      <w:r>
        <w:rPr>
          <w:rStyle w:val="VerbatimChar"/>
        </w:rPr>
        <w:t xml:space="preserve">  project:       "org.acme:kernel:2.1.0",</w:t>
      </w:r>
      <w:r>
        <w:br/>
      </w:r>
      <w:r>
        <w:rPr>
          <w:rStyle w:val="VerbatimChar"/>
        </w:rPr>
        <w:t xml:space="preserve">  forced:        true,</w:t>
      </w:r>
      <w:r>
        <w:br/>
      </w:r>
      <w:r>
        <w:rPr>
          <w:rStyle w:val="VerbatimChar"/>
        </w:rPr>
        <w:t xml:space="preserve">  force_reason:  "security research: analysing CVE-2026-1234 exploit path in inflate()",</w:t>
      </w:r>
      <w:r>
        <w:br/>
        <w:br/>
      </w:r>
      <w:r>
        <w:rPr>
          <w:rStyle w:val="VerbatimChar"/>
        </w:rPr>
        <w:t xml:space="preserve">  advisories: [</w:t>
      </w:r>
      <w:r>
        <w:br/>
      </w:r>
      <w:r>
        <w:rPr>
          <w:rStyle w:val="VerbatimChar"/>
        </w:rPr>
        <w:t xml:space="preserve">    {</w:t>
      </w:r>
      <w:r>
        <w:br/>
      </w:r>
      <w:r>
        <w:rPr>
          <w:rStyle w:val="VerbatimChar"/>
        </w:rPr>
        <w:t xml:space="preserve">      id:          "NOW-SA-2026-0042",</w:t>
      </w:r>
      <w:r>
        <w:br/>
      </w:r>
      <w:r>
        <w:rPr>
          <w:rStyle w:val="VerbatimChar"/>
        </w:rPr>
        <w:t xml:space="preserve">      cve:         "CVE-2026-1234",</w:t>
      </w:r>
      <w:r>
        <w:br/>
      </w:r>
      <w:r>
        <w:rPr>
          <w:rStyle w:val="VerbatimChar"/>
        </w:rPr>
        <w:t xml:space="preserve">      severity:    "critical",</w:t>
      </w:r>
      <w:r>
        <w:br/>
      </w:r>
      <w:r>
        <w:rPr>
          <w:rStyle w:val="VerbatimChar"/>
        </w:rPr>
        <w:t xml:space="preserve">      title:       "Buffer overflow in zlib inflate()",</w:t>
      </w:r>
      <w:r>
        <w:br/>
      </w:r>
      <w:r>
        <w:rPr>
          <w:rStyle w:val="VerbatimChar"/>
        </w:rPr>
        <w:t xml:space="preserve">      state:       "force-installed",</w:t>
      </w:r>
      <w:r>
        <w:br/>
      </w:r>
      <w:r>
        <w:rPr>
          <w:rStyle w:val="VerbatimChar"/>
        </w:rPr>
        <w:t xml:space="preserve">      acknowledged_at: "2026-03-05T14:22:00Z",</w:t>
      </w:r>
      <w:r>
        <w:br/>
      </w:r>
      <w:r>
        <w:rPr>
          <w:rStyle w:val="VerbatimChar"/>
        </w:rPr>
        <w:t xml:space="preserve">      expires:     "2026-04-05"        ; 30 days from install — configurable</w:t>
      </w:r>
      <w:r>
        <w:br/>
      </w:r>
      <w:r>
        <w:rPr>
          <w:rStyle w:val="VerbatimChar"/>
        </w:rPr>
        <w:t xml:space="preserve">    }</w:t>
      </w:r>
      <w:r>
        <w:br/>
      </w:r>
      <w:r>
        <w:rPr>
          <w:rStyle w:val="VerbatimChar"/>
        </w:rPr>
        <w:t xml:space="preserve">  ],</w:t>
      </w:r>
      <w:r>
        <w:br/>
        <w:br/>
      </w:r>
      <w:r>
        <w:rPr>
          <w:rStyle w:val="VerbatimChar"/>
        </w:rPr>
        <w:t xml:space="preserve">  ; Refcount protection — other projects must re-acknowledge</w:t>
      </w:r>
      <w:r>
        <w:br/>
      </w:r>
      <w:r>
        <w:rPr>
          <w:rStyle w:val="VerbatimChar"/>
        </w:rPr>
        <w:t xml:space="preserve">  requires_reacknowledgement: true</w:t>
      </w:r>
      <w:r>
        <w:br/>
      </w:r>
      <w:r>
        <w:rPr>
          <w:rStyle w:val="VerbatimChar"/>
        </w:rPr>
        <w:t xml:space="preserve">}</w:t>
      </w:r>
    </w:p>
    <w:bookmarkEnd w:id="514"/>
    <w:bookmarkStart w:id="515" w:name="receipt-expiry"/>
    <w:p>
      <w:pPr>
        <w:pStyle w:val="Heading3"/>
      </w:pPr>
      <w:r>
        <w:t xml:space="preserve">Receipt Expiry</w:t>
      </w:r>
    </w:p>
    <w:p>
      <w:pPr>
        <w:pStyle w:val="FirstParagraph"/>
      </w:pPr>
      <w:r>
        <w:t xml:space="preserve">Force receipts expire. By default, 30 days from forced install. After expiry, the forced artifact behaves as if newly encountered — </w:t>
      </w:r>
      <w:r>
        <w:rPr>
          <w:rStyle w:val="VerbatimChar"/>
        </w:rPr>
        <w:t xml:space="preserve">now procure</w:t>
      </w:r>
      <w:r>
        <w:t xml:space="preserve"> blocks again, requiring a fresh </w:t>
      </w:r>
      <w:r>
        <w:rPr>
          <w:rStyle w:val="VerbatimChar"/>
        </w:rPr>
        <w:t xml:space="preserve">--force</w:t>
      </w:r>
      <w:r>
        <w:t xml:space="preserve"> decision. This prevents research installs from becoming permanent silent exceptions.</w:t>
      </w:r>
    </w:p>
    <w:p>
      <w:pPr>
        <w:pStyle w:val="SourceCode"/>
      </w:pPr>
      <w:r>
        <w:rPr>
          <w:rStyle w:val="VerbatimChar"/>
        </w:rPr>
        <w:t xml:space="preserve">; ~/.now/config.pasta</w:t>
      </w:r>
      <w:r>
        <w:br/>
      </w:r>
      <w:r>
        <w:rPr>
          <w:rStyle w:val="VerbatimChar"/>
        </w:rPr>
        <w:t xml:space="preserve">{</w:t>
      </w:r>
      <w:r>
        <w:br/>
      </w:r>
      <w:r>
        <w:rPr>
          <w:rStyle w:val="VerbatimChar"/>
        </w:rPr>
        <w:t xml:space="preserve">  advisory: {</w:t>
      </w:r>
      <w:r>
        <w:br/>
      </w:r>
      <w:r>
        <w:rPr>
          <w:rStyle w:val="VerbatimChar"/>
        </w:rPr>
        <w:t xml:space="preserve">    force_receipt_expiry: "30d"    ; default</w:t>
      </w:r>
      <w:r>
        <w:br/>
      </w:r>
      <w:r>
        <w:rPr>
          <w:rStyle w:val="VerbatimChar"/>
        </w:rPr>
        <w:t xml:space="preserve">  }</w:t>
      </w:r>
      <w:r>
        <w:br/>
      </w:r>
      <w:r>
        <w:rPr>
          <w:rStyle w:val="VerbatimChar"/>
        </w:rPr>
        <w:t xml:space="preserve">}</w:t>
      </w:r>
    </w:p>
    <w:p>
      <w:r>
        <w:pict>
          <v:rect style="width:0;height:1.5pt" o:hralign="center" o:hrstd="t" o:hr="t"/>
        </w:pict>
      </w:r>
    </w:p>
    <w:bookmarkEnd w:id="515"/>
    <w:bookmarkEnd w:id="516"/>
    <w:bookmarkStart w:id="520" w:name="cross-project-receipt-propagation"/>
    <w:p>
      <w:pPr>
        <w:pStyle w:val="Heading2"/>
      </w:pPr>
      <w:r>
        <w:t xml:space="preserve">26.14 Cross-Project Receipt Propagation</w:t>
      </w:r>
    </w:p>
    <w:p>
      <w:pPr>
        <w:pStyle w:val="FirstParagraph"/>
      </w:pPr>
      <w:r>
        <w:t xml:space="preserve">When another project’s </w:t>
      </w:r>
      <w:r>
        <w:rPr>
          <w:rStyle w:val="VerbatimChar"/>
        </w:rPr>
        <w:t xml:space="preserve">now procure</w:t>
      </w:r>
      <w:r>
        <w:t xml:space="preserve"> would install or reference an artifact that has a forced install receipt in the local repo, </w:t>
      </w:r>
      <w:r>
        <w:rPr>
          <w:rStyle w:val="VerbatimChar"/>
        </w:rPr>
        <w:t xml:space="preserve">now</w:t>
      </w:r>
      <w:r>
        <w:t xml:space="preserve"> does not silently accept it. It surfaces the receipt and requires explicit acknowledgement from the new consumer.</w:t>
      </w:r>
    </w:p>
    <w:bookmarkStart w:id="517" w:name="scenario"/>
    <w:p>
      <w:pPr>
        <w:pStyle w:val="Heading3"/>
      </w:pPr>
      <w:r>
        <w:t xml:space="preserve">Scenario</w:t>
      </w:r>
    </w:p>
    <w:p>
      <w:pPr>
        <w:pStyle w:val="SourceCode"/>
      </w:pPr>
      <w:r>
        <w:rPr>
          <w:rStyle w:val="VerbatimChar"/>
        </w:rPr>
        <w:t xml:space="preserve">Project A (security research):</w:t>
      </w:r>
      <w:r>
        <w:br/>
      </w:r>
      <w:r>
        <w:rPr>
          <w:rStyle w:val="VerbatimChar"/>
        </w:rPr>
        <w:t xml:space="preserve">  now install --force --reason "CVE-2026-1234 research"</w:t>
      </w:r>
      <w:r>
        <w:br/>
      </w:r>
      <w:r>
        <w:rPr>
          <w:rStyle w:val="VerbatimChar"/>
        </w:rPr>
        <w:t xml:space="preserve">  → zlib:zlib:1.3.0 installed with forced receipt</w:t>
      </w:r>
      <w:r>
        <w:br/>
        <w:br/>
      </w:r>
      <w:r>
        <w:rPr>
          <w:rStyle w:val="VerbatimChar"/>
        </w:rPr>
        <w:t xml:space="preserve">Project B (concurrent build, unrelated):</w:t>
      </w:r>
      <w:r>
        <w:br/>
      </w:r>
      <w:r>
        <w:rPr>
          <w:rStyle w:val="VerbatimChar"/>
        </w:rPr>
        <w:t xml:space="preserve">  now procure</w:t>
      </w:r>
      <w:r>
        <w:br/>
      </w:r>
      <w:r>
        <w:rPr>
          <w:rStyle w:val="VerbatimChar"/>
        </w:rPr>
        <w:t xml:space="preserve">  → zlib:zlib:1.3.0 in lock file, already in ~/.now/repo/</w:t>
      </w:r>
      <w:r>
        <w:br/>
      </w:r>
      <w:r>
        <w:rPr>
          <w:rStyle w:val="VerbatimChar"/>
        </w:rPr>
        <w:t xml:space="preserve">  → now detects .install-receipt.pasta</w:t>
      </w:r>
      <w:r>
        <w:br/>
      </w:r>
      <w:r>
        <w:rPr>
          <w:rStyle w:val="VerbatimChar"/>
        </w:rPr>
        <w:t xml:space="preserve">  → DOES NOT silently use it</w:t>
      </w:r>
    </w:p>
    <w:bookmarkEnd w:id="517"/>
    <w:bookmarkStart w:id="518" w:name="cross-project-advisory-prompt"/>
    <w:p>
      <w:pPr>
        <w:pStyle w:val="Heading3"/>
      </w:pPr>
      <w:r>
        <w:t xml:space="preserve">Cross-Project Advisory Prompt</w:t>
      </w:r>
    </w:p>
    <w:p>
      <w:pPr>
        <w:pStyle w:val="SourceCode"/>
      </w:pPr>
      <w:r>
        <w:rPr>
          <w:rStyle w:val="VerbatimChar"/>
        </w:rPr>
        <w:t xml:space="preserve">now procure (project B)</w:t>
      </w:r>
      <w:r>
        <w:br/>
        <w:br/>
      </w:r>
      <w:r>
        <w:rPr>
          <w:rStyle w:val="VerbatimChar"/>
        </w:rPr>
        <w:t xml:space="preserve">  ⚠ Advisory: zlib:zlib:1.3.0 is present in the local repo but was</w:t>
      </w:r>
      <w:r>
        <w:br/>
      </w:r>
      <w:r>
        <w:rPr>
          <w:rStyle w:val="VerbatimChar"/>
        </w:rPr>
        <w:t xml:space="preserve">    force-installed by another project due to known vulnerabilities.</w:t>
      </w:r>
      <w:r>
        <w:br/>
        <w:br/>
      </w:r>
      <w:r>
        <w:rPr>
          <w:rStyle w:val="VerbatimChar"/>
        </w:rPr>
        <w:t xml:space="preserve">  Advisory:  NOW-SA-2026-0042 (CRITICAL)</w:t>
      </w:r>
      <w:r>
        <w:br/>
      </w:r>
      <w:r>
        <w:rPr>
          <w:rStyle w:val="VerbatimChar"/>
        </w:rPr>
        <w:t xml:space="preserve">             CVE-2026-1234 — Buffer overflow in zlib inflate()</w:t>
      </w:r>
      <w:r>
        <w:br/>
      </w:r>
      <w:r>
        <w:rPr>
          <w:rStyle w:val="VerbatimChar"/>
        </w:rPr>
        <w:t xml:space="preserve">  Forced by: alice on nova-build-01.acme.org (2026-03-05)</w:t>
      </w:r>
      <w:r>
        <w:br/>
      </w:r>
      <w:r>
        <w:rPr>
          <w:rStyle w:val="VerbatimChar"/>
        </w:rPr>
        <w:t xml:space="preserve">  Reason:    "security research: analysing CVE-2026-1234 exploit path"</w:t>
      </w:r>
      <w:r>
        <w:br/>
      </w:r>
      <w:r>
        <w:rPr>
          <w:rStyle w:val="VerbatimChar"/>
        </w:rPr>
        <w:t xml:space="preserve">  Expires:   2026-04-05</w:t>
      </w:r>
      <w:r>
        <w:br/>
        <w:br/>
      </w:r>
      <w:r>
        <w:rPr>
          <w:rStyle w:val="VerbatimChar"/>
        </w:rPr>
        <w:t xml:space="preserve">  This build would use the same vulnerable artifact.</w:t>
      </w:r>
      <w:r>
        <w:br/>
      </w:r>
      <w:r>
        <w:rPr>
          <w:rStyle w:val="VerbatimChar"/>
        </w:rPr>
        <w:t xml:space="preserve">  Options:</w:t>
      </w:r>
      <w:r>
        <w:br/>
      </w:r>
      <w:r>
        <w:rPr>
          <w:rStyle w:val="VerbatimChar"/>
        </w:rPr>
        <w:t xml:space="preserve">    1. Update now.lock.pasta to use zlib:zlib:&gt;=1.3.1 (recommended)</w:t>
      </w:r>
      <w:r>
        <w:br/>
      </w:r>
      <w:r>
        <w:rPr>
          <w:rStyle w:val="VerbatimChar"/>
        </w:rPr>
        <w:t xml:space="preserve">    2. Acknowledge and proceed:</w:t>
      </w:r>
      <w:r>
        <w:br/>
      </w:r>
      <w:r>
        <w:rPr>
          <w:rStyle w:val="VerbatimChar"/>
        </w:rPr>
        <w:t xml:space="preserve">         now procure --acknowledge NOW-SA-2026-0042 \</w:t>
      </w:r>
      <w:r>
        <w:br/>
      </w:r>
      <w:r>
        <w:rPr>
          <w:rStyle w:val="VerbatimChar"/>
        </w:rPr>
        <w:t xml:space="preserve">                     --reason "same research context, controlled environment"</w:t>
      </w:r>
      <w:r>
        <w:br/>
      </w:r>
      <w:r>
        <w:rPr>
          <w:rStyle w:val="VerbatimChar"/>
        </w:rPr>
        <w:t xml:space="preserve">    3. Isolate: now procure --no-shared-repo</w:t>
      </w:r>
      <w:r>
        <w:br/>
      </w:r>
      <w:r>
        <w:rPr>
          <w:rStyle w:val="VerbatimChar"/>
        </w:rPr>
        <w:t xml:space="preserve">         (downloads fresh copy to project-local cache, not shared repo)</w:t>
      </w:r>
    </w:p>
    <w:p>
      <w:pPr>
        <w:pStyle w:val="FirstParagraph"/>
      </w:pPr>
      <w:r>
        <w:t>The new consumer must choose explicitly. There is no silent inheritance of forced installs.</w:t>
      </w:r>
    </w:p>
    <w:bookmarkEnd w:id="518"/>
    <w:bookmarkStart w:id="519" w:name="no-shared-repo"/>
    <w:p>
      <w:pPr>
        <w:pStyle w:val="Heading3"/>
      </w:pPr>
      <w:r>
        <w:rPr>
          <w:rStyle w:val="VerbatimChar"/>
        </w:rPr>
        <w:t xml:space="preserve">--no-shared-repo</w:t>
      </w:r>
    </w:p>
    <w:p>
      <w:pPr>
        <w:pStyle w:val="FirstParagraph"/>
      </w:pPr>
      <w:r>
        <w:t xml:space="preserve">The </w:t>
      </w:r>
      <w:r>
        <w:rPr>
          <w:rStyle w:val="VerbatimChar"/>
        </w:rPr>
        <w:t xml:space="preserve">--no-shared-repo</w:t>
      </w:r>
      <w:r>
        <w:t xml:space="preserve"> flag tells </w:t>
      </w:r>
      <w:r>
        <w:rPr>
          <w:rStyle w:val="VerbatimChar"/>
        </w:rPr>
        <w:t xml:space="preserve">now procure</w:t>
      </w:r>
      <w:r>
        <w:t xml:space="preserve"> to ignore the shared </w:t>
      </w:r>
      <w:r>
        <w:rPr>
          <w:rStyle w:val="VerbatimChar"/>
        </w:rPr>
        <w:t xml:space="preserve">~/.now/repo/</w:t>
      </w:r>
      <w:r>
        <w:t xml:space="preserve"> for this invocation and download all deps fresh to a project-local cache at </w:t>
      </w:r>
      <w:r>
        <w:rPr>
          <w:rStyle w:val="VerbatimChar"/>
        </w:rPr>
        <w:t xml:space="preserve">target/.deps/</w:t>
      </w:r>
      <w:r>
        <w:t xml:space="preserve">. This provides complete isolation:</w:t>
      </w:r>
    </w:p>
    <w:p>
      <w:pPr>
        <w:pStyle w:val="SourceCode"/>
      </w:pPr>
      <w:r>
        <w:rPr>
          <w:rStyle w:val="ExtensionTok"/>
        </w:rPr>
        <w:t xml:space="preserve">now</w:t>
      </w:r>
      <w:r>
        <w:rPr>
          <w:rStyle w:val="NormalTok"/>
        </w:rPr>
        <w:t xml:space="preserve"> procure </w:t>
      </w:r>
      <w:r>
        <w:rPr>
          <w:rStyle w:val="AttributeTok"/>
        </w:rPr>
        <w:t xml:space="preserve">--no-shared-repo</w:t>
      </w:r>
      <w:r>
        <w:rPr>
          <w:rStyle w:val="NormalTok"/>
        </w:rPr>
        <w:t xml:space="preserve">    </w:t>
      </w:r>
      <w:r>
        <w:rPr>
          <w:rStyle w:val="KeywordTok"/>
        </w:rPr>
        <w:t xml:space="preserve">;</w:t>
      </w:r>
      <w:r>
        <w:rPr>
          <w:rStyle w:val="NormalTok"/>
        </w:rPr>
        <w:t xml:space="preserve"> </w:t>
      </w:r>
      <w:r>
        <w:rPr>
          <w:rStyle w:val="ExtensionTok"/>
        </w:rPr>
        <w:t xml:space="preserve">fully</w:t>
      </w:r>
      <w:r>
        <w:rPr>
          <w:rStyle w:val="NormalTok"/>
        </w:rPr>
        <w:t xml:space="preserve"> isolated dep resolution</w:t>
      </w:r>
      <w:r>
        <w:br/>
      </w:r>
      <w:r>
        <w:rPr>
          <w:rStyle w:val="ExtensionTok"/>
        </w:rPr>
        <w:t xml:space="preserve">now</w:t>
      </w:r>
      <w:r>
        <w:rPr>
          <w:rStyle w:val="NormalTok"/>
        </w:rPr>
        <w:t xml:space="preserve"> build </w:t>
      </w:r>
      <w:r>
        <w:rPr>
          <w:rStyle w:val="AttributeTok"/>
        </w:rPr>
        <w:t xml:space="preserve">--no-shared-repo</w:t>
      </w:r>
      <w:r>
        <w:rPr>
          <w:rStyle w:val="NormalTok"/>
        </w:rPr>
        <w:t xml:space="preserve">      </w:t>
      </w:r>
      <w:r>
        <w:rPr>
          <w:rStyle w:val="KeywordTok"/>
        </w:rPr>
        <w:t xml:space="preserve">;</w:t>
      </w:r>
      <w:r>
        <w:rPr>
          <w:rStyle w:val="NormalTok"/>
        </w:rPr>
        <w:t xml:space="preserve"> </w:t>
      </w:r>
      <w:r>
        <w:rPr>
          <w:rStyle w:val="ExtensionTok"/>
        </w:rPr>
        <w:t xml:space="preserve">isolated</w:t>
      </w:r>
      <w:r>
        <w:rPr>
          <w:rStyle w:val="NormalTok"/>
        </w:rPr>
        <w:t xml:space="preserve"> build — no shared repo interaction</w:t>
      </w:r>
    </w:p>
    <w:p>
      <w:pPr>
        <w:pStyle w:val="FirstParagraph"/>
      </w:pPr>
      <w:r>
        <w:t xml:space="preserve">A </w:t>
      </w:r>
      <w:r>
        <w:rPr>
          <w:rStyle w:val="VerbatimChar"/>
        </w:rPr>
        <w:t xml:space="preserve">--no-shared-repo</w:t>
      </w:r>
      <w:r>
        <w:t xml:space="preserve"> build never installs to </w:t>
      </w:r>
      <w:r>
        <w:rPr>
          <w:rStyle w:val="VerbatimChar"/>
        </w:rPr>
        <w:t xml:space="preserve">~/.now/repo/</w:t>
      </w:r>
      <w:r>
        <w:t xml:space="preserve"> and never reads from it — it is entirely self-contained. Useful for: - CI environments where machine state must not bleed between jobs - Security research where you want complete isolation - Auditing a dep without affecting the shared machine state</w:t>
      </w:r>
    </w:p>
    <w:p>
      <w:r>
        <w:pict>
          <v:rect style="width:0;height:1.5pt" o:hralign="center" o:hrstd="t" o:hr="t"/>
        </w:pict>
      </w:r>
    </w:p>
    <w:bookmarkEnd w:id="519"/>
    <w:bookmarkEnd w:id="520"/>
    <w:bookmarkStart w:id="521" w:name="advisory-state-in-the-build-manifest"/>
    <w:p>
      <w:pPr>
        <w:pStyle w:val="Heading2"/>
      </w:pPr>
      <w:r>
        <w:t xml:space="preserve">26.15 Advisory State in the Build Manifest</w:t>
      </w:r>
    </w:p>
    <w:p>
      <w:pPr>
        <w:pStyle w:val="FirstParagraph"/>
      </w:pPr>
      <w:r>
        <w:t xml:space="preserve">The build manifest (</w:t>
      </w:r>
      <w:r>
        <w:rPr>
          <w:rStyle w:val="VerbatimChar"/>
        </w:rPr>
        <w:t xml:space="preserve">target/.now-manifest</w:t>
      </w:r>
      <w:r>
        <w:t>) records the advisory state for every dep used in the build, regardless of whether advisories were present:</w:t>
      </w:r>
    </w:p>
    <w:p>
      <w:pPr>
        <w:pStyle w:val="SourceCode"/>
      </w:pPr>
      <w:r>
        <w:rPr>
          <w:rStyle w:val="VerbatimChar"/>
        </w:rPr>
        <w:t xml:space="preserve">; target/.now-manifest (excerpt)</w:t>
      </w:r>
      <w:r>
        <w:br/>
      </w:r>
      <w:r>
        <w:rPr>
          <w:rStyle w:val="VerbatimChar"/>
        </w:rPr>
        <w:t xml:space="preserve">{</w:t>
      </w:r>
      <w:r>
        <w:br/>
      </w:r>
      <w:r>
        <w:rPr>
          <w:rStyle w:val="VerbatimChar"/>
        </w:rPr>
        <w:t xml:space="preserve">  deps: [</w:t>
      </w:r>
      <w:r>
        <w:br/>
      </w:r>
      <w:r>
        <w:rPr>
          <w:rStyle w:val="VerbatimChar"/>
        </w:rPr>
        <w:t xml:space="preserve">    {</w:t>
      </w:r>
      <w:r>
        <w:br/>
      </w:r>
      <w:r>
        <w:rPr>
          <w:rStyle w:val="VerbatimChar"/>
        </w:rPr>
        <w:t xml:space="preserve">      id:        "zlib:zlib:1.3.0",</w:t>
      </w:r>
      <w:r>
        <w:br/>
      </w:r>
      <w:r>
        <w:rPr>
          <w:rStyle w:val="VerbatimChar"/>
        </w:rPr>
        <w:t xml:space="preserve">      sha256:    "a3f8c2...",</w:t>
      </w:r>
      <w:r>
        <w:br/>
      </w:r>
      <w:r>
        <w:rPr>
          <w:rStyle w:val="VerbatimChar"/>
        </w:rPr>
        <w:t xml:space="preserve">      advisories: [</w:t>
      </w:r>
      <w:r>
        <w:br/>
      </w:r>
      <w:r>
        <w:rPr>
          <w:rStyle w:val="VerbatimChar"/>
        </w:rPr>
        <w:t xml:space="preserve">        {</w:t>
      </w:r>
      <w:r>
        <w:br/>
      </w:r>
      <w:r>
        <w:rPr>
          <w:rStyle w:val="VerbatimChar"/>
        </w:rPr>
        <w:t xml:space="preserve">          id:       "NOW-SA-2026-0042",</w:t>
      </w:r>
      <w:r>
        <w:br/>
      </w:r>
      <w:r>
        <w:rPr>
          <w:rStyle w:val="VerbatimChar"/>
        </w:rPr>
        <w:t xml:space="preserve">          severity: "critical",</w:t>
      </w:r>
      <w:r>
        <w:br/>
      </w:r>
      <w:r>
        <w:rPr>
          <w:rStyle w:val="VerbatimChar"/>
        </w:rPr>
        <w:t xml:space="preserve">          state:    "forced",        ; forced | allowed | clean | unknown</w:t>
      </w:r>
      <w:r>
        <w:br/>
      </w:r>
      <w:r>
        <w:rPr>
          <w:rStyle w:val="VerbatimChar"/>
        </w:rPr>
        <w:t xml:space="preserve">          db_version: "2026-03-05"  ; advisory DB version at build time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         "org.acme:core:4.2.1",</w:t>
      </w:r>
      <w:r>
        <w:br/>
      </w:r>
      <w:r>
        <w:rPr>
          <w:rStyle w:val="VerbatimChar"/>
        </w:rPr>
        <w:t xml:space="preserve">      sha256:     "b91d44...",</w:t>
      </w:r>
      <w:r>
        <w:br/>
      </w:r>
      <w:r>
        <w:rPr>
          <w:rStyle w:val="VerbatimChar"/>
        </w:rPr>
        <w:t xml:space="preserve">      advisories: []                 ; clean at build time</w:t>
      </w:r>
      <w:r>
        <w:br/>
      </w:r>
      <w:r>
        <w:rPr>
          <w:rStyle w:val="VerbatimChar"/>
        </w:rPr>
        <w:t xml:space="preserve">    }</w:t>
      </w:r>
      <w:r>
        <w:br/>
      </w:r>
      <w:r>
        <w:rPr>
          <w:rStyle w:val="VerbatimChar"/>
        </w:rPr>
        <w:t xml:space="preserve">  ],</w:t>
      </w:r>
      <w:r>
        <w:br/>
        <w:br/>
      </w:r>
      <w:r>
        <w:rPr>
          <w:rStyle w:val="VerbatimChar"/>
        </w:rPr>
        <w:t xml:space="preserve">  advisory_db_version: "2026-03-05T00:00:00Z",</w:t>
      </w:r>
      <w:r>
        <w:br/>
      </w:r>
      <w:r>
        <w:rPr>
          <w:rStyle w:val="VerbatimChar"/>
        </w:rPr>
        <w:t xml:space="preserve">  advisory_check_at:   "2026-03-05T14:22:01Z"</w:t>
      </w:r>
      <w:r>
        <w:br/>
      </w:r>
      <w:r>
        <w:rPr>
          <w:rStyle w:val="VerbatimChar"/>
        </w:rPr>
        <w:t xml:space="preserve">}</w:t>
      </w:r>
    </w:p>
    <w:p>
      <w:pPr>
        <w:pStyle w:val="FirstParagraph"/>
      </w:pPr>
      <w:r>
        <w:t>This manifest is the build-time evidence for compliance and audit purposes — it proves which advisory state was current when the build ran and whether any forced or allowed exceptions were in effect.</w:t>
      </w:r>
    </w:p>
    <w:p>
      <w:r>
        <w:pict>
          <v:rect style="width:0;height:1.5pt" o:hralign="center" o:hrstd="t" o:hr="t"/>
        </w:pict>
      </w:r>
    </w:p>
    <w:bookmarkEnd w:id="521"/>
    <w:bookmarkStart w:id="522" w:name="phase-guard-configuration"/>
    <w:p>
      <w:pPr>
        <w:pStyle w:val="Heading2"/>
      </w:pPr>
      <w:r>
        <w:t xml:space="preserve">26.16 Phase Guard Configuration</w:t>
      </w:r>
    </w:p>
    <w:p>
      <w:pPr>
        <w:pStyle w:val="FirstParagraph"/>
      </w:pPr>
      <w:r>
        <w:t xml:space="preserve">The default phase guard table (§26.11) can be adjusted in </w:t>
      </w:r>
      <w:r>
        <w:rPr>
          <w:rStyle w:val="VerbatimChar"/>
        </w:rPr>
        <w:t xml:space="preserve">now.pasta</w:t>
      </w:r>
      <w:r>
        <w:t xml:space="preserve"> or </w:t>
      </w:r>
      <w:r>
        <w:rPr>
          <w:rStyle w:val="VerbatimChar"/>
        </w:rPr>
        <w:t xml:space="preserve">~/.now/config.pasta</w:t>
      </w:r>
      <w:r>
        <w:t xml:space="preserve">. Escalating guards (making them stricter) is always permitted. Relaxing guards (making them more permissive) requires </w:t>
      </w:r>
      <w:r>
        <w:rPr>
          <w:rStyle w:val="VerbatimChar"/>
        </w:rPr>
        <w:t xml:space="preserve">advisory.relax_guards: true</w:t>
      </w:r>
      <w:r>
        <w:t xml:space="preserve"> and produces a workspace-level warning.</w:t>
      </w:r>
    </w:p>
    <w:p>
      <w:pPr>
        <w:pStyle w:val="SourceCode"/>
      </w:pPr>
      <w:r>
        <w:rPr>
          <w:rStyle w:val="VerbatimChar"/>
        </w:rPr>
        <w:t xml:space="preserve">; now.pasta — escalate medium to block for install</w:t>
      </w:r>
      <w:r>
        <w:br/>
      </w:r>
      <w:r>
        <w:rPr>
          <w:rStyle w:val="VerbatimChar"/>
        </w:rPr>
        <w:t xml:space="preserve">{</w:t>
      </w:r>
      <w:r>
        <w:br/>
      </w:r>
      <w:r>
        <w:rPr>
          <w:rStyle w:val="VerbatimChar"/>
        </w:rPr>
        <w:t xml:space="preserve">  advisory: {</w:t>
      </w:r>
      <w:r>
        <w:br/>
      </w:r>
      <w:r>
        <w:rPr>
          <w:rStyle w:val="VerbatimChar"/>
        </w:rPr>
        <w:t xml:space="preserve">    phase_guards: {</w:t>
      </w:r>
      <w:r>
        <w:br/>
      </w:r>
      <w:r>
        <w:rPr>
          <w:rStyle w:val="VerbatimChar"/>
        </w:rPr>
        <w:t xml:space="preserve">      install: {</w:t>
      </w:r>
      <w:r>
        <w:br/>
      </w:r>
      <w:r>
        <w:rPr>
          <w:rStyle w:val="VerbatimChar"/>
        </w:rPr>
        <w:t xml:space="preserve">        medium: "block+force",   ; stricter than default</w:t>
      </w:r>
      <w:r>
        <w:br/>
      </w:r>
      <w:r>
        <w:rPr>
          <w:rStyle w:val="VerbatimChar"/>
        </w:rPr>
        <w:t xml:space="preserve">        low:    "warn+force"</w:t>
      </w:r>
      <w:r>
        <w:br/>
      </w:r>
      <w:r>
        <w:rPr>
          <w:rStyle w:val="VerbatimChar"/>
        </w:rPr>
        <w:t xml:space="preserve">      },</w:t>
      </w:r>
      <w:r>
        <w:br/>
      </w:r>
      <w:r>
        <w:rPr>
          <w:rStyle w:val="VerbatimChar"/>
        </w:rPr>
        <w:t xml:space="preserve">      test: {</w:t>
      </w:r>
      <w:r>
        <w:br/>
      </w:r>
      <w:r>
        <w:rPr>
          <w:rStyle w:val="VerbatimChar"/>
        </w:rPr>
        <w:t xml:space="preserve">        medium: "block"          ; no force option — must fix</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 now.pasta — relax guards (requires explicit opt-in)</w:t>
      </w:r>
      <w:r>
        <w:br/>
      </w:r>
      <w:r>
        <w:rPr>
          <w:rStyle w:val="VerbatimChar"/>
        </w:rPr>
        <w:t xml:space="preserve">{</w:t>
      </w:r>
      <w:r>
        <w:br/>
      </w:r>
      <w:r>
        <w:rPr>
          <w:rStyle w:val="VerbatimChar"/>
        </w:rPr>
        <w:t xml:space="preserve">  advisory: {</w:t>
      </w:r>
      <w:r>
        <w:br/>
      </w:r>
      <w:r>
        <w:rPr>
          <w:rStyle w:val="VerbatimChar"/>
        </w:rPr>
        <w:t xml:space="preserve">    relax_guards:  true,         ; explicit acknowledgement that guards are relaxed</w:t>
      </w:r>
      <w:r>
        <w:br/>
      </w:r>
      <w:r>
        <w:rPr>
          <w:rStyle w:val="VerbatimChar"/>
        </w:rPr>
        <w:t xml:space="preserve">    relax_reason:  "air-gapped research network — no external risk",</w:t>
      </w:r>
      <w:r>
        <w:br/>
      </w:r>
      <w:r>
        <w:rPr>
          <w:rStyle w:val="VerbatimChar"/>
        </w:rPr>
        <w:t xml:space="preserve">    phase_guards: {</w:t>
      </w:r>
      <w:r>
        <w:br/>
      </w:r>
      <w:r>
        <w:rPr>
          <w:rStyle w:val="VerbatimChar"/>
        </w:rPr>
        <w:t xml:space="preserve">      install: {</w:t>
      </w:r>
      <w:r>
        <w:br/>
      </w:r>
      <w:r>
        <w:rPr>
          <w:rStyle w:val="VerbatimChar"/>
        </w:rPr>
        <w:t xml:space="preserve">        critical: "warn"         ; relaxed — warn only, no force required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Relaxing critical guards on </w:t>
      </w:r>
      <w:r>
        <w:rPr>
          <w:rStyle w:val="VerbatimChar"/>
        </w:rPr>
        <w:t xml:space="preserve">install</w:t>
      </w:r>
      <w:r>
        <w:t xml:space="preserve"> or </w:t>
      </w:r>
      <w:r>
        <w:rPr>
          <w:rStyle w:val="VerbatimChar"/>
        </w:rPr>
        <w:t xml:space="preserve">publish</w:t>
      </w:r>
      <w:r>
        <w:t xml:space="preserve"> produces a permanent warning on every </w:t>
      </w:r>
      <w:r>
        <w:rPr>
          <w:rStyle w:val="VerbatimChar"/>
        </w:rPr>
        <w:t xml:space="preserve">now</w:t>
      </w:r>
      <w:r>
        <w:t xml:space="preserve"> invocation for that project:</w:t>
      </w:r>
    </w:p>
    <w:p>
      <w:pPr>
        <w:pStyle w:val="SourceCode"/>
      </w:pPr>
      <w:r>
        <w:rPr>
          <w:rStyle w:val="VerbatimChar"/>
        </w:rPr>
        <w:t xml:space="preserve">⚠ Advisory guards relaxed for install:critical — see now.pasta advisory.relax_reason</w:t>
      </w:r>
    </w:p>
    <w:p>
      <w:pPr>
        <w:pStyle w:val="FirstParagraph"/>
      </w:pPr>
      <w:r>
        <w:t>This warning cannot be suppressed. It is the price of relaxed guards — the configuration is visible and auditable to anyone reading build output.</w:t>
      </w:r>
    </w:p>
    <w:p>
      <w:r>
        <w:pict>
          <v:rect style="width:0;height:1.5pt" o:hralign="center" o:hrstd="t" o:hr="t"/>
        </w:pict>
      </w:r>
    </w:p>
    <w:bookmarkEnd w:id="522"/>
    <w:bookmarkStart w:id="523" w:name="now-advisoryaudit-full-project-audit"/>
    <w:p>
      <w:pPr>
        <w:pStyle w:val="Heading2"/>
      </w:pPr>
      <w:r>
        <w:t xml:space="preserve">26.17 </w:t>
      </w:r>
      <w:r>
        <w:rPr>
          <w:rStyle w:val="VerbatimChar"/>
        </w:rPr>
        <w:t xml:space="preserve">now advisory:audit</w:t>
      </w:r>
      <w:r>
        <w:t xml:space="preserve"> — Full Project Audit</w:t>
      </w:r>
    </w:p>
    <w:p>
      <w:pPr>
        <w:pStyle w:val="SourceCode"/>
      </w:pPr>
      <w:r>
        <w:rPr>
          <w:rStyle w:val="ExtensionTok"/>
        </w:rPr>
        <w:t xml:space="preserve">now</w:t>
      </w:r>
      <w:r>
        <w:rPr>
          <w:rStyle w:val="NormalTok"/>
        </w:rPr>
        <w:t xml:space="preserve"> advisory:audit</w:t>
      </w:r>
    </w:p>
    <w:p>
      <w:pPr>
        <w:pStyle w:val="FirstParagraph"/>
      </w:pPr>
      <w:r>
        <w:t>Produces a complete advisory audit report for the current project — all deps, all phases, all advisory states, all forced/allowed exceptions, all receipts in the shared repo, and all cross-project forced installs that this project has acknowledged:</w:t>
      </w:r>
    </w:p>
    <w:p>
      <w:pPr>
        <w:pStyle w:val="SourceCode"/>
      </w:pPr>
      <w:r>
        <w:rPr>
          <w:rStyle w:val="VerbatimChar"/>
        </w:rPr>
        <w:t xml:space="preserve">Advisory audit: org.acme:kernel:2.1.0</w:t>
      </w:r>
      <w:r>
        <w:br/>
      </w:r>
      <w:r>
        <w:rPr>
          <w:rStyle w:val="VerbatimChar"/>
        </w:rPr>
        <w:t xml:space="preserve">Advisory DB:    2026-03-05 (3 days old — consider 'now advisory:update')</w:t>
      </w:r>
      <w:r>
        <w:br/>
        <w:br/>
      </w:r>
      <w:r>
        <w:rPr>
          <w:rStyle w:val="VerbatimChar"/>
        </w:rPr>
        <w:t xml:space="preserve">Dependency advisory states:</w:t>
      </w:r>
      <w:r>
        <w:br/>
      </w:r>
      <w:r>
        <w:rPr>
          <w:rStyle w:val="VerbatimChar"/>
        </w:rPr>
        <w:t xml:space="preserve">  zlib:zlib:1.3.0           CRITICAL  NOW-SA-2026-0042  forced (expires 2026-04-05)</w:t>
      </w:r>
      <w:r>
        <w:br/>
      </w:r>
      <w:r>
        <w:rPr>
          <w:rStyle w:val="VerbatimChar"/>
        </w:rPr>
        <w:t xml:space="preserve">  org.acme:core:4.2.1       CLEAN</w:t>
      </w:r>
      <w:r>
        <w:br/>
      </w:r>
      <w:r>
        <w:rPr>
          <w:rStyle w:val="VerbatimChar"/>
        </w:rPr>
        <w:t xml:space="preserve">  org.acme:hal:2.0.0        CLEAN</w:t>
      </w:r>
      <w:r>
        <w:br/>
      </w:r>
      <w:r>
        <w:rPr>
          <w:rStyle w:val="VerbatimChar"/>
        </w:rPr>
        <w:t xml:space="preserve">  unity:unity:2.5.2         CLEAN (test-only — runtime risk not applicable)</w:t>
      </w:r>
      <w:r>
        <w:br/>
        <w:br/>
      </w:r>
      <w:r>
        <w:rPr>
          <w:rStyle w:val="VerbatimChar"/>
        </w:rPr>
        <w:t xml:space="preserve">Phase guard summary:</w:t>
      </w:r>
      <w:r>
        <w:br/>
      </w:r>
      <w:r>
        <w:rPr>
          <w:rStyle w:val="VerbatimChar"/>
        </w:rPr>
        <w:t xml:space="preserve">  install   critical→block+force  [1 forced exception active]</w:t>
      </w:r>
      <w:r>
        <w:br/>
      </w:r>
      <w:r>
        <w:rPr>
          <w:rStyle w:val="VerbatimChar"/>
        </w:rPr>
        <w:t xml:space="preserve">  publish   critical→block+force  [no exceptions]</w:t>
      </w:r>
      <w:r>
        <w:br/>
      </w:r>
      <w:r>
        <w:rPr>
          <w:rStyle w:val="VerbatimChar"/>
        </w:rPr>
        <w:t xml:space="preserve">  test      critical→block        [no exceptions]</w:t>
      </w:r>
      <w:r>
        <w:br/>
      </w:r>
      <w:r>
        <w:rPr>
          <w:rStyle w:val="VerbatimChar"/>
        </w:rPr>
        <w:t xml:space="preserve">  generate  critical→block        [no exceptions]</w:t>
      </w:r>
      <w:r>
        <w:br/>
        <w:br/>
      </w:r>
      <w:r>
        <w:rPr>
          <w:rStyle w:val="VerbatimChar"/>
        </w:rPr>
        <w:t xml:space="preserve">Shared repo forced installs affecting this project:</w:t>
      </w:r>
      <w:r>
        <w:br/>
      </w:r>
      <w:r>
        <w:rPr>
          <w:rStyle w:val="VerbatimChar"/>
        </w:rPr>
        <w:t xml:space="preserve">  zlib:zlib:1.3.0  forced by alice 2026-03-05  [acknowledged 2026-03-05]</w:t>
      </w:r>
      <w:r>
        <w:br/>
        <w:br/>
      </w:r>
      <w:r>
        <w:rPr>
          <w:rStyle w:val="VerbatimChar"/>
        </w:rPr>
        <w:t xml:space="preserve">Overall: 1 CRITICAL exception active — review before publish</w:t>
      </w:r>
    </w:p>
    <w:p>
      <w:r>
        <w:pict>
          <v:rect style="width:0;height:1.5pt" o:hralign="center" o:hrstd="t" o:hr="t"/>
        </w:pict>
      </w:r>
    </w:p>
    <w:p>
      <w:r>
        <w:pict>
          <v:rect style="width:0;height:1.5pt" o:hralign="center" o:hrstd="t" o:hr="t"/>
        </w:pict>
      </w:r>
    </w:p>
    <w:bookmarkEnd w:id="523"/>
    <w:bookmarkEnd w:id="524"/>
    <w:bookmarkStart w:id="573" w:name="X259b66114102bf8407dd15879f104612557c774"/>
    <w:p>
      <w:pPr>
        <w:pStyle w:val="Heading1"/>
      </w:pPr>
      <w:r>
        <w:t xml:space="preserve">Chapter 25 — Cascading Configuration Layers</w:t>
      </w:r>
    </w:p>
    <w:p>
      <w:pPr>
        <w:pStyle w:val="FirstParagraph"/>
      </w:pPr>
      <w:r>
        <w:t xml:space="preserve">This document specifies the </w:t>
      </w:r>
      <w:r>
        <w:rPr>
          <w:bCs/>
          <w:b/>
        </w:rPr>
        <w:t xml:space="preserve">layer model</w:t>
      </w:r>
      <w:r>
        <w:t xml:space="preserve">: a mechanism for composing </w:t>
      </w:r>
      <w:r>
        <w:rPr>
          <w:rStyle w:val="VerbatimChar"/>
        </w:rPr>
        <w:t xml:space="preserve">now</w:t>
      </w:r>
      <w:r>
        <w:t xml:space="preserve"> configuration from an ordered stack of Pasta documents, from </w:t>
      </w:r>
      <w:r>
        <w:rPr>
          <w:rStyle w:val="VerbatimChar"/>
        </w:rPr>
        <w:t xml:space="preserve">now</w:t>
      </w:r>
      <w:r>
        <w:t>’s own shipped baseline up through enterprise, department, team, and project-specific layers. Each layer is a sectioned Pasta document. Layers are merged top-down using per-section policy, with locking and exclusion semantics that allow higher layers to protect critical settings while still giving lower layers room to operate.</w:t>
      </w:r>
    </w:p>
    <w:p>
      <w:pPr>
        <w:pStyle w:val="BodyText"/>
      </w:pPr>
      <w:r>
        <w:t xml:space="preserve">The layer model is an organisational and infrastructure boundary concept. It sits above and is distinct from the project-level inheritance model (doc 01c </w:t>
      </w:r>
      <w:r>
        <w:rPr>
          <w:rStyle w:val="VerbatimChar"/>
        </w:rPr>
        <w:t xml:space="preserve">inherit_defaults</w:t>
      </w:r>
      <w:r>
        <w:t xml:space="preserve">, </w:t>
      </w:r>
      <w:r>
        <w:rPr>
          <w:rStyle w:val="VerbatimChar"/>
        </w:rPr>
        <w:t xml:space="preserve">parent:</w:t>
      </w:r>
      <w:r>
        <w:t>), which concerns itself with sharing build settings across modules within or between projects. Layers are global infrastructure; inheritance is project structure.</w:t>
      </w:r>
    </w:p>
    <w:p>
      <w:r>
        <w:pict>
          <v:rect style="width:0;height:1.5pt" o:hralign="center" o:hrstd="t" o:hr="t"/>
        </w:pict>
      </w:r>
    </w:p>
    <w:bookmarkStart w:id="529" w:name="concepts"/>
    <w:p>
      <w:pPr>
        <w:pStyle w:val="Heading2"/>
      </w:pPr>
      <w:r>
        <w:t xml:space="preserve">34.1 Concepts</w:t>
      </w:r>
    </w:p>
    <w:bookmarkStart w:id="525" w:name="layer-stack"/>
    <w:p>
      <w:pPr>
        <w:pStyle w:val="Heading3"/>
      </w:pPr>
      <w:r>
        <w:t xml:space="preserve">Layer stack</w:t>
      </w:r>
    </w:p>
    <w:p>
      <w:pPr>
        <w:pStyle w:val="FirstParagraph"/>
      </w:pPr>
      <w:r>
        <w:t xml:space="preserve">A </w:t>
      </w:r>
      <w:r>
        <w:rPr>
          <w:bCs/>
          <w:b/>
        </w:rPr>
        <w:t xml:space="preserve">layer</w:t>
      </w:r>
      <w:r>
        <w:t xml:space="preserve"> is a Pasta document that uses named sections (</w:t>
      </w:r>
      <w:r>
        <w:rPr>
          <w:rStyle w:val="VerbatimChar"/>
        </w:rPr>
        <w:t xml:space="preserve">@section-name</w:t>
      </w:r>
      <w:r>
        <w:t>) at its root. Layers are ordered from lowest priority to highest priority. The full stack, from bottom to top:</w:t>
      </w:r>
    </w:p>
    <w:p>
      <w:pPr>
        <w:pStyle w:val="SourceCode"/>
      </w:pPr>
      <w:r>
        <w:rPr>
          <w:rStyle w:val="VerbatimChar"/>
        </w:rPr>
        <w:t xml:space="preserve">now-baseline          ← shipped with now, always present</w:t>
      </w:r>
      <w:r>
        <w:br/>
      </w:r>
      <w:r>
        <w:rPr>
          <w:rStyle w:val="VerbatimChar"/>
        </w:rPr>
        <w:t xml:space="preserve">org-enterprise        ← organisation-wide mandate (optional)</w:t>
      </w:r>
      <w:r>
        <w:br/>
      </w:r>
      <w:r>
        <w:rPr>
          <w:rStyle w:val="VerbatimChar"/>
        </w:rPr>
        <w:t xml:space="preserve">org-department        ← department / business unit (optional)</w:t>
      </w:r>
      <w:r>
        <w:br/>
      </w:r>
      <w:r>
        <w:rPr>
          <w:rStyle w:val="VerbatimChar"/>
        </w:rPr>
        <w:t xml:space="preserve">org-team              ← team (optional)</w:t>
      </w:r>
      <w:r>
        <w:br/>
      </w:r>
      <w:r>
        <w:rPr>
          <w:rStyle w:val="VerbatimChar"/>
        </w:rPr>
        <w:t xml:space="preserve">project               ← now.pasta (always present, always top)</w:t>
      </w:r>
    </w:p>
    <w:p>
      <w:pPr>
        <w:pStyle w:val="FirstParagraph"/>
      </w:pPr>
      <w:r>
        <w:t xml:space="preserve">Any number of intermediate layers may exist between baseline and project. The names </w:t>
      </w:r>
      <w:r>
        <w:rPr>
          <w:rStyle w:val="VerbatimChar"/>
        </w:rPr>
        <w:t xml:space="preserve">enterprise</w:t>
      </w:r>
      <w:r>
        <w:t xml:space="preserve">, </w:t>
      </w:r>
      <w:r>
        <w:rPr>
          <w:rStyle w:val="VerbatimChar"/>
        </w:rPr>
        <w:t xml:space="preserve">department</w:t>
      </w:r>
      <w:r>
        <w:t xml:space="preserve">, </w:t>
      </w:r>
      <w:r>
        <w:rPr>
          <w:rStyle w:val="VerbatimChar"/>
        </w:rPr>
        <w:t xml:space="preserve">team</w:t>
      </w:r>
      <w:r>
        <w:t xml:space="preserve"> are conventional, not reserved — the actual layer names and their order are declared by the organisation (§34.3).</w:t>
      </w:r>
    </w:p>
    <w:bookmarkEnd w:id="525"/>
    <w:bookmarkStart w:id="526" w:name="section-as-the-merge-unit"/>
    <w:p>
      <w:pPr>
        <w:pStyle w:val="Heading3"/>
      </w:pPr>
      <w:r>
        <w:t xml:space="preserve">Section as the merge unit</w:t>
      </w:r>
    </w:p>
    <w:p>
      <w:pPr>
        <w:pStyle w:val="FirstParagraph"/>
      </w:pPr>
      <w:r>
        <w:t xml:space="preserve">Layers compose via </w:t>
      </w:r>
      <w:r>
        <w:rPr>
          <w:bCs/>
          <w:b/>
        </w:rPr>
        <w:t xml:space="preserve">matching section names</w:t>
      </w:r>
      <w:r>
        <w:t xml:space="preserve">. If layer A and layer B both contain </w:t>
      </w:r>
      <w:r>
        <w:rPr>
          <w:rStyle w:val="VerbatimChar"/>
        </w:rPr>
        <w:t xml:space="preserve">@compile</w:t>
      </w:r>
      <w:r>
        <w:t>, the two sections are merged according to the section’s declared policy. Sections that appear in only one layer pass through unchanged.</w:t>
      </w:r>
    </w:p>
    <w:bookmarkEnd w:id="526"/>
    <w:bookmarkStart w:id="527" w:name="section-policy"/>
    <w:p>
      <w:pPr>
        <w:pStyle w:val="Heading3"/>
      </w:pPr>
      <w:r>
        <w:t xml:space="preserve">Section policy</w:t>
      </w:r>
    </w:p>
    <w:p>
      <w:pPr>
        <w:pStyle w:val="FirstParagraph"/>
      </w:pPr>
      <w:r>
        <w:t xml:space="preserve">Every section carries a </w:t>
      </w:r>
      <w:r>
        <w:rPr>
          <w:bCs/>
          <w:b/>
        </w:rPr>
        <w:t xml:space="preserve">policy</w:t>
      </w:r>
      <w:r>
        <w:t xml:space="preserve"> that governs how lower layers may interact with it. Policy is declared by the layer that introduces or tightens it — a higher-priority layer may lock a section that a lower-priority layer left unlocked, but never the reverse.</w:t>
      </w:r>
    </w:p>
    <w:tbl>
      <w:tblPr>
        <w:tblStyle w:val="Table"/>
        <w:tblW w:type="pct" w:w="5000"/>
        <w:tblLook w:firstRow="1" w:lastRow="0" w:firstColumn="0" w:lastColumn="0" w:noHBand="0" w:noVBand="0" w:val="0020"/>
      </w:tblPr>
      <w:tblGrid>
        <w:gridCol w:w="3727"/>
        <w:gridCol w:w="4192"/>
      </w:tblGrid>
      <w:tr>
        <w:trPr>
          <w:tblHeader w:val="true"/>
        </w:trPr>
        <w:tc>
          <w:tcPr/>
          <w:p>
            <w:pPr>
              <w:pStyle w:val="Compact"/>
              <w:jc w:val="left"/>
            </w:pPr>
            <w:r>
              <w:t xml:space="preserve">Policy</w:t>
            </w:r>
          </w:p>
        </w:tc>
        <w:tc>
          <w:tcPr/>
          <w:p>
            <w:pPr>
              <w:pStyle w:val="Compact"/>
              <w:jc w:val="left"/>
            </w:pPr>
            <w:r>
              <w:t xml:space="preserve">Meaning</w:t>
            </w:r>
          </w:p>
        </w:tc>
      </w:tr>
      <w:tr>
        <w:tc>
          <w:tcPr/>
          <w:p>
            <w:pPr>
              <w:pStyle w:val="Compact"/>
              <w:jc w:val="left"/>
            </w:pPr>
            <w:r>
              <w:rPr>
                <w:rStyle w:val="VerbatimChar"/>
              </w:rPr>
              <w:t xml:space="preserve">open</w:t>
            </w:r>
          </w:p>
        </w:tc>
        <w:tc>
          <w:tcPr/>
          <w:p>
            <w:pPr>
              <w:pStyle w:val="Compact"/>
              <w:jc w:val="left"/>
            </w:pPr>
            <w:r>
              <w:t xml:space="preserve">Lower layers may freely override or extend any field. Default.</w:t>
            </w:r>
          </w:p>
        </w:tc>
      </w:tr>
      <w:tr>
        <w:tc>
          <w:tcPr/>
          <w:p>
            <w:pPr>
              <w:pStyle w:val="Compact"/>
              <w:jc w:val="left"/>
            </w:pPr>
            <w:r>
              <w:rPr>
                <w:rStyle w:val="VerbatimChar"/>
              </w:rPr>
              <w:t xml:space="preserve">locked</w:t>
            </w:r>
          </w:p>
        </w:tc>
        <w:tc>
          <w:tcPr/>
          <w:p>
            <w:pPr>
              <w:pStyle w:val="Compact"/>
              <w:jc w:val="left"/>
            </w:pPr>
            <w:r>
              <w:t xml:space="preserve">Lower layers may override, but each override produces </w:t>
            </w:r>
            <w:r>
              <w:rPr>
                <w:rStyle w:val="VerbatimChar"/>
              </w:rPr>
              <w:t xml:space="preserve">NOW-W0401</w:t>
            </w:r>
            <w:r>
              <w:t xml:space="preserve"> (advisory lock violation) in </w:t>
            </w:r>
            <w:r>
              <w:rPr>
                <w:rStyle w:val="VerbatimChar"/>
              </w:rPr>
              <w:t xml:space="preserve">now layers:audit</w:t>
            </w:r>
            <w:r>
              <w:t xml:space="preserve">. Arrays accumulate-only.</w:t>
            </w:r>
          </w:p>
        </w:tc>
      </w:tr>
      <w:tr>
        <w:tc>
          <w:tcPr/>
          <w:p>
            <w:pPr>
              <w:pStyle w:val="Compact"/>
              <w:jc w:val="left"/>
            </w:pPr>
            <w:r>
              <w:rPr>
                <w:rStyle w:val="VerbatimChar"/>
              </w:rPr>
              <w:t xml:space="preserve">sealed</w:t>
            </w:r>
          </w:p>
        </w:tc>
        <w:tc>
          <w:tcPr/>
          <w:p>
            <w:pPr>
              <w:pStyle w:val="Compact"/>
              <w:jc w:val="left"/>
            </w:pPr>
            <w:r>
              <w:t xml:space="preserve">Reserved for future use. Not yet defined.</w:t>
            </w:r>
          </w:p>
        </w:tc>
      </w:tr>
    </w:tbl>
    <w:p>
      <w:pPr>
        <w:pStyle w:val="BodyText"/>
      </w:pPr>
      <w:r>
        <w:t xml:space="preserve">Advisory lock violations are warnings, not errors. A lower layer that needs to override a locked section does so by adding a </w:t>
      </w:r>
      <w:r>
        <w:rPr>
          <w:rStyle w:val="VerbatimChar"/>
        </w:rPr>
        <w:t xml:space="preserve">_override_reason: "..."</w:t>
      </w:r>
      <w:r>
        <w:t xml:space="preserve"> field in its own copy of the section, which is recorded in the audit trail. The reason string follows the same substance rules as </w:t>
      </w:r>
      <w:r>
        <w:rPr>
          <w:rStyle w:val="VerbatimChar"/>
        </w:rPr>
        <w:t xml:space="preserve">--force --reason</w:t>
      </w:r>
      <w:r>
        <w:t xml:space="preserve"> in doc 29 (minimum 20 characters, no generic phrases).</w:t>
      </w:r>
    </w:p>
    <w:bookmarkEnd w:id="527"/>
    <w:bookmarkStart w:id="528" w:name="merge-semantics"/>
    <w:p>
      <w:pPr>
        <w:pStyle w:val="Heading3"/>
      </w:pPr>
      <w:r>
        <w:t xml:space="preserve">Merge semantics</w:t>
      </w:r>
    </w:p>
    <w:p>
      <w:pPr>
        <w:pStyle w:val="FirstParagraph"/>
      </w:pPr>
      <w:r>
        <w:t xml:space="preserve">Given two layers that both declare </w:t>
      </w:r>
      <w:r>
        <w:rPr>
          <w:rStyle w:val="VerbatimChar"/>
        </w:rPr>
        <w:t xml:space="preserve">@section-name</w:t>
      </w:r>
      <w:r>
        <w:t xml:space="preserve">:</w:t>
      </w:r>
    </w:p>
    <w:p>
      <w:pPr>
        <w:pStyle w:val="BodyText"/>
      </w:pPr>
      <w:r>
        <w:rPr>
          <w:bCs/>
          <w:b/>
        </w:rPr>
        <w:t xml:space="preserve">Maps</w:t>
      </w:r>
      <w:r>
        <w:t xml:space="preserve"> are merged recursively. For each key: - If the key appears only in one layer, it passes through. - If the key appears in both, the lower-priority (deeper-in-stack) layer’s value wins — the project is closer to the ground truth than the org. Exception: if the section is </w:t>
      </w:r>
      <w:r>
        <w:rPr>
          <w:rStyle w:val="VerbatimChar"/>
        </w:rPr>
        <w:t xml:space="preserve">locked</w:t>
      </w:r>
      <w:r>
        <w:t>, the higher-priority layer’s value wins and the override is flagged.</w:t>
      </w:r>
    </w:p>
    <w:p>
      <w:pPr>
        <w:pStyle w:val="BodyText"/>
      </w:pPr>
      <w:r>
        <w:t xml:space="preserve">Wait — priority direction needs to be stated precisely. In this model:</w:t>
      </w:r>
    </w:p>
    <w:p>
      <w:pPr>
        <w:pStyle w:val="BlockText"/>
      </w:pPr>
      <w:r>
        <w:rPr>
          <w:bCs/>
          <w:b/>
        </w:rPr>
        <w:t xml:space="preserve">Lower in the stack = higher authority for overriding.</w:t>
      </w:r>
      <w:r>
        <w:t xml:space="preserve"> The project layer is the most specific; </w:t>
      </w:r>
      <w:r>
        <w:rPr>
          <w:rStyle w:val="VerbatimChar"/>
        </w:rPr>
        <w:t xml:space="preserve">now-baseline</w:t>
      </w:r>
      <w:r>
        <w:t xml:space="preserve"> is the most general. A more-specific layer overrides a more-general layer for </w:t>
      </w:r>
      <w:r>
        <w:rPr>
          <w:rStyle w:val="VerbatimChar"/>
        </w:rPr>
        <w:t xml:space="preserve">open</w:t>
      </w:r>
      <w:r>
        <w:t xml:space="preserve"> sections. For </w:t>
      </w:r>
      <w:r>
        <w:rPr>
          <w:rStyle w:val="VerbatimChar"/>
        </w:rPr>
        <w:t xml:space="preserve">locked</w:t>
      </w:r>
      <w:r>
        <w:t xml:space="preserve"> sections, the locking layer’s values are protected — the project may still override them, but the audit trail records it.</w:t>
      </w:r>
    </w:p>
    <w:p>
      <w:pPr>
        <w:pStyle w:val="FirstParagraph"/>
      </w:pPr>
      <w:r>
        <w:rPr>
          <w:bCs/>
          <w:b/>
        </w:rPr>
        <w:t xml:space="preserve">Arrays</w:t>
      </w:r>
      <w:r>
        <w:t xml:space="preserve"> behave differently by section policy: - </w:t>
      </w:r>
      <w:r>
        <w:rPr>
          <w:rStyle w:val="VerbatimChar"/>
        </w:rPr>
        <w:t xml:space="preserve">open</w:t>
      </w:r>
      <w:r>
        <w:t xml:space="preserve"> section: lower layer (project) may use </w:t>
      </w:r>
      <w:r>
        <w:rPr>
          <w:rStyle w:val="VerbatimChar"/>
        </w:rPr>
        <w:t xml:space="preserve">!exclude</w:t>
      </w:r>
      <w:r>
        <w:t xml:space="preserve"> entries to remove values contributed by higher layers (§34.6). Additions accumulate. - </w:t>
      </w:r>
      <w:r>
        <w:rPr>
          <w:rStyle w:val="VerbatimChar"/>
        </w:rPr>
        <w:t xml:space="preserve">locked</w:t>
      </w:r>
      <w:r>
        <w:t xml:space="preserve"> section: accumulate-only. The project may add entries but cannot remove entries contributed by a locking layer. Attempted exclusions produce </w:t>
      </w:r>
      <w:r>
        <w:rPr>
          <w:rStyle w:val="VerbatimChar"/>
        </w:rPr>
        <w:t xml:space="preserve">NOW-W0402</w:t>
      </w:r>
      <w:r>
        <w:t xml:space="preserve">.</w:t>
      </w:r>
    </w:p>
    <w:p>
      <w:pPr>
        <w:pStyle w:val="BodyText"/>
      </w:pPr>
      <w:r>
        <w:rPr>
          <w:bCs/>
          <w:b/>
        </w:rPr>
        <w:t xml:space="preserve">Scalars</w:t>
      </w:r>
      <w:r>
        <w:t xml:space="preserve"> in a </w:t>
      </w:r>
      <w:r>
        <w:rPr>
          <w:rStyle w:val="VerbatimChar"/>
        </w:rPr>
        <w:t xml:space="preserve">locked</w:t>
      </w:r>
      <w:r>
        <w:t xml:space="preserve"> section: project value wins but is flagged. Scalars in an </w:t>
      </w:r>
      <w:r>
        <w:rPr>
          <w:rStyle w:val="VerbatimChar"/>
        </w:rPr>
        <w:t xml:space="preserve">open</w:t>
      </w:r>
      <w:r>
        <w:t xml:space="preserve"> section: project value wins silently.</w:t>
      </w:r>
    </w:p>
    <w:p>
      <w:r>
        <w:pict>
          <v:rect style="width:0;height:1.5pt" o:hralign="center" o:hrstd="t" o:hr="t"/>
        </w:pict>
      </w:r>
    </w:p>
    <w:bookmarkEnd w:id="528"/>
    <w:bookmarkEnd w:id="529"/>
    <w:bookmarkStart w:id="531" w:name="the-now-baseline-layer"/>
    <w:p>
      <w:pPr>
        <w:pStyle w:val="Heading2"/>
      </w:pPr>
      <w:r>
        <w:t xml:space="preserve">34.2 The </w:t>
      </w:r>
      <w:r>
        <w:rPr>
          <w:rStyle w:val="VerbatimChar"/>
        </w:rPr>
        <w:t xml:space="preserve">now-baseline</w:t>
      </w:r>
      <w:r>
        <w:t xml:space="preserve"> Layer</w:t>
      </w:r>
    </w:p>
    <w:p>
      <w:pPr>
        <w:pStyle w:val="FirstParagraph"/>
      </w:pPr>
      <w:r>
        <w:rPr>
          <w:rStyle w:val="VerbatimChar"/>
        </w:rPr>
        <w:t xml:space="preserve">now</w:t>
      </w:r>
      <w:r>
        <w:t xml:space="preserve"> ships a built-in baseline layer as a Pasta document installed at:</w:t>
      </w:r>
    </w:p>
    <w:p>
      <w:pPr>
        <w:pStyle w:val="SourceCode"/>
      </w:pPr>
      <w:r>
        <w:rPr>
          <w:rStyle w:val="VerbatimChar"/>
        </w:rPr>
        <w:t xml:space="preserve">~/.now/repo/now-baseline/now-baseline.pasta</w:t>
      </w:r>
    </w:p>
    <w:p>
      <w:pPr>
        <w:pStyle w:val="FirstParagraph"/>
      </w:pPr>
      <w:r>
        <w:t xml:space="preserve">On first install, </w:t>
      </w:r>
      <w:r>
        <w:rPr>
          <w:rStyle w:val="VerbatimChar"/>
        </w:rPr>
        <w:t xml:space="preserve">now</w:t>
      </w:r>
      <w:r>
        <w:t xml:space="preserve"> copies this file from its embedded resources into the local repo. It is a real file — editable, inspectable, version-tracked by </w:t>
      </w:r>
      <w:r>
        <w:rPr>
          <w:rStyle w:val="VerbatimChar"/>
        </w:rPr>
        <w:t xml:space="preserve">now</w:t>
      </w:r>
      <w:r>
        <w:t xml:space="preserve"> itself. The user (or org tooling) may replace it, but </w:t>
      </w:r>
      <w:r>
        <w:rPr>
          <w:rStyle w:val="VerbatimChar"/>
        </w:rPr>
        <w:t xml:space="preserve">now layers:check</w:t>
      </w:r>
      <w:r>
        <w:t xml:space="preserve"> will note if it has diverged from the shipped version.</w:t>
      </w:r>
    </w:p>
    <w:p>
      <w:pPr>
        <w:pStyle w:val="BodyText"/>
      </w:pPr>
      <w:r>
        <w:t>The baseline defines well-known section names with opinionated defaults. Organisations may override every value. The baseline is the floor in the sense that it defines the section vocabulary and sane starting points; it is not a hard floor in the sense of being immutable.</w:t>
      </w:r>
    </w:p>
    <w:bookmarkStart w:id="530" w:name="well-known-section-names"/>
    <w:p>
      <w:pPr>
        <w:pStyle w:val="Heading3"/>
      </w:pPr>
      <w:r>
        <w:t xml:space="preserve">Well-known section names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Section</w:t>
            </w:r>
          </w:p>
        </w:tc>
        <w:tc>
          <w:tcPr/>
          <w:p>
            <w:pPr>
              <w:pStyle w:val="Compact"/>
              <w:jc w:val="left"/>
            </w:pPr>
            <w:r>
              <w:t xml:space="preserve">Content</w:t>
            </w:r>
          </w:p>
        </w:tc>
      </w:tr>
      <w:tr>
        <w:tc>
          <w:tcPr/>
          <w:p>
            <w:pPr>
              <w:pStyle w:val="Compact"/>
              <w:jc w:val="left"/>
            </w:pPr>
            <w:r>
              <w:rPr>
                <w:rStyle w:val="VerbatimChar"/>
              </w:rPr>
              <w:t xml:space="preserve">@compile</w:t>
            </w:r>
          </w:p>
        </w:tc>
        <w:tc>
          <w:tcPr/>
          <w:p>
            <w:pPr>
              <w:pStyle w:val="Compact"/>
              <w:jc w:val="left"/>
            </w:pPr>
            <w:r>
              <w:t xml:space="preserve">Default compile settings: </w:t>
            </w:r>
            <w:r>
              <w:rPr>
                <w:rStyle w:val="VerbatimChar"/>
              </w:rPr>
              <w:t xml:space="preserve">warnings: ["Wall", "Wextra"]</w:t>
            </w:r>
            <w:r>
              <w:t xml:space="preserve">, </w:t>
            </w:r>
            <w:r>
              <w:rPr>
                <w:rStyle w:val="VerbatimChar"/>
              </w:rPr>
              <w:t xml:space="preserve">opt: debug</w:t>
            </w:r>
            <w:r>
              <w:t xml:space="preserve">, </w:t>
            </w:r>
            <w:r>
              <w:rPr>
                <w:rStyle w:val="VerbatimChar"/>
              </w:rPr>
              <w:t xml:space="preserve">debug: true</w:t>
            </w:r>
          </w:p>
        </w:tc>
      </w:tr>
      <w:tr>
        <w:tc>
          <w:tcPr/>
          <w:p>
            <w:pPr>
              <w:pStyle w:val="Compact"/>
              <w:jc w:val="left"/>
            </w:pPr>
            <w:r>
              <w:rPr>
                <w:rStyle w:val="VerbatimChar"/>
              </w:rPr>
              <w:t xml:space="preserve">@link</w:t>
            </w:r>
          </w:p>
        </w:tc>
        <w:tc>
          <w:tcPr/>
          <w:p>
            <w:pPr>
              <w:pStyle w:val="Compact"/>
              <w:jc w:val="left"/>
            </w:pPr>
            <w:r>
              <w:t xml:space="preserve">Default link settings. Empty in baseline.</w:t>
            </w:r>
          </w:p>
        </w:tc>
      </w:tr>
      <w:tr>
        <w:tc>
          <w:tcPr/>
          <w:p>
            <w:pPr>
              <w:pStyle w:val="Compact"/>
              <w:jc w:val="left"/>
            </w:pPr>
            <w:r>
              <w:rPr>
                <w:rStyle w:val="VerbatimChar"/>
              </w:rPr>
              <w:t xml:space="preserve">@repos</w:t>
            </w:r>
          </w:p>
        </w:tc>
        <w:tc>
          <w:tcPr/>
          <w:p>
            <w:pPr>
              <w:pStyle w:val="Compact"/>
              <w:jc w:val="left"/>
            </w:pPr>
            <w:r>
              <w:t xml:space="preserve">Default registry list. Points to the official </w:t>
            </w:r>
            <w:r>
              <w:rPr>
                <w:rStyle w:val="VerbatimChar"/>
              </w:rPr>
              <w:t xml:space="preserve">now</w:t>
            </w:r>
            <w:r>
              <w:t xml:space="preserve"> public registry.</w:t>
            </w:r>
          </w:p>
        </w:tc>
      </w:tr>
      <w:tr>
        <w:tc>
          <w:tcPr/>
          <w:p>
            <w:pPr>
              <w:pStyle w:val="Compact"/>
              <w:jc w:val="left"/>
            </w:pPr>
            <w:r>
              <w:rPr>
                <w:rStyle w:val="VerbatimChar"/>
              </w:rPr>
              <w:t xml:space="preserve">@toolchain</w:t>
            </w:r>
          </w:p>
        </w:tc>
        <w:tc>
          <w:tcPr/>
          <w:p>
            <w:pPr>
              <w:pStyle w:val="Compact"/>
              <w:jc w:val="left"/>
            </w:pPr>
            <w:r>
              <w:t xml:space="preserve">Default toolchain: </w:t>
            </w:r>
            <w:r>
              <w:rPr>
                <w:rStyle w:val="VerbatimChar"/>
              </w:rPr>
              <w:t xml:space="preserve">preset: gcc</w:t>
            </w:r>
            <w:r>
              <w:t xml:space="preserve">, platform-detected.</w:t>
            </w:r>
          </w:p>
        </w:tc>
      </w:tr>
      <w:tr>
        <w:tc>
          <w:tcPr/>
          <w:p>
            <w:pPr>
              <w:pStyle w:val="Compact"/>
              <w:jc w:val="left"/>
            </w:pPr>
            <w:r>
              <w:rPr>
                <w:rStyle w:val="VerbatimChar"/>
              </w:rPr>
              <w:t xml:space="preserve">@test</w:t>
            </w:r>
          </w:p>
        </w:tc>
        <w:tc>
          <w:tcPr/>
          <w:p>
            <w:pPr>
              <w:pStyle w:val="Compact"/>
              <w:jc w:val="left"/>
            </w:pPr>
            <w:r>
              <w:t xml:space="preserve">Default test runner settings.</w:t>
            </w:r>
          </w:p>
        </w:tc>
      </w:tr>
      <w:tr>
        <w:tc>
          <w:tcPr/>
          <w:p>
            <w:pPr>
              <w:pStyle w:val="Compact"/>
              <w:jc w:val="left"/>
            </w:pPr>
            <w:r>
              <w:rPr>
                <w:rStyle w:val="VerbatimChar"/>
              </w:rPr>
              <w:t xml:space="preserve">@advisory</w:t>
            </w:r>
          </w:p>
        </w:tc>
        <w:tc>
          <w:tcPr/>
          <w:p>
            <w:pPr>
              <w:pStyle w:val="Compact"/>
              <w:jc w:val="left"/>
            </w:pPr>
            <w:r>
              <w:t xml:space="preserve">Default advisory phase guards (mirrors doc 29 defaults).</w:t>
            </w:r>
          </w:p>
        </w:tc>
      </w:tr>
      <w:tr>
        <w:tc>
          <w:tcPr/>
          <w:p>
            <w:pPr>
              <w:pStyle w:val="Compact"/>
              <w:jc w:val="left"/>
            </w:pPr>
            <w:r>
              <w:rPr>
                <w:rStyle w:val="VerbatimChar"/>
              </w:rPr>
              <w:t xml:space="preserve">@reproducible</w:t>
            </w:r>
          </w:p>
        </w:tc>
        <w:tc>
          <w:tcPr/>
          <w:p>
            <w:pPr>
              <w:pStyle w:val="Compact"/>
              <w:jc w:val="left"/>
            </w:pPr>
            <w:r>
              <w:t xml:space="preserve">Reproducible build defaults: </w:t>
            </w:r>
            <w:r>
              <w:rPr>
                <w:rStyle w:val="VerbatimChar"/>
              </w:rPr>
              <w:t xml:space="preserve">reproducible: false</w:t>
            </w:r>
            <w:r>
              <w:t xml:space="preserve"> in baseline.</w:t>
            </w:r>
          </w:p>
        </w:tc>
      </w:tr>
      <w:tr>
        <w:tc>
          <w:tcPr/>
          <w:p>
            <w:pPr>
              <w:pStyle w:val="Compact"/>
              <w:jc w:val="left"/>
            </w:pPr>
            <w:r>
              <w:rPr>
                <w:rStyle w:val="VerbatimChar"/>
              </w:rPr>
              <w:t xml:space="preserve">@private_groups</w:t>
            </w:r>
          </w:p>
        </w:tc>
        <w:tc>
          <w:tcPr/>
          <w:p>
            <w:pPr>
              <w:pStyle w:val="Compact"/>
              <w:jc w:val="left"/>
            </w:pPr>
            <w:r>
              <w:t xml:space="preserve">Empty in baseline. Orgs populate this.</w:t>
            </w:r>
          </w:p>
        </w:tc>
      </w:tr>
      <w:tr>
        <w:tc>
          <w:tcPr/>
          <w:p>
            <w:pPr>
              <w:pStyle w:val="Compact"/>
              <w:jc w:val="left"/>
            </w:pPr>
            <w:r>
              <w:rPr>
                <w:rStyle w:val="VerbatimChar"/>
              </w:rPr>
              <w:t xml:space="preserve">@trust</w:t>
            </w:r>
          </w:p>
        </w:tc>
        <w:tc>
          <w:tcPr/>
          <w:p>
            <w:pPr>
              <w:pStyle w:val="Compact"/>
              <w:jc w:val="left"/>
            </w:pPr>
            <w:r>
              <w:t xml:space="preserve">Default trust store config.</w:t>
            </w:r>
          </w:p>
        </w:tc>
      </w:tr>
    </w:tbl>
    <w:p>
      <w:pPr>
        <w:pStyle w:val="BodyText"/>
      </w:pPr>
      <w:r>
        <w:t xml:space="preserve">The baseline is a normal Pasta document. Its shipped content:</w:t>
      </w:r>
    </w:p>
    <w:p>
      <w:pPr>
        <w:pStyle w:val="SourceCode"/>
      </w:pPr>
      <w:r>
        <w:rPr>
          <w:rStyle w:val="VerbatimChar"/>
        </w:rPr>
        <w:t xml:space="preserve">@compile {</w:t>
      </w:r>
      <w:r>
        <w:br/>
      </w:r>
      <w:r>
        <w:rPr>
          <w:rStyle w:val="VerbatimChar"/>
        </w:rPr>
        <w:t xml:space="preserve">  _policy: "open",</w:t>
      </w:r>
      <w:r>
        <w:br/>
      </w:r>
      <w:r>
        <w:rPr>
          <w:rStyle w:val="VerbatimChar"/>
        </w:rPr>
        <w:t xml:space="preserve">  warnings: ["Wall", "Wextra"],</w:t>
      </w:r>
      <w:r>
        <w:br/>
      </w:r>
      <w:r>
        <w:rPr>
          <w:rStyle w:val="VerbatimChar"/>
        </w:rPr>
        <w:t xml:space="preserve">  opt: "debug",</w:t>
      </w:r>
      <w:r>
        <w:br/>
      </w:r>
      <w:r>
        <w:rPr>
          <w:rStyle w:val="VerbatimChar"/>
        </w:rPr>
        <w:t xml:space="preserve">  debug: true</w:t>
      </w:r>
      <w:r>
        <w:br/>
      </w:r>
      <w:r>
        <w:rPr>
          <w:rStyle w:val="VerbatimChar"/>
        </w:rPr>
        <w:t xml:space="preserve">}</w:t>
      </w:r>
      <w:r>
        <w:br/>
        <w:br/>
      </w:r>
      <w:r>
        <w:rPr>
          <w:rStyle w:val="VerbatimChar"/>
        </w:rPr>
        <w:t xml:space="preserve">@link {</w:t>
      </w:r>
      <w:r>
        <w:br/>
      </w:r>
      <w:r>
        <w:rPr>
          <w:rStyle w:val="VerbatimChar"/>
        </w:rPr>
        <w:t xml:space="preserve">  _policy: "open"</w:t>
      </w:r>
      <w:r>
        <w:br/>
      </w:r>
      <w:r>
        <w:rPr>
          <w:rStyle w:val="VerbatimChar"/>
        </w:rPr>
        <w:t xml:space="preserve">}</w:t>
      </w:r>
      <w:r>
        <w:br/>
        <w:br/>
      </w:r>
      <w:r>
        <w:rPr>
          <w:rStyle w:val="VerbatimChar"/>
        </w:rPr>
        <w:t xml:space="preserve">@repos {</w:t>
      </w:r>
      <w:r>
        <w:br/>
      </w:r>
      <w:r>
        <w:rPr>
          <w:rStyle w:val="VerbatimChar"/>
        </w:rPr>
        <w:t xml:space="preserve">  _policy: "open",</w:t>
      </w:r>
      <w:r>
        <w:br/>
      </w:r>
      <w:r>
        <w:rPr>
          <w:rStyle w:val="VerbatimChar"/>
        </w:rPr>
        <w:t xml:space="preserve">  registries: [</w:t>
      </w:r>
      <w:r>
        <w:br/>
      </w:r>
      <w:r>
        <w:rPr>
          <w:rStyle w:val="VerbatimChar"/>
        </w:rPr>
        <w:t xml:space="preserve">    {url: "https://repo.now.build", id: "central", release: true, snapshot: false}</w:t>
      </w:r>
      <w:r>
        <w:br/>
      </w:r>
      <w:r>
        <w:rPr>
          <w:rStyle w:val="VerbatimChar"/>
        </w:rPr>
        <w:t xml:space="preserve">  ]</w:t>
      </w:r>
      <w:r>
        <w:br/>
      </w:r>
      <w:r>
        <w:rPr>
          <w:rStyle w:val="VerbatimChar"/>
        </w:rPr>
        <w:t xml:space="preserve">}</w:t>
      </w:r>
      <w:r>
        <w:br/>
        <w:br/>
      </w:r>
      <w:r>
        <w:rPr>
          <w:rStyle w:val="VerbatimChar"/>
        </w:rPr>
        <w:t xml:space="preserve">@toolchain {</w:t>
      </w:r>
      <w:r>
        <w:br/>
      </w:r>
      <w:r>
        <w:rPr>
          <w:rStyle w:val="VerbatimChar"/>
        </w:rPr>
        <w:t xml:space="preserve">  _policy: "open",</w:t>
      </w:r>
      <w:r>
        <w:br/>
      </w:r>
      <w:r>
        <w:rPr>
          <w:rStyle w:val="VerbatimChar"/>
        </w:rPr>
        <w:t xml:space="preserve">  preset: "gcc"</w:t>
      </w:r>
      <w:r>
        <w:br/>
      </w:r>
      <w:r>
        <w:rPr>
          <w:rStyle w:val="VerbatimChar"/>
        </w:rPr>
        <w:t xml:space="preserve">}</w:t>
      </w:r>
      <w:r>
        <w:br/>
        <w:br/>
      </w:r>
      <w:r>
        <w:rPr>
          <w:rStyle w:val="VerbatimChar"/>
        </w:rPr>
        <w:t xml:space="preserve">@advisory {</w:t>
      </w:r>
      <w:r>
        <w:br/>
      </w:r>
      <w:r>
        <w:rPr>
          <w:rStyle w:val="VerbatimChar"/>
        </w:rPr>
        <w:t xml:space="preserve">  _policy: "locked",</w:t>
      </w:r>
      <w:r>
        <w:br/>
      </w:r>
      <w:r>
        <w:rPr>
          <w:rStyle w:val="VerbatimChar"/>
        </w:rPr>
        <w:t xml:space="preserve">  phase_guards: {</w:t>
      </w:r>
      <w:r>
        <w:br/>
      </w:r>
      <w:r>
        <w:rPr>
          <w:rStyle w:val="VerbatimChar"/>
        </w:rPr>
        <w:t xml:space="preserve">    critical: "error",</w:t>
      </w:r>
      <w:r>
        <w:br/>
      </w:r>
      <w:r>
        <w:rPr>
          <w:rStyle w:val="VerbatimChar"/>
        </w:rPr>
        <w:t xml:space="preserve">    high:     "warn",</w:t>
      </w:r>
      <w:r>
        <w:br/>
      </w:r>
      <w:r>
        <w:rPr>
          <w:rStyle w:val="VerbatimChar"/>
        </w:rPr>
        <w:t xml:space="preserve">    medium:   "note",</w:t>
      </w:r>
      <w:r>
        <w:br/>
      </w:r>
      <w:r>
        <w:rPr>
          <w:rStyle w:val="VerbatimChar"/>
        </w:rPr>
        <w:t xml:space="preserve">    low:      "note"</w:t>
      </w:r>
      <w:r>
        <w:br/>
      </w:r>
      <w:r>
        <w:rPr>
          <w:rStyle w:val="VerbatimChar"/>
        </w:rPr>
        <w:t xml:space="preserve">  }</w:t>
      </w:r>
      <w:r>
        <w:br/>
      </w:r>
      <w:r>
        <w:rPr>
          <w:rStyle w:val="VerbatimChar"/>
        </w:rPr>
        <w:t xml:space="preserve">}</w:t>
      </w:r>
      <w:r>
        <w:br/>
        <w:br/>
      </w:r>
      <w:r>
        <w:rPr>
          <w:rStyle w:val="VerbatimChar"/>
        </w:rPr>
        <w:t xml:space="preserve">@reproducible {</w:t>
      </w:r>
      <w:r>
        <w:br/>
      </w:r>
      <w:r>
        <w:rPr>
          <w:rStyle w:val="VerbatimChar"/>
        </w:rPr>
        <w:t xml:space="preserve">  _policy: "open",</w:t>
      </w:r>
      <w:r>
        <w:br/>
      </w:r>
      <w:r>
        <w:rPr>
          <w:rStyle w:val="VerbatimChar"/>
        </w:rPr>
        <w:t xml:space="preserve">  enabled: false</w:t>
      </w:r>
      <w:r>
        <w:br/>
      </w:r>
      <w:r>
        <w:rPr>
          <w:rStyle w:val="VerbatimChar"/>
        </w:rPr>
        <w:t xml:space="preserve">}</w:t>
      </w:r>
      <w:r>
        <w:br/>
        <w:br/>
      </w:r>
      <w:r>
        <w:rPr>
          <w:rStyle w:val="VerbatimChar"/>
        </w:rPr>
        <w:t xml:space="preserve">@private_groups {</w:t>
      </w:r>
      <w:r>
        <w:br/>
      </w:r>
      <w:r>
        <w:rPr>
          <w:rStyle w:val="VerbatimChar"/>
        </w:rPr>
        <w:t xml:space="preserve">  _policy: "open",</w:t>
      </w:r>
      <w:r>
        <w:br/>
      </w:r>
      <w:r>
        <w:rPr>
          <w:rStyle w:val="VerbatimChar"/>
        </w:rPr>
        <w:t xml:space="preserve">  groups: []</w:t>
      </w:r>
      <w:r>
        <w:br/>
      </w:r>
      <w:r>
        <w:rPr>
          <w:rStyle w:val="VerbatimChar"/>
        </w:rPr>
        <w:t xml:space="preserve">}</w:t>
      </w:r>
    </w:p>
    <w:p>
      <w:pPr>
        <w:pStyle w:val="FirstParagraph"/>
      </w:pPr>
      <w:r>
        <w:t xml:space="preserve">Note that </w:t>
      </w:r>
      <w:r>
        <w:rPr>
          <w:rStyle w:val="VerbatimChar"/>
        </w:rPr>
        <w:t xml:space="preserve">@advisory</w:t>
      </w:r>
      <w:r>
        <w:t xml:space="preserve"> ships as </w:t>
      </w:r>
      <w:r>
        <w:rPr>
          <w:rStyle w:val="VerbatimChar"/>
        </w:rPr>
        <w:t xml:space="preserve">locked</w:t>
      </w:r>
      <w:r>
        <w:t xml:space="preserve"> — the baseline declares that advisory guard configuration is a sensitive security control that should not be silently weakened. An organisation that wants to change it must do so explicitly in their own layer, which will trigger audit warnings for any project that loosens the guards further.</w:t>
      </w:r>
    </w:p>
    <w:p>
      <w:r>
        <w:pict>
          <v:rect style="width:0;height:1.5pt" o:hralign="center" o:hrstd="t" o:hr="t"/>
        </w:pict>
      </w:r>
    </w:p>
    <w:bookmarkEnd w:id="530"/>
    <w:bookmarkEnd w:id="531"/>
    <w:bookmarkStart w:id="536" w:name="layer-discovery-and-ordering"/>
    <w:p>
      <w:pPr>
        <w:pStyle w:val="Heading2"/>
      </w:pPr>
      <w:r>
        <w:t xml:space="preserve">34.3 Layer Discovery and Ordering</w:t>
      </w:r>
    </w:p>
    <w:bookmarkStart w:id="532" w:name="organisation-mandated-layer-list"/>
    <w:p>
      <w:pPr>
        <w:pStyle w:val="Heading3"/>
      </w:pPr>
      <w:r>
        <w:t xml:space="preserve">Organisation-mandated layer list</w:t>
      </w:r>
    </w:p>
    <w:p>
      <w:pPr>
        <w:pStyle w:val="FirstParagraph"/>
      </w:pPr>
      <w:r>
        <w:t xml:space="preserve">The organisation declares the layer stack in their enterprise layer document, or — if there is no enterprise layer — in the machine-level </w:t>
      </w:r>
      <w:r>
        <w:rPr>
          <w:rStyle w:val="VerbatimChar"/>
        </w:rPr>
        <w:t xml:space="preserve">~/.now/config.pasta</w:t>
      </w:r>
      <w:r>
        <w:t xml:space="preserve"> under a </w:t>
      </w:r>
      <w:r>
        <w:rPr>
          <w:rStyle w:val="VerbatimChar"/>
        </w:rPr>
        <w:t xml:space="preserve">layers:</w:t>
      </w:r>
      <w:r>
        <w:t xml:space="preserve"> key:</w:t>
      </w:r>
    </w:p>
    <w:p>
      <w:pPr>
        <w:pStyle w:val="SourceCode"/>
      </w:pPr>
      <w:r>
        <w:rPr>
          <w:rStyle w:val="VerbatimChar"/>
        </w:rPr>
        <w:t xml:space="preserve">; ~/.now/config.pasta</w:t>
      </w:r>
      <w:r>
        <w:br/>
      </w:r>
      <w:r>
        <w:rPr>
          <w:rStyle w:val="VerbatimChar"/>
        </w:rPr>
        <w:t xml:space="preserve">{</w:t>
      </w:r>
      <w:r>
        <w:br/>
      </w:r>
      <w:r>
        <w:rPr>
          <w:rStyle w:val="VerbatimChar"/>
        </w:rPr>
        <w:t xml:space="preserve">  layers: [</w:t>
      </w:r>
      <w:r>
        <w:br/>
      </w:r>
      <w:r>
        <w:rPr>
          <w:rStyle w:val="VerbatimChar"/>
        </w:rPr>
        <w:t xml:space="preserve">    {id: "now-baseline",  source: "builtin"},</w:t>
      </w:r>
      <w:r>
        <w:br/>
      </w:r>
      <w:r>
        <w:rPr>
          <w:rStyle w:val="VerbatimChar"/>
        </w:rPr>
        <w:t xml:space="preserve">    {id: "enterprise",    source: "repo",  coordinate: "com.acme:now-config:^1.0"},</w:t>
      </w:r>
      <w:r>
        <w:br/>
      </w:r>
      <w:r>
        <w:rPr>
          <w:rStyle w:val="VerbatimChar"/>
        </w:rPr>
        <w:t xml:space="preserve">    {id: "department",    source: "file",  path: "~/.now/layers/backend-dept.pasta"},</w:t>
      </w:r>
      <w:r>
        <w:br/>
      </w:r>
      <w:r>
        <w:rPr>
          <w:rStyle w:val="VerbatimChar"/>
        </w:rPr>
        <w:t xml:space="preserve">    {id: "team",          source: "file",  path: "~/.now/layers/platform-team.pasta"}</w:t>
      </w:r>
      <w:r>
        <w:br/>
      </w:r>
      <w:r>
        <w:rPr>
          <w:rStyle w:val="VerbatimChar"/>
        </w:rPr>
        <w:t xml:space="preserve">  ]</w:t>
      </w:r>
      <w:r>
        <w:br/>
      </w:r>
      <w:r>
        <w:rPr>
          <w:rStyle w:val="VerbatimChar"/>
        </w:rPr>
        <w:t xml:space="preserve">}</w:t>
      </w:r>
    </w:p>
    <w:p>
      <w:pPr>
        <w:pStyle w:val="FirstParagraph"/>
      </w:pPr>
      <w:r>
        <w:t xml:space="preserve">The </w:t>
      </w:r>
      <w:r>
        <w:rPr>
          <w:rStyle w:val="VerbatimChar"/>
        </w:rPr>
        <w:t xml:space="preserve">project</w:t>
      </w:r>
      <w:r>
        <w:t xml:space="preserve"> layer (the </w:t>
      </w:r>
      <w:r>
        <w:rPr>
          <w:rStyle w:val="VerbatimChar"/>
        </w:rPr>
        <w:t xml:space="preserve">now.pasta</w:t>
      </w:r>
      <w:r>
        <w:t xml:space="preserve"> in the current project) is always appended implicitly as the final, highest-specificity layer. It is never listed in </w:t>
      </w:r>
      <w:r>
        <w:rPr>
          <w:rStyle w:val="VerbatimChar"/>
        </w:rPr>
        <w:t xml:space="preserve">layers:</w:t>
      </w:r>
      <w:r>
        <w:t xml:space="preserve"> — doing so produces </w:t>
      </w:r>
      <w:r>
        <w:rPr>
          <w:rStyle w:val="VerbatimChar"/>
        </w:rPr>
        <w:t xml:space="preserve">NOW-E1501</w:t>
      </w:r>
      <w:r>
        <w:t xml:space="preserve">.</w:t>
      </w:r>
    </w:p>
    <w:bookmarkEnd w:id="532"/>
    <w:bookmarkStart w:id="533" w:name="source-types"/>
    <w:p>
      <w:pPr>
        <w:pStyle w:val="Heading3"/>
      </w:pPr>
      <w:r>
        <w:t xml:space="preserve">Source types</w:t>
      </w:r>
    </w:p>
    <w:tbl>
      <w:tblPr>
        <w:tblStyle w:val="Table"/>
        <w:tblW w:type="pct" w:w="5000"/>
        <w:tblLook w:firstRow="1" w:lastRow="0" w:firstColumn="0" w:lastColumn="0" w:noHBand="0" w:noVBand="0" w:val="0020"/>
      </w:tblPr>
      <w:tblGrid>
        <w:gridCol w:w="4168"/>
        <w:gridCol w:w="3751"/>
      </w:tblGrid>
      <w:tr>
        <w:trPr>
          <w:tblHeader w:val="true"/>
        </w:trPr>
        <w:tc>
          <w:tcPr/>
          <w:p>
            <w:pPr>
              <w:pStyle w:val="Compact"/>
              <w:jc w:val="left"/>
            </w:pPr>
            <w:r>
              <w:rPr>
                <w:rStyle w:val="VerbatimChar"/>
              </w:rPr>
              <w:t xml:space="preserve">source</w:t>
            </w:r>
          </w:p>
        </w:tc>
        <w:tc>
          <w:tcPr/>
          <w:p>
            <w:pPr>
              <w:pStyle w:val="Compact"/>
              <w:jc w:val="left"/>
            </w:pPr>
            <w:r>
              <w:t xml:space="preserve">Meaning</w:t>
            </w:r>
          </w:p>
        </w:tc>
      </w:tr>
      <w:tr>
        <w:tc>
          <w:tcPr/>
          <w:p>
            <w:pPr>
              <w:pStyle w:val="Compact"/>
              <w:jc w:val="left"/>
            </w:pPr>
            <w:r>
              <w:rPr>
                <w:rStyle w:val="VerbatimChar"/>
              </w:rPr>
              <w:t xml:space="preserve">builtin</w:t>
            </w:r>
          </w:p>
        </w:tc>
        <w:tc>
          <w:tcPr/>
          <w:p>
            <w:pPr>
              <w:pStyle w:val="Compact"/>
              <w:jc w:val="left"/>
            </w:pPr>
            <w:r>
              <w:t xml:space="preserve">The </w:t>
            </w:r>
            <w:r>
              <w:rPr>
                <w:rStyle w:val="VerbatimChar"/>
              </w:rPr>
              <w:t xml:space="preserve">now-baseline</w:t>
            </w:r>
            <w:r>
              <w:t xml:space="preserve"> embedded in the </w:t>
            </w:r>
            <w:r>
              <w:rPr>
                <w:rStyle w:val="VerbatimChar"/>
              </w:rPr>
              <w:t xml:space="preserve">now</w:t>
            </w:r>
            <w:r>
              <w:t xml:space="preserve"> installation. Only valid for </w:t>
            </w:r>
            <w:r>
              <w:rPr>
                <w:rStyle w:val="VerbatimChar"/>
              </w:rPr>
              <w:t xml:space="preserve">id: "now-baseline"</w:t>
            </w:r>
            <w:r>
              <w:t xml:space="preserve">.</w:t>
            </w:r>
          </w:p>
        </w:tc>
      </w:tr>
      <w:tr>
        <w:tc>
          <w:tcPr/>
          <w:p>
            <w:pPr>
              <w:pStyle w:val="Compact"/>
              <w:jc w:val="left"/>
            </w:pPr>
            <w:r>
              <w:rPr>
                <w:rStyle w:val="VerbatimChar"/>
              </w:rPr>
              <w:t xml:space="preserve">repo</w:t>
            </w:r>
          </w:p>
        </w:tc>
        <w:tc>
          <w:tcPr/>
          <w:p>
            <w:pPr>
              <w:pStyle w:val="Compact"/>
              <w:jc w:val="left"/>
            </w:pPr>
            <w:r>
              <w:t xml:space="preserve">A published artifact in the </w:t>
            </w:r>
            <w:r>
              <w:rPr>
                <w:rStyle w:val="VerbatimChar"/>
              </w:rPr>
              <w:t xml:space="preserve">now</w:t>
            </w:r>
            <w:r>
              <w:t xml:space="preserve"> registry. Resolved and cached via the standard procure mechanism (doc 10). Version range applies.</w:t>
            </w:r>
          </w:p>
        </w:tc>
      </w:tr>
      <w:tr>
        <w:tc>
          <w:tcPr/>
          <w:p>
            <w:pPr>
              <w:pStyle w:val="Compact"/>
              <w:jc w:val="left"/>
            </w:pPr>
            <w:r>
              <w:rPr>
                <w:rStyle w:val="VerbatimChar"/>
              </w:rPr>
              <w:t xml:space="preserve">file</w:t>
            </w:r>
          </w:p>
        </w:tc>
        <w:tc>
          <w:tcPr/>
          <w:p>
            <w:pPr>
              <w:pStyle w:val="Compact"/>
              <w:jc w:val="left"/>
            </w:pPr>
            <w:r>
              <w:t xml:space="preserve">A local file path. </w:t>
            </w:r>
            <w:r>
              <w:rPr>
                <w:rStyle w:val="VerbatimChar"/>
              </w:rPr>
              <w:t xml:space="preserve">~</w:t>
            </w:r>
            <w:r>
              <w:t xml:space="preserve"> expands to the user home directory.</w:t>
            </w:r>
          </w:p>
        </w:tc>
      </w:tr>
      <w:tr>
        <w:tc>
          <w:tcPr/>
          <w:p>
            <w:pPr>
              <w:pStyle w:val="Compact"/>
              <w:jc w:val="left"/>
            </w:pPr>
            <w:r>
              <w:rPr>
                <w:rStyle w:val="VerbatimChar"/>
              </w:rPr>
              <w:t xml:space="preserve">url</w:t>
            </w:r>
          </w:p>
        </w:tc>
        <w:tc>
          <w:tcPr/>
          <w:p>
            <w:pPr>
              <w:pStyle w:val="Compact"/>
              <w:jc w:val="left"/>
            </w:pPr>
            <w:r>
              <w:t xml:space="preserve">An HTTPS URL. Fetched and cached. Content-hash pinned via </w:t>
            </w:r>
            <w:r>
              <w:rPr>
                <w:rStyle w:val="VerbatimChar"/>
              </w:rPr>
              <w:t xml:space="preserve">layers.lock.pasta</w:t>
            </w:r>
            <w:r>
              <w:t xml:space="preserve"> (§34.8).</w:t>
            </w:r>
          </w:p>
        </w:tc>
      </w:tr>
    </w:tbl>
    <w:bookmarkEnd w:id="533"/>
    <w:bookmarkStart w:id="534" w:name="filesystem-walk-local-layer-discovery"/>
    <w:p>
      <w:pPr>
        <w:pStyle w:val="Heading3"/>
      </w:pPr>
      <w:r>
        <w:t xml:space="preserve">Filesystem walk (local layer discovery)</w:t>
      </w:r>
    </w:p>
    <w:p>
      <w:pPr>
        <w:pStyle w:val="FirstParagraph"/>
      </w:pPr>
      <w:r>
        <w:t xml:space="preserve">In addition to the declared </w:t>
      </w:r>
      <w:r>
        <w:rPr>
          <w:rStyle w:val="VerbatimChar"/>
        </w:rPr>
        <w:t xml:space="preserve">layers:</w:t>
      </w:r>
      <w:r>
        <w:t xml:space="preserve"> list, </w:t>
      </w:r>
      <w:r>
        <w:rPr>
          <w:rStyle w:val="VerbatimChar"/>
        </w:rPr>
        <w:t xml:space="preserve">now</w:t>
      </w:r>
      <w:r>
        <w:t xml:space="preserve"> performs a convention- based filesystem walk for </w:t>
      </w:r>
      <w:r>
        <w:rPr>
          <w:bCs/>
          <w:b/>
        </w:rPr>
        <w:t xml:space="preserve">file-based layers</w:t>
      </w:r>
      <w:r>
        <w:t xml:space="preserve">: starting from the project directory, </w:t>
      </w:r>
      <w:r>
        <w:rPr>
          <w:rStyle w:val="VerbatimChar"/>
        </w:rPr>
        <w:t xml:space="preserve">now</w:t>
      </w:r>
      <w:r>
        <w:t xml:space="preserve"> walks up the directory tree looking for </w:t>
      </w:r>
      <w:r>
        <w:rPr>
          <w:rStyle w:val="VerbatimChar"/>
        </w:rPr>
        <w:t xml:space="preserve">.now-layer.pasta</w:t>
      </w:r>
      <w:r>
        <w:t xml:space="preserve"> files. Each found file is inserted into the stack above the declared layers and below the project layer, ordered from farthest to nearest (so a layer closer to the project has higher specificity).</w:t>
      </w:r>
    </w:p>
    <w:p>
      <w:pPr>
        <w:pStyle w:val="SourceCode"/>
      </w:pPr>
      <w:r>
        <w:rPr>
          <w:rStyle w:val="VerbatimChar"/>
        </w:rPr>
        <w:t xml:space="preserve">/home/alice/work/acme/backend/services/auth/  ← project (now.pasta)</w:t>
      </w:r>
      <w:r>
        <w:br/>
      </w:r>
      <w:r>
        <w:rPr>
          <w:rStyle w:val="VerbatimChar"/>
        </w:rPr>
        <w:t xml:space="preserve">/home/alice/work/acme/backend/services/       ← .now-layer.pasta (if present)</w:t>
      </w:r>
      <w:r>
        <w:br/>
      </w:r>
      <w:r>
        <w:rPr>
          <w:rStyle w:val="VerbatimChar"/>
        </w:rPr>
        <w:t xml:space="preserve">/home/alice/work/acme/backend/               ← .now-layer.pasta (if present)</w:t>
      </w:r>
      <w:r>
        <w:br/>
      </w:r>
      <w:r>
        <w:rPr>
          <w:rStyle w:val="VerbatimChar"/>
        </w:rPr>
        <w:t xml:space="preserve">/home/alice/work/acme/                       ← .now-layer.pasta (if present)</w:t>
      </w:r>
      <w:r>
        <w:br/>
      </w:r>
      <w:r>
        <w:rPr>
          <w:rStyle w:val="VerbatimChar"/>
        </w:rPr>
        <w:t xml:space="preserve">/home/alice/work/                            ← walk stops at VCS root or home</w:t>
      </w:r>
    </w:p>
    <w:p>
      <w:pPr>
        <w:pStyle w:val="FirstParagraph"/>
      </w:pPr>
      <w:r>
        <w:t xml:space="preserve">Walk stops at: - The user’s home directory (never walks above </w:t>
      </w:r>
      <w:r>
        <w:rPr>
          <w:rStyle w:val="VerbatimChar"/>
        </w:rPr>
        <w:t xml:space="preserve">~</w:t>
      </w:r>
      <w:r>
        <w:t xml:space="preserve">). - A VCS root (directory containing </w:t>
      </w:r>
      <w:r>
        <w:rPr>
          <w:rStyle w:val="VerbatimChar"/>
        </w:rPr>
        <w:t xml:space="preserve">.git</w:t>
      </w:r>
      <w:r>
        <w:t xml:space="preserve">, </w:t>
      </w:r>
      <w:r>
        <w:rPr>
          <w:rStyle w:val="VerbatimChar"/>
        </w:rPr>
        <w:t xml:space="preserve">.hg</w:t>
      </w:r>
      <w:r>
        <w:t xml:space="preserve">, </w:t>
      </w:r>
      <w:r>
        <w:rPr>
          <w:rStyle w:val="VerbatimChar"/>
        </w:rPr>
        <w:t xml:space="preserve">.svn</w:t>
      </w:r>
      <w:r>
        <w:t xml:space="preserve">). - A directory containing </w:t>
      </w:r>
      <w:r>
        <w:rPr>
          <w:rStyle w:val="VerbatimChar"/>
        </w:rPr>
        <w:t xml:space="preserve">now-workspace.pasta</w:t>
      </w:r>
      <w:r>
        <w:t xml:space="preserve"> (workspace root is a natural organisational boundary).</w:t>
      </w:r>
    </w:p>
    <w:p>
      <w:pPr>
        <w:pStyle w:val="BodyText"/>
      </w:pPr>
      <w:r>
        <w:t xml:space="preserve">This gives monorepo teams a natural mechanism: a </w:t>
      </w:r>
      <w:r>
        <w:rPr>
          <w:rStyle w:val="VerbatimChar"/>
        </w:rPr>
        <w:t xml:space="preserve">.now-layer.pasta</w:t>
      </w:r>
      <w:r>
        <w:t xml:space="preserve"> at the monorepo root applies to all projects within it without each project needing to declare anything.</w:t>
      </w:r>
    </w:p>
    <w:bookmarkEnd w:id="534"/>
    <w:bookmarkStart w:id="535" w:name="final-stack-construction"/>
    <w:p>
      <w:pPr>
        <w:pStyle w:val="Heading3"/>
      </w:pPr>
      <w:r>
        <w:t xml:space="preserve">Final stack construction</w:t>
      </w:r>
    </w:p>
    <w:p>
      <w:pPr>
        <w:pStyle w:val="SourceCode"/>
      </w:pPr>
      <w:r>
        <w:rPr>
          <w:rStyle w:val="VerbatimChar"/>
        </w:rPr>
        <w:t xml:space="preserve">now-baseline (builtin)</w:t>
      </w:r>
      <w:r>
        <w:br/>
      </w:r>
      <w:r>
        <w:rPr>
          <w:rStyle w:val="VerbatimChar"/>
        </w:rPr>
        <w:t xml:space="preserve">  ↓</w:t>
      </w:r>
      <w:r>
        <w:br/>
      </w:r>
      <w:r>
        <w:rPr>
          <w:rStyle w:val="VerbatimChar"/>
        </w:rPr>
        <w:t xml:space="preserve">layers[0] (from config.pasta layers list, e.g. enterprise repo artifact)</w:t>
      </w:r>
      <w:r>
        <w:br/>
      </w:r>
      <w:r>
        <w:rPr>
          <w:rStyle w:val="VerbatimChar"/>
        </w:rPr>
        <w:t xml:space="preserve">  ↓</w:t>
      </w:r>
      <w:r>
        <w:br/>
      </w:r>
      <w:r>
        <w:rPr>
          <w:rStyle w:val="VerbatimChar"/>
        </w:rPr>
        <w:t xml:space="preserve">layers[1..n] (from config.pasta layers list, e.g. department, team)</w:t>
      </w:r>
      <w:r>
        <w:br/>
      </w:r>
      <w:r>
        <w:rPr>
          <w:rStyle w:val="VerbatimChar"/>
        </w:rPr>
        <w:t xml:space="preserve">  ↓</w:t>
      </w:r>
      <w:r>
        <w:br/>
      </w:r>
      <w:r>
        <w:rPr>
          <w:rStyle w:val="VerbatimChar"/>
        </w:rPr>
        <w:t xml:space="preserve">.now-layer.pasta files (filesystem walk, farthest first)</w:t>
      </w:r>
      <w:r>
        <w:br/>
      </w:r>
      <w:r>
        <w:rPr>
          <w:rStyle w:val="VerbatimChar"/>
        </w:rPr>
        <w:t xml:space="preserve">  ↓</w:t>
      </w:r>
      <w:r>
        <w:br/>
      </w:r>
      <w:r>
        <w:rPr>
          <w:rStyle w:val="VerbatimChar"/>
        </w:rPr>
        <w:t xml:space="preserve">now.pasta (project, always last)</w:t>
      </w:r>
    </w:p>
    <w:p>
      <w:pPr>
        <w:pStyle w:val="FirstParagraph"/>
      </w:pPr>
      <w:r>
        <w:t xml:space="preserve">Duplicate layer IDs (same </w:t>
      </w:r>
      <w:r>
        <w:rPr>
          <w:rStyle w:val="VerbatimChar"/>
        </w:rPr>
        <w:t xml:space="preserve">id</w:t>
      </w:r>
      <w:r>
        <w:t xml:space="preserve"> field) produce </w:t>
      </w:r>
      <w:r>
        <w:rPr>
          <w:rStyle w:val="VerbatimChar"/>
        </w:rPr>
        <w:t xml:space="preserve">NOW-E1502</w:t>
      </w:r>
      <w:r>
        <w:t xml:space="preserve"> — each layer must be distinct.</w:t>
      </w:r>
    </w:p>
    <w:p>
      <w:r>
        <w:pict>
          <v:rect style="width:0;height:1.5pt" o:hralign="center" o:hrstd="t" o:hr="t"/>
        </w:pict>
      </w:r>
    </w:p>
    <w:bookmarkEnd w:id="535"/>
    <w:bookmarkEnd w:id="536"/>
    <w:bookmarkStart w:id="538" w:name="layer-document-format"/>
    <w:p>
      <w:pPr>
        <w:pStyle w:val="Heading2"/>
      </w:pPr>
      <w:r>
        <w:t xml:space="preserve">34.4 Layer Document Format</w:t>
      </w:r>
    </w:p>
    <w:p>
      <w:pPr>
        <w:pStyle w:val="FirstParagraph"/>
      </w:pPr>
      <w:r>
        <w:t xml:space="preserve">A layer document is a Pasta file using </w:t>
      </w:r>
      <w:r>
        <w:rPr>
          <w:rStyle w:val="VerbatimChar"/>
        </w:rPr>
        <w:t xml:space="preserve">@section</w:t>
      </w:r>
      <w:r>
        <w:t xml:space="preserve"> syntax at root. Every section may contain a </w:t>
      </w:r>
      <w:r>
        <w:rPr>
          <w:rStyle w:val="VerbatimChar"/>
        </w:rPr>
        <w:t xml:space="preserve">_policy</w:t>
      </w:r>
      <w:r>
        <w:t xml:space="preserve"> field (stripped before merging — it is metadata, not configuration):</w:t>
      </w:r>
    </w:p>
    <w:p>
      <w:pPr>
        <w:pStyle w:val="SourceCode"/>
      </w:pPr>
      <w:r>
        <w:rPr>
          <w:rStyle w:val="VerbatimChar"/>
        </w:rPr>
        <w:t xml:space="preserve">; acme-enterprise-layer.pasta</w:t>
      </w:r>
      <w:r>
        <w:br/>
      </w:r>
      <w:r>
        <w:rPr>
          <w:rStyle w:val="VerbatimChar"/>
        </w:rPr>
        <w:t xml:space="preserve">; Org-wide now configuration for Acme Corp</w:t>
      </w:r>
      <w:r>
        <w:br/>
        <w:br/>
      </w:r>
      <w:r>
        <w:rPr>
          <w:rStyle w:val="VerbatimChar"/>
        </w:rPr>
        <w:t xml:space="preserve">@compile {</w:t>
      </w:r>
      <w:r>
        <w:br/>
      </w:r>
      <w:r>
        <w:rPr>
          <w:rStyle w:val="VerbatimChar"/>
        </w:rPr>
        <w:t xml:space="preserve">  _policy: "locked",</w:t>
      </w:r>
      <w:r>
        <w:br/>
      </w:r>
      <w:r>
        <w:rPr>
          <w:rStyle w:val="VerbatimChar"/>
        </w:rPr>
        <w:t xml:space="preserve">  _description: "Corporate compiler standards. Override requires justification.",</w:t>
      </w:r>
      <w:r>
        <w:br/>
      </w:r>
      <w:r>
        <w:rPr>
          <w:rStyle w:val="VerbatimChar"/>
        </w:rPr>
        <w:t xml:space="preserve">  warnings: ["Wall", "Wextra", "Wpedantic", "Werror"],</w:t>
      </w:r>
      <w:r>
        <w:br/>
      </w:r>
      <w:r>
        <w:rPr>
          <w:rStyle w:val="VerbatimChar"/>
        </w:rPr>
        <w:t xml:space="preserve">  defines:  ["ACME_INTERNAL", "NDEBUG"]</w:t>
      </w:r>
      <w:r>
        <w:br/>
      </w:r>
      <w:r>
        <w:rPr>
          <w:rStyle w:val="VerbatimChar"/>
        </w:rPr>
        <w:t xml:space="preserve">}</w:t>
      </w:r>
      <w:r>
        <w:br/>
        <w:br/>
      </w:r>
      <w:r>
        <w:rPr>
          <w:rStyle w:val="VerbatimChar"/>
        </w:rPr>
        <w:t xml:space="preserve">@repos {</w:t>
      </w:r>
      <w:r>
        <w:br/>
      </w:r>
      <w:r>
        <w:rPr>
          <w:rStyle w:val="VerbatimChar"/>
        </w:rPr>
        <w:t xml:space="preserve">  _policy: "locked",</w:t>
      </w:r>
      <w:r>
        <w:br/>
      </w:r>
      <w:r>
        <w:rPr>
          <w:rStyle w:val="VerbatimChar"/>
        </w:rPr>
        <w:t xml:space="preserve">  _description: "All artifacts must come from internal registry first.",</w:t>
      </w:r>
      <w:r>
        <w:br/>
      </w:r>
      <w:r>
        <w:rPr>
          <w:rStyle w:val="VerbatimChar"/>
        </w:rPr>
        <w:t xml:space="preserve">  registries: [</w:t>
      </w:r>
      <w:r>
        <w:br/>
      </w:r>
      <w:r>
        <w:rPr>
          <w:rStyle w:val="VerbatimChar"/>
        </w:rPr>
        <w:t xml:space="preserve">    {url: "https://now.acme.internal", id: "acme-internal", release: true, snapshot: true},</w:t>
      </w:r>
      <w:r>
        <w:br/>
      </w:r>
      <w:r>
        <w:rPr>
          <w:rStyle w:val="VerbatimChar"/>
        </w:rPr>
        <w:t xml:space="preserve">    {url: "https://repo.now.build",    id: "central",       release: true, snapshot: false}</w:t>
      </w:r>
      <w:r>
        <w:br/>
      </w:r>
      <w:r>
        <w:rPr>
          <w:rStyle w:val="VerbatimChar"/>
        </w:rPr>
        <w:t xml:space="preserve">  ]</w:t>
      </w:r>
      <w:r>
        <w:br/>
      </w:r>
      <w:r>
        <w:rPr>
          <w:rStyle w:val="VerbatimChar"/>
        </w:rPr>
        <w:t xml:space="preserve">}</w:t>
      </w:r>
      <w:r>
        <w:br/>
        <w:br/>
      </w:r>
      <w:r>
        <w:rPr>
          <w:rStyle w:val="VerbatimChar"/>
        </w:rPr>
        <w:t xml:space="preserve">@private_groups {</w:t>
      </w:r>
      <w:r>
        <w:br/>
      </w:r>
      <w:r>
        <w:rPr>
          <w:rStyle w:val="VerbatimChar"/>
        </w:rPr>
        <w:t xml:space="preserve">  _policy: "locked",</w:t>
      </w:r>
      <w:r>
        <w:br/>
      </w:r>
      <w:r>
        <w:rPr>
          <w:rStyle w:val="VerbatimChar"/>
        </w:rPr>
        <w:t xml:space="preserve">  groups: ["com.acme", "acme.internal"]</w:t>
      </w:r>
      <w:r>
        <w:br/>
      </w:r>
      <w:r>
        <w:rPr>
          <w:rStyle w:val="VerbatimChar"/>
        </w:rPr>
        <w:t xml:space="preserve">}</w:t>
      </w:r>
      <w:r>
        <w:br/>
        <w:br/>
      </w:r>
      <w:r>
        <w:rPr>
          <w:rStyle w:val="VerbatimChar"/>
        </w:rPr>
        <w:t xml:space="preserve">@advisory {</w:t>
      </w:r>
      <w:r>
        <w:br/>
      </w:r>
      <w:r>
        <w:rPr>
          <w:rStyle w:val="VerbatimChar"/>
        </w:rPr>
        <w:t xml:space="preserve">  _policy: "locked",</w:t>
      </w:r>
      <w:r>
        <w:br/>
      </w:r>
      <w:r>
        <w:rPr>
          <w:rStyle w:val="VerbatimChar"/>
        </w:rPr>
        <w:t xml:space="preserve">  _override_reason: "Acme security policy requires high-severity advisories to block builds, not just warn.",</w:t>
      </w:r>
      <w:r>
        <w:br/>
      </w:r>
      <w:r>
        <w:rPr>
          <w:rStyle w:val="VerbatimChar"/>
        </w:rPr>
        <w:t xml:space="preserve">  phase_guards: {</w:t>
      </w:r>
      <w:r>
        <w:br/>
      </w:r>
      <w:r>
        <w:rPr>
          <w:rStyle w:val="VerbatimChar"/>
        </w:rPr>
        <w:t xml:space="preserve">    critical: "error",</w:t>
      </w:r>
      <w:r>
        <w:br/>
      </w:r>
      <w:r>
        <w:rPr>
          <w:rStyle w:val="VerbatimChar"/>
        </w:rPr>
        <w:t xml:space="preserve">    high:     "error",</w:t>
      </w:r>
      <w:r>
        <w:br/>
      </w:r>
      <w:r>
        <w:rPr>
          <w:rStyle w:val="VerbatimChar"/>
        </w:rPr>
        <w:t xml:space="preserve">    medium:   "warn",</w:t>
      </w:r>
      <w:r>
        <w:br/>
      </w:r>
      <w:r>
        <w:rPr>
          <w:rStyle w:val="VerbatimChar"/>
        </w:rPr>
        <w:t xml:space="preserve">    low:      "note"</w:t>
      </w:r>
      <w:r>
        <w:br/>
      </w:r>
      <w:r>
        <w:rPr>
          <w:rStyle w:val="VerbatimChar"/>
        </w:rPr>
        <w:t xml:space="preserve">  }</w:t>
      </w:r>
      <w:r>
        <w:br/>
      </w:r>
      <w:r>
        <w:rPr>
          <w:rStyle w:val="VerbatimChar"/>
        </w:rPr>
        <w:t xml:space="preserve">}</w:t>
      </w:r>
      <w:r>
        <w:br/>
        <w:br/>
      </w:r>
      <w:r>
        <w:rPr>
          <w:rStyle w:val="VerbatimChar"/>
        </w:rPr>
        <w:t xml:space="preserve">@reproducible {</w:t>
      </w:r>
      <w:r>
        <w:br/>
      </w:r>
      <w:r>
        <w:rPr>
          <w:rStyle w:val="VerbatimChar"/>
        </w:rPr>
        <w:t xml:space="preserve">  _policy: "locked",</w:t>
      </w:r>
      <w:r>
        <w:br/>
      </w:r>
      <w:r>
        <w:rPr>
          <w:rStyle w:val="VerbatimChar"/>
        </w:rPr>
        <w:t xml:space="preserve">  _description: "All Acme builds must be reproducible.",</w:t>
      </w:r>
      <w:r>
        <w:br/>
      </w:r>
      <w:r>
        <w:rPr>
          <w:rStyle w:val="VerbatimChar"/>
        </w:rPr>
        <w:t xml:space="preserve">  enabled: true,</w:t>
      </w:r>
      <w:r>
        <w:br/>
      </w:r>
      <w:r>
        <w:rPr>
          <w:rStyle w:val="VerbatimChar"/>
        </w:rPr>
        <w:t xml:space="preserve">  timebase: "git-commit"</w:t>
      </w:r>
      <w:r>
        <w:br/>
      </w:r>
      <w:r>
        <w:rPr>
          <w:rStyle w:val="VerbatimChar"/>
        </w:rPr>
        <w:t xml:space="preserve">}</w:t>
      </w:r>
    </w:p>
    <w:bookmarkStart w:id="537" w:name="reserved-_-prefixed-fields-in-layers"/>
    <w:p>
      <w:pPr>
        <w:pStyle w:val="Heading3"/>
      </w:pPr>
      <w:r>
        <w:t xml:space="preserve">Reserved </w:t>
      </w:r>
      <w:r>
        <w:rPr>
          <w:rStyle w:val="VerbatimChar"/>
        </w:rPr>
        <w:t xml:space="preserve">_</w:t>
      </w:r>
      <w:r>
        <w:t xml:space="preserve"> prefixed fields in layers</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Meaning</w:t>
            </w:r>
          </w:p>
        </w:tc>
      </w:tr>
      <w:tr>
        <w:tc>
          <w:tcPr/>
          <w:p>
            <w:pPr>
              <w:pStyle w:val="Compact"/>
              <w:jc w:val="left"/>
            </w:pPr>
            <w:r>
              <w:rPr>
                <w:rStyle w:val="VerbatimChar"/>
              </w:rPr>
              <w:t xml:space="preserve">_policy</w:t>
            </w:r>
          </w:p>
        </w:tc>
        <w:tc>
          <w:tcPr/>
          <w:p>
            <w:pPr>
              <w:pStyle w:val="Compact"/>
              <w:jc w:val="left"/>
            </w:pPr>
            <w:r>
              <w:rPr>
                <w:rStyle w:val="VerbatimChar"/>
              </w:rPr>
              <w:t xml:space="preserve">"open"</w:t>
            </w:r>
            <w:r>
              <w:t xml:space="preserve"> or </w:t>
            </w:r>
            <w:r>
              <w:rPr>
                <w:rStyle w:val="VerbatimChar"/>
              </w:rPr>
              <w:t xml:space="preserve">"locked"</w:t>
            </w:r>
            <w:r>
              <w:t xml:space="preserve">. Default: </w:t>
            </w:r>
            <w:r>
              <w:rPr>
                <w:rStyle w:val="VerbatimChar"/>
              </w:rPr>
              <w:t xml:space="preserve">"open"</w:t>
            </w:r>
            <w:r>
              <w:t xml:space="preserve">. Stripped before merge.</w:t>
            </w:r>
          </w:p>
        </w:tc>
      </w:tr>
      <w:tr>
        <w:tc>
          <w:tcPr/>
          <w:p>
            <w:pPr>
              <w:pStyle w:val="Compact"/>
              <w:jc w:val="left"/>
            </w:pPr>
            <w:r>
              <w:rPr>
                <w:rStyle w:val="VerbatimChar"/>
              </w:rPr>
              <w:t xml:space="preserve">_description</w:t>
            </w:r>
          </w:p>
        </w:tc>
        <w:tc>
          <w:tcPr/>
          <w:p>
            <w:pPr>
              <w:pStyle w:val="Compact"/>
              <w:jc w:val="left"/>
            </w:pPr>
            <w:r>
              <w:t xml:space="preserve">Human-readable explanation of the section’s intent. Shown in </w:t>
            </w:r>
            <w:r>
              <w:rPr>
                <w:rStyle w:val="VerbatimChar"/>
              </w:rPr>
              <w:t xml:space="preserve">now layers:show</w:t>
            </w:r>
            <w:r>
              <w:t xml:space="preserve">.</w:t>
            </w:r>
          </w:p>
        </w:tc>
      </w:tr>
      <w:tr>
        <w:tc>
          <w:tcPr/>
          <w:p>
            <w:pPr>
              <w:pStyle w:val="Compact"/>
              <w:jc w:val="left"/>
            </w:pPr>
            <w:r>
              <w:rPr>
                <w:rStyle w:val="VerbatimChar"/>
              </w:rPr>
              <w:t xml:space="preserve">_override_reason</w:t>
            </w:r>
          </w:p>
        </w:tc>
        <w:tc>
          <w:tcPr/>
          <w:p>
            <w:pPr>
              <w:pStyle w:val="Compact"/>
              <w:jc w:val="left"/>
            </w:pPr>
            <w:r>
              <w:t xml:space="preserve">Required when this layer overrides a </w:t>
            </w:r>
            <w:r>
              <w:rPr>
                <w:rStyle w:val="VerbatimChar"/>
              </w:rPr>
              <w:t xml:space="preserve">locked</w:t>
            </w:r>
            <w:r>
              <w:t xml:space="preserve"> section from a lower layer. Recorded in audit trail.</w:t>
            </w:r>
          </w:p>
        </w:tc>
      </w:tr>
      <w:tr>
        <w:tc>
          <w:tcPr/>
          <w:p>
            <w:pPr>
              <w:pStyle w:val="Compact"/>
              <w:jc w:val="left"/>
            </w:pPr>
            <w:r>
              <w:rPr>
                <w:rStyle w:val="VerbatimChar"/>
              </w:rPr>
              <w:t xml:space="preserve">_min_now_version</w:t>
            </w:r>
          </w:p>
        </w:tc>
        <w:tc>
          <w:tcPr/>
          <w:p>
            <w:pPr>
              <w:pStyle w:val="Compact"/>
              <w:jc w:val="left"/>
            </w:pPr>
            <w:r>
              <w:t xml:space="preserve">Minimum </w:t>
            </w:r>
            <w:r>
              <w:rPr>
                <w:rStyle w:val="VerbatimChar"/>
              </w:rPr>
              <w:t xml:space="preserve">now</w:t>
            </w:r>
            <w:r>
              <w:t xml:space="preserve"> version required to interpret this layer. </w:t>
            </w:r>
            <w:r>
              <w:rPr>
                <w:rStyle w:val="VerbatimChar"/>
              </w:rPr>
              <w:t xml:space="preserve">now</w:t>
            </w:r>
            <w:r>
              <w:t xml:space="preserve"> errors if its version is lower.</w:t>
            </w:r>
          </w:p>
        </w:tc>
      </w:tr>
    </w:tbl>
    <w:p>
      <w:pPr>
        <w:pStyle w:val="BodyText"/>
      </w:pPr>
      <w:r>
        <w:t>Underscore-prefixed fields are layer metadata. They are never merged into the effective configuration seen by the build.</w:t>
      </w:r>
    </w:p>
    <w:p>
      <w:r>
        <w:pict>
          <v:rect style="width:0;height:1.5pt" o:hralign="center" o:hrstd="t" o:hr="t"/>
        </w:pict>
      </w:r>
    </w:p>
    <w:bookmarkEnd w:id="537"/>
    <w:bookmarkEnd w:id="538"/>
    <w:bookmarkStart w:id="540" w:name="applying-layers-to-the-build"/>
    <w:p>
      <w:pPr>
        <w:pStyle w:val="Heading2"/>
      </w:pPr>
      <w:r>
        <w:t xml:space="preserve">34.5 Applying Layers to the Build</w:t>
      </w:r>
    </w:p>
    <w:p>
      <w:pPr>
        <w:pStyle w:val="FirstParagraph"/>
      </w:pPr>
      <w:r>
        <w:rPr>
          <w:rStyle w:val="VerbatimChar"/>
        </w:rPr>
        <w:t xml:space="preserve">now</w:t>
      </w:r>
      <w:r>
        <w:t xml:space="preserve"> computes the </w:t>
      </w:r>
      <w:r>
        <w:rPr>
          <w:bCs/>
          <w:b/>
        </w:rPr>
        <w:t xml:space="preserve">effective configuration</w:t>
      </w:r>
      <w:r>
        <w:t xml:space="preserve"> once at startup, before any lifecycle phase:</w:t>
      </w:r>
    </w:p>
    <w:p>
      <w:pPr>
        <w:pStyle w:val="Compact"/>
        <w:numPr>
          <w:ilvl w:val="0"/>
          <w:numId w:val="1034"/>
        </w:numPr>
      </w:pPr>
      <w:r>
        <w:t xml:space="preserve">Load and validate all layers in stack order (§34.3).</w:t>
      </w:r>
    </w:p>
    <w:p>
      <w:pPr>
        <w:pStyle w:val="Compact"/>
        <w:numPr>
          <w:ilvl w:val="0"/>
          <w:numId w:val="1034"/>
        </w:numPr>
      </w:pPr>
      <w:r>
        <w:t>For each well-known section name, merge layers bottom-up (baseline first, project last) according to the section policy (§34.1).</w:t>
      </w:r>
    </w:p>
    <w:p>
      <w:pPr>
        <w:pStyle w:val="Compact"/>
        <w:numPr>
          <w:ilvl w:val="0"/>
          <w:numId w:val="1034"/>
        </w:numPr>
      </w:pPr>
      <w:r>
        <w:t xml:space="preserve">For custom sections (not in the well-known list), merge using </w:t>
      </w:r>
      <w:r>
        <w:rPr>
          <w:rStyle w:val="VerbatimChar"/>
        </w:rPr>
        <w:t xml:space="preserve">open</w:t>
      </w:r>
      <w:r>
        <w:t xml:space="preserve"> policy unless the introducing layer declared otherwise.</w:t>
      </w:r>
    </w:p>
    <w:p>
      <w:pPr>
        <w:pStyle w:val="Compact"/>
        <w:numPr>
          <w:ilvl w:val="0"/>
          <w:numId w:val="1034"/>
        </w:numPr>
      </w:pPr>
      <w:r>
        <w:t xml:space="preserve">The resulting merged document is the effective configuration. It is available via </w:t>
      </w:r>
      <w:r>
        <w:rPr>
          <w:rStyle w:val="VerbatimChar"/>
        </w:rPr>
        <w:t xml:space="preserve">now layers:show --effective</w:t>
      </w:r>
      <w:r>
        <w:t xml:space="preserve">.</w:t>
      </w:r>
    </w:p>
    <w:p>
      <w:pPr>
        <w:pStyle w:val="Compact"/>
        <w:numPr>
          <w:ilvl w:val="0"/>
          <w:numId w:val="1034"/>
        </w:numPr>
      </w:pPr>
      <w:r>
        <w:t xml:space="preserve">Any advisory-lock violations discovered during merge are collected and reported. They do not stop the build unless </w:t>
      </w:r>
      <w:r>
        <w:rPr>
          <w:rStyle w:val="VerbatimChar"/>
        </w:rPr>
        <w:t xml:space="preserve">--strict-layers</w:t>
      </w:r>
      <w:r>
        <w:t xml:space="preserve"> is active.</w:t>
      </w:r>
    </w:p>
    <w:bookmarkStart w:id="539" w:name="X901c1fcfc571f7bccfa9084d830c8b3e187c758"/>
    <w:p>
      <w:pPr>
        <w:pStyle w:val="Heading3"/>
      </w:pPr>
      <w:r>
        <w:t xml:space="preserve">How effective configuration maps to the build model</w:t>
      </w:r>
    </w:p>
    <w:p>
      <w:pPr>
        <w:pStyle w:val="FirstParagraph"/>
      </w:pPr>
      <w:r>
        <w:t xml:space="preserve">The effective configuration is not a separate config file — it feeds directly into the same fields as </w:t>
      </w:r>
      <w:r>
        <w:rPr>
          <w:rStyle w:val="VerbatimChar"/>
        </w:rPr>
        <w:t xml:space="preserve">now.pasta</w:t>
      </w:r>
      <w:r>
        <w:t xml:space="preserve">. Specifically:</w:t>
      </w:r>
    </w:p>
    <w:tbl>
      <w:tblPr>
        <w:tblStyle w:val="Table"/>
        <w:tblW w:type="pct" w:w="5000"/>
        <w:tblLook w:firstRow="1" w:lastRow="0" w:firstColumn="0" w:lastColumn="0" w:noHBand="0" w:noVBand="0" w:val="0020"/>
      </w:tblPr>
      <w:tblGrid>
        <w:gridCol w:w="5040"/>
        <w:gridCol w:w="2880"/>
      </w:tblGrid>
      <w:tr>
        <w:trPr>
          <w:tblHeader w:val="true"/>
        </w:trPr>
        <w:tc>
          <w:tcPr/>
          <w:p>
            <w:pPr>
              <w:pStyle w:val="Compact"/>
              <w:jc w:val="left"/>
            </w:pPr>
            <w:r>
              <w:t xml:space="preserve">Effective </w:t>
            </w:r>
            <w:r>
              <w:rPr>
                <w:rStyle w:val="VerbatimChar"/>
              </w:rPr>
              <w:t xml:space="preserve">@section</w:t>
            </w:r>
          </w:p>
        </w:tc>
        <w:tc>
          <w:tcPr/>
          <w:p>
            <w:pPr>
              <w:pStyle w:val="Compact"/>
              <w:jc w:val="left"/>
            </w:pPr>
            <w:r>
              <w:t xml:space="preserve">Feeds into</w:t>
            </w:r>
          </w:p>
        </w:tc>
      </w:tr>
      <w:tr>
        <w:tc>
          <w:tcPr/>
          <w:p>
            <w:pPr>
              <w:pStyle w:val="Compact"/>
              <w:jc w:val="left"/>
            </w:pPr>
            <w:r>
              <w:rPr>
                <w:rStyle w:val="VerbatimChar"/>
              </w:rPr>
              <w:t xml:space="preserve">@compile</w:t>
            </w:r>
          </w:p>
        </w:tc>
        <w:tc>
          <w:tcPr/>
          <w:p>
            <w:pPr>
              <w:pStyle w:val="Compact"/>
              <w:jc w:val="left"/>
            </w:pPr>
            <w:r>
              <w:t xml:space="preserve">Root </w:t>
            </w:r>
            <w:r>
              <w:rPr>
                <w:rStyle w:val="VerbatimChar"/>
              </w:rPr>
              <w:t xml:space="preserve">compile:</w:t>
            </w:r>
            <w:r>
              <w:t xml:space="preserve"> block, merged before profile application</w:t>
            </w:r>
          </w:p>
        </w:tc>
      </w:tr>
      <w:tr>
        <w:tc>
          <w:tcPr/>
          <w:p>
            <w:pPr>
              <w:pStyle w:val="Compact"/>
              <w:jc w:val="left"/>
            </w:pPr>
            <w:r>
              <w:rPr>
                <w:rStyle w:val="VerbatimChar"/>
              </w:rPr>
              <w:t xml:space="preserve">@link</w:t>
            </w:r>
          </w:p>
        </w:tc>
        <w:tc>
          <w:tcPr/>
          <w:p>
            <w:pPr>
              <w:pStyle w:val="Compact"/>
              <w:jc w:val="left"/>
            </w:pPr>
            <w:r>
              <w:t xml:space="preserve">Root </w:t>
            </w:r>
            <w:r>
              <w:rPr>
                <w:rStyle w:val="VerbatimChar"/>
              </w:rPr>
              <w:t xml:space="preserve">link:</w:t>
            </w:r>
            <w:r>
              <w:t xml:space="preserve"> block</w:t>
            </w:r>
          </w:p>
        </w:tc>
      </w:tr>
      <w:tr>
        <w:tc>
          <w:tcPr/>
          <w:p>
            <w:pPr>
              <w:pStyle w:val="Compact"/>
              <w:jc w:val="left"/>
            </w:pPr>
            <w:r>
              <w:rPr>
                <w:rStyle w:val="VerbatimChar"/>
              </w:rPr>
              <w:t xml:space="preserve">@repos</w:t>
            </w:r>
          </w:p>
        </w:tc>
        <w:tc>
          <w:tcPr/>
          <w:p>
            <w:pPr>
              <w:pStyle w:val="Compact"/>
              <w:jc w:val="left"/>
            </w:pPr>
            <w:r>
              <w:rPr>
                <w:rStyle w:val="VerbatimChar"/>
              </w:rPr>
              <w:t xml:space="preserve">repos:</w:t>
            </w:r>
            <w:r>
              <w:t xml:space="preserve"> array</w:t>
            </w:r>
          </w:p>
        </w:tc>
      </w:tr>
      <w:tr>
        <w:tc>
          <w:tcPr/>
          <w:p>
            <w:pPr>
              <w:pStyle w:val="Compact"/>
              <w:jc w:val="left"/>
            </w:pPr>
            <w:r>
              <w:rPr>
                <w:rStyle w:val="VerbatimChar"/>
              </w:rPr>
              <w:t xml:space="preserve">@toolchain</w:t>
            </w:r>
          </w:p>
        </w:tc>
        <w:tc>
          <w:tcPr/>
          <w:p>
            <w:pPr>
              <w:pStyle w:val="Compact"/>
              <w:jc w:val="left"/>
            </w:pPr>
            <w:r>
              <w:rPr>
                <w:rStyle w:val="VerbatimChar"/>
              </w:rPr>
              <w:t xml:space="preserve">toolchain:</w:t>
            </w:r>
            <w:r>
              <w:t xml:space="preserve"> block</w:t>
            </w:r>
          </w:p>
        </w:tc>
      </w:tr>
      <w:tr>
        <w:tc>
          <w:tcPr/>
          <w:p>
            <w:pPr>
              <w:pStyle w:val="Compact"/>
              <w:jc w:val="left"/>
            </w:pPr>
            <w:r>
              <w:rPr>
                <w:rStyle w:val="VerbatimChar"/>
              </w:rPr>
              <w:t xml:space="preserve">@advisory</w:t>
            </w:r>
          </w:p>
        </w:tc>
        <w:tc>
          <w:tcPr/>
          <w:p>
            <w:pPr>
              <w:pStyle w:val="Compact"/>
              <w:jc w:val="left"/>
            </w:pPr>
            <w:r>
              <w:rPr>
                <w:rStyle w:val="VerbatimChar"/>
              </w:rPr>
              <w:t xml:space="preserve">phase_guards:</w:t>
            </w:r>
            <w:r>
              <w:t xml:space="preserve"> in advisory config (doc 29)</w:t>
            </w:r>
          </w:p>
        </w:tc>
      </w:tr>
      <w:tr>
        <w:tc>
          <w:tcPr/>
          <w:p>
            <w:pPr>
              <w:pStyle w:val="Compact"/>
              <w:jc w:val="left"/>
            </w:pPr>
            <w:r>
              <w:rPr>
                <w:rStyle w:val="VerbatimChar"/>
              </w:rPr>
              <w:t xml:space="preserve">@reproducible</w:t>
            </w:r>
          </w:p>
        </w:tc>
        <w:tc>
          <w:tcPr/>
          <w:p>
            <w:pPr>
              <w:pStyle w:val="Compact"/>
              <w:jc w:val="left"/>
            </w:pPr>
            <w:r>
              <w:rPr>
                <w:rStyle w:val="VerbatimChar"/>
              </w:rPr>
              <w:t xml:space="preserve">reproducible:</w:t>
            </w:r>
            <w:r>
              <w:t xml:space="preserve"> block (doc 28)</w:t>
            </w:r>
          </w:p>
        </w:tc>
      </w:tr>
      <w:tr>
        <w:tc>
          <w:tcPr/>
          <w:p>
            <w:pPr>
              <w:pStyle w:val="Compact"/>
              <w:jc w:val="left"/>
            </w:pPr>
            <w:r>
              <w:rPr>
                <w:rStyle w:val="VerbatimChar"/>
              </w:rPr>
              <w:t xml:space="preserve">@private_groups</w:t>
            </w:r>
          </w:p>
        </w:tc>
        <w:tc>
          <w:tcPr/>
          <w:p>
            <w:pPr>
              <w:pStyle w:val="Compact"/>
              <w:jc w:val="left"/>
            </w:pPr>
            <w:r>
              <w:rPr>
                <w:rStyle w:val="VerbatimChar"/>
              </w:rPr>
              <w:t xml:space="preserve">private_groups:</w:t>
            </w:r>
            <w:r>
              <w:t xml:space="preserve"> in dep confusion config (doc 25)</w:t>
            </w:r>
          </w:p>
        </w:tc>
      </w:tr>
      <w:tr>
        <w:tc>
          <w:tcPr/>
          <w:p>
            <w:pPr>
              <w:pStyle w:val="Compact"/>
              <w:jc w:val="left"/>
            </w:pPr>
            <w:r>
              <w:rPr>
                <w:rStyle w:val="VerbatimChar"/>
              </w:rPr>
              <w:t xml:space="preserve">@trust</w:t>
            </w:r>
          </w:p>
        </w:tc>
        <w:tc>
          <w:tcPr/>
          <w:p>
            <w:pPr>
              <w:pStyle w:val="Compact"/>
              <w:jc w:val="left"/>
            </w:pPr>
            <w:r>
              <w:t xml:space="preserve">Trust store config (doc 20)</w:t>
            </w:r>
          </w:p>
        </w:tc>
      </w:tr>
    </w:tbl>
    <w:p>
      <w:pPr>
        <w:pStyle w:val="BodyText"/>
      </w:pPr>
      <w:r>
        <w:t xml:space="preserve">The project </w:t>
      </w:r>
      <w:r>
        <w:rPr>
          <w:rStyle w:val="VerbatimChar"/>
        </w:rPr>
        <w:t xml:space="preserve">now.pasta</w:t>
      </w:r>
      <w:r>
        <w:t xml:space="preserve"> fields take precedence over the effective layer configuration for </w:t>
      </w:r>
      <w:r>
        <w:rPr>
          <w:rStyle w:val="VerbatimChar"/>
        </w:rPr>
        <w:t xml:space="preserve">open</w:t>
      </w:r>
      <w:r>
        <w:t xml:space="preserve"> sections, exactly as if the layer values were defaults written in the baseline. For </w:t>
      </w:r>
      <w:r>
        <w:rPr>
          <w:rStyle w:val="VerbatimChar"/>
        </w:rPr>
        <w:t xml:space="preserve">locked</w:t>
      </w:r>
      <w:r>
        <w:t xml:space="preserve"> sections, the lock-declaring layer’s values win for arrays (accumulate-only) and scalars (project value wins but is audited).</w:t>
      </w:r>
    </w:p>
    <w:p>
      <w:r>
        <w:pict>
          <v:rect style="width:0;height:1.5pt" o:hralign="center" o:hrstd="t" o:hr="t"/>
        </w:pict>
      </w:r>
    </w:p>
    <w:bookmarkEnd w:id="539"/>
    <w:bookmarkEnd w:id="540"/>
    <w:bookmarkStart w:id="545" w:name="array-exclusion-syntax"/>
    <w:p>
      <w:pPr>
        <w:pStyle w:val="Heading2"/>
      </w:pPr>
      <w:r>
        <w:t xml:space="preserve">34.6 Array Exclusion Syntax</w:t>
      </w:r>
    </w:p>
    <w:p>
      <w:pPr>
        <w:pStyle w:val="FirstParagraph"/>
      </w:pPr>
      <w:r>
        <w:t xml:space="preserve">In </w:t>
      </w:r>
      <w:r>
        <w:rPr>
          <w:rStyle w:val="VerbatimChar"/>
        </w:rPr>
        <w:t xml:space="preserve">open</w:t>
      </w:r>
      <w:r>
        <w:t xml:space="preserve"> sections, a lower-priority layer (including the project) may exclude array entries contributed by a higher layer. The mechanism differs by element type but uses the same </w:t>
      </w:r>
      <w:r>
        <w:rPr>
          <w:rStyle w:val="VerbatimChar"/>
        </w:rPr>
        <w:t xml:space="preserve">_exclude</w:t>
      </w:r>
      <w:r>
        <w:t xml:space="preserve"> convention in both cases — consistent with the </w:t>
      </w:r>
      <w:r>
        <w:rPr>
          <w:rStyle w:val="VerbatimChar"/>
        </w:rPr>
        <w:t xml:space="preserve">_</w:t>
      </w:r>
      <w:r>
        <w:t>-prefixed metadata pattern used throughout layer documents.</w:t>
      </w:r>
    </w:p>
    <w:p>
      <w:pPr>
        <w:pStyle w:val="BodyText"/>
      </w:pPr>
      <w:r>
        <w:t>Exclusion entries are always stripped before the effective configuration is materialised. The build never sees them.</w:t>
      </w:r>
    </w:p>
    <w:p>
      <w:pPr>
        <w:pStyle w:val="BodyText"/>
      </w:pPr>
      <w:r>
        <w:t xml:space="preserve">In </w:t>
      </w:r>
      <w:r>
        <w:rPr>
          <w:rStyle w:val="VerbatimChar"/>
        </w:rPr>
        <w:t xml:space="preserve">locked</w:t>
      </w:r>
      <w:r>
        <w:t xml:space="preserve"> sections, any exclusion attempt produces </w:t>
      </w:r>
      <w:r>
        <w:rPr>
          <w:rStyle w:val="VerbatimChar"/>
        </w:rPr>
        <w:t xml:space="preserve">NOW-W0402</w:t>
      </w:r>
      <w:r>
        <w:t xml:space="preserve"> (exclusion attempt in locked section) and is silently dropped — the excluded value remains in the effective array.</w:t>
      </w:r>
    </w:p>
    <w:bookmarkStart w:id="541" w:name="string-array-exclusion"/>
    <w:p>
      <w:pPr>
        <w:pStyle w:val="Heading3"/>
      </w:pPr>
      <w:r>
        <w:t xml:space="preserve">34.6.1 String Array Exclusion</w:t>
      </w:r>
    </w:p>
    <w:p>
      <w:pPr>
        <w:pStyle w:val="FirstParagraph"/>
      </w:pPr>
      <w:r>
        <w:t xml:space="preserve">For arrays whose elements are plain strings, use the </w:t>
      </w:r>
      <w:r>
        <w:rPr>
          <w:rStyle w:val="VerbatimChar"/>
        </w:rPr>
        <w:t xml:space="preserve">!exclude:</w:t>
      </w:r>
      <w:r>
        <w:t xml:space="preserve"> prefix:</w:t>
      </w:r>
    </w:p>
    <w:p>
      <w:pPr>
        <w:pStyle w:val="SourceCode"/>
      </w:pPr>
      <w:r>
        <w:rPr>
          <w:rStyle w:val="VerbatimChar"/>
        </w:rPr>
        <w:t xml:space="preserve">; Team layer added "Wpedantic" to warnings (locked: false)</w:t>
      </w:r>
      <w:r>
        <w:br/>
      </w:r>
      <w:r>
        <w:rPr>
          <w:rStyle w:val="VerbatimChar"/>
        </w:rPr>
        <w:t xml:space="preserve">; This project has a documented reason to remove it</w:t>
      </w:r>
      <w:r>
        <w:br/>
      </w:r>
      <w:r>
        <w:rPr>
          <w:rStyle w:val="VerbatimChar"/>
        </w:rPr>
        <w:t xml:space="preserve">{</w:t>
      </w:r>
      <w:r>
        <w:br/>
      </w:r>
      <w:r>
        <w:rPr>
          <w:rStyle w:val="VerbatimChar"/>
        </w:rPr>
        <w:t xml:space="preserve">  compile: {</w:t>
      </w:r>
      <w:r>
        <w:br/>
      </w:r>
      <w:r>
        <w:rPr>
          <w:rStyle w:val="VerbatimChar"/>
        </w:rPr>
        <w:t xml:space="preserve">    warnings: ["!exclude:Wpedantic"]</w:t>
      </w:r>
      <w:r>
        <w:br/>
      </w:r>
      <w:r>
        <w:rPr>
          <w:rStyle w:val="VerbatimChar"/>
        </w:rPr>
        <w:t xml:space="preserve">  }</w:t>
      </w:r>
      <w:r>
        <w:br/>
      </w:r>
      <w:r>
        <w:rPr>
          <w:rStyle w:val="VerbatimChar"/>
        </w:rPr>
        <w:t xml:space="preserve">}</w:t>
      </w:r>
    </w:p>
    <w:p>
      <w:pPr>
        <w:pStyle w:val="FirstParagraph"/>
      </w:pPr>
      <w:r>
        <w:t xml:space="preserve">During merge, any accumulated string entry whose value exactly matches the suffix of </w:t>
      </w:r>
      <w:r>
        <w:rPr>
          <w:rStyle w:val="VerbatimChar"/>
        </w:rPr>
        <w:t xml:space="preserve">!exclude:&lt;value&gt;</w:t>
      </w:r>
      <w:r>
        <w:t xml:space="preserve"> is removed. Exclusion of a value not present is silently ignored — not an error, since the upstream layer that added it may itself have been conditional.</w:t>
      </w:r>
    </w:p>
    <w:bookmarkEnd w:id="541"/>
    <w:bookmarkStart w:id="542" w:name="map-array-exclusion"/>
    <w:p>
      <w:pPr>
        <w:pStyle w:val="Heading3"/>
      </w:pPr>
      <w:r>
        <w:t xml:space="preserve">34.6.2 Map Array Exclusion</w:t>
      </w:r>
    </w:p>
    <w:p>
      <w:pPr>
        <w:pStyle w:val="FirstParagraph"/>
      </w:pPr>
      <w:r>
        <w:t xml:space="preserve">For arrays whose elements are maps (registries, deps, plugins, tools, assembly entries, and any custom map arrays), exclusion uses an in-element </w:t>
      </w:r>
      <w:r>
        <w:rPr>
          <w:rStyle w:val="VerbatimChar"/>
        </w:rPr>
        <w:t xml:space="preserve">_exclude: true</w:t>
      </w:r>
      <w:r>
        <w:t xml:space="preserve"> field:</w:t>
      </w:r>
    </w:p>
    <w:p>
      <w:pPr>
        <w:pStyle w:val="SourceCode"/>
      </w:pPr>
      <w:r>
        <w:rPr>
          <w:rStyle w:val="VerbatimChar"/>
        </w:rPr>
        <w:t xml:space="preserve">; Lower layer wants to remove the public 'central' registry</w:t>
      </w:r>
      <w:r>
        <w:br/>
      </w:r>
      <w:r>
        <w:rPr>
          <w:rStyle w:val="VerbatimChar"/>
        </w:rPr>
        <w:t xml:space="preserve">; that the enterprise layer added</w:t>
      </w:r>
      <w:r>
        <w:br/>
      </w:r>
      <w:r>
        <w:rPr>
          <w:rStyle w:val="VerbatimChar"/>
        </w:rPr>
        <w:t xml:space="preserve">@repos {</w:t>
      </w:r>
      <w:r>
        <w:br/>
      </w:r>
      <w:r>
        <w:rPr>
          <w:rStyle w:val="VerbatimChar"/>
        </w:rPr>
        <w:t xml:space="preserve">  registries: [</w:t>
      </w:r>
      <w:r>
        <w:br/>
      </w:r>
      <w:r>
        <w:rPr>
          <w:rStyle w:val="VerbatimChar"/>
        </w:rPr>
        <w:t xml:space="preserve">    {id: "central", _exclude: true}</w:t>
      </w:r>
      <w:r>
        <w:br/>
      </w:r>
      <w:r>
        <w:rPr>
          <w:rStyle w:val="VerbatimChar"/>
        </w:rPr>
        <w:t xml:space="preserve">  ]</w:t>
      </w:r>
      <w:r>
        <w:br/>
      </w:r>
      <w:r>
        <w:rPr>
          <w:rStyle w:val="VerbatimChar"/>
        </w:rPr>
        <w:t xml:space="preserve">}</w:t>
      </w:r>
    </w:p>
    <w:p>
      <w:pPr>
        <w:pStyle w:val="FirstParagraph"/>
      </w:pPr>
      <w:r>
        <w:t xml:space="preserve">The </w:t>
      </w:r>
      <w:r>
        <w:rPr>
          <w:rStyle w:val="VerbatimChar"/>
        </w:rPr>
        <w:t xml:space="preserve">_exclude: true</w:t>
      </w:r>
      <w:r>
        <w:t xml:space="preserve"> entry is a </w:t>
      </w:r>
      <w:r>
        <w:rPr>
          <w:bCs/>
          <w:b/>
        </w:rPr>
        <w:t xml:space="preserve">stub</w:t>
      </w:r>
      <w:r>
        <w:t xml:space="preserve"> — it carries only enough fields to identify the target, plus the </w:t>
      </w:r>
      <w:r>
        <w:rPr>
          <w:rStyle w:val="VerbatimChar"/>
        </w:rPr>
        <w:t xml:space="preserve">_exclude</w:t>
      </w:r>
      <w:r>
        <w:t xml:space="preserve"> sentinel. During merge, </w:t>
      </w:r>
      <w:r>
        <w:rPr>
          <w:rStyle w:val="VerbatimChar"/>
        </w:rPr>
        <w:t xml:space="preserve">now</w:t>
      </w:r>
      <w:r>
        <w:t xml:space="preserve"> matches stubs against accumulated entries and removes matched entries. The stub itself is also removed. Neither appears in the effective configuration.</w:t>
      </w:r>
    </w:p>
    <w:p>
      <w:pPr>
        <w:pStyle w:val="BodyText"/>
      </w:pPr>
      <w:r>
        <w:rPr>
          <w:bCs/>
          <w:b/>
        </w:rPr>
        <w:t xml:space="preserve">Matching rules</w:t>
      </w:r>
      <w:r>
        <w:t xml:space="preserve"> — applied in priority order:</w:t>
      </w:r>
    </w:p>
    <w:p>
      <w:pPr>
        <w:pStyle w:val="Compact"/>
        <w:numPr>
          <w:ilvl w:val="0"/>
          <w:numId w:val="1035"/>
        </w:numPr>
      </w:pPr>
      <w:r>
        <w:rPr>
          <w:rStyle w:val="VerbatimChar"/>
          <w:bCs/>
          <w:b/>
        </w:rPr>
        <w:t xml:space="preserve">id</w:t>
      </w:r>
      <w:r>
        <w:rPr>
          <w:bCs/>
          <w:b/>
        </w:rPr>
        <w:t xml:space="preserve"> field</w:t>
      </w:r>
      <w:r>
        <w:t xml:space="preserve"> — if the stub has an </w:t>
      </w:r>
      <w:r>
        <w:rPr>
          <w:rStyle w:val="VerbatimChar"/>
        </w:rPr>
        <w:t xml:space="preserve">id</w:t>
      </w:r>
      <w:r>
        <w:t xml:space="preserve"> field and any accumulated entry has the same </w:t>
      </w:r>
      <w:r>
        <w:rPr>
          <w:rStyle w:val="VerbatimChar"/>
        </w:rPr>
        <w:t xml:space="preserve">id</w:t>
      </w:r>
      <w:r>
        <w:t>, that entry is removed. This is the preferred and most explicit form.</w:t>
      </w:r>
    </w:p>
    <w:p>
      <w:pPr>
        <w:pStyle w:val="Compact"/>
        <w:numPr>
          <w:ilvl w:val="0"/>
          <w:numId w:val="1035"/>
        </w:numPr>
      </w:pPr>
      <w:r>
        <w:rPr>
          <w:rStyle w:val="VerbatimChar"/>
          <w:bCs/>
          <w:b/>
        </w:rPr>
        <w:t xml:space="preserve">url</w:t>
      </w:r>
      <w:r>
        <w:rPr>
          <w:bCs/>
          <w:b/>
        </w:rPr>
        <w:t xml:space="preserve"> field</w:t>
      </w:r>
      <w:r>
        <w:t xml:space="preserve"> — if no </w:t>
      </w:r>
      <w:r>
        <w:rPr>
          <w:rStyle w:val="VerbatimChar"/>
        </w:rPr>
        <w:t xml:space="preserve">id</w:t>
      </w:r>
      <w:r>
        <w:t xml:space="preserve"> is present but the stub has a </w:t>
      </w:r>
      <w:r>
        <w:rPr>
          <w:rStyle w:val="VerbatimChar"/>
        </w:rPr>
        <w:t xml:space="preserve">url</w:t>
      </w:r>
      <w:r>
        <w:t xml:space="preserve">, match by </w:t>
      </w:r>
      <w:r>
        <w:rPr>
          <w:rStyle w:val="VerbatimChar"/>
        </w:rPr>
        <w:t xml:space="preserve">url</w:t>
      </w:r>
      <w:r>
        <w:t xml:space="preserve">.</w:t>
      </w:r>
    </w:p>
    <w:p>
      <w:pPr>
        <w:pStyle w:val="Compact"/>
        <w:numPr>
          <w:ilvl w:val="0"/>
          <w:numId w:val="1035"/>
        </w:numPr>
      </w:pPr>
      <w:r>
        <w:rPr>
          <w:rStyle w:val="VerbatimChar"/>
          <w:bCs/>
          <w:b/>
        </w:rPr>
        <w:t xml:space="preserve">coordinate</w:t>
      </w:r>
      <w:r>
        <w:rPr>
          <w:bCs/>
          <w:b/>
        </w:rPr>
        <w:t xml:space="preserve"> field</w:t>
      </w:r>
      <w:r>
        <w:t xml:space="preserve"> — for </w:t>
      </w:r>
      <w:r>
        <w:rPr>
          <w:rStyle w:val="VerbatimChar"/>
        </w:rPr>
        <w:t xml:space="preserve">deps</w:t>
      </w:r>
      <w:r>
        <w:t xml:space="preserve"> arrays, match by the </w:t>
      </w:r>
      <w:r>
        <w:rPr>
          <w:rStyle w:val="VerbatimChar"/>
        </w:rPr>
        <w:t xml:space="preserve">id</w:t>
      </w:r>
      <w:r>
        <w:t xml:space="preserve"> coordinate string (group:artifact, version ignored for matching).</w:t>
      </w:r>
    </w:p>
    <w:p>
      <w:pPr>
        <w:pStyle w:val="Compact"/>
        <w:numPr>
          <w:ilvl w:val="0"/>
          <w:numId w:val="1035"/>
        </w:numPr>
      </w:pPr>
      <w:r>
        <w:rPr>
          <w:rStyle w:val="VerbatimChar"/>
          <w:bCs/>
          <w:b/>
        </w:rPr>
        <w:t xml:space="preserve">name</w:t>
      </w:r>
      <w:r>
        <w:rPr>
          <w:bCs/>
          <w:b/>
        </w:rPr>
        <w:t xml:space="preserve"> field</w:t>
      </w:r>
      <w:r>
        <w:t xml:space="preserve"> — for </w:t>
      </w:r>
      <w:r>
        <w:rPr>
          <w:rStyle w:val="VerbatimChar"/>
        </w:rPr>
        <w:t xml:space="preserve">tools</w:t>
      </w:r>
      <w:r>
        <w:t xml:space="preserve">, </w:t>
      </w:r>
      <w:r>
        <w:rPr>
          <w:rStyle w:val="VerbatimChar"/>
        </w:rPr>
        <w:t xml:space="preserve">plugins</w:t>
      </w:r>
      <w:r>
        <w:t xml:space="preserve">, </w:t>
      </w:r>
      <w:r>
        <w:rPr>
          <w:rStyle w:val="VerbatimChar"/>
        </w:rPr>
        <w:t xml:space="preserve">assembly</w:t>
      </w:r>
      <w:r>
        <w:t xml:space="preserve"> arrays, match by </w:t>
      </w:r>
      <w:r>
        <w:rPr>
          <w:rStyle w:val="VerbatimChar"/>
        </w:rPr>
        <w:t xml:space="preserve">name</w:t>
      </w:r>
      <w:r>
        <w:t xml:space="preserve">.</w:t>
      </w:r>
    </w:p>
    <w:p>
      <w:pPr>
        <w:pStyle w:val="Compact"/>
        <w:numPr>
          <w:ilvl w:val="0"/>
          <w:numId w:val="1035"/>
        </w:numPr>
      </w:pPr>
      <w:r>
        <w:rPr>
          <w:bCs/>
          <w:b/>
        </w:rPr>
        <w:t xml:space="preserve">No match</w:t>
      </w:r>
      <w:r>
        <w:t xml:space="preserve"> — if none of the above fields are present in the stub, </w:t>
      </w:r>
      <w:r>
        <w:rPr>
          <w:rStyle w:val="VerbatimChar"/>
        </w:rPr>
        <w:t xml:space="preserve">now</w:t>
      </w:r>
      <w:r>
        <w:t xml:space="preserve"> produces </w:t>
      </w:r>
      <w:r>
        <w:rPr>
          <w:rStyle w:val="VerbatimChar"/>
        </w:rPr>
        <w:t xml:space="preserve">NOW-W0408</w:t>
      </w:r>
      <w:r>
        <w:t xml:space="preserve"> (unresolvable exclusion stub — no identity field) and the stub is dropped without removing anything.</w:t>
      </w:r>
    </w:p>
    <w:p>
      <w:pPr>
        <w:pStyle w:val="FirstParagraph"/>
      </w:pPr>
      <w:r>
        <w:t xml:space="preserve">The matching fields by array type: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Array</w:t>
            </w:r>
          </w:p>
        </w:tc>
        <w:tc>
          <w:tcPr/>
          <w:p>
            <w:pPr>
              <w:pStyle w:val="Compact"/>
              <w:jc w:val="left"/>
            </w:pPr>
            <w:r>
              <w:t xml:space="preserve">Identity field</w:t>
            </w:r>
          </w:p>
        </w:tc>
        <w:tc>
          <w:tcPr/>
          <w:p>
            <w:pPr>
              <w:pStyle w:val="Compact"/>
              <w:jc w:val="left"/>
            </w:pPr>
            <w:r>
              <w:t xml:space="preserve">Fallback</w:t>
            </w:r>
          </w:p>
        </w:tc>
      </w:tr>
      <w:tr>
        <w:tc>
          <w:tcPr/>
          <w:p>
            <w:pPr>
              <w:pStyle w:val="Compact"/>
              <w:jc w:val="left"/>
            </w:pPr>
            <w:r>
              <w:rPr>
                <w:rStyle w:val="VerbatimChar"/>
              </w:rPr>
              <w:t xml:space="preserve">repos.registries</w:t>
            </w:r>
          </w:p>
        </w:tc>
        <w:tc>
          <w:tcPr/>
          <w:p>
            <w:pPr>
              <w:pStyle w:val="Compact"/>
              <w:jc w:val="left"/>
            </w:pPr>
            <w:r>
              <w:rPr>
                <w:rStyle w:val="VerbatimChar"/>
              </w:rPr>
              <w:t xml:space="preserve">id</w:t>
            </w:r>
          </w:p>
        </w:tc>
        <w:tc>
          <w:tcPr/>
          <w:p>
            <w:pPr>
              <w:pStyle w:val="Compact"/>
              <w:jc w:val="left"/>
            </w:pPr>
            <w:r>
              <w:rPr>
                <w:rStyle w:val="VerbatimChar"/>
              </w:rPr>
              <w:t xml:space="preserve">url</w:t>
            </w:r>
          </w:p>
        </w:tc>
      </w:tr>
      <w:tr>
        <w:tc>
          <w:tcPr/>
          <w:p>
            <w:pPr>
              <w:pStyle w:val="Compact"/>
              <w:jc w:val="left"/>
            </w:pPr>
            <w:r>
              <w:rPr>
                <w:rStyle w:val="VerbatimChar"/>
              </w:rPr>
              <w:t xml:space="preserve">deps</w:t>
            </w:r>
          </w:p>
        </w:tc>
        <w:tc>
          <w:tcPr/>
          <w:p>
            <w:pPr>
              <w:pStyle w:val="Compact"/>
              <w:jc w:val="left"/>
            </w:pPr>
            <w:r>
              <w:rPr>
                <w:rStyle w:val="VerbatimChar"/>
              </w:rPr>
              <w:t xml:space="preserve">id</w:t>
            </w:r>
            <w:r>
              <w:t xml:space="preserve"> (coordinate prefix)</w:t>
            </w:r>
          </w:p>
        </w:tc>
        <w:tc>
          <w:tcPr/>
          <w:p>
            <w:pPr>
              <w:pStyle w:val="Compact"/>
              <w:jc w:val="left"/>
            </w:pPr>
            <w:r>
              <w:t xml:space="preserve">—</w:t>
            </w:r>
          </w:p>
        </w:tc>
      </w:tr>
      <w:tr>
        <w:tc>
          <w:tcPr/>
          <w:p>
            <w:pPr>
              <w:pStyle w:val="Compact"/>
              <w:jc w:val="left"/>
            </w:pPr>
            <w:r>
              <w:rPr>
                <w:rStyle w:val="VerbatimChar"/>
              </w:rPr>
              <w:t xml:space="preserve">plugins</w:t>
            </w:r>
          </w:p>
        </w:tc>
        <w:tc>
          <w:tcPr/>
          <w:p>
            <w:pPr>
              <w:pStyle w:val="Compact"/>
              <w:jc w:val="left"/>
            </w:pPr>
            <w:r>
              <w:rPr>
                <w:rStyle w:val="VerbatimChar"/>
              </w:rPr>
              <w:t xml:space="preserve">id</w:t>
            </w:r>
            <w:r>
              <w:t xml:space="preserve"> (coordinate prefix)</w:t>
            </w:r>
          </w:p>
        </w:tc>
        <w:tc>
          <w:tcPr/>
          <w:p>
            <w:pPr>
              <w:pStyle w:val="Compact"/>
              <w:jc w:val="left"/>
            </w:pPr>
            <w:r>
              <w:t xml:space="preserve">—</w:t>
            </w:r>
          </w:p>
        </w:tc>
      </w:tr>
      <w:tr>
        <w:tc>
          <w:tcPr/>
          <w:p>
            <w:pPr>
              <w:pStyle w:val="Compact"/>
              <w:jc w:val="left"/>
            </w:pPr>
            <w:r>
              <w:rPr>
                <w:rStyle w:val="VerbatimChar"/>
              </w:rPr>
              <w:t xml:space="preserve">tools</w:t>
            </w:r>
          </w:p>
        </w:tc>
        <w:tc>
          <w:tcPr/>
          <w:p>
            <w:pPr>
              <w:pStyle w:val="Compact"/>
              <w:jc w:val="left"/>
            </w:pPr>
            <w:r>
              <w:rPr>
                <w:rStyle w:val="VerbatimChar"/>
              </w:rPr>
              <w:t xml:space="preserve">name</w:t>
            </w:r>
          </w:p>
        </w:tc>
        <w:tc>
          <w:tcPr/>
          <w:p>
            <w:pPr>
              <w:pStyle w:val="Compact"/>
              <w:jc w:val="left"/>
            </w:pPr>
            <w:r>
              <w:t xml:space="preserve">—</w:t>
            </w:r>
          </w:p>
        </w:tc>
      </w:tr>
      <w:tr>
        <w:tc>
          <w:tcPr/>
          <w:p>
            <w:pPr>
              <w:pStyle w:val="Compact"/>
              <w:jc w:val="left"/>
            </w:pPr>
            <w:r>
              <w:rPr>
                <w:rStyle w:val="VerbatimChar"/>
              </w:rPr>
              <w:t xml:space="preserve">assembly</w:t>
            </w:r>
          </w:p>
        </w:tc>
        <w:tc>
          <w:tcPr/>
          <w:p>
            <w:pPr>
              <w:pStyle w:val="Compact"/>
              <w:jc w:val="left"/>
            </w:pPr>
            <w:r>
              <w:rPr>
                <w:rStyle w:val="VerbatimChar"/>
              </w:rPr>
              <w:t xml:space="preserve">id</w:t>
            </w:r>
          </w:p>
        </w:tc>
        <w:tc>
          <w:tcPr/>
          <w:p>
            <w:pPr>
              <w:pStyle w:val="Compact"/>
              <w:jc w:val="left"/>
            </w:pPr>
            <w:r>
              <w:t xml:space="preserve">—</w:t>
            </w:r>
          </w:p>
        </w:tc>
      </w:tr>
      <w:tr>
        <w:tc>
          <w:tcPr/>
          <w:p>
            <w:pPr>
              <w:pStyle w:val="Compact"/>
              <w:jc w:val="left"/>
            </w:pPr>
            <w:r>
              <w:t xml:space="preserve">custom</w:t>
            </w:r>
          </w:p>
        </w:tc>
        <w:tc>
          <w:tcPr/>
          <w:p>
            <w:pPr>
              <w:pStyle w:val="Compact"/>
              <w:jc w:val="left"/>
            </w:pPr>
            <w:r>
              <w:rPr>
                <w:rStyle w:val="VerbatimChar"/>
              </w:rPr>
              <w:t xml:space="preserve">id</w:t>
            </w:r>
          </w:p>
        </w:tc>
        <w:tc>
          <w:tcPr/>
          <w:p>
            <w:pPr>
              <w:pStyle w:val="Compact"/>
              <w:jc w:val="left"/>
            </w:pPr>
            <w:r>
              <w:rPr>
                <w:rStyle w:val="VerbatimChar"/>
              </w:rPr>
              <w:t xml:space="preserve">name</w:t>
            </w:r>
            <w:r>
              <w:t xml:space="preserve">, then </w:t>
            </w:r>
            <w:r>
              <w:rPr>
                <w:rStyle w:val="VerbatimChar"/>
              </w:rPr>
              <w:t xml:space="preserve">url</w:t>
            </w:r>
          </w:p>
        </w:tc>
      </w:tr>
    </w:tbl>
    <w:p>
      <w:pPr>
        <w:pStyle w:val="BodyText"/>
      </w:pPr>
      <w:r>
        <w:rPr>
          <w:bCs/>
          <w:b/>
        </w:rPr>
        <w:t xml:space="preserve">Multiple matches</w:t>
      </w:r>
      <w:r>
        <w:t xml:space="preserve"> — if a stub matches more than one accumulated entry (e.g. two entries with the same </w:t>
      </w:r>
      <w:r>
        <w:rPr>
          <w:rStyle w:val="VerbatimChar"/>
        </w:rPr>
        <w:t xml:space="preserve">id</w:t>
      </w:r>
      <w:r>
        <w:t xml:space="preserve">, which would itself be a validation error), all matches are removed and </w:t>
      </w:r>
      <w:r>
        <w:rPr>
          <w:rStyle w:val="VerbatimChar"/>
        </w:rPr>
        <w:t xml:space="preserve">NOW-W0409</w:t>
      </w:r>
      <w:r>
        <w:t xml:space="preserve"> (ambiguous exclusion — multiple entries matched) is emitted.</w:t>
      </w:r>
    </w:p>
    <w:bookmarkEnd w:id="542"/>
    <w:bookmarkStart w:id="543" w:name="full-exclusion-example"/>
    <w:p>
      <w:pPr>
        <w:pStyle w:val="Heading3"/>
      </w:pPr>
      <w:r>
        <w:t xml:space="preserve">34.6.3 Full Exclusion Example</w:t>
      </w:r>
    </w:p>
    <w:p>
      <w:pPr>
        <w:pStyle w:val="FirstParagraph"/>
      </w:pPr>
      <w:r>
        <w:t xml:space="preserve">Enterprise layer (locked repos, open compile):</w:t>
      </w:r>
    </w:p>
    <w:p>
      <w:pPr>
        <w:pStyle w:val="SourceCode"/>
      </w:pPr>
      <w:r>
        <w:rPr>
          <w:rStyle w:val="VerbatimChar"/>
        </w:rPr>
        <w:t xml:space="preserve">@compile {</w:t>
      </w:r>
      <w:r>
        <w:br/>
      </w:r>
      <w:r>
        <w:rPr>
          <w:rStyle w:val="VerbatimChar"/>
        </w:rPr>
        <w:t xml:space="preserve">  _policy: "open",</w:t>
      </w:r>
      <w:r>
        <w:br/>
      </w:r>
      <w:r>
        <w:rPr>
          <w:rStyle w:val="VerbatimChar"/>
        </w:rPr>
        <w:t xml:space="preserve">  warnings: ["Wall", "Wextra", "Wpedantic", "Werror"],</w:t>
      </w:r>
      <w:r>
        <w:br/>
      </w:r>
      <w:r>
        <w:rPr>
          <w:rStyle w:val="VerbatimChar"/>
        </w:rPr>
        <w:t xml:space="preserve">  defines:  ["ACME_CORP"]</w:t>
      </w:r>
      <w:r>
        <w:br/>
      </w:r>
      <w:r>
        <w:rPr>
          <w:rStyle w:val="VerbatimChar"/>
        </w:rPr>
        <w:t xml:space="preserve">}</w:t>
      </w:r>
      <w:r>
        <w:br/>
        <w:br/>
      </w:r>
      <w:r>
        <w:rPr>
          <w:rStyle w:val="VerbatimChar"/>
        </w:rPr>
        <w:t xml:space="preserve">@repos {</w:t>
      </w:r>
      <w:r>
        <w:br/>
      </w:r>
      <w:r>
        <w:rPr>
          <w:rStyle w:val="VerbatimChar"/>
        </w:rPr>
        <w:t xml:space="preserve">  _policy: "locked",</w:t>
      </w:r>
      <w:r>
        <w:br/>
      </w:r>
      <w:r>
        <w:rPr>
          <w:rStyle w:val="VerbatimChar"/>
        </w:rPr>
        <w:t xml:space="preserve">  registries: [</w:t>
      </w:r>
      <w:r>
        <w:br/>
      </w:r>
      <w:r>
        <w:rPr>
          <w:rStyle w:val="VerbatimChar"/>
        </w:rPr>
        <w:t xml:space="preserve">    {id: "acme-internal", url: "https://now.acme.internal", release: true},</w:t>
      </w:r>
      <w:r>
        <w:br/>
      </w:r>
      <w:r>
        <w:rPr>
          <w:rStyle w:val="VerbatimChar"/>
        </w:rPr>
        <w:t xml:space="preserve">    {id: "central",       url: "https://repo.now.build",    release: true}</w:t>
      </w:r>
      <w:r>
        <w:br/>
      </w:r>
      <w:r>
        <w:rPr>
          <w:rStyle w:val="VerbatimChar"/>
        </w:rPr>
        <w:t xml:space="preserve">  ]</w:t>
      </w:r>
      <w:r>
        <w:br/>
      </w:r>
      <w:r>
        <w:rPr>
          <w:rStyle w:val="VerbatimChar"/>
        </w:rPr>
        <w:t xml:space="preserve">}</w:t>
      </w:r>
    </w:p>
    <w:p>
      <w:pPr>
        <w:pStyle w:val="FirstParagraph"/>
      </w:pPr>
      <w:r>
        <w:t xml:space="preserve">Project </w:t>
      </w:r>
      <w:r>
        <w:rPr>
          <w:rStyle w:val="VerbatimChar"/>
        </w:rPr>
        <w:t xml:space="preserve">now.pasta</w:t>
      </w:r>
      <w:r>
        <w:t xml:space="preserve"> (removes a warning from open section; cannot remove a registry from the locked section):</w:t>
      </w:r>
    </w:p>
    <w:p>
      <w:pPr>
        <w:pStyle w:val="SourceCode"/>
      </w:pPr>
      <w:r>
        <w:rPr>
          <w:rStyle w:val="VerbatimChar"/>
        </w:rPr>
        <w:t xml:space="preserve">{</w:t>
      </w:r>
      <w:r>
        <w:br/>
      </w:r>
      <w:r>
        <w:rPr>
          <w:rStyle w:val="VerbatimChar"/>
        </w:rPr>
        <w:t xml:space="preserve">  compile: {</w:t>
      </w:r>
      <w:r>
        <w:br/>
      </w:r>
      <w:r>
        <w:rPr>
          <w:rStyle w:val="VerbatimChar"/>
        </w:rPr>
        <w:t xml:space="preserve">    warnings: ["!exclude:Wpedantic"],   ; open section — allowed, silent</w:t>
      </w:r>
      <w:r>
        <w:br/>
      </w:r>
      <w:r>
        <w:rPr>
          <w:rStyle w:val="VerbatimChar"/>
        </w:rPr>
        <w:t xml:space="preserve">    defines:  ["AUTH_SERVICE"]</w:t>
      </w:r>
      <w:r>
        <w:br/>
      </w:r>
      <w:r>
        <w:rPr>
          <w:rStyle w:val="VerbatimChar"/>
        </w:rPr>
        <w:t xml:space="preserve">  },</w:t>
      </w:r>
      <w:r>
        <w:br/>
        <w:br/>
      </w:r>
      <w:r>
        <w:rPr>
          <w:rStyle w:val="VerbatimChar"/>
        </w:rPr>
        <w:t xml:space="preserve">  ; Attempting to exclude from locked @repos:</w:t>
      </w:r>
      <w:r>
        <w:br/>
      </w:r>
      <w:r>
        <w:rPr>
          <w:rStyle w:val="VerbatimChar"/>
        </w:rPr>
        <w:t xml:space="preserve">  repos: {</w:t>
      </w:r>
      <w:r>
        <w:br/>
      </w:r>
      <w:r>
        <w:rPr>
          <w:rStyle w:val="VerbatimChar"/>
        </w:rPr>
        <w:t xml:space="preserve">    registries: [</w:t>
      </w:r>
      <w:r>
        <w:br/>
      </w:r>
      <w:r>
        <w:rPr>
          <w:rStyle w:val="VerbatimChar"/>
        </w:rPr>
        <w:t xml:space="preserve">      {id: "central", _exclude: true}   ; NOW-W0402 — locked, exclusion dropped</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Effective </w:t>
      </w:r>
      <w:r>
        <w:rPr>
          <w:rStyle w:val="VerbatimChar"/>
        </w:rPr>
        <w:t xml:space="preserve">@compile.warnings</w:t>
      </w:r>
      <w:r>
        <w:t xml:space="preserve"> after merge: </w:t>
      </w:r>
      <w:r>
        <w:rPr>
          <w:rStyle w:val="VerbatimChar"/>
        </w:rPr>
        <w:t xml:space="preserve">["Wall", "Wextra", "Werror"]</w:t>
      </w:r>
      <w:r>
        <w:br/>
        <w:t xml:space="preserve">Effective </w:t>
      </w:r>
      <w:r>
        <w:rPr>
          <w:rStyle w:val="VerbatimChar"/>
        </w:rPr>
        <w:t xml:space="preserve">@repos.registries</w:t>
      </w:r>
      <w:r>
        <w:t xml:space="preserve"> after merge: both registries retained (exclusion blocked).</w:t>
      </w:r>
    </w:p>
    <w:bookmarkEnd w:id="543"/>
    <w:bookmarkStart w:id="544" w:name="composability"/>
    <w:p>
      <w:pPr>
        <w:pStyle w:val="Heading3"/>
      </w:pPr>
      <w:r>
        <w:t xml:space="preserve">34.6.4 Composability</w:t>
      </w:r>
    </w:p>
    <w:p>
      <w:pPr>
        <w:pStyle w:val="FirstParagraph"/>
      </w:pPr>
      <w:r>
        <w:t>Both exclusion forms are composable within the same array in a single layer — additions and exclusions may coexist:</w:t>
      </w:r>
    </w:p>
    <w:p>
      <w:pPr>
        <w:pStyle w:val="SourceCode"/>
      </w:pPr>
      <w:r>
        <w:rPr>
          <w:rStyle w:val="VerbatimChar"/>
        </w:rPr>
        <w:t xml:space="preserve">@compile {</w:t>
      </w:r>
      <w:r>
        <w:br/>
      </w:r>
      <w:r>
        <w:rPr>
          <w:rStyle w:val="VerbatimChar"/>
        </w:rPr>
        <w:t xml:space="preserve">  warnings: [</w:t>
      </w:r>
      <w:r>
        <w:br/>
      </w:r>
      <w:r>
        <w:rPr>
          <w:rStyle w:val="VerbatimChar"/>
        </w:rPr>
        <w:t xml:space="preserve">    "Wshadow",             ; add this</w:t>
      </w:r>
      <w:r>
        <w:br/>
      </w:r>
      <w:r>
        <w:rPr>
          <w:rStyle w:val="VerbatimChar"/>
        </w:rPr>
        <w:t xml:space="preserve">    "!exclude:Wpedantic"   ; remove this (from a higher layer)</w:t>
      </w:r>
      <w:r>
        <w:br/>
      </w:r>
      <w:r>
        <w:rPr>
          <w:rStyle w:val="VerbatimChar"/>
        </w:rPr>
        <w:t xml:space="preserve">  ]</w:t>
      </w:r>
      <w:r>
        <w:br/>
      </w:r>
      <w:r>
        <w:rPr>
          <w:rStyle w:val="VerbatimChar"/>
        </w:rPr>
        <w:t xml:space="preserve">}</w:t>
      </w:r>
    </w:p>
    <w:p>
      <w:pPr>
        <w:pStyle w:val="FirstParagraph"/>
      </w:pPr>
      <w:r>
        <w:t>Processing order: exclusions are applied first across the accumulated array, then additions are appended. This ensures a layer cannot simultaneously exclude and re-add the same value (the exclusion wins).</w:t>
      </w:r>
    </w:p>
    <w:p>
      <w:pPr>
        <w:pStyle w:val="BodyText"/>
      </w:pPr>
      <w:r>
        <w:t xml:space="preserve">Map arrays follow the same ordering: </w:t>
      </w:r>
      <w:r>
        <w:rPr>
          <w:rStyle w:val="VerbatimChar"/>
        </w:rPr>
        <w:t xml:space="preserve">_exclude: true</w:t>
      </w:r>
      <w:r>
        <w:t xml:space="preserve"> stubs are matched and removed first, then non-stub entries from the current layer are appended.</w:t>
      </w:r>
    </w:p>
    <w:p>
      <w:r>
        <w:pict>
          <v:rect style="width:0;height:1.5pt" o:hralign="center" o:hrstd="t" o:hr="t"/>
        </w:pict>
      </w:r>
    </w:p>
    <w:bookmarkEnd w:id="544"/>
    <w:bookmarkEnd w:id="545"/>
    <w:bookmarkStart w:id="549" w:name="interaction-with-existing-mechanisms"/>
    <w:p>
      <w:pPr>
        <w:pStyle w:val="Heading2"/>
      </w:pPr>
      <w:r>
        <w:t xml:space="preserve">34.7 Interaction with Existing Mechanisms</w:t>
      </w:r>
    </w:p>
    <w:bookmarkStart w:id="546" w:name="nowconfig.pasta"/>
    <w:p>
      <w:pPr>
        <w:pStyle w:val="Heading3"/>
      </w:pPr>
      <w:r>
        <w:rPr>
          <w:rStyle w:val="VerbatimChar"/>
        </w:rPr>
        <w:t xml:space="preserve">~/.now/config.pasta</w:t>
      </w:r>
    </w:p>
    <w:p>
      <w:pPr>
        <w:pStyle w:val="FirstParagraph"/>
      </w:pPr>
      <w:r>
        <w:rPr>
          <w:rStyle w:val="VerbatimChar"/>
        </w:rPr>
        <w:t xml:space="preserve">config.pasta</w:t>
      </w:r>
      <w:r>
        <w:t xml:space="preserve"> gains a </w:t>
      </w:r>
      <w:r>
        <w:rPr>
          <w:rStyle w:val="VerbatimChar"/>
        </w:rPr>
        <w:t xml:space="preserve">layers:</w:t>
      </w:r>
      <w:r>
        <w:t xml:space="preserve"> key (§34.3). Its existing keys (</w:t>
      </w:r>
      <w:r>
        <w:rPr>
          <w:rStyle w:val="VerbatimChar"/>
        </w:rPr>
        <w:t xml:space="preserve">offline_fallback</w:t>
      </w:r>
      <w:r>
        <w:t xml:space="preserve">, </w:t>
      </w:r>
      <w:r>
        <w:rPr>
          <w:rStyle w:val="VerbatimChar"/>
        </w:rPr>
        <w:t xml:space="preserve">trust_store</w:t>
      </w:r>
      <w:r>
        <w:t xml:space="preserve">, credential paths, etc.) remain unchanged. Effectively, </w:t>
      </w:r>
      <w:r>
        <w:rPr>
          <w:rStyle w:val="VerbatimChar"/>
        </w:rPr>
        <w:t xml:space="preserve">config.pasta</w:t>
      </w:r>
      <w:r>
        <w:t xml:space="preserve"> becomes the layer registry for the machine.</w:t>
      </w:r>
    </w:p>
    <w:p>
      <w:pPr>
        <w:pStyle w:val="BodyText"/>
      </w:pPr>
      <w:r>
        <w:t xml:space="preserve">If </w:t>
      </w:r>
      <w:r>
        <w:rPr>
          <w:rStyle w:val="VerbatimChar"/>
        </w:rPr>
        <w:t xml:space="preserve">@repos</w:t>
      </w:r>
      <w:r>
        <w:t xml:space="preserve">, </w:t>
      </w:r>
      <w:r>
        <w:rPr>
          <w:rStyle w:val="VerbatimChar"/>
        </w:rPr>
        <w:t xml:space="preserve">@trust</w:t>
      </w:r>
      <w:r>
        <w:t xml:space="preserve">, or </w:t>
      </w:r>
      <w:r>
        <w:rPr>
          <w:rStyle w:val="VerbatimChar"/>
        </w:rPr>
        <w:t xml:space="preserve">@private_groups</w:t>
      </w:r>
      <w:r>
        <w:t xml:space="preserve"> are present in the layer stack, they take precedence over the corresponding flat fields in </w:t>
      </w:r>
      <w:r>
        <w:rPr>
          <w:rStyle w:val="VerbatimChar"/>
        </w:rPr>
        <w:t xml:space="preserve">config.pasta</w:t>
      </w:r>
      <w:r>
        <w:t xml:space="preserve">. </w:t>
      </w:r>
      <w:r>
        <w:rPr>
          <w:rStyle w:val="VerbatimChar"/>
        </w:rPr>
        <w:t xml:space="preserve">config.pasta</w:t>
      </w:r>
      <w:r>
        <w:t xml:space="preserve"> flat fields are treated as if they were in an implicit layer below </w:t>
      </w:r>
      <w:r>
        <w:rPr>
          <w:rStyle w:val="VerbatimChar"/>
        </w:rPr>
        <w:t xml:space="preserve">now-baseline</w:t>
      </w:r>
      <w:r>
        <w:t>. This ensures machines without a layer stack configured continue to work exactly as before.</w:t>
      </w:r>
    </w:p>
    <w:bookmarkEnd w:id="546"/>
    <w:bookmarkStart w:id="547" w:name="inherit_defaults-and-parent-doc-01c"/>
    <w:p>
      <w:pPr>
        <w:pStyle w:val="Heading3"/>
      </w:pPr>
      <w:r>
        <w:rPr>
          <w:rStyle w:val="VerbatimChar"/>
        </w:rPr>
        <w:t xml:space="preserve">inherit_defaults</w:t>
      </w:r>
      <w:r>
        <w:t xml:space="preserve"> and </w:t>
      </w:r>
      <w:r>
        <w:rPr>
          <w:rStyle w:val="VerbatimChar"/>
        </w:rPr>
        <w:t xml:space="preserve">parent:</w:t>
      </w:r>
      <w:r>
        <w:t xml:space="preserve"> (doc 01c)</w:t>
      </w:r>
    </w:p>
    <w:p>
      <w:pPr>
        <w:pStyle w:val="FirstParagraph"/>
      </w:pPr>
      <w:r>
        <w:t xml:space="preserve">Layer merge happens </w:t>
      </w:r>
      <w:r>
        <w:rPr>
          <w:bCs/>
          <w:b/>
        </w:rPr>
        <w:t xml:space="preserve">before</w:t>
      </w:r>
      <w:r>
        <w:t xml:space="preserve"> project-level inheritance. The resolution order is:</w:t>
      </w:r>
    </w:p>
    <w:p>
      <w:pPr>
        <w:pStyle w:val="SourceCode"/>
      </w:pPr>
      <w:r>
        <w:rPr>
          <w:rStyle w:val="VerbatimChar"/>
        </w:rPr>
        <w:t xml:space="preserve">now-baseline</w:t>
      </w:r>
      <w:r>
        <w:br/>
      </w:r>
      <w:r>
        <w:rPr>
          <w:rStyle w:val="VerbatimChar"/>
        </w:rPr>
        <w:t xml:space="preserve">  ↓ layer merge</w:t>
      </w:r>
      <w:r>
        <w:br/>
      </w:r>
      <w:r>
        <w:rPr>
          <w:rStyle w:val="VerbatimChar"/>
        </w:rPr>
        <w:t xml:space="preserve">org/dept/team layers</w:t>
      </w:r>
      <w:r>
        <w:br/>
      </w:r>
      <w:r>
        <w:rPr>
          <w:rStyle w:val="VerbatimChar"/>
        </w:rPr>
        <w:t xml:space="preserve">  ↓ layer merge</w:t>
      </w:r>
      <w:r>
        <w:br/>
      </w:r>
      <w:r>
        <w:rPr>
          <w:rStyle w:val="VerbatimChar"/>
        </w:rPr>
        <w:t xml:space="preserve">filesystem .now-layer.pasta files</w:t>
      </w:r>
      <w:r>
        <w:br/>
      </w:r>
      <w:r>
        <w:rPr>
          <w:rStyle w:val="VerbatimChar"/>
        </w:rPr>
        <w:t xml:space="preserve">  ↓ layer merge</w:t>
      </w:r>
      <w:r>
        <w:br/>
      </w:r>
      <w:r>
        <w:rPr>
          <w:rStyle w:val="VerbatimChar"/>
        </w:rPr>
        <w:t xml:space="preserve">now.pasta (project)</w:t>
      </w:r>
      <w:r>
        <w:br/>
      </w:r>
      <w:r>
        <w:rPr>
          <w:rStyle w:val="VerbatimChar"/>
        </w:rPr>
        <w:t xml:space="preserve">  ↓ inherit / parent expansion (doc 01c)</w:t>
      </w:r>
      <w:r>
        <w:br/>
      </w:r>
      <w:r>
        <w:rPr>
          <w:rStyle w:val="VerbatimChar"/>
        </w:rPr>
        <w:t xml:space="preserve">  ↓ profile application (doc 01 §1.8)</w:t>
      </w:r>
      <w:r>
        <w:br/>
      </w:r>
      <w:r>
        <w:rPr>
          <w:rStyle w:val="VerbatimChar"/>
        </w:rPr>
        <w:t xml:space="preserve">  ↓ effective build configuration</w:t>
      </w:r>
    </w:p>
    <w:p>
      <w:pPr>
        <w:pStyle w:val="FirstParagraph"/>
      </w:pPr>
      <w:r>
        <w:rPr>
          <w:rStyle w:val="VerbatimChar"/>
        </w:rPr>
        <w:t xml:space="preserve">inherit_defaults</w:t>
      </w:r>
      <w:r>
        <w:t xml:space="preserve"> in </w:t>
      </w:r>
      <w:r>
        <w:rPr>
          <w:rStyle w:val="VerbatimChar"/>
        </w:rPr>
        <w:t xml:space="preserve">now-workspace.pasta</w:t>
      </w:r>
      <w:r>
        <w:t xml:space="preserve"> applies after all layer merging. It is purely a workspace-internal mechanism and is not visible to the layer system.</w:t>
      </w:r>
    </w:p>
    <w:bookmarkEnd w:id="547"/>
    <w:bookmarkStart w:id="548" w:name="advisory-phase-guards-doc-29"/>
    <w:p>
      <w:pPr>
        <w:pStyle w:val="Heading3"/>
      </w:pPr>
      <w:r>
        <w:t xml:space="preserve">Advisory phase guards (doc 29)</w:t>
      </w:r>
    </w:p>
    <w:p>
      <w:pPr>
        <w:pStyle w:val="FirstParagraph"/>
      </w:pPr>
      <w:r>
        <w:t xml:space="preserve">The </w:t>
      </w:r>
      <w:r>
        <w:rPr>
          <w:rStyle w:val="VerbatimChar"/>
        </w:rPr>
        <w:t xml:space="preserve">@advisory</w:t>
      </w:r>
      <w:r>
        <w:t xml:space="preserve"> section in layers maps directly onto the </w:t>
      </w:r>
      <w:r>
        <w:rPr>
          <w:rStyle w:val="VerbatimChar"/>
        </w:rPr>
        <w:t xml:space="preserve">phase_guards</w:t>
      </w:r>
      <w:r>
        <w:t xml:space="preserve"> configuration. A locked </w:t>
      </w:r>
      <w:r>
        <w:rPr>
          <w:rStyle w:val="VerbatimChar"/>
        </w:rPr>
        <w:t xml:space="preserve">@advisory</w:t>
      </w:r>
      <w:r>
        <w:t xml:space="preserve"> section from the enterprise layer means the project cannot silently weaken advisory enforcement — any weakening goes through the </w:t>
      </w:r>
      <w:r>
        <w:rPr>
          <w:rStyle w:val="VerbatimChar"/>
        </w:rPr>
        <w:t xml:space="preserve">--force --reason</w:t>
      </w:r>
      <w:r>
        <w:t xml:space="preserve"> path and is recorded in the forced-install receipt (doc 29 §29.4). </w:t>
      </w:r>
      <w:r>
        <w:rPr>
          <w:rStyle w:val="VerbatimChar"/>
        </w:rPr>
        <w:t xml:space="preserve">now advisory:audit</w:t>
      </w:r>
      <w:r>
        <w:t xml:space="preserve"> (doc 29 §29.7) includes layer-originated guard settings in its report.</w:t>
      </w:r>
    </w:p>
    <w:p>
      <w:r>
        <w:pict>
          <v:rect style="width:0;height:1.5pt" o:hralign="center" o:hrstd="t" o:hr="t"/>
        </w:pict>
      </w:r>
    </w:p>
    <w:bookmarkEnd w:id="548"/>
    <w:bookmarkEnd w:id="549"/>
    <w:bookmarkStart w:id="550" w:name="layer-locking-layers.lock.pasta"/>
    <w:p>
      <w:pPr>
        <w:pStyle w:val="Heading2"/>
      </w:pPr>
      <w:r>
        <w:t xml:space="preserve">34.8 Layer Locking (</w:t>
      </w:r>
      <w:r>
        <w:rPr>
          <w:rStyle w:val="VerbatimChar"/>
        </w:rPr>
        <w:t xml:space="preserve">layers.lock.pasta</w:t>
      </w:r>
      <w:r>
        <w:t xml:space="preserve">)</w:t>
      </w:r>
    </w:p>
    <w:p>
      <w:pPr>
        <w:pStyle w:val="FirstParagraph"/>
      </w:pPr>
      <w:r>
        <w:t xml:space="preserve">Published (</w:t>
      </w:r>
      <w:r>
        <w:rPr>
          <w:rStyle w:val="VerbatimChar"/>
        </w:rPr>
        <w:t xml:space="preserve">repo</w:t>
      </w:r>
      <w:r>
        <w:t xml:space="preserve"> source) and URL-sourced layers are pinned in a </w:t>
      </w:r>
      <w:r>
        <w:rPr>
          <w:rStyle w:val="VerbatimChar"/>
        </w:rPr>
        <w:t xml:space="preserve">layers.lock.pasta</w:t>
      </w:r>
      <w:r>
        <w:t xml:space="preserve"> file at the project root (alongside </w:t>
      </w:r>
      <w:r>
        <w:rPr>
          <w:rStyle w:val="VerbatimChar"/>
        </w:rPr>
        <w:t xml:space="preserve">now.lock.pasta</w:t>
      </w:r>
      <w:r>
        <w:t>). Format:</w:t>
      </w:r>
    </w:p>
    <w:p>
      <w:pPr>
        <w:pStyle w:val="SourceCode"/>
      </w:pPr>
      <w:r>
        <w:rPr>
          <w:rStyle w:val="VerbatimChar"/>
        </w:rPr>
        <w:t xml:space="preserve">; layers.lock.pasta — auto-generated, commit to VCS</w:t>
      </w:r>
      <w:r>
        <w:br/>
      </w:r>
      <w:r>
        <w:rPr>
          <w:rStyle w:val="VerbatimChar"/>
        </w:rPr>
        <w:t xml:space="preserve">{</w:t>
      </w:r>
      <w:r>
        <w:br/>
      </w:r>
      <w:r>
        <w:rPr>
          <w:rStyle w:val="VerbatimChar"/>
        </w:rPr>
        <w:t xml:space="preserve">  locked: [</w:t>
      </w:r>
      <w:r>
        <w:br/>
      </w:r>
      <w:r>
        <w:rPr>
          <w:rStyle w:val="VerbatimChar"/>
        </w:rPr>
        <w:t xml:space="preserve">    {</w:t>
      </w:r>
      <w:r>
        <w:br/>
      </w:r>
      <w:r>
        <w:rPr>
          <w:rStyle w:val="VerbatimChar"/>
        </w:rPr>
        <w:t xml:space="preserve">      id:         "enterprise",</w:t>
      </w:r>
      <w:r>
        <w:br/>
      </w:r>
      <w:r>
        <w:rPr>
          <w:rStyle w:val="VerbatimChar"/>
        </w:rPr>
        <w:t xml:space="preserve">      source:     "repo",</w:t>
      </w:r>
      <w:r>
        <w:br/>
      </w:r>
      <w:r>
        <w:rPr>
          <w:rStyle w:val="VerbatimChar"/>
        </w:rPr>
        <w:t xml:space="preserve">      coordinate: "com.acme:now-config:1.4.2",</w:t>
      </w:r>
      <w:r>
        <w:br/>
      </w:r>
      <w:r>
        <w:rPr>
          <w:rStyle w:val="VerbatimChar"/>
        </w:rPr>
        <w:t xml:space="preserve">      sha256:     "e3b0c44298fc1c149afb...",</w:t>
      </w:r>
      <w:r>
        <w:br/>
      </w:r>
      <w:r>
        <w:rPr>
          <w:rStyle w:val="VerbatimChar"/>
        </w:rPr>
        <w:t xml:space="preserve">      resolved:   "2026-03-06T10:37:00Z"</w:t>
      </w:r>
      <w:r>
        <w:br/>
      </w:r>
      <w:r>
        <w:rPr>
          <w:rStyle w:val="VerbatimChar"/>
        </w:rPr>
        <w:t xml:space="preserve">    }</w:t>
      </w:r>
      <w:r>
        <w:br/>
      </w:r>
      <w:r>
        <w:rPr>
          <w:rStyle w:val="VerbatimChar"/>
        </w:rPr>
        <w:t xml:space="preserve">  ]</w:t>
      </w:r>
      <w:r>
        <w:br/>
      </w:r>
      <w:r>
        <w:rPr>
          <w:rStyle w:val="VerbatimChar"/>
        </w:rPr>
        <w:t xml:space="preserve">}</w:t>
      </w:r>
    </w:p>
    <w:p>
      <w:pPr>
        <w:pStyle w:val="FirstParagraph"/>
      </w:pPr>
      <w:r>
        <w:rPr>
          <w:rStyle w:val="VerbatimChar"/>
        </w:rPr>
        <w:t xml:space="preserve">layers.lock.pasta</w:t>
      </w:r>
      <w:r>
        <w:t xml:space="preserve"> is always committed to VCS. It ensures all developers and CI machines use the same layer version. Regenerated with </w:t>
      </w:r>
      <w:r>
        <w:rPr>
          <w:rStyle w:val="VerbatimChar"/>
        </w:rPr>
        <w:t xml:space="preserve">now layers:update</w:t>
      </w:r>
      <w:r>
        <w:t xml:space="preserve">.</w:t>
      </w:r>
    </w:p>
    <w:p>
      <w:pPr>
        <w:pStyle w:val="BodyText"/>
      </w:pPr>
      <w:r>
        <w:t xml:space="preserve">File-sourced and filesystem-walk layers are not locked (they are already pinned by their filesystem path). </w:t>
      </w:r>
      <w:r>
        <w:rPr>
          <w:rStyle w:val="VerbatimChar"/>
        </w:rPr>
        <w:t xml:space="preserve">now layers:check</w:t>
      </w:r>
      <w:r>
        <w:t xml:space="preserve"> warns if a local file layer has changed since last effective configuration was computed.</w:t>
      </w:r>
    </w:p>
    <w:p>
      <w:r>
        <w:pict>
          <v:rect style="width:0;height:1.5pt" o:hralign="center" o:hrstd="t" o:hr="t"/>
        </w:pict>
      </w:r>
    </w:p>
    <w:bookmarkEnd w:id="550"/>
    <w:bookmarkStart w:id="556" w:name="cli-now-layers-commands"/>
    <w:p>
      <w:pPr>
        <w:pStyle w:val="Heading2"/>
      </w:pPr>
      <w:r>
        <w:t xml:space="preserve">34.9 CLI: </w:t>
      </w:r>
      <w:r>
        <w:rPr>
          <w:rStyle w:val="VerbatimChar"/>
        </w:rPr>
        <w:t xml:space="preserve">now layers:*</w:t>
      </w:r>
      <w:r>
        <w:t xml:space="preserve"> Commands</w:t>
      </w:r>
    </w:p>
    <w:bookmarkStart w:id="551" w:name="now-layersshow"/>
    <w:p>
      <w:pPr>
        <w:pStyle w:val="Heading3"/>
      </w:pPr>
      <w:r>
        <w:rPr>
          <w:rStyle w:val="VerbatimChar"/>
        </w:rPr>
        <w:t xml:space="preserve">now layers:show</w:t>
      </w:r>
    </w:p>
    <w:p>
      <w:pPr>
        <w:pStyle w:val="SourceCode"/>
      </w:pPr>
      <w:r>
        <w:rPr>
          <w:rStyle w:val="VerbatimChar"/>
        </w:rPr>
        <w:t xml:space="preserve">now layers:show [--effective] [--section &lt;name&gt;]</w:t>
      </w:r>
    </w:p>
    <w:p>
      <w:pPr>
        <w:pStyle w:val="FirstParagraph"/>
      </w:pPr>
      <w:r>
        <w:t>Without flags: shows the full layer stack, in order, with source and policy for each section.</w:t>
      </w:r>
    </w:p>
    <w:p>
      <w:pPr>
        <w:pStyle w:val="BodyText"/>
      </w:pPr>
      <w:r>
        <w:t xml:space="preserve">With </w:t>
      </w:r>
      <w:r>
        <w:rPr>
          <w:rStyle w:val="VerbatimChar"/>
        </w:rPr>
        <w:t xml:space="preserve">--effective</w:t>
      </w:r>
      <w:r>
        <w:t>: shows the merged effective configuration as a Pasta document (sections form).</w:t>
      </w:r>
    </w:p>
    <w:p>
      <w:pPr>
        <w:pStyle w:val="BodyText"/>
      </w:pPr>
      <w:r>
        <w:t xml:space="preserve">With </w:t>
      </w:r>
      <w:r>
        <w:rPr>
          <w:rStyle w:val="VerbatimChar"/>
        </w:rPr>
        <w:t xml:space="preserve">--section compile</w:t>
      </w:r>
      <w:r>
        <w:t xml:space="preserve">: shows only the </w:t>
      </w:r>
      <w:r>
        <w:rPr>
          <w:rStyle w:val="VerbatimChar"/>
        </w:rPr>
        <w:t xml:space="preserve">@compile</w:t>
      </w:r>
      <w:r>
        <w:t xml:space="preserve"> section across all layers and the merged result.</w:t>
      </w:r>
    </w:p>
    <w:bookmarkEnd w:id="551"/>
    <w:bookmarkStart w:id="552" w:name="now-layersaudit"/>
    <w:p>
      <w:pPr>
        <w:pStyle w:val="Heading3"/>
      </w:pPr>
      <w:r>
        <w:rPr>
          <w:rStyle w:val="VerbatimChar"/>
        </w:rPr>
        <w:t xml:space="preserve">now layers:audit</w:t>
      </w:r>
    </w:p>
    <w:p>
      <w:pPr>
        <w:pStyle w:val="SourceCode"/>
      </w:pPr>
      <w:r>
        <w:rPr>
          <w:rStyle w:val="VerbatimChar"/>
        </w:rPr>
        <w:t xml:space="preserve">now layers:audit [--format pasta|json|text]</w:t>
      </w:r>
    </w:p>
    <w:p>
      <w:pPr>
        <w:pStyle w:val="FirstParagraph"/>
      </w:pPr>
      <w:r>
        <w:t xml:space="preserve">Reports all advisory-lock violations in the current project: places where a lower-priority layer overrides a </w:t>
      </w:r>
      <w:r>
        <w:rPr>
          <w:rStyle w:val="VerbatimChar"/>
        </w:rPr>
        <w:t xml:space="preserve">locked</w:t>
      </w:r>
      <w:r>
        <w:t xml:space="preserve"> section from a higher-priority layer. Output includes the layer that set the lock, the layer that overrode it, the field(s) affected, and the </w:t>
      </w:r>
      <w:r>
        <w:rPr>
          <w:rStyle w:val="VerbatimChar"/>
        </w:rPr>
        <w:t xml:space="preserve">_override_reason</w:t>
      </w:r>
      <w:r>
        <w:t xml:space="preserve"> if present.</w:t>
      </w:r>
    </w:p>
    <w:p>
      <w:pPr>
        <w:pStyle w:val="BodyText"/>
      </w:pPr>
      <w:r>
        <w:t xml:space="preserve">Exit code </w:t>
      </w:r>
      <w:r>
        <w:rPr>
          <w:rStyle w:val="VerbatimChar"/>
        </w:rPr>
        <w:t xml:space="preserve">0</w:t>
      </w:r>
      <w:r>
        <w:t xml:space="preserve"> if no violations, </w:t>
      </w:r>
      <w:r>
        <w:rPr>
          <w:rStyle w:val="VerbatimChar"/>
        </w:rPr>
        <w:t xml:space="preserve">1</w:t>
      </w:r>
      <w:r>
        <w:t xml:space="preserve"> if violations exist.</w:t>
      </w:r>
    </w:p>
    <w:p>
      <w:pPr>
        <w:pStyle w:val="BodyText"/>
      </w:pPr>
      <w:r>
        <w:t xml:space="preserve">Example output:</w:t>
      </w:r>
    </w:p>
    <w:p>
      <w:pPr>
        <w:pStyle w:val="SourceCode"/>
      </w:pPr>
      <w:r>
        <w:rPr>
          <w:rStyle w:val="VerbatimChar"/>
        </w:rPr>
        <w:t xml:space="preserve">Advisory lock violations in effective configuration:</w:t>
      </w:r>
      <w:r>
        <w:br/>
        <w:br/>
      </w:r>
      <w:r>
        <w:rPr>
          <w:rStyle w:val="VerbatimChar"/>
        </w:rPr>
        <w:t xml:space="preserve">  Section: @compile</w:t>
      </w:r>
      <w:r>
        <w:br/>
      </w:r>
      <w:r>
        <w:rPr>
          <w:rStyle w:val="VerbatimChar"/>
        </w:rPr>
        <w:t xml:space="preserve">  Locked by:   enterprise (com.acme:now-config:1.4.2)</w:t>
      </w:r>
      <w:r>
        <w:br/>
      </w:r>
      <w:r>
        <w:rPr>
          <w:rStyle w:val="VerbatimChar"/>
        </w:rPr>
        <w:t xml:space="preserve">  Overridden by: project (now.pasta:14)</w:t>
      </w:r>
      <w:r>
        <w:br/>
      </w:r>
      <w:r>
        <w:rPr>
          <w:rStyle w:val="VerbatimChar"/>
        </w:rPr>
        <w:t xml:space="preserve">  Field: warnings — enterprise requires ["Wall","Wextra","Wpedantic","Werror"]</w:t>
      </w:r>
      <w:r>
        <w:br/>
      </w:r>
      <w:r>
        <w:rPr>
          <w:rStyle w:val="VerbatimChar"/>
        </w:rPr>
        <w:t xml:space="preserve">                    project removes    "Wpedantic" via !exclude</w:t>
      </w:r>
      <w:r>
        <w:br/>
      </w:r>
      <w:r>
        <w:rPr>
          <w:rStyle w:val="VerbatimChar"/>
        </w:rPr>
        <w:t xml:space="preserve">  Override reason: (none provided — add _override_reason to now.pasta @compile)</w:t>
      </w:r>
      <w:r>
        <w:br/>
      </w:r>
      <w:r>
        <w:rPr>
          <w:rStyle w:val="VerbatimChar"/>
        </w:rPr>
        <w:t xml:space="preserve">  Code: NOW-W0401</w:t>
      </w:r>
      <w:r>
        <w:br/>
        <w:br/>
      </w:r>
      <w:r>
        <w:rPr>
          <w:rStyle w:val="VerbatimChar"/>
        </w:rPr>
        <w:t xml:space="preserve">  1 violation(s). Run 'now layers:audit --format json' for machine-readable output.</w:t>
      </w:r>
    </w:p>
    <w:bookmarkEnd w:id="552"/>
    <w:bookmarkStart w:id="553" w:name="now-layersupdate"/>
    <w:p>
      <w:pPr>
        <w:pStyle w:val="Heading3"/>
      </w:pPr>
      <w:r>
        <w:rPr>
          <w:rStyle w:val="VerbatimChar"/>
        </w:rPr>
        <w:t xml:space="preserve">now layers:update</w:t>
      </w:r>
    </w:p>
    <w:p>
      <w:pPr>
        <w:pStyle w:val="FirstParagraph"/>
      </w:pPr>
      <w:r>
        <w:t xml:space="preserve">Refreshes </w:t>
      </w:r>
      <w:r>
        <w:rPr>
          <w:rStyle w:val="VerbatimChar"/>
        </w:rPr>
        <w:t xml:space="preserve">layers.lock.pasta</w:t>
      </w:r>
      <w:r>
        <w:t xml:space="preserve"> — resolves the latest versions of all </w:t>
      </w:r>
      <w:r>
        <w:rPr>
          <w:rStyle w:val="VerbatimChar"/>
        </w:rPr>
        <w:t xml:space="preserve">repo</w:t>
      </w:r>
      <w:r>
        <w:t>- sourced layers within their declared version ranges and rewrites the lock file.</w:t>
      </w:r>
    </w:p>
    <w:bookmarkEnd w:id="553"/>
    <w:bookmarkStart w:id="554" w:name="now-layerscheck"/>
    <w:p>
      <w:pPr>
        <w:pStyle w:val="Heading3"/>
      </w:pPr>
      <w:r>
        <w:rPr>
          <w:rStyle w:val="VerbatimChar"/>
        </w:rPr>
        <w:t xml:space="preserve">now layers:check</w:t>
      </w:r>
    </w:p>
    <w:p>
      <w:pPr>
        <w:pStyle w:val="FirstParagraph"/>
      </w:pPr>
      <w:r>
        <w:t xml:space="preserve">Validates the layer stack without running a build: - All declared layers are reachable. - Layer documents are valid Pasta. - No duplicate layer IDs. - No unknown section names (warns </w:t>
      </w:r>
      <w:r>
        <w:rPr>
          <w:rStyle w:val="VerbatimChar"/>
        </w:rPr>
        <w:t xml:space="preserve">NOW-W0403</w:t>
      </w:r>
      <w:r>
        <w:t xml:space="preserve">). - </w:t>
      </w:r>
      <w:r>
        <w:rPr>
          <w:rStyle w:val="VerbatimChar"/>
        </w:rPr>
        <w:t xml:space="preserve">layers.lock.pasta</w:t>
      </w:r>
      <w:r>
        <w:t xml:space="preserve"> is up to date with </w:t>
      </w:r>
      <w:r>
        <w:rPr>
          <w:rStyle w:val="VerbatimChar"/>
        </w:rPr>
        <w:t xml:space="preserve">config.pasta</w:t>
      </w:r>
      <w:r>
        <w:t xml:space="preserve"> declarations.</w:t>
      </w:r>
    </w:p>
    <w:bookmarkEnd w:id="554"/>
    <w:bookmarkStart w:id="555" w:name="now-layersinit"/>
    <w:p>
      <w:pPr>
        <w:pStyle w:val="Heading3"/>
      </w:pPr>
      <w:r>
        <w:rPr>
          <w:rStyle w:val="VerbatimChar"/>
        </w:rPr>
        <w:t xml:space="preserve">now layers:init</w:t>
      </w:r>
    </w:p>
    <w:p>
      <w:pPr>
        <w:pStyle w:val="FirstParagraph"/>
      </w:pPr>
      <w:r>
        <w:t xml:space="preserve">Scaffolds a </w:t>
      </w:r>
      <w:r>
        <w:rPr>
          <w:rStyle w:val="VerbatimChar"/>
        </w:rPr>
        <w:t xml:space="preserve">.now-layer.pasta</w:t>
      </w:r>
      <w:r>
        <w:t xml:space="preserve"> in the current directory with all well-known sections present, each with </w:t>
      </w:r>
      <w:r>
        <w:rPr>
          <w:rStyle w:val="VerbatimChar"/>
        </w:rPr>
        <w:t xml:space="preserve">_policy: "open"</w:t>
      </w:r>
      <w:r>
        <w:t xml:space="preserve"> and commented-out example values. Intended as a starting point for team or department layers.</w:t>
      </w:r>
    </w:p>
    <w:p>
      <w:r>
        <w:pict>
          <v:rect style="width:0;height:1.5pt" o:hralign="center" o:hrstd="t" o:hr="t"/>
        </w:pict>
      </w:r>
    </w:p>
    <w:bookmarkEnd w:id="555"/>
    <w:bookmarkEnd w:id="556"/>
    <w:bookmarkStart w:id="557" w:name="error-and-warning-codes"/>
    <w:p>
      <w:pPr>
        <w:pStyle w:val="Heading2"/>
      </w:pPr>
      <w:r>
        <w:t xml:space="preserve">34.10 Error and Warning Codes</w:t>
      </w:r>
    </w:p>
    <w:p>
      <w:pPr>
        <w:pStyle w:val="FirstParagraph"/>
      </w:pPr>
      <w:r>
        <w:t xml:space="preserve">New codes in the </w:t>
      </w:r>
      <w:r>
        <w:rPr>
          <w:rStyle w:val="VerbatimChar"/>
        </w:rPr>
        <w:t xml:space="preserve">E15xx</w:t>
      </w:r>
      <w:r>
        <w:t xml:space="preserve"> / </w:t>
      </w:r>
      <w:r>
        <w:rPr>
          <w:rStyle w:val="VerbatimChar"/>
        </w:rPr>
        <w:t xml:space="preserve">W04xx</w:t>
      </w:r>
      <w:r>
        <w:t xml:space="preserve"> ranges (reserved for layer system):</w:t>
      </w:r>
    </w:p>
    <w:tbl>
      <w:tblPr>
        <w:tblStyle w:val="Table"/>
        <w:tblW w:type="pct" w:w="5000"/>
        <w:tblLook w:firstRow="1" w:lastRow="0" w:firstColumn="0" w:lastColumn="0" w:noHBand="0" w:noVBand="0" w:val="0020"/>
      </w:tblPr>
      <w:tblGrid>
        <w:gridCol w:w="2160"/>
        <w:gridCol w:w="2520"/>
        <w:gridCol w:w="3240"/>
      </w:tblGrid>
      <w:tr>
        <w:trPr>
          <w:tblHeader w:val="true"/>
        </w:trPr>
        <w:tc>
          <w:tcPr/>
          <w:p>
            <w:pPr>
              <w:pStyle w:val="Compact"/>
              <w:jc w:val="left"/>
            </w:pPr>
            <w:r>
              <w:t xml:space="preserve">Code</w:t>
            </w:r>
          </w:p>
        </w:tc>
        <w:tc>
          <w:tcPr/>
          <w:p>
            <w:pPr>
              <w:pStyle w:val="Compact"/>
              <w:jc w:val="left"/>
            </w:pPr>
            <w:r>
              <w:t xml:space="preserve">Level</w:t>
            </w:r>
          </w:p>
        </w:tc>
        <w:tc>
          <w:tcPr/>
          <w:p>
            <w:pPr>
              <w:pStyle w:val="Compact"/>
              <w:jc w:val="left"/>
            </w:pPr>
            <w:r>
              <w:t xml:space="preserve">Meaning</w:t>
            </w:r>
          </w:p>
        </w:tc>
      </w:tr>
      <w:tr>
        <w:tc>
          <w:tcPr/>
          <w:p>
            <w:pPr>
              <w:pStyle w:val="Compact"/>
              <w:jc w:val="left"/>
            </w:pPr>
            <w:r>
              <w:rPr>
                <w:rStyle w:val="VerbatimChar"/>
              </w:rPr>
              <w:t xml:space="preserve">NOW-E1501</w:t>
            </w:r>
          </w:p>
        </w:tc>
        <w:tc>
          <w:tcPr/>
          <w:p>
            <w:pPr>
              <w:pStyle w:val="Compact"/>
              <w:jc w:val="left"/>
            </w:pPr>
            <w:r>
              <w:t xml:space="preserve">error</w:t>
            </w:r>
          </w:p>
        </w:tc>
        <w:tc>
          <w:tcPr/>
          <w:p>
            <w:pPr>
              <w:pStyle w:val="Compact"/>
              <w:jc w:val="left"/>
            </w:pPr>
            <w:r>
              <w:rPr>
                <w:rStyle w:val="VerbatimChar"/>
              </w:rPr>
              <w:t xml:space="preserve">project</w:t>
            </w:r>
            <w:r>
              <w:t xml:space="preserve"> listed in </w:t>
            </w:r>
            <w:r>
              <w:rPr>
                <w:rStyle w:val="VerbatimChar"/>
              </w:rPr>
              <w:t xml:space="preserve">layers:</w:t>
            </w:r>
            <w:r>
              <w:t xml:space="preserve"> — implicit, cannot be declared.</w:t>
            </w:r>
          </w:p>
        </w:tc>
      </w:tr>
      <w:tr>
        <w:tc>
          <w:tcPr/>
          <w:p>
            <w:pPr>
              <w:pStyle w:val="Compact"/>
              <w:jc w:val="left"/>
            </w:pPr>
            <w:r>
              <w:rPr>
                <w:rStyle w:val="VerbatimChar"/>
              </w:rPr>
              <w:t xml:space="preserve">NOW-E1502</w:t>
            </w:r>
          </w:p>
        </w:tc>
        <w:tc>
          <w:tcPr/>
          <w:p>
            <w:pPr>
              <w:pStyle w:val="Compact"/>
              <w:jc w:val="left"/>
            </w:pPr>
            <w:r>
              <w:t xml:space="preserve">error</w:t>
            </w:r>
          </w:p>
        </w:tc>
        <w:tc>
          <w:tcPr/>
          <w:p>
            <w:pPr>
              <w:pStyle w:val="Compact"/>
              <w:jc w:val="left"/>
            </w:pPr>
            <w:r>
              <w:t xml:space="preserve">Duplicate layer ID in stack.</w:t>
            </w:r>
          </w:p>
        </w:tc>
      </w:tr>
      <w:tr>
        <w:tc>
          <w:tcPr/>
          <w:p>
            <w:pPr>
              <w:pStyle w:val="Compact"/>
              <w:jc w:val="left"/>
            </w:pPr>
            <w:r>
              <w:rPr>
                <w:rStyle w:val="VerbatimChar"/>
              </w:rPr>
              <w:t xml:space="preserve">NOW-E1503</w:t>
            </w:r>
          </w:p>
        </w:tc>
        <w:tc>
          <w:tcPr/>
          <w:p>
            <w:pPr>
              <w:pStyle w:val="Compact"/>
              <w:jc w:val="left"/>
            </w:pPr>
            <w:r>
              <w:t xml:space="preserve">error</w:t>
            </w:r>
          </w:p>
        </w:tc>
        <w:tc>
          <w:tcPr/>
          <w:p>
            <w:pPr>
              <w:pStyle w:val="Compact"/>
              <w:jc w:val="left"/>
            </w:pPr>
            <w:r>
              <w:t xml:space="preserve">Layer document root is not a section document (must use </w:t>
            </w:r>
            <w:r>
              <w:rPr>
                <w:rStyle w:val="VerbatimChar"/>
              </w:rPr>
              <w:t xml:space="preserve">@name</w:t>
            </w:r>
            <w:r>
              <w:t xml:space="preserve"> sections).</w:t>
            </w:r>
          </w:p>
        </w:tc>
      </w:tr>
      <w:tr>
        <w:tc>
          <w:tcPr/>
          <w:p>
            <w:pPr>
              <w:pStyle w:val="Compact"/>
              <w:jc w:val="left"/>
            </w:pPr>
            <w:r>
              <w:rPr>
                <w:rStyle w:val="VerbatimChar"/>
              </w:rPr>
              <w:t xml:space="preserve">NOW-E1504</w:t>
            </w:r>
          </w:p>
        </w:tc>
        <w:tc>
          <w:tcPr/>
          <w:p>
            <w:pPr>
              <w:pStyle w:val="Compact"/>
              <w:jc w:val="left"/>
            </w:pPr>
            <w:r>
              <w:t xml:space="preserve">error</w:t>
            </w:r>
          </w:p>
        </w:tc>
        <w:tc>
          <w:tcPr/>
          <w:p>
            <w:pPr>
              <w:pStyle w:val="Compact"/>
              <w:jc w:val="left"/>
            </w:pPr>
            <w:r>
              <w:t xml:space="preserve">Layer source unreachable.</w:t>
            </w:r>
          </w:p>
        </w:tc>
      </w:tr>
      <w:tr>
        <w:tc>
          <w:tcPr/>
          <w:p>
            <w:pPr>
              <w:pStyle w:val="Compact"/>
              <w:jc w:val="left"/>
            </w:pPr>
            <w:r>
              <w:rPr>
                <w:rStyle w:val="VerbatimChar"/>
              </w:rPr>
              <w:t xml:space="preserve">NOW-E1505</w:t>
            </w:r>
          </w:p>
        </w:tc>
        <w:tc>
          <w:tcPr/>
          <w:p>
            <w:pPr>
              <w:pStyle w:val="Compact"/>
              <w:jc w:val="left"/>
            </w:pPr>
            <w:r>
              <w:t xml:space="preserve">error</w:t>
            </w:r>
          </w:p>
        </w:tc>
        <w:tc>
          <w:tcPr/>
          <w:p>
            <w:pPr>
              <w:pStyle w:val="Compact"/>
              <w:jc w:val="left"/>
            </w:pPr>
            <w:r>
              <w:t xml:space="preserve">Layer </w:t>
            </w:r>
            <w:r>
              <w:rPr>
                <w:rStyle w:val="VerbatimChar"/>
              </w:rPr>
              <w:t xml:space="preserve">_min_now_version</w:t>
            </w:r>
            <w:r>
              <w:t xml:space="preserve"> not satisfied.</w:t>
            </w:r>
          </w:p>
        </w:tc>
      </w:tr>
      <w:tr>
        <w:tc>
          <w:tcPr/>
          <w:p>
            <w:pPr>
              <w:pStyle w:val="Compact"/>
              <w:jc w:val="left"/>
            </w:pPr>
            <w:r>
              <w:rPr>
                <w:rStyle w:val="VerbatimChar"/>
              </w:rPr>
              <w:t xml:space="preserve">NOW-W0401</w:t>
            </w:r>
          </w:p>
        </w:tc>
        <w:tc>
          <w:tcPr/>
          <w:p>
            <w:pPr>
              <w:pStyle w:val="Compact"/>
              <w:jc w:val="left"/>
            </w:pPr>
            <w:r>
              <w:t xml:space="preserve">warning</w:t>
            </w:r>
          </w:p>
        </w:tc>
        <w:tc>
          <w:tcPr/>
          <w:p>
            <w:pPr>
              <w:pStyle w:val="Compact"/>
              <w:jc w:val="left"/>
            </w:pPr>
            <w:r>
              <w:t xml:space="preserve">Advisory lock violation — lower layer overrides locked section.</w:t>
            </w:r>
          </w:p>
        </w:tc>
      </w:tr>
      <w:tr>
        <w:tc>
          <w:tcPr/>
          <w:p>
            <w:pPr>
              <w:pStyle w:val="Compact"/>
              <w:jc w:val="left"/>
            </w:pPr>
            <w:r>
              <w:rPr>
                <w:rStyle w:val="VerbatimChar"/>
              </w:rPr>
              <w:t xml:space="preserve">NOW-W0402</w:t>
            </w:r>
          </w:p>
        </w:tc>
        <w:tc>
          <w:tcPr/>
          <w:p>
            <w:pPr>
              <w:pStyle w:val="Compact"/>
              <w:jc w:val="left"/>
            </w:pPr>
            <w:r>
              <w:t xml:space="preserve">warning</w:t>
            </w:r>
          </w:p>
        </w:tc>
        <w:tc>
          <w:tcPr/>
          <w:p>
            <w:pPr>
              <w:pStyle w:val="Compact"/>
              <w:jc w:val="left"/>
            </w:pPr>
            <w:r>
              <w:rPr>
                <w:rStyle w:val="VerbatimChar"/>
              </w:rPr>
              <w:t xml:space="preserve">_exclude</w:t>
            </w:r>
            <w:r>
              <w:t xml:space="preserve"> or </w:t>
            </w:r>
            <w:r>
              <w:rPr>
                <w:rStyle w:val="VerbatimChar"/>
              </w:rPr>
              <w:t xml:space="preserve">!exclude:</w:t>
            </w:r>
            <w:r>
              <w:t xml:space="preserve"> attempted in locked section; entry retained.</w:t>
            </w:r>
          </w:p>
        </w:tc>
      </w:tr>
      <w:tr>
        <w:tc>
          <w:tcPr/>
          <w:p>
            <w:pPr>
              <w:pStyle w:val="Compact"/>
              <w:jc w:val="left"/>
            </w:pPr>
            <w:r>
              <w:rPr>
                <w:rStyle w:val="VerbatimChar"/>
              </w:rPr>
              <w:t xml:space="preserve">NOW-W0403</w:t>
            </w:r>
          </w:p>
        </w:tc>
        <w:tc>
          <w:tcPr/>
          <w:p>
            <w:pPr>
              <w:pStyle w:val="Compact"/>
              <w:jc w:val="left"/>
            </w:pPr>
            <w:r>
              <w:t xml:space="preserve">warning</w:t>
            </w:r>
          </w:p>
        </w:tc>
        <w:tc>
          <w:tcPr/>
          <w:p>
            <w:pPr>
              <w:pStyle w:val="Compact"/>
              <w:jc w:val="left"/>
            </w:pPr>
            <w:r>
              <w:t xml:space="preserve">Unknown section name in layer document (not a well-known section).</w:t>
            </w:r>
          </w:p>
        </w:tc>
      </w:tr>
      <w:tr>
        <w:tc>
          <w:tcPr/>
          <w:p>
            <w:pPr>
              <w:pStyle w:val="Compact"/>
              <w:jc w:val="left"/>
            </w:pPr>
            <w:r>
              <w:rPr>
                <w:rStyle w:val="VerbatimChar"/>
              </w:rPr>
              <w:t xml:space="preserve">NOW-W0404</w:t>
            </w:r>
          </w:p>
        </w:tc>
        <w:tc>
          <w:tcPr/>
          <w:p>
            <w:pPr>
              <w:pStyle w:val="Compact"/>
              <w:jc w:val="left"/>
            </w:pPr>
            <w:r>
              <w:t xml:space="preserve">warning</w:t>
            </w:r>
          </w:p>
        </w:tc>
        <w:tc>
          <w:tcPr/>
          <w:p>
            <w:pPr>
              <w:pStyle w:val="Compact"/>
              <w:jc w:val="left"/>
            </w:pPr>
            <w:r>
              <w:t xml:space="preserve">Local file layer has changed since last </w:t>
            </w:r>
            <w:r>
              <w:rPr>
                <w:rStyle w:val="VerbatimChar"/>
              </w:rPr>
              <w:t xml:space="preserve">layers:check</w:t>
            </w:r>
            <w:r>
              <w:t xml:space="preserve">.</w:t>
            </w:r>
          </w:p>
        </w:tc>
      </w:tr>
      <w:tr>
        <w:tc>
          <w:tcPr/>
          <w:p>
            <w:pPr>
              <w:pStyle w:val="Compact"/>
              <w:jc w:val="left"/>
            </w:pPr>
            <w:r>
              <w:rPr>
                <w:rStyle w:val="VerbatimChar"/>
              </w:rPr>
              <w:t xml:space="preserve">NOW-W0408</w:t>
            </w:r>
          </w:p>
        </w:tc>
        <w:tc>
          <w:tcPr/>
          <w:p>
            <w:pPr>
              <w:pStyle w:val="Compact"/>
              <w:jc w:val="left"/>
            </w:pPr>
            <w:r>
              <w:t xml:space="preserve">warning</w:t>
            </w:r>
          </w:p>
        </w:tc>
        <w:tc>
          <w:tcPr/>
          <w:p>
            <w:pPr>
              <w:pStyle w:val="Compact"/>
              <w:jc w:val="left"/>
            </w:pPr>
            <w:r>
              <w:t xml:space="preserve">Unresolvable exclusion stub — no identity field (</w:t>
            </w:r>
            <w:r>
              <w:rPr>
                <w:rStyle w:val="VerbatimChar"/>
              </w:rPr>
              <w:t xml:space="preserve">id</w:t>
            </w:r>
            <w:r>
              <w:t xml:space="preserve">, </w:t>
            </w:r>
            <w:r>
              <w:rPr>
                <w:rStyle w:val="VerbatimChar"/>
              </w:rPr>
              <w:t xml:space="preserve">url</w:t>
            </w:r>
            <w:r>
              <w:t xml:space="preserve">, </w:t>
            </w:r>
            <w:r>
              <w:rPr>
                <w:rStyle w:val="VerbatimChar"/>
              </w:rPr>
              <w:t xml:space="preserve">name</w:t>
            </w:r>
            <w:r>
              <w:t xml:space="preserve">, or </w:t>
            </w:r>
            <w:r>
              <w:rPr>
                <w:rStyle w:val="VerbatimChar"/>
              </w:rPr>
              <w:t xml:space="preserve">coordinate</w:t>
            </w:r>
            <w:r>
              <w:t xml:space="preserve">) present. Stub dropped, nothing removed.</w:t>
            </w:r>
          </w:p>
        </w:tc>
      </w:tr>
      <w:tr>
        <w:tc>
          <w:tcPr/>
          <w:p>
            <w:pPr>
              <w:pStyle w:val="Compact"/>
              <w:jc w:val="left"/>
            </w:pPr>
            <w:r>
              <w:rPr>
                <w:rStyle w:val="VerbatimChar"/>
              </w:rPr>
              <w:t xml:space="preserve">NOW-W0409</w:t>
            </w:r>
          </w:p>
        </w:tc>
        <w:tc>
          <w:tcPr/>
          <w:p>
            <w:pPr>
              <w:pStyle w:val="Compact"/>
              <w:jc w:val="left"/>
            </w:pPr>
            <w:r>
              <w:t xml:space="preserve">warning</w:t>
            </w:r>
          </w:p>
        </w:tc>
        <w:tc>
          <w:tcPr/>
          <w:p>
            <w:pPr>
              <w:pStyle w:val="Compact"/>
              <w:jc w:val="left"/>
            </w:pPr>
            <w:r>
              <w:t xml:space="preserve">Ambiguous exclusion — stub matched multiple accumulated entries. All matches removed.</w:t>
            </w:r>
          </w:p>
        </w:tc>
      </w:tr>
    </w:tbl>
    <w:p>
      <w:pPr>
        <w:pStyle w:val="BodyText"/>
      </w:pPr>
      <w:r>
        <w:rPr>
          <w:rStyle w:val="VerbatimChar"/>
        </w:rPr>
        <w:t xml:space="preserve">NOW-W0401</w:t>
      </w:r>
      <w:r>
        <w:t xml:space="preserve"> warnings are shown after every build in which they are present, not just during </w:t>
      </w:r>
      <w:r>
        <w:rPr>
          <w:rStyle w:val="VerbatimChar"/>
        </w:rPr>
        <w:t xml:space="preserve">now layers:audit</w:t>
      </w:r>
      <w:r>
        <w:t>. They are shown as a trailing block after the build summary, not inline with build output, so they do not disrupt CI log parsing.</w:t>
      </w:r>
    </w:p>
    <w:p>
      <w:r>
        <w:pict>
          <v:rect style="width:0;height:1.5pt" o:hralign="center" o:hrstd="t" o:hr="t"/>
        </w:pict>
      </w:r>
    </w:p>
    <w:bookmarkEnd w:id="557"/>
    <w:bookmarkStart w:id="558" w:name="security-considerations"/>
    <w:p>
      <w:pPr>
        <w:pStyle w:val="Heading2"/>
      </w:pPr>
      <w:r>
        <w:t xml:space="preserve">34.11 Security Considerations</w:t>
      </w:r>
    </w:p>
    <w:p>
      <w:pPr>
        <w:pStyle w:val="FirstParagraph"/>
      </w:pPr>
      <w:r>
        <w:t xml:space="preserve">The layer model introduces a new supply chain surface: a </w:t>
      </w:r>
      <w:r>
        <w:rPr>
          <w:rStyle w:val="VerbatimChar"/>
        </w:rPr>
        <w:t xml:space="preserve">repo</w:t>
      </w:r>
      <w:r>
        <w:t>-sourced layer is an artifact from the registry, resolved and applied to every build on the machine. The following controls apply:</w:t>
      </w:r>
    </w:p>
    <w:p>
      <w:pPr>
        <w:pStyle w:val="Compact"/>
        <w:numPr>
          <w:ilvl w:val="0"/>
          <w:numId w:val="1036"/>
        </w:numPr>
      </w:pPr>
      <w:r>
        <w:rPr>
          <w:rStyle w:val="VerbatimChar"/>
        </w:rPr>
        <w:t xml:space="preserve">repo</w:t>
      </w:r>
      <w:r>
        <w:t>-sourced layers are subject to the same integrity checks (SHA-256) and signing/trust rules as any other artifact (doc 20).</w:t>
      </w:r>
    </w:p>
    <w:p>
      <w:pPr>
        <w:pStyle w:val="Compact"/>
        <w:numPr>
          <w:ilvl w:val="0"/>
          <w:numId w:val="1036"/>
        </w:numPr>
      </w:pPr>
      <w:r>
        <w:t xml:space="preserve">A layer artifact with group prefix matching </w:t>
      </w:r>
      <w:r>
        <w:rPr>
          <w:rStyle w:val="VerbatimChar"/>
        </w:rPr>
        <w:t xml:space="preserve">private_groups</w:t>
      </w:r>
      <w:r>
        <w:t xml:space="preserve"> (doc 25) is never resolved from public registries.</w:t>
      </w:r>
    </w:p>
    <w:p>
      <w:pPr>
        <w:pStyle w:val="Compact"/>
        <w:numPr>
          <w:ilvl w:val="0"/>
          <w:numId w:val="1036"/>
        </w:numPr>
      </w:pPr>
      <w:r>
        <w:rPr>
          <w:rStyle w:val="VerbatimChar"/>
        </w:rPr>
        <w:t xml:space="preserve">layers.lock.pasta</w:t>
      </w:r>
      <w:r>
        <w:t xml:space="preserve"> pins exact versions and hashes; drift is detected by </w:t>
      </w:r>
      <w:r>
        <w:rPr>
          <w:rStyle w:val="VerbatimChar"/>
        </w:rPr>
        <w:t xml:space="preserve">now layers:check</w:t>
      </w:r>
      <w:r>
        <w:t xml:space="preserve">.</w:t>
      </w:r>
    </w:p>
    <w:p>
      <w:pPr>
        <w:pStyle w:val="Compact"/>
        <w:numPr>
          <w:ilvl w:val="0"/>
          <w:numId w:val="1036"/>
        </w:numPr>
      </w:pPr>
      <w:r>
        <w:t xml:space="preserve">A layer document may not contain executable content — it is purely declarative Pasta configuration. Plugins and tools declared in a layer’s </w:t>
      </w:r>
      <w:r>
        <w:rPr>
          <w:rStyle w:val="VerbatimChar"/>
        </w:rPr>
        <w:t xml:space="preserve">@plugins</w:t>
      </w:r>
      <w:r>
        <w:t xml:space="preserve"> or </w:t>
      </w:r>
      <w:r>
        <w:rPr>
          <w:rStyle w:val="VerbatimChar"/>
        </w:rPr>
        <w:t xml:space="preserve">@tools</w:t>
      </w:r>
      <w:r>
        <w:t xml:space="preserve"> section are subject to the same plugin security model as those declared in </w:t>
      </w:r>
      <w:r>
        <w:rPr>
          <w:rStyle w:val="VerbatimChar"/>
        </w:rPr>
        <w:t xml:space="preserve">now.pasta</w:t>
      </w:r>
      <w:r>
        <w:t xml:space="preserve"> (doc 24).</w:t>
      </w:r>
    </w:p>
    <w:p>
      <w:r>
        <w:pict>
          <v:rect style="width:0;height:1.5pt" o:hralign="center" o:hrstd="t" o:hr="t"/>
        </w:pict>
      </w:r>
    </w:p>
    <w:bookmarkEnd w:id="558"/>
    <w:bookmarkStart w:id="564" w:name="example-complete-three-layer-stack"/>
    <w:p>
      <w:pPr>
        <w:pStyle w:val="Heading2"/>
      </w:pPr>
      <w:r>
        <w:t xml:space="preserve">34.12 Example: Complete Three-Layer Stack</w:t>
      </w:r>
    </w:p>
    <w:bookmarkStart w:id="559" w:name="Xaa6d4afe46ccd9e5a8f239ed26fcb8fd97fd132"/>
    <w:p>
      <w:pPr>
        <w:pStyle w:val="Heading3"/>
      </w:pPr>
      <w:r>
        <w:rPr>
          <w:rStyle w:val="VerbatimChar"/>
        </w:rPr>
        <w:t xml:space="preserve">~/.now/config.pasta</w:t>
      </w:r>
      <w:r>
        <w:t xml:space="preserve"> (machine config, declares the stack)</w:t>
      </w:r>
    </w:p>
    <w:p>
      <w:pPr>
        <w:pStyle w:val="SourceCode"/>
      </w:pPr>
      <w:r>
        <w:rPr>
          <w:rStyle w:val="VerbatimChar"/>
        </w:rPr>
        <w:t xml:space="preserve">{</w:t>
      </w:r>
      <w:r>
        <w:br/>
      </w:r>
      <w:r>
        <w:rPr>
          <w:rStyle w:val="VerbatimChar"/>
        </w:rPr>
        <w:t xml:space="preserve">  layers: [</w:t>
      </w:r>
      <w:r>
        <w:br/>
      </w:r>
      <w:r>
        <w:rPr>
          <w:rStyle w:val="VerbatimChar"/>
        </w:rPr>
        <w:t xml:space="preserve">    {id: "now-baseline",  source: "builtin"},</w:t>
      </w:r>
      <w:r>
        <w:br/>
      </w:r>
      <w:r>
        <w:rPr>
          <w:rStyle w:val="VerbatimChar"/>
        </w:rPr>
        <w:t xml:space="preserve">    {id: "enterprise",    source: "repo", coordinate: "com.acme:now-config:^1.0"},</w:t>
      </w:r>
      <w:r>
        <w:br/>
      </w:r>
      <w:r>
        <w:rPr>
          <w:rStyle w:val="VerbatimChar"/>
        </w:rPr>
        <w:t xml:space="preserve">    {id: "backend-dept",  source: "file", path: "~/.now/layers/backend.pasta"}</w:t>
      </w:r>
      <w:r>
        <w:br/>
      </w:r>
      <w:r>
        <w:rPr>
          <w:rStyle w:val="VerbatimChar"/>
        </w:rPr>
        <w:t xml:space="preserve">  ]</w:t>
      </w:r>
      <w:r>
        <w:br/>
      </w:r>
      <w:r>
        <w:rPr>
          <w:rStyle w:val="VerbatimChar"/>
        </w:rPr>
        <w:t xml:space="preserve">}</w:t>
      </w:r>
    </w:p>
    <w:bookmarkEnd w:id="559"/>
    <w:bookmarkStart w:id="560" w:name="X250d5b78526f0b4f32ea8027a1d1b187b493b10"/>
    <w:p>
      <w:pPr>
        <w:pStyle w:val="Heading3"/>
      </w:pPr>
      <w:r>
        <w:rPr>
          <w:rStyle w:val="VerbatimChar"/>
        </w:rPr>
        <w:t xml:space="preserve">com.acme:now-config:1.4.2</w:t>
      </w:r>
      <w:r>
        <w:t xml:space="preserve"> (enterprise layer, from registry)</w:t>
      </w:r>
    </w:p>
    <w:p>
      <w:pPr>
        <w:pStyle w:val="SourceCode"/>
      </w:pPr>
      <w:r>
        <w:rPr>
          <w:rStyle w:val="VerbatimChar"/>
        </w:rPr>
        <w:t xml:space="preserve">@compile {</w:t>
      </w:r>
      <w:r>
        <w:br/>
      </w:r>
      <w:r>
        <w:rPr>
          <w:rStyle w:val="VerbatimChar"/>
        </w:rPr>
        <w:t xml:space="preserve">  _policy: "locked",</w:t>
      </w:r>
      <w:r>
        <w:br/>
      </w:r>
      <w:r>
        <w:rPr>
          <w:rStyle w:val="VerbatimChar"/>
        </w:rPr>
        <w:t xml:space="preserve">  warnings: ["Wall", "Wextra", "Wpedantic", "Werror"],</w:t>
      </w:r>
      <w:r>
        <w:br/>
      </w:r>
      <w:r>
        <w:rPr>
          <w:rStyle w:val="VerbatimChar"/>
        </w:rPr>
        <w:t xml:space="preserve">  defines:  ["ACME_CORP"]</w:t>
      </w:r>
      <w:r>
        <w:br/>
      </w:r>
      <w:r>
        <w:rPr>
          <w:rStyle w:val="VerbatimChar"/>
        </w:rPr>
        <w:t xml:space="preserve">}</w:t>
      </w:r>
      <w:r>
        <w:br/>
        <w:br/>
      </w:r>
      <w:r>
        <w:rPr>
          <w:rStyle w:val="VerbatimChar"/>
        </w:rPr>
        <w:t xml:space="preserve">@repos {</w:t>
      </w:r>
      <w:r>
        <w:br/>
      </w:r>
      <w:r>
        <w:rPr>
          <w:rStyle w:val="VerbatimChar"/>
        </w:rPr>
        <w:t xml:space="preserve">  _policy: "locked",</w:t>
      </w:r>
      <w:r>
        <w:br/>
      </w:r>
      <w:r>
        <w:rPr>
          <w:rStyle w:val="VerbatimChar"/>
        </w:rPr>
        <w:t xml:space="preserve">  registries: [</w:t>
      </w:r>
      <w:r>
        <w:br/>
      </w:r>
      <w:r>
        <w:rPr>
          <w:rStyle w:val="VerbatimChar"/>
        </w:rPr>
        <w:t xml:space="preserve">    {url: "https://now.acme.internal", id: "acme", release: true, snapshot: true},</w:t>
      </w:r>
      <w:r>
        <w:br/>
      </w:r>
      <w:r>
        <w:rPr>
          <w:rStyle w:val="VerbatimChar"/>
        </w:rPr>
        <w:t xml:space="preserve">    {url: "https://repo.now.build",    id: "central", release: true, snapshot: false}</w:t>
      </w:r>
      <w:r>
        <w:br/>
      </w:r>
      <w:r>
        <w:rPr>
          <w:rStyle w:val="VerbatimChar"/>
        </w:rPr>
        <w:t xml:space="preserve">  ]</w:t>
      </w:r>
      <w:r>
        <w:br/>
      </w:r>
      <w:r>
        <w:rPr>
          <w:rStyle w:val="VerbatimChar"/>
        </w:rPr>
        <w:t xml:space="preserve">}</w:t>
      </w:r>
      <w:r>
        <w:br/>
        <w:br/>
      </w:r>
      <w:r>
        <w:rPr>
          <w:rStyle w:val="VerbatimChar"/>
        </w:rPr>
        <w:t xml:space="preserve">@private_groups {</w:t>
      </w:r>
      <w:r>
        <w:br/>
      </w:r>
      <w:r>
        <w:rPr>
          <w:rStyle w:val="VerbatimChar"/>
        </w:rPr>
        <w:t xml:space="preserve">  _policy: "locked",</w:t>
      </w:r>
      <w:r>
        <w:br/>
      </w:r>
      <w:r>
        <w:rPr>
          <w:rStyle w:val="VerbatimChar"/>
        </w:rPr>
        <w:t xml:space="preserve">  groups: ["com.acme"]</w:t>
      </w:r>
      <w:r>
        <w:br/>
      </w:r>
      <w:r>
        <w:rPr>
          <w:rStyle w:val="VerbatimChar"/>
        </w:rPr>
        <w:t xml:space="preserve">}</w:t>
      </w:r>
      <w:r>
        <w:br/>
        <w:br/>
      </w:r>
      <w:r>
        <w:rPr>
          <w:rStyle w:val="VerbatimChar"/>
        </w:rPr>
        <w:t xml:space="preserve">@reproducible {</w:t>
      </w:r>
      <w:r>
        <w:br/>
      </w:r>
      <w:r>
        <w:rPr>
          <w:rStyle w:val="VerbatimChar"/>
        </w:rPr>
        <w:t xml:space="preserve">  _policy: "locked",</w:t>
      </w:r>
      <w:r>
        <w:br/>
      </w:r>
      <w:r>
        <w:rPr>
          <w:rStyle w:val="VerbatimChar"/>
        </w:rPr>
        <w:t xml:space="preserve">  enabled: true,</w:t>
      </w:r>
      <w:r>
        <w:br/>
      </w:r>
      <w:r>
        <w:rPr>
          <w:rStyle w:val="VerbatimChar"/>
        </w:rPr>
        <w:t xml:space="preserve">  timebase: "git-commit"</w:t>
      </w:r>
      <w:r>
        <w:br/>
      </w:r>
      <w:r>
        <w:rPr>
          <w:rStyle w:val="VerbatimChar"/>
        </w:rPr>
        <w:t xml:space="preserve">}</w:t>
      </w:r>
    </w:p>
    <w:bookmarkEnd w:id="560"/>
    <w:bookmarkStart w:id="561" w:name="Xc6d144cf7307e42008753e07500cbbb09d2fa9b"/>
    <w:p>
      <w:pPr>
        <w:pStyle w:val="Heading3"/>
      </w:pPr>
      <w:r>
        <w:rPr>
          <w:rStyle w:val="VerbatimChar"/>
        </w:rPr>
        <w:t xml:space="preserve">~/.now/layers/backend.pasta</w:t>
      </w:r>
      <w:r>
        <w:t xml:space="preserve"> (department layer, local file)</w:t>
      </w:r>
    </w:p>
    <w:p>
      <w:pPr>
        <w:pStyle w:val="SourceCode"/>
      </w:pPr>
      <w:r>
        <w:rPr>
          <w:rStyle w:val="VerbatimChar"/>
        </w:rPr>
        <w:t xml:space="preserve">@compile {</w:t>
      </w:r>
      <w:r>
        <w:br/>
      </w:r>
      <w:r>
        <w:rPr>
          <w:rStyle w:val="VerbatimChar"/>
        </w:rPr>
        <w:t xml:space="preserve">  _policy: "open",</w:t>
      </w:r>
      <w:r>
        <w:br/>
      </w:r>
      <w:r>
        <w:rPr>
          <w:rStyle w:val="VerbatimChar"/>
        </w:rPr>
        <w:t xml:space="preserve">  _override_reason: "Backend team uses ASAN in all debug builds by org policy BE-SEC-04.",</w:t>
      </w:r>
      <w:r>
        <w:br/>
      </w:r>
      <w:r>
        <w:rPr>
          <w:rStyle w:val="VerbatimChar"/>
        </w:rPr>
        <w:t xml:space="preserve">  sanitizers: ["address", "undefined"]</w:t>
      </w:r>
      <w:r>
        <w:br/>
      </w:r>
      <w:r>
        <w:rPr>
          <w:rStyle w:val="VerbatimChar"/>
        </w:rPr>
        <w:t xml:space="preserve">}</w:t>
      </w:r>
      <w:r>
        <w:br/>
        <w:br/>
      </w:r>
      <w:r>
        <w:rPr>
          <w:rStyle w:val="VerbatimChar"/>
        </w:rPr>
        <w:t xml:space="preserve">@toolchain {</w:t>
      </w:r>
      <w:r>
        <w:br/>
      </w:r>
      <w:r>
        <w:rPr>
          <w:rStyle w:val="VerbatimChar"/>
        </w:rPr>
        <w:t xml:space="preserve">  _policy: "open",</w:t>
      </w:r>
      <w:r>
        <w:br/>
      </w:r>
      <w:r>
        <w:rPr>
          <w:rStyle w:val="VerbatimChar"/>
        </w:rPr>
        <w:t xml:space="preserve">  preset: "llvm"</w:t>
      </w:r>
      <w:r>
        <w:br/>
      </w:r>
      <w:r>
        <w:rPr>
          <w:rStyle w:val="VerbatimChar"/>
        </w:rPr>
        <w:t xml:space="preserve">}</w:t>
      </w:r>
    </w:p>
    <w:bookmarkEnd w:id="561"/>
    <w:bookmarkStart w:id="562" w:name="now.pasta-project-layer"/>
    <w:p>
      <w:pPr>
        <w:pStyle w:val="Heading3"/>
      </w:pPr>
      <w:r>
        <w:rPr>
          <w:rStyle w:val="VerbatimChar"/>
        </w:rPr>
        <w:t xml:space="preserve">now.pasta</w:t>
      </w:r>
      <w:r>
        <w:t xml:space="preserve"> (project layer)</w:t>
      </w:r>
    </w:p>
    <w:p>
      <w:pPr>
        <w:pStyle w:val="SourceCode"/>
      </w:pPr>
      <w:r>
        <w:rPr>
          <w:rStyle w:val="VerbatimChar"/>
        </w:rPr>
        <w:t xml:space="preserve">{</w:t>
      </w:r>
      <w:r>
        <w:br/>
      </w:r>
      <w:r>
        <w:rPr>
          <w:rStyle w:val="VerbatimChar"/>
        </w:rPr>
        <w:t xml:space="preserve">  group:    "com.acme",</w:t>
      </w:r>
      <w:r>
        <w:br/>
      </w:r>
      <w:r>
        <w:rPr>
          <w:rStyle w:val="VerbatimChar"/>
        </w:rPr>
        <w:t xml:space="preserve">  artifact: "auth-service",</w:t>
      </w:r>
      <w:r>
        <w:br/>
      </w:r>
      <w:r>
        <w:rPr>
          <w:rStyle w:val="VerbatimChar"/>
        </w:rPr>
        <w:t xml:space="preserve">  version:  "2.3.0",</w:t>
      </w:r>
      <w:r>
        <w:br/>
        <w:br/>
      </w:r>
      <w:r>
        <w:rPr>
          <w:rStyle w:val="VerbatimChar"/>
        </w:rPr>
        <w:t xml:space="preserve">  langs: ["c"],</w:t>
      </w:r>
      <w:r>
        <w:br/>
      </w:r>
      <w:r>
        <w:rPr>
          <w:rStyle w:val="VerbatimChar"/>
        </w:rPr>
        <w:t xml:space="preserve">  std:   "c11",</w:t>
      </w:r>
      <w:r>
        <w:br/>
        <w:br/>
      </w:r>
      <w:r>
        <w:rPr>
          <w:rStyle w:val="VerbatimChar"/>
        </w:rPr>
        <w:t xml:space="preserve">  output: {type: "executable", name: "auth"},</w:t>
      </w:r>
      <w:r>
        <w:br/>
        <w:br/>
      </w:r>
      <w:r>
        <w:rPr>
          <w:rStyle w:val="VerbatimChar"/>
        </w:rPr>
        <w:t xml:space="preserve">  compile: {</w:t>
      </w:r>
      <w:r>
        <w:br/>
      </w:r>
      <w:r>
        <w:rPr>
          <w:rStyle w:val="VerbatimChar"/>
        </w:rPr>
        <w:t xml:space="preserve">    defines: ["AUTH_SERVICE_BUILD"]</w:t>
      </w:r>
      <w:r>
        <w:br/>
      </w:r>
      <w:r>
        <w:rPr>
          <w:rStyle w:val="VerbatimChar"/>
        </w:rPr>
        <w:t xml:space="preserve">    ; warnings, Werror, ACME_CORP, sanitizers come from layers — not repeated here</w:t>
      </w:r>
      <w:r>
        <w:br/>
      </w:r>
      <w:r>
        <w:rPr>
          <w:rStyle w:val="VerbatimChar"/>
        </w:rPr>
        <w:t xml:space="preserve">  },</w:t>
      </w:r>
      <w:r>
        <w:br/>
        <w:br/>
      </w:r>
      <w:r>
        <w:rPr>
          <w:rStyle w:val="VerbatimChar"/>
        </w:rPr>
        <w:t xml:space="preserve">  deps: [</w:t>
      </w:r>
      <w:r>
        <w:br/>
      </w:r>
      <w:r>
        <w:rPr>
          <w:rStyle w:val="VerbatimChar"/>
        </w:rPr>
        <w:t xml:space="preserve">    {id: "com.acme:acme-crypto:^3.1", scope: "compile"}</w:t>
      </w:r>
      <w:r>
        <w:br/>
      </w:r>
      <w:r>
        <w:rPr>
          <w:rStyle w:val="VerbatimChar"/>
        </w:rPr>
        <w:t xml:space="preserve">  ]</w:t>
      </w:r>
      <w:r>
        <w:br/>
      </w:r>
      <w:r>
        <w:rPr>
          <w:rStyle w:val="VerbatimChar"/>
        </w:rPr>
        <w:t xml:space="preserve">}</w:t>
      </w:r>
    </w:p>
    <w:bookmarkEnd w:id="562"/>
    <w:bookmarkStart w:id="563" w:name="X0e6749537ab4d077a5dc14a4cb23d63c5b05cf6"/>
    <w:p>
      <w:pPr>
        <w:pStyle w:val="Heading3"/>
      </w:pPr>
      <w:r>
        <w:t xml:space="preserve">Effective configuration for </w:t>
      </w:r>
      <w:r>
        <w:rPr>
          <w:rStyle w:val="VerbatimChar"/>
        </w:rPr>
        <w:t xml:space="preserve">@compile</w:t>
      </w:r>
      <w:r>
        <w:t xml:space="preserve"> after merge</w:t>
      </w:r>
    </w:p>
    <w:p>
      <w:pPr>
        <w:pStyle w:val="SourceCode"/>
      </w:pPr>
      <w:r>
        <w:rPr>
          <w:rStyle w:val="VerbatimChar"/>
        </w:rPr>
        <w:t xml:space="preserve">@compile {</w:t>
      </w:r>
      <w:r>
        <w:br/>
      </w:r>
      <w:r>
        <w:rPr>
          <w:rStyle w:val="VerbatimChar"/>
        </w:rPr>
        <w:t xml:space="preserve">  warnings:   ["Wall", "Wextra", "Wpedantic", "Werror"],  ; enterprise (locked)</w:t>
      </w:r>
      <w:r>
        <w:br/>
      </w:r>
      <w:r>
        <w:rPr>
          <w:rStyle w:val="VerbatimChar"/>
        </w:rPr>
        <w:t xml:space="preserve">  defines:    ["ACME_CORP", "AUTH_SERVICE_BUILD"],         ; enterprise + project</w:t>
      </w:r>
      <w:r>
        <w:br/>
      </w:r>
      <w:r>
        <w:rPr>
          <w:rStyle w:val="VerbatimChar"/>
        </w:rPr>
        <w:t xml:space="preserve">  sanitizers: ["address", "undefined"],                    ; backend-dept</w:t>
      </w:r>
      <w:r>
        <w:br/>
      </w:r>
      <w:r>
        <w:rPr>
          <w:rStyle w:val="VerbatimChar"/>
        </w:rPr>
        <w:t xml:space="preserve">  opt:        "debug",                                     ; baseline</w:t>
      </w:r>
      <w:r>
        <w:br/>
      </w:r>
      <w:r>
        <w:rPr>
          <w:rStyle w:val="VerbatimChar"/>
        </w:rPr>
        <w:t xml:space="preserve">  debug:      true                                         ; baseline</w:t>
      </w:r>
      <w:r>
        <w:br/>
      </w:r>
      <w:r>
        <w:rPr>
          <w:rStyle w:val="VerbatimChar"/>
        </w:rPr>
        <w:t xml:space="preserve">}</w:t>
      </w:r>
    </w:p>
    <w:p>
      <w:pPr>
        <w:pStyle w:val="FirstParagraph"/>
      </w:pPr>
      <w:r>
        <w:rPr>
          <w:rStyle w:val="VerbatimChar"/>
        </w:rPr>
        <w:t xml:space="preserve">now layers:audit</w:t>
      </w:r>
      <w:r>
        <w:t xml:space="preserve"> for this project: no violations. The backend-dept layer added to </w:t>
      </w:r>
      <w:r>
        <w:rPr>
          <w:rStyle w:val="VerbatimChar"/>
        </w:rPr>
        <w:t xml:space="preserve">@compile</w:t>
      </w:r>
      <w:r>
        <w:t xml:space="preserve"> but did not conflict with the locked fields. The project added a define, which is accumulation, not exclusion.</w:t>
      </w:r>
    </w:p>
    <w:p>
      <w:r>
        <w:pict>
          <v:rect style="width:0;height:1.5pt" o:hralign="center" o:hrstd="t" o:hr="t"/>
        </w:pict>
      </w:r>
    </w:p>
    <w:bookmarkEnd w:id="563"/>
    <w:bookmarkEnd w:id="564"/>
    <w:bookmarkStart w:id="571" w:name="filesystem-walk-in-workspace-builds"/>
    <w:p>
      <w:pPr>
        <w:pStyle w:val="Heading2"/>
      </w:pPr>
      <w:r>
        <w:t xml:space="preserve">34.13 Filesystem Walk in Workspace Builds</w:t>
      </w:r>
    </w:p>
    <w:p>
      <w:pPr>
        <w:pStyle w:val="FirstParagraph"/>
      </w:pPr>
      <w:r>
        <w:t xml:space="preserve">The single-project walk described in §34.3 is well-defined: </w:t>
      </w:r>
      <w:r>
        <w:rPr>
          <w:rStyle w:val="VerbatimChar"/>
        </w:rPr>
        <w:t xml:space="preserve">now</w:t>
      </w:r>
      <w:r>
        <w:t xml:space="preserve"> stands in the project directory and walks upward. Workspace builds are more complex because </w:t>
      </w:r>
      <w:r>
        <w:rPr>
          <w:rStyle w:val="VerbatimChar"/>
        </w:rPr>
        <w:t xml:space="preserve">now</w:t>
      </w:r>
      <w:r>
        <w:t xml:space="preserve"> is invoked at a root and builds downward across multiple modules, each at a different filesystem depth.</w:t>
      </w:r>
    </w:p>
    <w:bookmarkStart w:id="565" w:name="workspace-mode-1"/>
    <w:p>
      <w:pPr>
        <w:pStyle w:val="Heading3"/>
      </w:pPr>
      <w:r>
        <w:t xml:space="preserve">34.13.1 Workspace Mode</w:t>
      </w:r>
    </w:p>
    <w:p>
      <w:pPr>
        <w:pStyle w:val="FirstParagraph"/>
      </w:pPr>
      <w:r>
        <w:t xml:space="preserve">A workspace is either a </w:t>
      </w:r>
      <w:r>
        <w:rPr>
          <w:bCs/>
          <w:b/>
        </w:rPr>
        <w:t xml:space="preserve">monorepo</w:t>
      </w:r>
      <w:r>
        <w:t xml:space="preserve"> (modules share ownership, a unified layer context is expected) or an </w:t>
      </w:r>
      <w:r>
        <w:rPr>
          <w:bCs/>
          <w:b/>
        </w:rPr>
        <w:t xml:space="preserve">aggregation</w:t>
      </w:r>
      <w:r>
        <w:t xml:space="preserve"> (independent projects co-located for build convenience, each with its own legitimate layer context). The distinction determines how divergent per-module stacks are treated.</w:t>
      </w:r>
    </w:p>
    <w:p>
      <w:pPr>
        <w:pStyle w:val="BodyText"/>
      </w:pPr>
      <w:r>
        <w:rPr>
          <w:rStyle w:val="VerbatimChar"/>
        </w:rPr>
        <w:t xml:space="preserve">now</w:t>
      </w:r>
      <w:r>
        <w:t xml:space="preserve"> infers the workspace mode: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Condition</w:t>
            </w:r>
          </w:p>
        </w:tc>
        <w:tc>
          <w:tcPr/>
          <w:p>
            <w:pPr>
              <w:pStyle w:val="Compact"/>
              <w:jc w:val="left"/>
            </w:pPr>
            <w:r>
              <w:t xml:space="preserve">Inferred mode</w:t>
            </w:r>
          </w:p>
        </w:tc>
      </w:tr>
      <w:tr>
        <w:tc>
          <w:tcPr/>
          <w:p>
            <w:pPr>
              <w:pStyle w:val="Compact"/>
              <w:jc w:val="left"/>
            </w:pPr>
            <w:r>
              <w:rPr>
                <w:rStyle w:val="VerbatimChar"/>
              </w:rPr>
              <w:t xml:space="preserve">now-workspace.pasta</w:t>
            </w:r>
            <w:r>
              <w:t xml:space="preserve"> contains </w:t>
            </w:r>
            <w:r>
              <w:rPr>
                <w:rStyle w:val="VerbatimChar"/>
              </w:rPr>
              <w:t xml:space="preserve">inherit_defaults</w:t>
            </w:r>
          </w:p>
        </w:tc>
        <w:tc>
          <w:tcPr/>
          <w:p>
            <w:pPr>
              <w:pStyle w:val="Compact"/>
              <w:jc w:val="left"/>
            </w:pPr>
            <w:r>
              <w:rPr>
                <w:rStyle w:val="VerbatimChar"/>
              </w:rPr>
              <w:t xml:space="preserve">monorepo</w:t>
            </w:r>
          </w:p>
        </w:tc>
      </w:tr>
      <w:tr>
        <w:tc>
          <w:tcPr/>
          <w:p>
            <w:pPr>
              <w:pStyle w:val="Compact"/>
              <w:jc w:val="left"/>
            </w:pPr>
            <w:r>
              <w:rPr>
                <w:rStyle w:val="VerbatimChar"/>
              </w:rPr>
              <w:t xml:space="preserve">now-workspace.pasta</w:t>
            </w:r>
            <w:r>
              <w:t xml:space="preserve"> contains no </w:t>
            </w:r>
            <w:r>
              <w:rPr>
                <w:rStyle w:val="VerbatimChar"/>
              </w:rPr>
              <w:t xml:space="preserve">inherit_defaults</w:t>
            </w:r>
          </w:p>
        </w:tc>
        <w:tc>
          <w:tcPr/>
          <w:p>
            <w:pPr>
              <w:pStyle w:val="Compact"/>
              <w:jc w:val="left"/>
            </w:pPr>
            <w:r>
              <w:rPr>
                <w:rStyle w:val="VerbatimChar"/>
              </w:rPr>
              <w:t xml:space="preserve">aggregate</w:t>
            </w:r>
          </w:p>
        </w:tc>
      </w:tr>
    </w:tbl>
    <w:p>
      <w:pPr>
        <w:pStyle w:val="BodyText"/>
      </w:pPr>
      <w:r>
        <w:t>Inference can be overridden explicitly when it fails — symlinked module trees, case-insensitive or network filesystems, and unusual repo layouts can all produce unreliable path comparisons:</w:t>
      </w:r>
    </w:p>
    <w:p>
      <w:pPr>
        <w:pStyle w:val="SourceCode"/>
      </w:pPr>
      <w:r>
        <w:rPr>
          <w:rStyle w:val="VerbatimChar"/>
        </w:rPr>
        <w:t xml:space="preserve">; now-workspace.pasta</w:t>
      </w:r>
      <w:r>
        <w:br/>
      </w:r>
      <w:r>
        <w:rPr>
          <w:rStyle w:val="VerbatimChar"/>
        </w:rPr>
        <w:t xml:space="preserve">{</w:t>
      </w:r>
      <w:r>
        <w:br/>
      </w:r>
      <w:r>
        <w:rPr>
          <w:rStyle w:val="VerbatimChar"/>
        </w:rPr>
        <w:t xml:space="preserve">  workspace_mode: "aggregate",   ; "monorepo" | "aggregate" | inferred (default)</w:t>
      </w:r>
      <w:r>
        <w:br/>
      </w:r>
      <w:r>
        <w:rPr>
          <w:rStyle w:val="VerbatimChar"/>
        </w:rPr>
        <w:t xml:space="preserve">  modules: ["projectA", "projectB", "projectC"]</w:t>
      </w:r>
      <w:r>
        <w:br/>
      </w:r>
      <w:r>
        <w:rPr>
          <w:rStyle w:val="VerbatimChar"/>
        </w:rPr>
        <w:t xml:space="preserve">}</w:t>
      </w:r>
    </w:p>
    <w:p>
      <w:pPr>
        <w:pStyle w:val="FirstParagraph"/>
      </w:pPr>
      <w:r>
        <w:rPr>
          <w:rStyle w:val="VerbatimChar"/>
        </w:rPr>
        <w:t xml:space="preserve">workspace_mode</w:t>
      </w:r>
      <w:r>
        <w:t xml:space="preserve"> defaults to </w:t>
      </w:r>
      <w:r>
        <w:rPr>
          <w:rStyle w:val="VerbatimChar"/>
        </w:rPr>
        <w:t xml:space="preserve">"inferred"</w:t>
      </w:r>
      <w:r>
        <w:t xml:space="preserve"> when absent. An explicit value suppresses the inference logic entirely and produces </w:t>
      </w:r>
      <w:r>
        <w:rPr>
          <w:rStyle w:val="VerbatimChar"/>
        </w:rPr>
        <w:t xml:space="preserve">NOW-W0405</w:t>
      </w:r>
      <w:r>
        <w:t xml:space="preserve"> if the declared mode contradicts what inference would have concluded — a useful signal that the repo layout is surprising.</w:t>
      </w:r>
    </w:p>
    <w:bookmarkEnd w:id="565"/>
    <w:bookmarkStart w:id="566" w:name="two-phase-walk-in-workspace-builds"/>
    <w:p>
      <w:pPr>
        <w:pStyle w:val="Heading3"/>
      </w:pPr>
      <w:r>
        <w:t xml:space="preserve">34.13.2 Two-Phase Walk in Workspace Builds</w:t>
      </w:r>
    </w:p>
    <w:p>
      <w:pPr>
        <w:pStyle w:val="FirstParagraph"/>
      </w:pPr>
      <w:r>
        <w:t xml:space="preserve">When </w:t>
      </w:r>
      <w:r>
        <w:rPr>
          <w:rStyle w:val="VerbatimChar"/>
        </w:rPr>
        <w:t xml:space="preserve">now</w:t>
      </w:r>
      <w:r>
        <w:t xml:space="preserve"> is invoked at a workspace root, layer discovery proceeds in two phases for each module:</w:t>
      </w:r>
    </w:p>
    <w:p>
      <w:pPr>
        <w:pStyle w:val="BodyText"/>
      </w:pPr>
      <w:r>
        <w:rPr>
          <w:bCs/>
          <w:b/>
        </w:rPr>
        <w:t xml:space="preserve">Phase 1 — Upward walk (shared, computed once)</w:t>
      </w:r>
    </w:p>
    <w:p>
      <w:pPr>
        <w:pStyle w:val="BodyText"/>
      </w:pPr>
      <w:r>
        <w:t xml:space="preserve">Starting from the workspace root directory, </w:t>
      </w:r>
      <w:r>
        <w:rPr>
          <w:rStyle w:val="VerbatimChar"/>
        </w:rPr>
        <w:t xml:space="preserve">now</w:t>
      </w:r>
      <w:r>
        <w:t xml:space="preserve"> walks upward to discover layers that apply to the entire workspace. This establishes the </w:t>
      </w:r>
      <w:r>
        <w:rPr>
          <w:bCs/>
          <w:b/>
        </w:rPr>
        <w:t xml:space="preserve">workspace base stack</w:t>
      </w:r>
      <w:r>
        <w:t xml:space="preserve">.</w:t>
      </w:r>
    </w:p>
    <w:p>
      <w:pPr>
        <w:pStyle w:val="BodyText"/>
      </w:pPr>
      <w:r>
        <w:t>Walk terminates at the first of: - The user home directory (</w:t>
      </w:r>
      <w:r>
        <w:rPr>
          <w:rStyle w:val="VerbatimChar"/>
        </w:rPr>
        <w:t xml:space="preserve">~</w:t>
      </w:r>
      <w:r>
        <w:t xml:space="preserve">). - A VCS root (directory containing </w:t>
      </w:r>
      <w:r>
        <w:rPr>
          <w:rStyle w:val="VerbatimChar"/>
        </w:rPr>
        <w:t xml:space="preserve">.git</w:t>
      </w:r>
      <w:r>
        <w:t xml:space="preserve">, </w:t>
      </w:r>
      <w:r>
        <w:rPr>
          <w:rStyle w:val="VerbatimChar"/>
        </w:rPr>
        <w:t xml:space="preserve">.hg</w:t>
      </w:r>
      <w:r>
        <w:t xml:space="preserve">, </w:t>
      </w:r>
      <w:r>
        <w:rPr>
          <w:rStyle w:val="VerbatimChar"/>
        </w:rPr>
        <w:t xml:space="preserve">.svn</w:t>
      </w:r>
      <w:r>
        <w:t xml:space="preserve">). - </w:t>
      </w:r>
      <w:r>
        <w:rPr>
          <w:rStyle w:val="VerbatimChar"/>
        </w:rPr>
        <w:t xml:space="preserve">walk_boundary: stop</w:t>
      </w:r>
      <w:r>
        <w:t xml:space="preserve"> declared in </w:t>
      </w:r>
      <w:r>
        <w:rPr>
          <w:rStyle w:val="VerbatimChar"/>
        </w:rPr>
        <w:t xml:space="preserve">now-workspace.pasta</w:t>
      </w:r>
      <w:r>
        <w:t xml:space="preserve"> (see §34.13.3).</w:t>
      </w:r>
    </w:p>
    <w:p>
      <w:pPr>
        <w:pStyle w:val="BodyText"/>
      </w:pPr>
      <w:r>
        <w:t>The workspace base stack is computed once and shared by all modules. It is the same regardless of which module is being built.</w:t>
      </w:r>
    </w:p>
    <w:p>
      <w:pPr>
        <w:pStyle w:val="BodyText"/>
      </w:pPr>
      <w:r>
        <w:rPr>
          <w:bCs/>
          <w:b/>
        </w:rPr>
        <w:t xml:space="preserve">Phase 2 — Downward walk (per-module)</w:t>
      </w:r>
    </w:p>
    <w:p>
      <w:pPr>
        <w:pStyle w:val="BodyText"/>
      </w:pPr>
      <w:r>
        <w:t xml:space="preserve">Starting from the workspace root, </w:t>
      </w:r>
      <w:r>
        <w:rPr>
          <w:rStyle w:val="VerbatimChar"/>
        </w:rPr>
        <w:t xml:space="preserve">now</w:t>
      </w:r>
      <w:r>
        <w:t xml:space="preserve"> walks </w:t>
      </w:r>
      <w:r>
        <w:rPr>
          <w:iCs/>
          <w:i/>
        </w:rPr>
        <w:t xml:space="preserve">downward</w:t>
      </w:r>
      <w:r>
        <w:t xml:space="preserve"> toward each module directory, collecting any </w:t>
      </w:r>
      <w:r>
        <w:rPr>
          <w:rStyle w:val="VerbatimChar"/>
        </w:rPr>
        <w:t xml:space="preserve">.now-layer.pasta</w:t>
      </w:r>
      <w:r>
        <w:t xml:space="preserve"> files found along the path segments between the workspace root and the module. These module-local layers are appended to the workspace base stack, above the shared layers and below the module’s own </w:t>
      </w:r>
      <w:r>
        <w:rPr>
          <w:rStyle w:val="VerbatimChar"/>
        </w:rPr>
        <w:t xml:space="preserve">now.pasta</w:t>
      </w:r>
      <w:r>
        <w:t xml:space="preserve">.</w:t>
      </w:r>
    </w:p>
    <w:p>
      <w:pPr>
        <w:pStyle w:val="BodyText"/>
      </w:pPr>
      <w:r>
        <w:t xml:space="preserve">For a module at </w:t>
      </w:r>
      <w:r>
        <w:rPr>
          <w:rStyle w:val="VerbatimChar"/>
        </w:rPr>
        <w:t xml:space="preserve">services/auth/</w:t>
      </w:r>
      <w:r>
        <w:t xml:space="preserve">:</w:t>
      </w:r>
    </w:p>
    <w:p>
      <w:pPr>
        <w:pStyle w:val="SourceCode"/>
      </w:pPr>
      <w:r>
        <w:rPr>
          <w:rStyle w:val="VerbatimChar"/>
        </w:rPr>
        <w:t xml:space="preserve">~/.now/config.pasta layers     ← declared layers (enterprise, dept, team)</w:t>
      </w:r>
      <w:r>
        <w:br/>
      </w:r>
      <w:r>
        <w:rPr>
          <w:rStyle w:val="VerbatimChar"/>
        </w:rPr>
        <w:t xml:space="preserve">  ↓</w:t>
      </w:r>
      <w:r>
        <w:br/>
      </w:r>
      <w:r>
        <w:rPr>
          <w:rStyle w:val="VerbatimChar"/>
        </w:rPr>
        <w:t xml:space="preserve">[upward walk from workspace root]</w:t>
      </w:r>
      <w:r>
        <w:br/>
      </w:r>
      <w:r>
        <w:rPr>
          <w:rStyle w:val="VerbatimChar"/>
        </w:rPr>
        <w:t xml:space="preserve">  /repo/.now-layer.pasta        ← workspace root local layer (if present)</w:t>
      </w:r>
      <w:r>
        <w:br/>
      </w:r>
      <w:r>
        <w:rPr>
          <w:rStyle w:val="VerbatimChar"/>
        </w:rPr>
        <w:t xml:space="preserve">  ↓</w:t>
      </w:r>
      <w:r>
        <w:br/>
      </w:r>
      <w:r>
        <w:rPr>
          <w:rStyle w:val="VerbatimChar"/>
        </w:rPr>
        <w:t xml:space="preserve">[downward walk to module]</w:t>
      </w:r>
      <w:r>
        <w:br/>
      </w:r>
      <w:r>
        <w:rPr>
          <w:rStyle w:val="VerbatimChar"/>
        </w:rPr>
        <w:t xml:space="preserve">  /repo/services/.now-layer.pasta       ← services subtree layer (if present)</w:t>
      </w:r>
      <w:r>
        <w:br/>
      </w:r>
      <w:r>
        <w:rPr>
          <w:rStyle w:val="VerbatimChar"/>
        </w:rPr>
        <w:t xml:space="preserve">  /repo/services/auth/.now-layer.pasta  ← auth-specific layer (if present)</w:t>
      </w:r>
      <w:r>
        <w:br/>
      </w:r>
      <w:r>
        <w:rPr>
          <w:rStyle w:val="VerbatimChar"/>
        </w:rPr>
        <w:t xml:space="preserve">  ↓</w:t>
      </w:r>
      <w:r>
        <w:br/>
      </w:r>
      <w:r>
        <w:rPr>
          <w:rStyle w:val="VerbatimChar"/>
        </w:rPr>
        <w:t xml:space="preserve">/repo/services/auth/now.pasta   ← module project layer</w:t>
      </w:r>
    </w:p>
    <w:p>
      <w:pPr>
        <w:pStyle w:val="FirstParagraph"/>
      </w:pPr>
      <w:r>
        <w:t xml:space="preserve">A sibling module at </w:t>
      </w:r>
      <w:r>
        <w:rPr>
          <w:rStyle w:val="VerbatimChar"/>
        </w:rPr>
        <w:t xml:space="preserve">services/billing/</w:t>
      </w:r>
      <w:r>
        <w:t xml:space="preserve"> shares everything above </w:t>
      </w:r>
      <w:r>
        <w:rPr>
          <w:rStyle w:val="VerbatimChar"/>
        </w:rPr>
        <w:t xml:space="preserve">services/</w:t>
      </w:r>
      <w:r>
        <w:t xml:space="preserve"> but does not see </w:t>
      </w:r>
      <w:r>
        <w:rPr>
          <w:rStyle w:val="VerbatimChar"/>
        </w:rPr>
        <w:t xml:space="preserve">services/auth/.now-layer.pasta</w:t>
      </w:r>
      <w:r>
        <w:t xml:space="preserve">.</w:t>
      </w:r>
    </w:p>
    <w:bookmarkEnd w:id="566"/>
    <w:bookmarkStart w:id="567" w:name="walk_boundary-in-now-workspace.pasta"/>
    <w:p>
      <w:pPr>
        <w:pStyle w:val="Heading3"/>
      </w:pPr>
      <w:r>
        <w:t xml:space="preserve">34.13.3 </w:t>
      </w:r>
      <w:r>
        <w:rPr>
          <w:rStyle w:val="VerbatimChar"/>
        </w:rPr>
        <w:t xml:space="preserve">walk_boundary</w:t>
      </w:r>
      <w:r>
        <w:t xml:space="preserve"> in </w:t>
      </w:r>
      <w:r>
        <w:rPr>
          <w:rStyle w:val="VerbatimChar"/>
        </w:rPr>
        <w:t xml:space="preserve">now-workspace.pasta</w:t>
      </w:r>
    </w:p>
    <w:p>
      <w:pPr>
        <w:pStyle w:val="SourceCode"/>
      </w:pPr>
      <w:r>
        <w:rPr>
          <w:rStyle w:val="VerbatimChar"/>
        </w:rPr>
        <w:t xml:space="preserve">{</w:t>
      </w:r>
      <w:r>
        <w:br/>
      </w:r>
      <w:r>
        <w:rPr>
          <w:rStyle w:val="VerbatimChar"/>
        </w:rPr>
        <w:t xml:space="preserve">  workspace_mode: "monorepo",</w:t>
      </w:r>
      <w:r>
        <w:br/>
      </w:r>
      <w:r>
        <w:rPr>
          <w:rStyle w:val="VerbatimChar"/>
        </w:rPr>
        <w:t xml:space="preserve">  walk_boundary:  "stop",     ; "stop" | "continue"  default: "continue"</w:t>
      </w:r>
      <w:r>
        <w:br/>
      </w:r>
      <w:r>
        <w:rPr>
          <w:rStyle w:val="VerbatimChar"/>
        </w:rPr>
        <w:t xml:space="preserve">  modules: [...]</w:t>
      </w:r>
      <w:r>
        <w:br/>
      </w:r>
      <w:r>
        <w:rPr>
          <w:rStyle w:val="VerbatimChar"/>
        </w:rPr>
        <w:t xml:space="preserve">}</w:t>
      </w:r>
    </w:p>
    <w:tbl>
      <w:tblPr>
        <w:tblStyle w:val="Table"/>
        <w:tblW w:type="pct" w:w="5000"/>
        <w:tblLook w:firstRow="1" w:lastRow="0" w:firstColumn="0" w:lastColumn="0" w:noHBand="0" w:noVBand="0" w:val="0020"/>
      </w:tblPr>
      <w:tblGrid>
        <w:gridCol w:w="3080"/>
        <w:gridCol w:w="4840"/>
      </w:tblGrid>
      <w:tr>
        <w:trPr>
          <w:tblHeader w:val="true"/>
        </w:trPr>
        <w:tc>
          <w:tcPr/>
          <w:p>
            <w:pPr>
              <w:pStyle w:val="Compact"/>
              <w:jc w:val="left"/>
            </w:pPr>
            <w:r>
              <w:t xml:space="preserve">Value</w:t>
            </w:r>
          </w:p>
        </w:tc>
        <w:tc>
          <w:tcPr/>
          <w:p>
            <w:pPr>
              <w:pStyle w:val="Compact"/>
              <w:jc w:val="left"/>
            </w:pPr>
            <w:r>
              <w:t xml:space="preserve">Behaviour</w:t>
            </w:r>
          </w:p>
        </w:tc>
      </w:tr>
      <w:tr>
        <w:tc>
          <w:tcPr/>
          <w:p>
            <w:pPr>
              <w:pStyle w:val="Compact"/>
              <w:jc w:val="left"/>
            </w:pPr>
            <w:r>
              <w:rPr>
                <w:rStyle w:val="VerbatimChar"/>
              </w:rPr>
              <w:t xml:space="preserve">continue</w:t>
            </w:r>
          </w:p>
        </w:tc>
        <w:tc>
          <w:tcPr/>
          <w:p>
            <w:pPr>
              <w:pStyle w:val="Compact"/>
              <w:jc w:val="left"/>
            </w:pPr>
            <w:r>
              <w:t xml:space="preserve">Upward walk proceeds above the workspace root (default). Layers above the repo root — e.g. a department </w:t>
            </w:r>
            <w:r>
              <w:rPr>
                <w:rStyle w:val="VerbatimChar"/>
              </w:rPr>
              <w:t xml:space="preserve">.now-layer.pasta</w:t>
            </w:r>
            <w:r>
              <w:t xml:space="preserve"> sitting in a parent directory — are discovered.</w:t>
            </w:r>
          </w:p>
        </w:tc>
      </w:tr>
      <w:tr>
        <w:tc>
          <w:tcPr/>
          <w:p>
            <w:pPr>
              <w:pStyle w:val="Compact"/>
              <w:jc w:val="left"/>
            </w:pPr>
            <w:r>
              <w:rPr>
                <w:rStyle w:val="VerbatimChar"/>
              </w:rPr>
              <w:t xml:space="preserve">stop</w:t>
            </w:r>
          </w:p>
        </w:tc>
        <w:tc>
          <w:tcPr/>
          <w:p>
            <w:pPr>
              <w:pStyle w:val="Compact"/>
              <w:jc w:val="left"/>
            </w:pPr>
            <w:r>
              <w:t xml:space="preserve">Upward walk halts at the workspace root. Only declared layers (from </w:t>
            </w:r>
            <w:r>
              <w:rPr>
                <w:rStyle w:val="VerbatimChar"/>
              </w:rPr>
              <w:t xml:space="preserve">config.pasta</w:t>
            </w:r>
            <w:r>
              <w:t xml:space="preserve">) and downward-walk layers apply. Useful when the workspace root is itself an organisational boundary and nothing above it should influence the build.</w:t>
            </w:r>
          </w:p>
        </w:tc>
      </w:tr>
    </w:tbl>
    <w:p>
      <w:pPr>
        <w:pStyle w:val="BodyText"/>
      </w:pPr>
      <w:r>
        <w:t xml:space="preserve">The default is </w:t>
      </w:r>
      <w:r>
        <w:rPr>
          <w:rStyle w:val="VerbatimChar"/>
        </w:rPr>
        <w:t xml:space="preserve">continue</w:t>
      </w:r>
      <w:r>
        <w:t xml:space="preserve"> because the common case — a department or team layer sitting above the VCS root in a developer’s home directory structure — should be discovered automatically without requiring every workspace to opt in. </w:t>
      </w:r>
      <w:r>
        <w:rPr>
          <w:rStyle w:val="VerbatimChar"/>
        </w:rPr>
        <w:t xml:space="preserve">stop</w:t>
      </w:r>
      <w:r>
        <w:t xml:space="preserve"> is the explicit hardening option for workspaces that want to be fully self-contained.</w:t>
      </w:r>
    </w:p>
    <w:bookmarkEnd w:id="567"/>
    <w:bookmarkStart w:id="568" w:name="divergent-stacks-and-audit"/>
    <w:p>
      <w:pPr>
        <w:pStyle w:val="Heading3"/>
      </w:pPr>
      <w:r>
        <w:t xml:space="preserve">34.13.4 Divergent Stacks and Audit</w:t>
      </w:r>
    </w:p>
    <w:p>
      <w:pPr>
        <w:pStyle w:val="FirstParagraph"/>
      </w:pPr>
      <w:r>
        <w:t xml:space="preserve">In </w:t>
      </w:r>
      <w:r>
        <w:rPr>
          <w:rStyle w:val="VerbatimChar"/>
        </w:rPr>
        <w:t xml:space="preserve">aggregate</w:t>
      </w:r>
      <w:r>
        <w:t xml:space="preserve"> mode, different modules having different effective layer stacks is expected and not flagged. </w:t>
      </w:r>
      <w:r>
        <w:rPr>
          <w:rStyle w:val="VerbatimChar"/>
        </w:rPr>
        <w:t xml:space="preserve">now layers:audit</w:t>
      </w:r>
      <w:r>
        <w:t xml:space="preserve"> reports the stack for each module separately.</w:t>
      </w:r>
    </w:p>
    <w:p>
      <w:pPr>
        <w:pStyle w:val="BodyText"/>
      </w:pPr>
      <w:r>
        <w:t xml:space="preserve">In </w:t>
      </w:r>
      <w:r>
        <w:rPr>
          <w:rStyle w:val="VerbatimChar"/>
        </w:rPr>
        <w:t xml:space="preserve">monorepo</w:t>
      </w:r>
      <w:r>
        <w:t xml:space="preserve"> mode, </w:t>
      </w:r>
      <w:r>
        <w:rPr>
          <w:rStyle w:val="VerbatimChar"/>
        </w:rPr>
        <w:t xml:space="preserve">now layers:audit</w:t>
      </w:r>
      <w:r>
        <w:t xml:space="preserve"> additionally reports </w:t>
      </w:r>
      <w:r>
        <w:rPr>
          <w:bCs/>
          <w:b/>
        </w:rPr>
        <w:t>stack divergence</w:t>
      </w:r>
      <w:r>
        <w:t xml:space="preserve">: modules whose effective stack differs from the workspace root’s base stack (i.e. modules that picked up extra downward-walk layers). Divergence in monorepo mode produces </w:t>
      </w:r>
      <w:r>
        <w:rPr>
          <w:rStyle w:val="VerbatimChar"/>
        </w:rPr>
        <w:t xml:space="preserve">NOW-W0406</w:t>
      </w:r>
      <w:r>
        <w:t xml:space="preserve"> per divergent module. It does not block builds — it is an audit signal for workspace maintainers to review whether the divergence is intentional.</w:t>
      </w:r>
    </w:p>
    <w:p>
      <w:pPr>
        <w:pStyle w:val="SourceCode"/>
      </w:pPr>
      <w:r>
        <w:rPr>
          <w:rStyle w:val="VerbatimChar"/>
        </w:rPr>
        <w:t xml:space="preserve">Stack divergence warnings (monorepo mode):</w:t>
      </w:r>
      <w:r>
        <w:br/>
        <w:br/>
      </w:r>
      <w:r>
        <w:rPr>
          <w:rStyle w:val="VerbatimChar"/>
        </w:rPr>
        <w:t xml:space="preserve">  Module: services/auth</w:t>
      </w:r>
      <w:r>
        <w:br/>
      </w:r>
      <w:r>
        <w:rPr>
          <w:rStyle w:val="VerbatimChar"/>
        </w:rPr>
        <w:t xml:space="preserve">  Extra layers vs workspace base:</w:t>
      </w:r>
      <w:r>
        <w:br/>
      </w:r>
      <w:r>
        <w:rPr>
          <w:rStyle w:val="VerbatimChar"/>
        </w:rPr>
        <w:t xml:space="preserve">    services/auth/.now-layer.pasta</w:t>
      </w:r>
      <w:r>
        <w:br/>
      </w:r>
      <w:r>
        <w:rPr>
          <w:rStyle w:val="VerbatimChar"/>
        </w:rPr>
        <w:t xml:space="preserve">  Sections affected: @compile (sanitizers added)</w:t>
      </w:r>
      <w:r>
        <w:br/>
      </w:r>
      <w:r>
        <w:rPr>
          <w:rStyle w:val="VerbatimChar"/>
        </w:rPr>
        <w:t xml:space="preserve">  Code: NOW-W0406</w:t>
      </w:r>
      <w:r>
        <w:br/>
        <w:br/>
      </w:r>
      <w:r>
        <w:rPr>
          <w:rStyle w:val="VerbatimChar"/>
        </w:rPr>
        <w:t xml:space="preserve">  1 module(s) with divergent stacks.</w:t>
      </w:r>
      <w:r>
        <w:br/>
      </w:r>
      <w:r>
        <w:rPr>
          <w:rStyle w:val="VerbatimChar"/>
        </w:rPr>
        <w:t xml:space="preserve">  Run 'now layers:audit --per-module' for full per-module effective configs.</w:t>
      </w:r>
    </w:p>
    <w:bookmarkEnd w:id="568"/>
    <w:bookmarkStart w:id="569" w:name="path-canonicalisation"/>
    <w:p>
      <w:pPr>
        <w:pStyle w:val="Heading3"/>
      </w:pPr>
      <w:r>
        <w:t xml:space="preserve">34.13.5 Path Canonicalisation</w:t>
      </w:r>
    </w:p>
    <w:p>
      <w:pPr>
        <w:pStyle w:val="FirstParagraph"/>
      </w:pPr>
      <w:r>
        <w:t xml:space="preserve">To handle symlinks, case-insensitive filesystems, and network mounts reliably, </w:t>
      </w:r>
      <w:r>
        <w:rPr>
          <w:rStyle w:val="VerbatimChar"/>
        </w:rPr>
        <w:t xml:space="preserve">now</w:t>
      </w:r>
      <w:r>
        <w:t xml:space="preserve"> canonicalises all paths before comparing them during walk boundary detection and downward path segment computation:</w:t>
      </w:r>
    </w:p>
    <w:p>
      <w:pPr>
        <w:pStyle w:val="Compact"/>
        <w:numPr>
          <w:ilvl w:val="0"/>
          <w:numId w:val="1037"/>
        </w:numPr>
      </w:pPr>
      <w:r>
        <w:t xml:space="preserve">Symlinks are resolved to their real path (</w:t>
      </w:r>
      <w:r>
        <w:rPr>
          <w:rStyle w:val="VerbatimChar"/>
        </w:rPr>
        <w:t xml:space="preserve">realpath(3)</w:t>
      </w:r>
      <w:r>
        <w:t>) before any comparison.</w:t>
      </w:r>
    </w:p>
    <w:p>
      <w:pPr>
        <w:pStyle w:val="Compact"/>
        <w:numPr>
          <w:ilvl w:val="0"/>
          <w:numId w:val="1037"/>
        </w:numPr>
      </w:pPr>
      <w:r>
        <w:t>On case-insensitive filesystems (detected via a probe at startup), path comparison is case-insensitive.</w:t>
      </w:r>
    </w:p>
    <w:p>
      <w:pPr>
        <w:pStyle w:val="Compact"/>
        <w:numPr>
          <w:ilvl w:val="0"/>
          <w:numId w:val="1037"/>
        </w:numPr>
      </w:pPr>
      <w:r>
        <w:t xml:space="preserve">Network filesystem paths (detected via </w:t>
      </w:r>
      <w:r>
        <w:rPr>
          <w:rStyle w:val="VerbatimChar"/>
        </w:rPr>
        <w:t xml:space="preserve">statfs</w:t>
      </w:r>
      <w:r>
        <w:t xml:space="preserve"> mount type on Linux, </w:t>
      </w:r>
      <w:r>
        <w:rPr>
          <w:rStyle w:val="VerbatimChar"/>
        </w:rPr>
        <w:t xml:space="preserve">GetDriveType</w:t>
      </w:r>
      <w:r>
        <w:t xml:space="preserve"> on Windows) produce </w:t>
      </w:r>
      <w:r>
        <w:rPr>
          <w:rStyle w:val="VerbatimChar"/>
        </w:rPr>
        <w:t xml:space="preserve">NOW-W0407</w:t>
      </w:r>
      <w:r>
        <w:t xml:space="preserve"> (network filesystem detected — walk results may be unreliable) and fall back to </w:t>
      </w:r>
      <w:r>
        <w:rPr>
          <w:rStyle w:val="VerbatimChar"/>
        </w:rPr>
        <w:t xml:space="preserve">walk_boundary: stop</w:t>
      </w:r>
      <w:r>
        <w:t xml:space="preserve"> behaviour unless </w:t>
      </w:r>
      <w:r>
        <w:rPr>
          <w:rStyle w:val="VerbatimChar"/>
        </w:rPr>
        <w:t xml:space="preserve">workspace_mode</w:t>
      </w:r>
      <w:r>
        <w:t xml:space="preserve"> is explicitly declared, in which case the explicit declaration is trusted.</w:t>
      </w:r>
    </w:p>
    <w:p>
      <w:pPr>
        <w:pStyle w:val="FirstParagraph"/>
      </w:pPr>
      <w:r>
        <w:t xml:space="preserve">This is why </w:t>
      </w:r>
      <w:r>
        <w:rPr>
          <w:rStyle w:val="VerbatimChar"/>
        </w:rPr>
        <w:t xml:space="preserve">workspace_mode: "inferred"</w:t>
      </w:r>
      <w:r>
        <w:t xml:space="preserve"> is unreliable on unusual filesystems and the explicit override exists.</w:t>
      </w:r>
    </w:p>
    <w:bookmarkEnd w:id="569"/>
    <w:bookmarkStart w:id="570" w:name="new-error-and-warning-codes"/>
    <w:p>
      <w:pPr>
        <w:pStyle w:val="Heading3"/>
      </w:pPr>
      <w:r>
        <w:t xml:space="preserve">34.13.6 New Error and Warning Codes</w:t>
      </w:r>
    </w:p>
    <w:p>
      <w:pPr>
        <w:pStyle w:val="FirstParagraph"/>
      </w:pPr>
      <w:r>
        <w:t xml:space="preserve">Extending §34.10:</w:t>
      </w:r>
    </w:p>
    <w:tbl>
      <w:tblPr>
        <w:tblStyle w:val="Table"/>
        <w:tblW w:type="pct" w:w="5000"/>
        <w:tblLook w:firstRow="1" w:lastRow="0" w:firstColumn="0" w:lastColumn="0" w:noHBand="0" w:noVBand="0" w:val="0020"/>
      </w:tblPr>
      <w:tblGrid>
        <w:gridCol w:w="2160"/>
        <w:gridCol w:w="2520"/>
        <w:gridCol w:w="3240"/>
      </w:tblGrid>
      <w:tr>
        <w:trPr>
          <w:tblHeader w:val="true"/>
        </w:trPr>
        <w:tc>
          <w:tcPr/>
          <w:p>
            <w:pPr>
              <w:pStyle w:val="Compact"/>
              <w:jc w:val="left"/>
            </w:pPr>
            <w:r>
              <w:t xml:space="preserve">Code</w:t>
            </w:r>
          </w:p>
        </w:tc>
        <w:tc>
          <w:tcPr/>
          <w:p>
            <w:pPr>
              <w:pStyle w:val="Compact"/>
              <w:jc w:val="left"/>
            </w:pPr>
            <w:r>
              <w:t xml:space="preserve">Level</w:t>
            </w:r>
          </w:p>
        </w:tc>
        <w:tc>
          <w:tcPr/>
          <w:p>
            <w:pPr>
              <w:pStyle w:val="Compact"/>
              <w:jc w:val="left"/>
            </w:pPr>
            <w:r>
              <w:t xml:space="preserve">Meaning</w:t>
            </w:r>
          </w:p>
        </w:tc>
      </w:tr>
      <w:tr>
        <w:tc>
          <w:tcPr/>
          <w:p>
            <w:pPr>
              <w:pStyle w:val="Compact"/>
              <w:jc w:val="left"/>
            </w:pPr>
            <w:r>
              <w:rPr>
                <w:rStyle w:val="VerbatimChar"/>
              </w:rPr>
              <w:t xml:space="preserve">NOW-W0405</w:t>
            </w:r>
          </w:p>
        </w:tc>
        <w:tc>
          <w:tcPr/>
          <w:p>
            <w:pPr>
              <w:pStyle w:val="Compact"/>
              <w:jc w:val="left"/>
            </w:pPr>
            <w:r>
              <w:t xml:space="preserve">warning</w:t>
            </w:r>
          </w:p>
        </w:tc>
        <w:tc>
          <w:tcPr/>
          <w:p>
            <w:pPr>
              <w:pStyle w:val="Compact"/>
              <w:jc w:val="left"/>
            </w:pPr>
            <w:r>
              <w:rPr>
                <w:rStyle w:val="VerbatimChar"/>
              </w:rPr>
              <w:t xml:space="preserve">workspace_mode</w:t>
            </w:r>
            <w:r>
              <w:t xml:space="preserve"> explicit value contradicts inference.</w:t>
            </w:r>
          </w:p>
        </w:tc>
      </w:tr>
      <w:tr>
        <w:tc>
          <w:tcPr/>
          <w:p>
            <w:pPr>
              <w:pStyle w:val="Compact"/>
              <w:jc w:val="left"/>
            </w:pPr>
            <w:r>
              <w:rPr>
                <w:rStyle w:val="VerbatimChar"/>
              </w:rPr>
              <w:t xml:space="preserve">NOW-W0406</w:t>
            </w:r>
          </w:p>
        </w:tc>
        <w:tc>
          <w:tcPr/>
          <w:p>
            <w:pPr>
              <w:pStyle w:val="Compact"/>
              <w:jc w:val="left"/>
            </w:pPr>
            <w:r>
              <w:t xml:space="preserve">warning</w:t>
            </w:r>
          </w:p>
        </w:tc>
        <w:tc>
          <w:tcPr/>
          <w:p>
            <w:pPr>
              <w:pStyle w:val="Compact"/>
              <w:jc w:val="left"/>
            </w:pPr>
            <w:r>
              <w:t xml:space="preserve">Module has divergent layer stack vs workspace base (monorepo mode only).</w:t>
            </w:r>
          </w:p>
        </w:tc>
      </w:tr>
      <w:tr>
        <w:tc>
          <w:tcPr/>
          <w:p>
            <w:pPr>
              <w:pStyle w:val="Compact"/>
              <w:jc w:val="left"/>
            </w:pPr>
            <w:r>
              <w:rPr>
                <w:rStyle w:val="VerbatimChar"/>
              </w:rPr>
              <w:t xml:space="preserve">NOW-W0407</w:t>
            </w:r>
          </w:p>
        </w:tc>
        <w:tc>
          <w:tcPr/>
          <w:p>
            <w:pPr>
              <w:pStyle w:val="Compact"/>
              <w:jc w:val="left"/>
            </w:pPr>
            <w:r>
              <w:t xml:space="preserve">warning</w:t>
            </w:r>
          </w:p>
        </w:tc>
        <w:tc>
          <w:tcPr/>
          <w:p>
            <w:pPr>
              <w:pStyle w:val="Compact"/>
              <w:jc w:val="left"/>
            </w:pPr>
            <w:r>
              <w:t xml:space="preserve">Network filesystem detected; walk falling back to </w:t>
            </w:r>
            <w:r>
              <w:rPr>
                <w:rStyle w:val="VerbatimChar"/>
              </w:rPr>
              <w:t xml:space="preserve">stop</w:t>
            </w:r>
            <w:r>
              <w:t xml:space="preserve"> boundary.</w:t>
            </w:r>
          </w:p>
        </w:tc>
      </w:tr>
    </w:tbl>
    <w:p>
      <w:r>
        <w:pict>
          <v:rect style="width:0;height:1.5pt" o:hralign="center" o:hrstd="t" o:hr="t"/>
        </w:pict>
      </w:r>
    </w:p>
    <w:bookmarkEnd w:id="570"/>
    <w:bookmarkEnd w:id="571"/>
    <w:bookmarkStart w:id="572" w:name="relation-to-doc-31-schema"/>
    <w:p>
      <w:pPr>
        <w:pStyle w:val="Heading2"/>
      </w:pPr>
      <w:r>
        <w:t xml:space="preserve">34.14 Relation to Doc 31 (Schema)</w:t>
      </w:r>
    </w:p>
    <w:p>
      <w:pPr>
        <w:pStyle w:val="FirstParagraph"/>
      </w:pPr>
      <w:r>
        <w:t xml:space="preserve">Doc 31 §31.3 (root map schema) is extended by this document:</w:t>
      </w:r>
    </w:p>
    <w:p>
      <w:pPr>
        <w:pStyle w:val="Compact"/>
        <w:numPr>
          <w:ilvl w:val="0"/>
          <w:numId w:val="1038"/>
        </w:numPr>
      </w:pPr>
      <w:r>
        <w:rPr>
          <w:rStyle w:val="VerbatimChar"/>
        </w:rPr>
        <w:t xml:space="preserve">~/.now/config.pasta</w:t>
      </w:r>
      <w:r>
        <w:t xml:space="preserve"> gains a </w:t>
      </w:r>
      <w:r>
        <w:rPr>
          <w:rStyle w:val="VerbatimChar"/>
        </w:rPr>
        <w:t xml:space="preserve">layers: layer-entry[]?</w:t>
      </w:r>
      <w:r>
        <w:t xml:space="preserve"> field.</w:t>
      </w:r>
    </w:p>
    <w:p>
      <w:pPr>
        <w:pStyle w:val="Compact"/>
        <w:numPr>
          <w:ilvl w:val="0"/>
          <w:numId w:val="1038"/>
        </w:numPr>
      </w:pPr>
      <w:r>
        <w:rPr>
          <w:rStyle w:val="VerbatimChar"/>
        </w:rPr>
        <w:t xml:space="preserve">now-workspace.pasta</w:t>
      </w:r>
      <w:r>
        <w:t xml:space="preserve"> gains </w:t>
      </w:r>
      <w:r>
        <w:rPr>
          <w:rStyle w:val="VerbatimChar"/>
        </w:rPr>
        <w:t xml:space="preserve">walk_boundary: enum(stop, continue)?</w:t>
      </w:r>
      <w:r>
        <w:t xml:space="preserve"> and </w:t>
      </w:r>
      <w:r>
        <w:rPr>
          <w:rStyle w:val="VerbatimChar"/>
        </w:rPr>
        <w:t xml:space="preserve">workspace_mode: enum(monorepo, aggregate, inferred)?</w:t>
      </w:r>
      <w:r>
        <w:t xml:space="preserve"> fields.</w:t>
      </w:r>
    </w:p>
    <w:p>
      <w:pPr>
        <w:pStyle w:val="Compact"/>
        <w:numPr>
          <w:ilvl w:val="0"/>
          <w:numId w:val="1038"/>
        </w:numPr>
      </w:pPr>
      <w:r>
        <w:t xml:space="preserve">Layer documents themselves are not validated by the </w:t>
      </w:r>
      <w:r>
        <w:rPr>
          <w:rStyle w:val="VerbatimChar"/>
        </w:rPr>
        <w:t xml:space="preserve">now.pasta</w:t>
      </w:r>
      <w:r>
        <w:t xml:space="preserve"> schema — they have their own structure (sections with </w:t>
      </w:r>
      <w:r>
        <w:rPr>
          <w:rStyle w:val="VerbatimChar"/>
        </w:rPr>
        <w:t xml:space="preserve">_policy</w:t>
      </w:r>
      <w:r>
        <w:t xml:space="preserve"> metadata).</w:t>
      </w:r>
    </w:p>
    <w:p>
      <w:pPr>
        <w:pStyle w:val="Compact"/>
        <w:numPr>
          <w:ilvl w:val="0"/>
          <w:numId w:val="1038"/>
        </w:numPr>
      </w:pPr>
      <w:r>
        <w:rPr>
          <w:rStyle w:val="VerbatimChar"/>
        </w:rPr>
        <w:t xml:space="preserve">now schema:check</w:t>
      </w:r>
      <w:r>
        <w:t xml:space="preserve"> does not validate layer documents. </w:t>
      </w:r>
      <w:r>
        <w:rPr>
          <w:rStyle w:val="VerbatimChar"/>
        </w:rPr>
        <w:t xml:space="preserve">now layers:check</w:t>
      </w:r>
      <w:r>
        <w:t xml:space="preserve"> (§34.9) is the validation command for the layer stack.</w:t>
      </w:r>
    </w:p>
    <w:p>
      <w:pPr>
        <w:pStyle w:val="FirstParagraph"/>
      </w:pPr>
      <w:r>
        <w:t xml:space="preserve">Doc 32 (error catalogue) is extended with the codes in §34.10 and §34.13.6.</w:t>
      </w:r>
    </w:p>
    <w:p>
      <w:r>
        <w:pict>
          <v:rect style="width:0;height:1.5pt" o:hralign="center" o:hrstd="t" o:hr="t"/>
        </w:pict>
      </w:r>
    </w:p>
    <w:p>
      <w:r>
        <w:pict>
          <v:rect style="width:0;height:1.5pt" o:hralign="center" o:hrstd="t" o:hr="t"/>
        </w:pict>
      </w:r>
    </w:p>
    <w:bookmarkEnd w:id="572"/>
    <w:bookmarkEnd w:id="573"/>
    <w:bookmarkStart w:id="606" w:name="chapter-26-schema-reference"/>
    <w:p>
      <w:pPr>
        <w:pStyle w:val="Heading1"/>
      </w:pPr>
      <w:r>
        <w:t xml:space="preserve">Chapter 26 — Schema Reference</w:t>
      </w:r>
    </w:p>
    <w:p>
      <w:pPr>
        <w:pStyle w:val="FirstParagraph"/>
      </w:pPr>
      <w:r>
        <w:t xml:space="preserve">This document defines the formal schema for the </w:t>
      </w:r>
      <w:r>
        <w:rPr>
          <w:rStyle w:val="VerbatimChar"/>
        </w:rPr>
        <w:t xml:space="preserve">now.pasta</w:t>
      </w:r>
      <w:r>
        <w:t xml:space="preserve"> project descriptor and specifies the validation rules </w:t>
      </w:r>
      <w:r>
        <w:rPr>
          <w:rStyle w:val="VerbatimChar"/>
        </w:rPr>
        <w:t xml:space="preserve">now</w:t>
      </w:r>
      <w:r>
        <w:t xml:space="preserve"> applies at startup. It supersedes the informal field tables scattered across documents 01, 01b, and 01c, which remain the narrative reference but this document is authoritative for type and constraint rules.</w:t>
      </w:r>
    </w:p>
    <w:p>
      <w:r>
        <w:pict>
          <v:rect style="width:0;height:1.5pt" o:hralign="center" o:hrstd="t" o:hr="t"/>
        </w:pict>
      </w:r>
    </w:p>
    <w:bookmarkStart w:id="574" w:name="design-goals"/>
    <w:p>
      <w:pPr>
        <w:pStyle w:val="Heading2"/>
      </w:pPr>
      <w:r>
        <w:t xml:space="preserve">31.1 Design Goals</w:t>
      </w:r>
    </w:p>
    <w:p>
      <w:pPr>
        <w:pStyle w:val="Compact"/>
        <w:numPr>
          <w:ilvl w:val="0"/>
          <w:numId w:val="1039"/>
        </w:numPr>
      </w:pPr>
      <w:r>
        <w:rPr>
          <w:bCs/>
          <w:b/>
        </w:rPr>
        <w:t xml:space="preserve">Field-level errors</w:t>
      </w:r>
      <w:r>
        <w:t xml:space="preserve"> — validation must report the exact field path and the constraint violated, not “bad config file”.</w:t>
      </w:r>
    </w:p>
    <w:p>
      <w:pPr>
        <w:pStyle w:val="Compact"/>
        <w:numPr>
          <w:ilvl w:val="0"/>
          <w:numId w:val="1039"/>
        </w:numPr>
      </w:pPr>
      <w:r>
        <w:rPr>
          <w:bCs/>
          <w:b/>
        </w:rPr>
        <w:t xml:space="preserve">Forwards compatibility</w:t>
      </w:r>
      <w:r>
        <w:t xml:space="preserve"> — unknown fields warn, never fail. An old </w:t>
      </w:r>
      <w:r>
        <w:rPr>
          <w:rStyle w:val="VerbatimChar"/>
        </w:rPr>
        <w:t xml:space="preserve">now</w:t>
      </w:r>
      <w:r>
        <w:t xml:space="preserve"> binary must still load a </w:t>
      </w:r>
      <w:r>
        <w:rPr>
          <w:rStyle w:val="VerbatimChar"/>
        </w:rPr>
        <w:t xml:space="preserve">now.pasta</w:t>
      </w:r>
      <w:r>
        <w:t xml:space="preserve"> written for a newer one.</w:t>
      </w:r>
    </w:p>
    <w:p>
      <w:pPr>
        <w:pStyle w:val="Compact"/>
        <w:numPr>
          <w:ilvl w:val="0"/>
          <w:numId w:val="1039"/>
        </w:numPr>
      </w:pPr>
      <w:r>
        <w:rPr>
          <w:bCs/>
          <w:b/>
        </w:rPr>
        <w:t xml:space="preserve">No external schema language</w:t>
      </w:r>
      <w:r>
        <w:t xml:space="preserve"> — the schema is defined here in prose and normative tables. A companion JSON Schema is published at </w:t>
      </w:r>
      <w:r>
        <w:rPr>
          <w:rStyle w:val="VerbatimChar"/>
        </w:rPr>
        <w:t xml:space="preserve">https://schema.now.build/now-1.0.json</w:t>
      </w:r>
      <w:r>
        <w:t xml:space="preserve"> for editor integration; that file is generated from this document, not the other way around.</w:t>
      </w:r>
    </w:p>
    <w:p>
      <w:pPr>
        <w:pStyle w:val="Compact"/>
        <w:numPr>
          <w:ilvl w:val="0"/>
          <w:numId w:val="1039"/>
        </w:numPr>
      </w:pPr>
      <w:r>
        <w:rPr>
          <w:bCs/>
          <w:b/>
        </w:rPr>
        <w:t xml:space="preserve">Structural, not semantic</w:t>
      </w:r>
      <w:r>
        <w:t xml:space="preserve"> — validation checks types, enums, and required fields. Semantic checks (e.g. “the dep coordinates you listed actually resolve”) happen later, at the appropriate lifecycle phase.</w:t>
      </w:r>
    </w:p>
    <w:p>
      <w:r>
        <w:pict>
          <v:rect style="width:0;height:1.5pt" o:hralign="center" o:hrstd="t" o:hr="t"/>
        </w:pict>
      </w:r>
    </w:p>
    <w:bookmarkEnd w:id="574"/>
    <w:bookmarkStart w:id="575" w:name="notation"/>
    <w:p>
      <w:pPr>
        <w:pStyle w:val="Heading2"/>
      </w:pPr>
      <w:r>
        <w:t xml:space="preserve">31.2 Notation</w:t>
      </w:r>
    </w:p>
    <w:p>
      <w:pPr>
        <w:pStyle w:val="FirstParagraph"/>
      </w:pPr>
      <w:r>
        <w:t xml:space="preserve">Schema tables use the following type column values:</w:t>
      </w:r>
    </w:p>
    <w:tbl>
      <w:tblPr>
        <w:tblStyle w:val="Table"/>
        <w:tblW w:type="pct" w:w="5000"/>
        <w:tblLook w:firstRow="1" w:lastRow="0" w:firstColumn="0" w:lastColumn="0" w:noHBand="0" w:noVBand="0" w:val="0020"/>
      </w:tblPr>
      <w:tblGrid>
        <w:gridCol w:w="4168"/>
        <w:gridCol w:w="3751"/>
      </w:tblGrid>
      <w:tr>
        <w:trPr>
          <w:tblHeader w:val="true"/>
        </w:trPr>
        <w:tc>
          <w:tcPr/>
          <w:p>
            <w:pPr>
              <w:pStyle w:val="Compact"/>
              <w:jc w:val="left"/>
            </w:pPr>
            <w:r>
              <w:t xml:space="preserve">Notation</w:t>
            </w:r>
          </w:p>
        </w:tc>
        <w:tc>
          <w:tcPr/>
          <w:p>
            <w:pPr>
              <w:pStyle w:val="Compact"/>
              <w:jc w:val="left"/>
            </w:pPr>
            <w:r>
              <w:t xml:space="preserve">Meaning</w:t>
            </w:r>
          </w:p>
        </w:tc>
      </w:tr>
      <w:tr>
        <w:tc>
          <w:tcPr/>
          <w:p>
            <w:pPr>
              <w:pStyle w:val="Compact"/>
              <w:jc w:val="left"/>
            </w:pPr>
            <w:r>
              <w:rPr>
                <w:rStyle w:val="VerbatimChar"/>
              </w:rPr>
              <w:t xml:space="preserve">string</w:t>
            </w:r>
          </w:p>
        </w:tc>
        <w:tc>
          <w:tcPr/>
          <w:p>
            <w:pPr>
              <w:pStyle w:val="Compact"/>
              <w:jc w:val="left"/>
            </w:pPr>
            <w:r>
              <w:t xml:space="preserve">A Pasta or JSON string value.</w:t>
            </w:r>
          </w:p>
        </w:tc>
      </w:tr>
      <w:tr>
        <w:tc>
          <w:tcPr/>
          <w:p>
            <w:pPr>
              <w:pStyle w:val="Compact"/>
              <w:jc w:val="left"/>
            </w:pPr>
            <w:r>
              <w:rPr>
                <w:rStyle w:val="VerbatimChar"/>
              </w:rPr>
              <w:t xml:space="preserve">bool</w:t>
            </w:r>
          </w:p>
        </w:tc>
        <w:tc>
          <w:tcPr/>
          <w:p>
            <w:pPr>
              <w:pStyle w:val="Compact"/>
              <w:jc w:val="left"/>
            </w:pPr>
            <w:r>
              <w:rPr>
                <w:rStyle w:val="VerbatimChar"/>
              </w:rPr>
              <w:t xml:space="preserve">true</w:t>
            </w:r>
            <w:r>
              <w:t xml:space="preserve"> or </w:t>
            </w:r>
            <w:r>
              <w:rPr>
                <w:rStyle w:val="VerbatimChar"/>
              </w:rPr>
              <w:t xml:space="preserve">false</w:t>
            </w:r>
            <w:r>
              <w:t xml:space="preserve">.</w:t>
            </w:r>
          </w:p>
        </w:tc>
      </w:tr>
      <w:tr>
        <w:tc>
          <w:tcPr/>
          <w:p>
            <w:pPr>
              <w:pStyle w:val="Compact"/>
              <w:jc w:val="left"/>
            </w:pPr>
            <w:r>
              <w:rPr>
                <w:rStyle w:val="VerbatimChar"/>
              </w:rPr>
              <w:t xml:space="preserve">number</w:t>
            </w:r>
          </w:p>
        </w:tc>
        <w:tc>
          <w:tcPr/>
          <w:p>
            <w:pPr>
              <w:pStyle w:val="Compact"/>
              <w:jc w:val="left"/>
            </w:pPr>
            <w:r>
              <w:t xml:space="preserve">A numeric value (integer or decimal).</w:t>
            </w:r>
          </w:p>
        </w:tc>
      </w:tr>
      <w:tr>
        <w:tc>
          <w:tcPr/>
          <w:p>
            <w:pPr>
              <w:pStyle w:val="Compact"/>
              <w:jc w:val="left"/>
            </w:pPr>
            <w:r>
              <w:rPr>
                <w:rStyle w:val="VerbatimChar"/>
              </w:rPr>
              <w:t xml:space="preserve">string[]</w:t>
            </w:r>
          </w:p>
        </w:tc>
        <w:tc>
          <w:tcPr/>
          <w:p>
            <w:pPr>
              <w:pStyle w:val="Compact"/>
              <w:jc w:val="left"/>
            </w:pPr>
            <w:r>
              <w:t xml:space="preserve">An array of strings.</w:t>
            </w:r>
          </w:p>
        </w:tc>
      </w:tr>
      <w:tr>
        <w:tc>
          <w:tcPr/>
          <w:p>
            <w:pPr>
              <w:pStyle w:val="Compact"/>
              <w:jc w:val="left"/>
            </w:pPr>
            <w:r>
              <w:rPr>
                <w:rStyle w:val="VerbatimChar"/>
              </w:rPr>
              <w:t xml:space="preserve">map</w:t>
            </w:r>
          </w:p>
        </w:tc>
        <w:tc>
          <w:tcPr/>
          <w:p>
            <w:pPr>
              <w:pStyle w:val="Compact"/>
              <w:jc w:val="left"/>
            </w:pPr>
            <w:r>
              <w:t xml:space="preserve">A Pasta map </w:t>
            </w:r>
            <w:r>
              <w:rPr>
                <w:rStyle w:val="VerbatimChar"/>
              </w:rPr>
              <w:t xml:space="preserve">{ ... }</w:t>
            </w:r>
            <w:r>
              <w:t xml:space="preserve">.</w:t>
            </w:r>
          </w:p>
        </w:tc>
      </w:tr>
      <w:tr>
        <w:tc>
          <w:tcPr/>
          <w:p>
            <w:pPr>
              <w:pStyle w:val="Compact"/>
              <w:jc w:val="left"/>
            </w:pPr>
            <w:r>
              <w:rPr>
                <w:rStyle w:val="VerbatimChar"/>
              </w:rPr>
              <w:t xml:space="preserve">T?</w:t>
            </w:r>
          </w:p>
        </w:tc>
        <w:tc>
          <w:tcPr/>
          <w:p>
            <w:pPr>
              <w:pStyle w:val="Compact"/>
              <w:jc w:val="left"/>
            </w:pPr>
            <w:r>
              <w:t xml:space="preserve">Optional — field may be absent.</w:t>
            </w:r>
          </w:p>
        </w:tc>
      </w:tr>
      <w:tr>
        <w:tc>
          <w:tcPr/>
          <w:p>
            <w:pPr>
              <w:pStyle w:val="Compact"/>
              <w:jc w:val="left"/>
            </w:pPr>
            <w:r>
              <w:rPr>
                <w:rStyle w:val="VerbatimChar"/>
              </w:rPr>
              <w:t xml:space="preserve">T!</w:t>
            </w:r>
          </w:p>
        </w:tc>
        <w:tc>
          <w:tcPr/>
          <w:p>
            <w:pPr>
              <w:pStyle w:val="Compact"/>
              <w:jc w:val="left"/>
            </w:pPr>
            <w:r>
              <w:t xml:space="preserve">Required — field must be present.</w:t>
            </w:r>
          </w:p>
        </w:tc>
      </w:tr>
      <w:tr>
        <w:tc>
          <w:tcPr/>
          <w:p>
            <w:pPr>
              <w:pStyle w:val="Compact"/>
              <w:jc w:val="left"/>
            </w:pPr>
            <w:r>
              <w:rPr>
                <w:rStyle w:val="VerbatimChar"/>
              </w:rPr>
              <w:t xml:space="preserve">enum(a,b,c)</w:t>
            </w:r>
          </w:p>
        </w:tc>
        <w:tc>
          <w:tcPr/>
          <w:p>
            <w:pPr>
              <w:pStyle w:val="Compact"/>
              <w:jc w:val="left"/>
            </w:pPr>
            <w:r>
              <w:t xml:space="preserve">String restricted to one of the listed values.</w:t>
            </w:r>
          </w:p>
        </w:tc>
      </w:tr>
      <w:tr>
        <w:tc>
          <w:tcPr/>
          <w:p>
            <w:pPr>
              <w:pStyle w:val="Compact"/>
              <w:jc w:val="left"/>
            </w:pPr>
            <w:r>
              <w:rPr>
                <w:rStyle w:val="VerbatimChar"/>
              </w:rPr>
              <w:t xml:space="preserve">semver</w:t>
            </w:r>
          </w:p>
        </w:tc>
        <w:tc>
          <w:tcPr/>
          <w:p>
            <w:pPr>
              <w:pStyle w:val="Compact"/>
              <w:jc w:val="left"/>
            </w:pPr>
            <w:r>
              <w:t xml:space="preserve">String matching </w:t>
            </w:r>
            <w:r>
              <w:rPr>
                <w:rStyle w:val="VerbatimChar"/>
              </w:rPr>
              <w:t xml:space="preserve">MAJOR.MINOR.PATCH[-qualifier[-build]]</w:t>
            </w:r>
            <w:r>
              <w:t xml:space="preserve"> per doc 21 §21.2.</w:t>
            </w:r>
          </w:p>
        </w:tc>
      </w:tr>
      <w:tr>
        <w:tc>
          <w:tcPr/>
          <w:p>
            <w:pPr>
              <w:pStyle w:val="Compact"/>
              <w:jc w:val="left"/>
            </w:pPr>
            <w:r>
              <w:rPr>
                <w:rStyle w:val="VerbatimChar"/>
              </w:rPr>
              <w:t xml:space="preserve">coordinate</w:t>
            </w:r>
          </w:p>
        </w:tc>
        <w:tc>
          <w:tcPr/>
          <w:p>
            <w:pPr>
              <w:pStyle w:val="Compact"/>
              <w:jc w:val="left"/>
            </w:pPr>
            <w:r>
              <w:t xml:space="preserve">String of form </w:t>
            </w:r>
            <w:r>
              <w:rPr>
                <w:rStyle w:val="VerbatimChar"/>
              </w:rPr>
              <w:t xml:space="preserve">group:artifact:version-range</w:t>
            </w:r>
            <w:r>
              <w:t xml:space="preserve">.</w:t>
            </w:r>
          </w:p>
        </w:tc>
      </w:tr>
      <w:tr>
        <w:tc>
          <w:tcPr/>
          <w:p>
            <w:pPr>
              <w:pStyle w:val="Compact"/>
              <w:jc w:val="left"/>
            </w:pPr>
            <w:r>
              <w:rPr>
                <w:rStyle w:val="VerbatimChar"/>
              </w:rPr>
              <w:t xml:space="preserve">triple</w:t>
            </w:r>
          </w:p>
        </w:tc>
        <w:tc>
          <w:tcPr/>
          <w:p>
            <w:pPr>
              <w:pStyle w:val="Compact"/>
              <w:jc w:val="left"/>
            </w:pPr>
            <w:r>
              <w:t xml:space="preserve">String of form </w:t>
            </w:r>
            <w:r>
              <w:rPr>
                <w:rStyle w:val="VerbatimChar"/>
              </w:rPr>
              <w:t xml:space="preserve">os:arch:variant</w:t>
            </w:r>
            <w:r>
              <w:t xml:space="preserve"> (doc 11).</w:t>
            </w:r>
          </w:p>
        </w:tc>
      </w:tr>
      <w:tr>
        <w:tc>
          <w:tcPr/>
          <w:p>
            <w:pPr>
              <w:pStyle w:val="Compact"/>
              <w:jc w:val="left"/>
            </w:pPr>
            <w:r>
              <w:rPr>
                <w:rStyle w:val="VerbatimChar"/>
              </w:rPr>
              <w:t xml:space="preserve">glob</w:t>
            </w:r>
          </w:p>
        </w:tc>
        <w:tc>
          <w:tcPr/>
          <w:p>
            <w:pPr>
              <w:pStyle w:val="Compact"/>
              <w:jc w:val="left"/>
            </w:pPr>
            <w:r>
              <w:t xml:space="preserve">String following glob dialect of doc 26.</w:t>
            </w:r>
          </w:p>
        </w:tc>
      </w:tr>
    </w:tbl>
    <w:p>
      <w:r>
        <w:pict>
          <v:rect style="width:0;height:1.5pt" o:hralign="center" o:hrstd="t" o:hr="t"/>
        </w:pict>
      </w:r>
    </w:p>
    <w:bookmarkEnd w:id="575"/>
    <w:bookmarkStart w:id="577" w:name="root-map"/>
    <w:p>
      <w:pPr>
        <w:pStyle w:val="Heading2"/>
      </w:pPr>
      <w:r>
        <w:t xml:space="preserve">31.3 Root Map</w:t>
      </w:r>
    </w:p>
    <w:p>
      <w:pPr>
        <w:pStyle w:val="SourceCode"/>
      </w:pPr>
      <w:r>
        <w:rPr>
          <w:rStyle w:val="VerbatimChar"/>
        </w:rPr>
        <w:t xml:space="preserve">now.pasta root  →  map</w:t>
      </w:r>
    </w:p>
    <w:tbl>
      <w:tblPr>
        <w:tblStyle w:val="Table"/>
        <w:tblW w:type="pct" w:w="5000"/>
        <w:tblLook w:firstRow="1" w:lastRow="0" w:firstColumn="0" w:lastColumn="0" w:noHBand="0" w:noVBand="0" w:val="0020"/>
      </w:tblPr>
      <w:tblGrid>
        <w:gridCol w:w="2772"/>
        <w:gridCol w:w="2376"/>
        <w:gridCol w:w="277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group</w:t>
            </w:r>
          </w:p>
        </w:tc>
        <w:tc>
          <w:tcPr/>
          <w:p>
            <w:pPr>
              <w:pStyle w:val="Compact"/>
              <w:jc w:val="left"/>
            </w:pPr>
            <w:r>
              <w:rPr>
                <w:rStyle w:val="VerbatimChar"/>
              </w:rPr>
              <w:t xml:space="preserve">string!</w:t>
            </w:r>
          </w:p>
        </w:tc>
        <w:tc>
          <w:tcPr/>
          <w:p>
            <w:pPr>
              <w:pStyle w:val="Compact"/>
              <w:jc w:val="left"/>
            </w:pPr>
            <w:r>
              <w:t xml:space="preserve">Reverse-domain: </w:t>
            </w:r>
            <w:r>
              <w:rPr>
                <w:rStyle w:val="VerbatimChar"/>
              </w:rPr>
              <w:t xml:space="preserve">"org.example"</w:t>
            </w:r>
            <w:r>
              <w:t xml:space="preserve">. No whitespace.</w:t>
            </w:r>
          </w:p>
        </w:tc>
      </w:tr>
      <w:tr>
        <w:tc>
          <w:tcPr/>
          <w:p>
            <w:pPr>
              <w:pStyle w:val="Compact"/>
              <w:jc w:val="left"/>
            </w:pPr>
            <w:r>
              <w:rPr>
                <w:rStyle w:val="VerbatimChar"/>
              </w:rPr>
              <w:t xml:space="preserve">artifact</w:t>
            </w:r>
          </w:p>
        </w:tc>
        <w:tc>
          <w:tcPr/>
          <w:p>
            <w:pPr>
              <w:pStyle w:val="Compact"/>
              <w:jc w:val="left"/>
            </w:pPr>
            <w:r>
              <w:rPr>
                <w:rStyle w:val="VerbatimChar"/>
              </w:rPr>
              <w:t xml:space="preserve">string!</w:t>
            </w:r>
          </w:p>
        </w:tc>
        <w:tc>
          <w:tcPr/>
          <w:p>
            <w:pPr>
              <w:pStyle w:val="Compact"/>
              <w:jc w:val="left"/>
            </w:pPr>
            <w:r>
              <w:t xml:space="preserve">Lowercase, hyphens allowed: </w:t>
            </w:r>
            <w:r>
              <w:rPr>
                <w:rStyle w:val="VerbatimChar"/>
              </w:rPr>
              <w:t xml:space="preserve">"my-lib"</w:t>
            </w:r>
            <w:r>
              <w:t xml:space="preserve">. Pattern: </w:t>
            </w:r>
            <w:r>
              <w:rPr>
                <w:rStyle w:val="VerbatimChar"/>
              </w:rPr>
              <w:t xml:space="preserve">[a-z0-9][a-z0-9\-]*</w:t>
            </w:r>
            <w:r>
              <w:t xml:space="preserve">.</w:t>
            </w:r>
          </w:p>
        </w:tc>
      </w:tr>
      <w:tr>
        <w:tc>
          <w:tcPr/>
          <w:p>
            <w:pPr>
              <w:pStyle w:val="Compact"/>
              <w:jc w:val="left"/>
            </w:pPr>
            <w:r>
              <w:rPr>
                <w:rStyle w:val="VerbatimChar"/>
              </w:rPr>
              <w:t xml:space="preserve">version</w:t>
            </w:r>
          </w:p>
        </w:tc>
        <w:tc>
          <w:tcPr/>
          <w:p>
            <w:pPr>
              <w:pStyle w:val="Compact"/>
              <w:jc w:val="left"/>
            </w:pPr>
            <w:r>
              <w:rPr>
                <w:rStyle w:val="VerbatimChar"/>
              </w:rPr>
              <w:t xml:space="preserve">semver!</w:t>
            </w:r>
          </w:p>
        </w:tc>
        <w:tc>
          <w:tcPr/>
          <w:p>
            <w:pPr>
              <w:pStyle w:val="Compact"/>
              <w:jc w:val="left"/>
            </w:pPr>
            <w:r>
              <w:t xml:space="preserve">See doc 21 §21.2.</w:t>
            </w:r>
          </w:p>
        </w:tc>
      </w:tr>
      <w:tr>
        <w:tc>
          <w:tcPr/>
          <w:p>
            <w:pPr>
              <w:pStyle w:val="Compact"/>
              <w:jc w:val="left"/>
            </w:pPr>
            <w:r>
              <w:rPr>
                <w:rStyle w:val="VerbatimChar"/>
              </w:rPr>
              <w:t xml:space="preserve">name</w:t>
            </w:r>
          </w:p>
        </w:tc>
        <w:tc>
          <w:tcPr/>
          <w:p>
            <w:pPr>
              <w:pStyle w:val="Compact"/>
              <w:jc w:val="left"/>
            </w:pPr>
            <w:r>
              <w:rPr>
                <w:rStyle w:val="VerbatimChar"/>
              </w:rPr>
              <w:t xml:space="preserve">string?</w:t>
            </w:r>
          </w:p>
        </w:tc>
        <w:tc>
          <w:tcPr/>
          <w:p>
            <w:pPr>
              <w:pStyle w:val="Compact"/>
              <w:jc w:val="left"/>
            </w:pPr>
            <w:r>
              <w:t xml:space="preserve">Display name. Defaults to </w:t>
            </w:r>
            <w:r>
              <w:rPr>
                <w:rStyle w:val="VerbatimChar"/>
              </w:rPr>
              <w:t xml:space="preserve">artifact</w:t>
            </w:r>
            <w:r>
              <w:t xml:space="preserve">.</w:t>
            </w:r>
          </w:p>
        </w:tc>
      </w:tr>
      <w:tr>
        <w:tc>
          <w:tcPr/>
          <w:p>
            <w:pPr>
              <w:pStyle w:val="Compact"/>
              <w:jc w:val="left"/>
            </w:pPr>
            <w:r>
              <w:rPr>
                <w:rStyle w:val="VerbatimChar"/>
              </w:rPr>
              <w:t xml:space="preserve">description</w:t>
            </w:r>
          </w:p>
        </w:tc>
        <w:tc>
          <w:tcPr/>
          <w:p>
            <w:pPr>
              <w:pStyle w:val="Compact"/>
              <w:jc w:val="left"/>
            </w:pPr>
            <w:r>
              <w:rPr>
                <w:rStyle w:val="VerbatimChar"/>
              </w:rPr>
              <w:t xml:space="preserve">string?</w:t>
            </w:r>
          </w:p>
        </w:tc>
        <w:tc>
          <w:tcPr/>
          <w:p>
            <w:pPr>
              <w:pStyle w:val="Compact"/>
              <w:jc w:val="left"/>
            </w:pPr>
            <w:r>
              <w:t xml:space="preserve">One-line summary.</w:t>
            </w:r>
          </w:p>
        </w:tc>
      </w:tr>
      <w:tr>
        <w:tc>
          <w:tcPr/>
          <w:p>
            <w:pPr>
              <w:pStyle w:val="Compact"/>
              <w:jc w:val="left"/>
            </w:pPr>
            <w:r>
              <w:rPr>
                <w:rStyle w:val="VerbatimChar"/>
              </w:rPr>
              <w:t xml:space="preserve">url</w:t>
            </w:r>
          </w:p>
        </w:tc>
        <w:tc>
          <w:tcPr/>
          <w:p>
            <w:pPr>
              <w:pStyle w:val="Compact"/>
              <w:jc w:val="left"/>
            </w:pPr>
            <w:r>
              <w:rPr>
                <w:rStyle w:val="VerbatimChar"/>
              </w:rPr>
              <w:t xml:space="preserve">string?</w:t>
            </w:r>
          </w:p>
        </w:tc>
        <w:tc>
          <w:tcPr/>
          <w:p>
            <w:pPr>
              <w:pStyle w:val="Compact"/>
              <w:jc w:val="left"/>
            </w:pPr>
            <w:r>
              <w:t xml:space="preserve">Project homepage URL.</w:t>
            </w:r>
          </w:p>
        </w:tc>
      </w:tr>
      <w:tr>
        <w:tc>
          <w:tcPr/>
          <w:p>
            <w:pPr>
              <w:pStyle w:val="Compact"/>
              <w:jc w:val="left"/>
            </w:pPr>
            <w:r>
              <w:rPr>
                <w:rStyle w:val="VerbatimChar"/>
              </w:rPr>
              <w:t xml:space="preserve">license</w:t>
            </w:r>
          </w:p>
        </w:tc>
        <w:tc>
          <w:tcPr/>
          <w:p>
            <w:pPr>
              <w:pStyle w:val="Compact"/>
              <w:jc w:val="left"/>
            </w:pPr>
            <w:r>
              <w:rPr>
                <w:rStyle w:val="VerbatimChar"/>
              </w:rPr>
              <w:t xml:space="preserve">string?</w:t>
            </w:r>
          </w:p>
        </w:tc>
        <w:tc>
          <w:tcPr/>
          <w:p>
            <w:pPr>
              <w:pStyle w:val="Compact"/>
              <w:jc w:val="left"/>
            </w:pPr>
            <w:r>
              <w:t xml:space="preserve">SPDX identifier: </w:t>
            </w:r>
            <w:r>
              <w:rPr>
                <w:rStyle w:val="VerbatimChar"/>
              </w:rPr>
              <w:t xml:space="preserve">"MIT"</w:t>
            </w:r>
            <w:r>
              <w:t xml:space="preserve">, </w:t>
            </w:r>
            <w:r>
              <w:rPr>
                <w:rStyle w:val="VerbatimChar"/>
              </w:rPr>
              <w:t xml:space="preserve">"Apache-2.0"</w:t>
            </w:r>
            <w:r>
              <w:t xml:space="preserve">, etc.</w:t>
            </w:r>
          </w:p>
        </w:tc>
      </w:tr>
      <w:tr>
        <w:tc>
          <w:tcPr/>
          <w:p>
            <w:pPr>
              <w:pStyle w:val="Compact"/>
              <w:jc w:val="left"/>
            </w:pPr>
            <w:r>
              <w:rPr>
                <w:rStyle w:val="VerbatimChar"/>
              </w:rPr>
              <w:t xml:space="preserve">lang</w:t>
            </w:r>
          </w:p>
        </w:tc>
        <w:tc>
          <w:tcPr/>
          <w:p>
            <w:pPr>
              <w:pStyle w:val="Compact"/>
              <w:jc w:val="left"/>
            </w:pPr>
            <w:r>
              <w:rPr>
                <w:rStyle w:val="VerbatimChar"/>
              </w:rPr>
              <w:t xml:space="preserve">string?</w:t>
            </w:r>
          </w:p>
        </w:tc>
        <w:tc>
          <w:tcPr/>
          <w:p>
            <w:pPr>
              <w:pStyle w:val="Compact"/>
              <w:jc w:val="left"/>
            </w:pPr>
            <w:r>
              <w:t xml:space="preserve">Shorthand — sets </w:t>
            </w:r>
            <w:r>
              <w:rPr>
                <w:rStyle w:val="VerbatimChar"/>
              </w:rPr>
              <w:t xml:space="preserve">langs: ["&lt;value&gt;"]</w:t>
            </w:r>
            <w:r>
              <w:t xml:space="preserve">.</w:t>
            </w:r>
          </w:p>
        </w:tc>
      </w:tr>
      <w:tr>
        <w:tc>
          <w:tcPr/>
          <w:p>
            <w:pPr>
              <w:pStyle w:val="Compact"/>
              <w:jc w:val="left"/>
            </w:pPr>
            <w:r>
              <w:rPr>
                <w:rStyle w:val="VerbatimChar"/>
              </w:rPr>
              <w:t xml:space="preserve">langs</w:t>
            </w:r>
          </w:p>
        </w:tc>
        <w:tc>
          <w:tcPr/>
          <w:p>
            <w:pPr>
              <w:pStyle w:val="Compact"/>
              <w:jc w:val="left"/>
            </w:pPr>
            <w:r>
              <w:rPr>
                <w:rStyle w:val="VerbatimChar"/>
              </w:rPr>
              <w:t xml:space="preserve">string[]?</w:t>
            </w:r>
          </w:p>
        </w:tc>
        <w:tc>
          <w:tcPr/>
          <w:p>
            <w:pPr>
              <w:pStyle w:val="Compact"/>
              <w:jc w:val="left"/>
            </w:pPr>
            <w:r>
              <w:t xml:space="preserve">Language IDs (doc 04c). </w:t>
            </w:r>
            <w:r>
              <w:rPr>
                <w:rStyle w:val="VerbatimChar"/>
              </w:rPr>
              <w:t xml:space="preserve">lang</w:t>
            </w:r>
            <w:r>
              <w:t xml:space="preserve"> and </w:t>
            </w:r>
            <w:r>
              <w:rPr>
                <w:rStyle w:val="VerbatimChar"/>
              </w:rPr>
              <w:t xml:space="preserve">langs</w:t>
            </w:r>
            <w:r>
              <w:t xml:space="preserve"> are mutually exclusive.</w:t>
            </w:r>
          </w:p>
        </w:tc>
      </w:tr>
      <w:tr>
        <w:tc>
          <w:tcPr/>
          <w:p>
            <w:pPr>
              <w:pStyle w:val="Compact"/>
              <w:jc w:val="left"/>
            </w:pPr>
            <w:r>
              <w:rPr>
                <w:rStyle w:val="VerbatimChar"/>
              </w:rPr>
              <w:t xml:space="preserve">std</w:t>
            </w:r>
          </w:p>
        </w:tc>
        <w:tc>
          <w:tcPr/>
          <w:p>
            <w:pPr>
              <w:pStyle w:val="Compact"/>
              <w:jc w:val="left"/>
            </w:pPr>
            <w:r>
              <w:rPr>
                <w:rStyle w:val="VerbatimChar"/>
              </w:rPr>
              <w:t xml:space="preserve">string?</w:t>
            </w:r>
          </w:p>
        </w:tc>
        <w:tc>
          <w:tcPr/>
          <w:p>
            <w:pPr>
              <w:pStyle w:val="Compact"/>
              <w:jc w:val="left"/>
            </w:pPr>
            <w:r>
              <w:t xml:space="preserve">Language standard (see §31.4).</w:t>
            </w:r>
          </w:p>
        </w:tc>
      </w:tr>
      <w:tr>
        <w:tc>
          <w:tcPr/>
          <w:p>
            <w:pPr>
              <w:pStyle w:val="Compact"/>
              <w:jc w:val="left"/>
            </w:pPr>
            <w:r>
              <w:rPr>
                <w:rStyle w:val="VerbatimChar"/>
              </w:rPr>
              <w:t xml:space="preserve">sources</w:t>
            </w:r>
          </w:p>
        </w:tc>
        <w:tc>
          <w:tcPr/>
          <w:p>
            <w:pPr>
              <w:pStyle w:val="Compact"/>
              <w:jc w:val="left"/>
            </w:pPr>
            <w:r>
              <w:rPr>
                <w:rStyle w:val="VerbatimChar"/>
              </w:rPr>
              <w:t xml:space="preserve">source-set?</w:t>
            </w:r>
          </w:p>
        </w:tc>
        <w:tc>
          <w:tcPr/>
          <w:p>
            <w:pPr>
              <w:pStyle w:val="Compact"/>
              <w:jc w:val="left"/>
            </w:pPr>
            <w:r>
              <w:t xml:space="preserve">Production source configuration.</w:t>
            </w:r>
          </w:p>
        </w:tc>
      </w:tr>
      <w:tr>
        <w:tc>
          <w:tcPr/>
          <w:p>
            <w:pPr>
              <w:pStyle w:val="Compact"/>
              <w:jc w:val="left"/>
            </w:pPr>
            <w:r>
              <w:rPr>
                <w:rStyle w:val="VerbatimChar"/>
              </w:rPr>
              <w:t xml:space="preserve">tests</w:t>
            </w:r>
          </w:p>
        </w:tc>
        <w:tc>
          <w:tcPr/>
          <w:p>
            <w:pPr>
              <w:pStyle w:val="Compact"/>
              <w:jc w:val="left"/>
            </w:pPr>
            <w:r>
              <w:rPr>
                <w:rStyle w:val="VerbatimChar"/>
              </w:rPr>
              <w:t xml:space="preserve">source-set?</w:t>
            </w:r>
          </w:p>
        </w:tc>
        <w:tc>
          <w:tcPr/>
          <w:p>
            <w:pPr>
              <w:pStyle w:val="Compact"/>
              <w:jc w:val="left"/>
            </w:pPr>
            <w:r>
              <w:t xml:space="preserve">Test source configuration.</w:t>
            </w:r>
          </w:p>
        </w:tc>
      </w:tr>
      <w:tr>
        <w:tc>
          <w:tcPr/>
          <w:p>
            <w:pPr>
              <w:pStyle w:val="Compact"/>
              <w:jc w:val="left"/>
            </w:pPr>
            <w:r>
              <w:rPr>
                <w:rStyle w:val="VerbatimChar"/>
              </w:rPr>
              <w:t xml:space="preserve">compile</w:t>
            </w:r>
          </w:p>
        </w:tc>
        <w:tc>
          <w:tcPr/>
          <w:p>
            <w:pPr>
              <w:pStyle w:val="Compact"/>
              <w:jc w:val="left"/>
            </w:pPr>
            <w:r>
              <w:rPr>
                <w:rStyle w:val="VerbatimChar"/>
              </w:rPr>
              <w:t xml:space="preserve">compile-block?</w:t>
            </w:r>
          </w:p>
        </w:tc>
        <w:tc>
          <w:tcPr/>
          <w:p>
            <w:pPr>
              <w:pStyle w:val="Compact"/>
              <w:jc w:val="left"/>
            </w:pPr>
            <w:r>
              <w:t xml:space="preserve">Compiler flags (see §31.6).</w:t>
            </w:r>
          </w:p>
        </w:tc>
      </w:tr>
      <w:tr>
        <w:tc>
          <w:tcPr/>
          <w:p>
            <w:pPr>
              <w:pStyle w:val="Compact"/>
              <w:jc w:val="left"/>
            </w:pPr>
            <w:r>
              <w:rPr>
                <w:rStyle w:val="VerbatimChar"/>
              </w:rPr>
              <w:t xml:space="preserve">link</w:t>
            </w:r>
          </w:p>
        </w:tc>
        <w:tc>
          <w:tcPr/>
          <w:p>
            <w:pPr>
              <w:pStyle w:val="Compact"/>
              <w:jc w:val="left"/>
            </w:pPr>
            <w:r>
              <w:rPr>
                <w:rStyle w:val="VerbatimChar"/>
              </w:rPr>
              <w:t xml:space="preserve">link-block?</w:t>
            </w:r>
          </w:p>
        </w:tc>
        <w:tc>
          <w:tcPr/>
          <w:p>
            <w:pPr>
              <w:pStyle w:val="Compact"/>
              <w:jc w:val="left"/>
            </w:pPr>
            <w:r>
              <w:t xml:space="preserve">Linker flags (see §31.7).</w:t>
            </w:r>
          </w:p>
        </w:tc>
      </w:tr>
      <w:tr>
        <w:tc>
          <w:tcPr/>
          <w:p>
            <w:pPr>
              <w:pStyle w:val="Compact"/>
              <w:jc w:val="left"/>
            </w:pPr>
            <w:r>
              <w:rPr>
                <w:rStyle w:val="VerbatimChar"/>
              </w:rPr>
              <w:t xml:space="preserve">msvc</w:t>
            </w:r>
          </w:p>
        </w:tc>
        <w:tc>
          <w:tcPr/>
          <w:p>
            <w:pPr>
              <w:pStyle w:val="Compact"/>
              <w:jc w:val="left"/>
            </w:pPr>
            <w:r>
              <w:rPr>
                <w:rStyle w:val="VerbatimChar"/>
              </w:rPr>
              <w:t xml:space="preserve">msvc-block?</w:t>
            </w:r>
          </w:p>
        </w:tc>
        <w:tc>
          <w:tcPr/>
          <w:p>
            <w:pPr>
              <w:pStyle w:val="Compact"/>
              <w:jc w:val="left"/>
            </w:pPr>
            <w:r>
              <w:t xml:space="preserve">MSVC-specific settings (doc 30).</w:t>
            </w:r>
          </w:p>
        </w:tc>
      </w:tr>
      <w:tr>
        <w:tc>
          <w:tcPr/>
          <w:p>
            <w:pPr>
              <w:pStyle w:val="Compact"/>
              <w:jc w:val="left"/>
            </w:pPr>
            <w:r>
              <w:rPr>
                <w:rStyle w:val="VerbatimChar"/>
              </w:rPr>
              <w:t xml:space="preserve">deps</w:t>
            </w:r>
          </w:p>
        </w:tc>
        <w:tc>
          <w:tcPr/>
          <w:p>
            <w:pPr>
              <w:pStyle w:val="Compact"/>
              <w:jc w:val="left"/>
            </w:pPr>
            <w:r>
              <w:rPr>
                <w:rStyle w:val="VerbatimChar"/>
              </w:rPr>
              <w:t xml:space="preserve">dep[]?</w:t>
            </w:r>
          </w:p>
        </w:tc>
        <w:tc>
          <w:tcPr/>
          <w:p>
            <w:pPr>
              <w:pStyle w:val="Compact"/>
              <w:jc w:val="left"/>
            </w:pPr>
            <w:r>
              <w:t xml:space="preserve">Declared dependencies.</w:t>
            </w:r>
          </w:p>
        </w:tc>
      </w:tr>
      <w:tr>
        <w:tc>
          <w:tcPr/>
          <w:p>
            <w:pPr>
              <w:pStyle w:val="Compact"/>
              <w:jc w:val="left"/>
            </w:pPr>
            <w:r>
              <w:rPr>
                <w:rStyle w:val="VerbatimChar"/>
              </w:rPr>
              <w:t xml:space="preserve">repos</w:t>
            </w:r>
          </w:p>
        </w:tc>
        <w:tc>
          <w:tcPr/>
          <w:p>
            <w:pPr>
              <w:pStyle w:val="Compact"/>
              <w:jc w:val="left"/>
            </w:pPr>
            <w:r>
              <w:rPr>
                <w:rStyle w:val="VerbatimChar"/>
              </w:rPr>
              <w:t xml:space="preserve">repo[]?</w:t>
            </w:r>
          </w:p>
        </w:tc>
        <w:tc>
          <w:tcPr/>
          <w:p>
            <w:pPr>
              <w:pStyle w:val="Compact"/>
              <w:jc w:val="left"/>
            </w:pPr>
            <w:r>
              <w:t xml:space="preserve">Registry endpoints.</w:t>
            </w:r>
          </w:p>
        </w:tc>
      </w:tr>
      <w:tr>
        <w:tc>
          <w:tcPr/>
          <w:p>
            <w:pPr>
              <w:pStyle w:val="Compact"/>
              <w:jc w:val="left"/>
            </w:pPr>
            <w:r>
              <w:rPr>
                <w:rStyle w:val="VerbatimChar"/>
              </w:rPr>
              <w:t xml:space="preserve">toolchain</w:t>
            </w:r>
          </w:p>
        </w:tc>
        <w:tc>
          <w:tcPr/>
          <w:p>
            <w:pPr>
              <w:pStyle w:val="Compact"/>
              <w:jc w:val="left"/>
            </w:pPr>
            <w:r>
              <w:rPr>
                <w:rStyle w:val="VerbatimChar"/>
              </w:rPr>
              <w:t xml:space="preserve">toolchain-block?</w:t>
            </w:r>
          </w:p>
        </w:tc>
        <w:tc>
          <w:tcPr/>
          <w:p>
            <w:pPr>
              <w:pStyle w:val="Compact"/>
              <w:jc w:val="left"/>
            </w:pPr>
            <w:r>
              <w:t xml:space="preserve">Toolchain selection (doc 07).</w:t>
            </w:r>
          </w:p>
        </w:tc>
      </w:tr>
      <w:tr>
        <w:tc>
          <w:tcPr/>
          <w:p>
            <w:pPr>
              <w:pStyle w:val="Compact"/>
              <w:jc w:val="left"/>
            </w:pPr>
            <w:r>
              <w:rPr>
                <w:rStyle w:val="VerbatimChar"/>
              </w:rPr>
              <w:t xml:space="preserve">profiles</w:t>
            </w:r>
          </w:p>
        </w:tc>
        <w:tc>
          <w:tcPr/>
          <w:p>
            <w:pPr>
              <w:pStyle w:val="Compact"/>
              <w:jc w:val="left"/>
            </w:pPr>
            <w:r>
              <w:rPr>
                <w:rStyle w:val="VerbatimChar"/>
              </w:rPr>
              <w:t xml:space="preserve">profiles-map?</w:t>
            </w:r>
          </w:p>
        </w:tc>
        <w:tc>
          <w:tcPr/>
          <w:p>
            <w:pPr>
              <w:pStyle w:val="Compact"/>
              <w:jc w:val="left"/>
            </w:pPr>
            <w:r>
              <w:t xml:space="preserve">Named build profiles.</w:t>
            </w:r>
          </w:p>
        </w:tc>
      </w:tr>
      <w:tr>
        <w:tc>
          <w:tcPr/>
          <w:p>
            <w:pPr>
              <w:pStyle w:val="Compact"/>
              <w:jc w:val="left"/>
            </w:pPr>
            <w:r>
              <w:rPr>
                <w:rStyle w:val="VerbatimChar"/>
              </w:rPr>
              <w:t xml:space="preserve">plugins</w:t>
            </w:r>
          </w:p>
        </w:tc>
        <w:tc>
          <w:tcPr/>
          <w:p>
            <w:pPr>
              <w:pStyle w:val="Compact"/>
              <w:jc w:val="left"/>
            </w:pPr>
            <w:r>
              <w:rPr>
                <w:rStyle w:val="VerbatimChar"/>
              </w:rPr>
              <w:t xml:space="preserve">plugin-ref[]?</w:t>
            </w:r>
          </w:p>
        </w:tc>
        <w:tc>
          <w:tcPr/>
          <w:p>
            <w:pPr>
              <w:pStyle w:val="Compact"/>
              <w:jc w:val="left"/>
            </w:pPr>
            <w:r>
              <w:t xml:space="preserve">Lifecycle plugins.</w:t>
            </w:r>
          </w:p>
        </w:tc>
      </w:tr>
      <w:tr>
        <w:tc>
          <w:tcPr/>
          <w:p>
            <w:pPr>
              <w:pStyle w:val="Compact"/>
              <w:jc w:val="left"/>
            </w:pPr>
            <w:r>
              <w:rPr>
                <w:rStyle w:val="VerbatimChar"/>
              </w:rPr>
              <w:t xml:space="preserve">tools</w:t>
            </w:r>
          </w:p>
        </w:tc>
        <w:tc>
          <w:tcPr/>
          <w:p>
            <w:pPr>
              <w:pStyle w:val="Compact"/>
              <w:jc w:val="left"/>
            </w:pPr>
            <w:r>
              <w:rPr>
                <w:rStyle w:val="VerbatimChar"/>
              </w:rPr>
              <w:t xml:space="preserve">tool[]?</w:t>
            </w:r>
          </w:p>
        </w:tc>
        <w:tc>
          <w:tcPr/>
          <w:p>
            <w:pPr>
              <w:pStyle w:val="Compact"/>
              <w:jc w:val="left"/>
            </w:pPr>
            <w:r>
              <w:t xml:space="preserve">Scripted and external tools (doc 14).</w:t>
            </w:r>
          </w:p>
        </w:tc>
      </w:tr>
      <w:tr>
        <w:tc>
          <w:tcPr/>
          <w:p>
            <w:pPr>
              <w:pStyle w:val="Compact"/>
              <w:jc w:val="left"/>
            </w:pPr>
            <w:r>
              <w:rPr>
                <w:rStyle w:val="VerbatimChar"/>
              </w:rPr>
              <w:t xml:space="preserve">targets</w:t>
            </w:r>
          </w:p>
        </w:tc>
        <w:tc>
          <w:tcPr/>
          <w:p>
            <w:pPr>
              <w:pStyle w:val="Compact"/>
              <w:jc w:val="left"/>
            </w:pPr>
            <w:r>
              <w:rPr>
                <w:rStyle w:val="VerbatimChar"/>
              </w:rPr>
              <w:t xml:space="preserve">target-map?</w:t>
            </w:r>
          </w:p>
        </w:tc>
        <w:tc>
          <w:tcPr/>
          <w:p>
            <w:pPr>
              <w:pStyle w:val="Compact"/>
              <w:jc w:val="left"/>
            </w:pPr>
            <w:r>
              <w:t xml:space="preserve">Named build targets / platform fan-out.</w:t>
            </w:r>
          </w:p>
        </w:tc>
      </w:tr>
      <w:tr>
        <w:tc>
          <w:tcPr/>
          <w:p>
            <w:pPr>
              <w:pStyle w:val="Compact"/>
              <w:jc w:val="left"/>
            </w:pPr>
            <w:r>
              <w:rPr>
                <w:rStyle w:val="VerbatimChar"/>
              </w:rPr>
              <w:t xml:space="preserve">assembly</w:t>
            </w:r>
          </w:p>
        </w:tc>
        <w:tc>
          <w:tcPr/>
          <w:p>
            <w:pPr>
              <w:pStyle w:val="Compact"/>
              <w:jc w:val="left"/>
            </w:pPr>
            <w:r>
              <w:rPr>
                <w:rStyle w:val="VerbatimChar"/>
              </w:rPr>
              <w:t xml:space="preserve">assembly[]?</w:t>
            </w:r>
          </w:p>
        </w:tc>
        <w:tc>
          <w:tcPr/>
          <w:p>
            <w:pPr>
              <w:pStyle w:val="Compact"/>
              <w:jc w:val="left"/>
            </w:pPr>
            <w:r>
              <w:t xml:space="preserve">Packaging descriptors (doc 17).</w:t>
            </w:r>
          </w:p>
        </w:tc>
      </w:tr>
      <w:tr>
        <w:tc>
          <w:tcPr/>
          <w:p>
            <w:pPr>
              <w:pStyle w:val="Compact"/>
              <w:jc w:val="left"/>
            </w:pPr>
            <w:r>
              <w:rPr>
                <w:rStyle w:val="VerbatimChar"/>
              </w:rPr>
              <w:t xml:space="preserve">reproducible</w:t>
            </w:r>
          </w:p>
        </w:tc>
        <w:tc>
          <w:tcPr/>
          <w:p>
            <w:pPr>
              <w:pStyle w:val="Compact"/>
              <w:jc w:val="left"/>
            </w:pPr>
            <w:r>
              <w:rPr>
                <w:rStyle w:val="VerbatimChar"/>
              </w:rPr>
              <w:t xml:space="preserve">bool | reproducible-block?</w:t>
            </w:r>
          </w:p>
        </w:tc>
        <w:tc>
          <w:tcPr/>
          <w:p>
            <w:pPr>
              <w:pStyle w:val="Compact"/>
              <w:jc w:val="left"/>
            </w:pPr>
            <w:r>
              <w:t xml:space="preserve">Reproducible build settings (doc 28).</w:t>
            </w:r>
          </w:p>
        </w:tc>
      </w:tr>
      <w:tr>
        <w:tc>
          <w:tcPr/>
          <w:p>
            <w:pPr>
              <w:pStyle w:val="Compact"/>
              <w:jc w:val="left"/>
            </w:pPr>
            <w:r>
              <w:rPr>
                <w:rStyle w:val="VerbatimChar"/>
              </w:rPr>
              <w:t xml:space="preserve">parent</w:t>
            </w:r>
          </w:p>
        </w:tc>
        <w:tc>
          <w:tcPr/>
          <w:p>
            <w:pPr>
              <w:pStyle w:val="Compact"/>
              <w:jc w:val="left"/>
            </w:pPr>
            <w:r>
              <w:rPr>
                <w:rStyle w:val="VerbatimChar"/>
              </w:rPr>
              <w:t xml:space="preserve">coordinate?</w:t>
            </w:r>
          </w:p>
        </w:tc>
        <w:tc>
          <w:tcPr/>
          <w:p>
            <w:pPr>
              <w:pStyle w:val="Compact"/>
              <w:jc w:val="left"/>
            </w:pPr>
            <w:r>
              <w:t xml:space="preserve">Inherited organisation descriptor (doc 01c).</w:t>
            </w:r>
          </w:p>
        </w:tc>
      </w:tr>
      <w:tr>
        <w:tc>
          <w:tcPr/>
          <w:p>
            <w:pPr>
              <w:pStyle w:val="Compact"/>
              <w:jc w:val="left"/>
            </w:pPr>
            <w:r>
              <w:rPr>
                <w:rStyle w:val="VerbatimChar"/>
              </w:rPr>
              <w:t xml:space="preserve">inherit</w:t>
            </w:r>
          </w:p>
        </w:tc>
        <w:tc>
          <w:tcPr/>
          <w:p>
            <w:pPr>
              <w:pStyle w:val="Compact"/>
              <w:jc w:val="left"/>
            </w:pPr>
            <w:r>
              <w:rPr>
                <w:rStyle w:val="VerbatimChar"/>
              </w:rPr>
              <w:t xml:space="preserve">inherit-block?</w:t>
            </w:r>
          </w:p>
        </w:tc>
        <w:tc>
          <w:tcPr/>
          <w:p>
            <w:pPr>
              <w:pStyle w:val="Compact"/>
              <w:jc w:val="left"/>
            </w:pPr>
            <w:r>
              <w:t xml:space="preserve">Selective inheritance from workspace root (doc 01c).</w:t>
            </w:r>
          </w:p>
        </w:tc>
      </w:tr>
      <w:tr>
        <w:tc>
          <w:tcPr/>
          <w:p>
            <w:pPr>
              <w:pStyle w:val="Compact"/>
              <w:jc w:val="left"/>
            </w:pPr>
            <w:r>
              <w:rPr>
                <w:rStyle w:val="VerbatimChar"/>
              </w:rPr>
              <w:t xml:space="preserve">volatile</w:t>
            </w:r>
          </w:p>
        </w:tc>
        <w:tc>
          <w:tcPr/>
          <w:p>
            <w:pPr>
              <w:pStyle w:val="Compact"/>
              <w:jc w:val="left"/>
            </w:pPr>
            <w:r>
              <w:rPr>
                <w:rStyle w:val="VerbatimChar"/>
              </w:rPr>
              <w:t xml:space="preserve">bool?</w:t>
            </w:r>
          </w:p>
        </w:tc>
        <w:tc>
          <w:tcPr/>
          <w:p>
            <w:pPr>
              <w:pStyle w:val="Compact"/>
              <w:jc w:val="left"/>
            </w:pPr>
            <w:r>
              <w:t xml:space="preserve">Marks module as volatile (doc 01c).</w:t>
            </w:r>
          </w:p>
        </w:tc>
      </w:tr>
      <w:tr>
        <w:tc>
          <w:tcPr/>
          <w:p>
            <w:pPr>
              <w:pStyle w:val="Compact"/>
              <w:jc w:val="left"/>
            </w:pPr>
            <w:r>
              <w:rPr>
                <w:rStyle w:val="VerbatimChar"/>
              </w:rPr>
              <w:t xml:space="preserve">build_options</w:t>
            </w:r>
          </w:p>
        </w:tc>
        <w:tc>
          <w:tcPr/>
          <w:p>
            <w:pPr>
              <w:pStyle w:val="Compact"/>
              <w:jc w:val="left"/>
            </w:pPr>
            <w:r>
              <w:rPr>
                <w:rStyle w:val="VerbatimChar"/>
              </w:rPr>
              <w:t xml:space="preserve">build-options-block?</w:t>
            </w:r>
          </w:p>
        </w:tc>
        <w:tc>
          <w:tcPr/>
          <w:p>
            <w:pPr>
              <w:pStyle w:val="Compact"/>
              <w:jc w:val="left"/>
            </w:pPr>
            <w:r>
              <w:t xml:space="preserve">Advanced build phase options (see §31.17).</w:t>
            </w:r>
          </w:p>
        </w:tc>
      </w:tr>
      <w:tr>
        <w:tc>
          <w:tcPr/>
          <w:p>
            <w:pPr>
              <w:pStyle w:val="Compact"/>
              <w:jc w:val="left"/>
            </w:pPr>
            <w:r>
              <w:rPr>
                <w:rStyle w:val="VerbatimChar"/>
              </w:rPr>
              <w:t xml:space="preserve">languages</w:t>
            </w:r>
          </w:p>
        </w:tc>
        <w:tc>
          <w:tcPr/>
          <w:p>
            <w:pPr>
              <w:pStyle w:val="Compact"/>
              <w:jc w:val="left"/>
            </w:pPr>
            <w:r>
              <w:rPr>
                <w:rStyle w:val="VerbatimChar"/>
              </w:rPr>
              <w:t xml:space="preserve">language-def[]?</w:t>
            </w:r>
          </w:p>
        </w:tc>
        <w:tc>
          <w:tcPr/>
          <w:p>
            <w:pPr>
              <w:pStyle w:val="Compact"/>
              <w:jc w:val="left"/>
            </w:pPr>
            <w:r>
              <w:t xml:space="preserve">Custom language type definitions (doc 04c).</w:t>
            </w:r>
          </w:p>
        </w:tc>
      </w:tr>
    </w:tbl>
    <w:p>
      <w:pPr>
        <w:pStyle w:val="BodyText"/>
      </w:pPr>
      <w:r>
        <w:t xml:space="preserve">Unknown fields at root level: </w:t>
      </w:r>
      <w:r>
        <w:rPr>
          <w:bCs/>
          <w:b/>
        </w:rPr>
        <w:t xml:space="preserve">warn</w:t>
      </w:r>
      <w:r>
        <w:t xml:space="preserve"> (code </w:t>
      </w:r>
      <w:r>
        <w:rPr>
          <w:rStyle w:val="VerbatimChar"/>
        </w:rPr>
        <w:t xml:space="preserve">NOW-W0001</w:t>
      </w:r>
      <w:r>
        <w:t xml:space="preserve">), do not fail.</w:t>
      </w:r>
    </w:p>
    <w:bookmarkStart w:id="576" w:name="lang-vs-langs"/>
    <w:p>
      <w:pPr>
        <w:pStyle w:val="Heading3"/>
      </w:pPr>
      <w:r>
        <w:t xml:space="preserve">31.3.1 </w:t>
      </w:r>
      <w:r>
        <w:rPr>
          <w:rStyle w:val="VerbatimChar"/>
        </w:rPr>
        <w:t xml:space="preserve">lang</w:t>
      </w:r>
      <w:r>
        <w:t xml:space="preserve"> vs </w:t>
      </w:r>
      <w:r>
        <w:rPr>
          <w:rStyle w:val="VerbatimChar"/>
        </w:rPr>
        <w:t xml:space="preserve">langs</w:t>
      </w:r>
    </w:p>
    <w:p>
      <w:pPr>
        <w:pStyle w:val="FirstParagraph"/>
      </w:pPr>
      <w:r>
        <w:rPr>
          <w:rStyle w:val="VerbatimChar"/>
        </w:rPr>
        <w:t xml:space="preserve">lang</w:t>
      </w:r>
      <w:r>
        <w:t xml:space="preserve"> is syntactic sugar for </w:t>
      </w:r>
      <w:r>
        <w:rPr>
          <w:rStyle w:val="VerbatimChar"/>
        </w:rPr>
        <w:t xml:space="preserve">langs</w:t>
      </w:r>
      <w:r>
        <w:t xml:space="preserve"> with one element. If both appear in the same map, </w:t>
      </w:r>
      <w:r>
        <w:rPr>
          <w:rStyle w:val="VerbatimChar"/>
        </w:rPr>
        <w:t xml:space="preserve">now</w:t>
      </w:r>
      <w:r>
        <w:t xml:space="preserve"> errors with </w:t>
      </w:r>
      <w:r>
        <w:rPr>
          <w:rStyle w:val="VerbatimChar"/>
        </w:rPr>
        <w:t xml:space="preserve">NOW-E0101</w:t>
      </w:r>
      <w:r>
        <w:t xml:space="preserve"> (mutually exclusive fields).</w:t>
      </w:r>
    </w:p>
    <w:p>
      <w:pPr>
        <w:pStyle w:val="BodyText"/>
      </w:pPr>
      <w:r>
        <w:t xml:space="preserve">The allowed language IDs are defined by doc 04c §4c.2 (built-ins) plus any custom language declared in </w:t>
      </w:r>
      <w:r>
        <w:rPr>
          <w:rStyle w:val="VerbatimChar"/>
        </w:rPr>
        <w:t xml:space="preserve">languages:</w:t>
      </w:r>
      <w:r>
        <w:t xml:space="preserve">. Built-in IDs: </w:t>
      </w:r>
      <w:r>
        <w:rPr>
          <w:rStyle w:val="VerbatimChar"/>
        </w:rPr>
        <w:t xml:space="preserve">c</w:t>
      </w:r>
      <w:r>
        <w:t xml:space="preserve">, </w:t>
      </w:r>
      <w:r>
        <w:rPr>
          <w:rStyle w:val="VerbatimChar"/>
        </w:rPr>
        <w:t xml:space="preserve">c++</w:t>
      </w:r>
      <w:r>
        <w:t xml:space="preserve">, </w:t>
      </w:r>
      <w:r>
        <w:rPr>
          <w:rStyle w:val="VerbatimChar"/>
        </w:rPr>
        <w:t xml:space="preserve">gas</w:t>
      </w:r>
      <w:r>
        <w:t xml:space="preserve">, </w:t>
      </w:r>
      <w:r>
        <w:rPr>
          <w:rStyle w:val="VerbatimChar"/>
        </w:rPr>
        <w:t xml:space="preserve">nasm</w:t>
      </w:r>
      <w:r>
        <w:t xml:space="preserve">, </w:t>
      </w:r>
      <w:r>
        <w:rPr>
          <w:rStyle w:val="VerbatimChar"/>
        </w:rPr>
        <w:t xml:space="preserve">objc</w:t>
      </w:r>
      <w:r>
        <w:t xml:space="preserve">, </w:t>
      </w:r>
      <w:r>
        <w:rPr>
          <w:rStyle w:val="VerbatimChar"/>
        </w:rPr>
        <w:t xml:space="preserve">modula2</w:t>
      </w:r>
      <w:r>
        <w:t xml:space="preserve">, </w:t>
      </w:r>
      <w:r>
        <w:rPr>
          <w:rStyle w:val="VerbatimChar"/>
        </w:rPr>
        <w:t xml:space="preserve">fortran</w:t>
      </w:r>
      <w:r>
        <w:t xml:space="preserve">. Unknown language IDs are not a schema error at load time — they may refer to a plugin-defined language — but they produce </w:t>
      </w:r>
      <w:r>
        <w:rPr>
          <w:rStyle w:val="VerbatimChar"/>
        </w:rPr>
        <w:t xml:space="preserve">NOW-E0302</w:t>
      </w:r>
      <w:r>
        <w:t xml:space="preserve"> during the </w:t>
      </w:r>
      <w:r>
        <w:rPr>
          <w:rStyle w:val="VerbatimChar"/>
        </w:rPr>
        <w:t xml:space="preserve">build</w:t>
      </w:r>
      <w:r>
        <w:t xml:space="preserve"> phase if no language definition is found.</w:t>
      </w:r>
    </w:p>
    <w:p>
      <w:r>
        <w:pict>
          <v:rect style="width:0;height:1.5pt" o:hralign="center" o:hrstd="t" o:hr="t"/>
        </w:pict>
      </w:r>
    </w:p>
    <w:bookmarkEnd w:id="576"/>
    <w:bookmarkEnd w:id="577"/>
    <w:bookmarkStart w:id="578" w:name="language-standard-enum"/>
    <w:p>
      <w:pPr>
        <w:pStyle w:val="Heading2"/>
      </w:pPr>
      <w:r>
        <w:t xml:space="preserve">31.4 Language Standard Enum</w:t>
      </w:r>
    </w:p>
    <w:p>
      <w:pPr>
        <w:pStyle w:val="FirstParagraph"/>
      </w:pPr>
      <w:r>
        <w:rPr>
          <w:rStyle w:val="VerbatimChar"/>
        </w:rPr>
        <w:t xml:space="preserve">std</w:t>
      </w:r>
      <w:r>
        <w:t xml:space="preserve"> is validated against the active </w:t>
      </w:r>
      <w:r>
        <w:rPr>
          <w:rStyle w:val="VerbatimChar"/>
        </w:rPr>
        <w:t xml:space="preserve">lang</w:t>
      </w:r>
      <w:r>
        <w:t xml:space="preserve">/</w:t>
      </w:r>
      <w:r>
        <w:rPr>
          <w:rStyle w:val="VerbatimChar"/>
        </w:rPr>
        <w:t xml:space="preserve">langs</w:t>
      </w:r>
      <w:r>
        <w:t xml:space="preserve">. If </w:t>
      </w:r>
      <w:r>
        <w:rPr>
          <w:rStyle w:val="VerbatimChar"/>
        </w:rPr>
        <w:t xml:space="preserve">langs</w:t>
      </w:r>
      <w:r>
        <w:t xml:space="preserve"> contains multiple languages, </w:t>
      </w:r>
      <w:r>
        <w:rPr>
          <w:rStyle w:val="VerbatimChar"/>
        </w:rPr>
        <w:t xml:space="preserve">std</w:t>
      </w:r>
      <w:r>
        <w:t xml:space="preserve"> applies to the primary one; per-language standards are set via the </w:t>
      </w:r>
      <w:r>
        <w:rPr>
          <w:rStyle w:val="VerbatimChar"/>
        </w:rPr>
        <w:t xml:space="preserve">languages:</w:t>
      </w:r>
      <w:r>
        <w:t xml:space="preserve"> map (doc 04c).</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lang</w:t>
            </w:r>
          </w:p>
        </w:tc>
        <w:tc>
          <w:tcPr/>
          <w:p>
            <w:pPr>
              <w:pStyle w:val="Compact"/>
              <w:jc w:val="left"/>
            </w:pPr>
            <w:r>
              <w:t xml:space="preserve">Allowed </w:t>
            </w:r>
            <w:r>
              <w:rPr>
                <w:rStyle w:val="VerbatimChar"/>
              </w:rPr>
              <w:t xml:space="preserve">std</w:t>
            </w:r>
            <w:r>
              <w:t xml:space="preserve"> values</w:t>
            </w:r>
          </w:p>
        </w:tc>
      </w:tr>
      <w:tr>
        <w:tc>
          <w:tcPr/>
          <w:p>
            <w:pPr>
              <w:pStyle w:val="Compact"/>
              <w:jc w:val="left"/>
            </w:pPr>
            <w:r>
              <w:rPr>
                <w:rStyle w:val="VerbatimChar"/>
              </w:rPr>
              <w:t xml:space="preserve">c</w:t>
            </w:r>
          </w:p>
        </w:tc>
        <w:tc>
          <w:tcPr/>
          <w:p>
            <w:pPr>
              <w:pStyle w:val="Compact"/>
              <w:jc w:val="left"/>
            </w:pPr>
            <w:r>
              <w:rPr>
                <w:rStyle w:val="VerbatimChar"/>
              </w:rPr>
              <w:t xml:space="preserve">c89</w:t>
            </w:r>
            <w:r>
              <w:t xml:space="preserve">, </w:t>
            </w:r>
            <w:r>
              <w:rPr>
                <w:rStyle w:val="VerbatimChar"/>
              </w:rPr>
              <w:t xml:space="preserve">c99</w:t>
            </w:r>
            <w:r>
              <w:t xml:space="preserve">, </w:t>
            </w:r>
            <w:r>
              <w:rPr>
                <w:rStyle w:val="VerbatimChar"/>
              </w:rPr>
              <w:t xml:space="preserve">c11</w:t>
            </w:r>
            <w:r>
              <w:t xml:space="preserve">, </w:t>
            </w:r>
            <w:r>
              <w:rPr>
                <w:rStyle w:val="VerbatimChar"/>
              </w:rPr>
              <w:t xml:space="preserve">c17</w:t>
            </w:r>
            <w:r>
              <w:t xml:space="preserve">, </w:t>
            </w:r>
            <w:r>
              <w:rPr>
                <w:rStyle w:val="VerbatimChar"/>
              </w:rPr>
              <w:t xml:space="preserve">c23</w:t>
            </w:r>
          </w:p>
        </w:tc>
      </w:tr>
      <w:tr>
        <w:tc>
          <w:tcPr/>
          <w:p>
            <w:pPr>
              <w:pStyle w:val="Compact"/>
              <w:jc w:val="left"/>
            </w:pPr>
            <w:r>
              <w:rPr>
                <w:rStyle w:val="VerbatimChar"/>
              </w:rPr>
              <w:t xml:space="preserve">c++</w:t>
            </w:r>
          </w:p>
        </w:tc>
        <w:tc>
          <w:tcPr/>
          <w:p>
            <w:pPr>
              <w:pStyle w:val="Compact"/>
              <w:jc w:val="left"/>
            </w:pPr>
            <w:r>
              <w:rPr>
                <w:rStyle w:val="VerbatimChar"/>
              </w:rPr>
              <w:t xml:space="preserve">c++11</w:t>
            </w:r>
            <w:r>
              <w:t xml:space="preserve">, </w:t>
            </w:r>
            <w:r>
              <w:rPr>
                <w:rStyle w:val="VerbatimChar"/>
              </w:rPr>
              <w:t xml:space="preserve">c++14</w:t>
            </w:r>
            <w:r>
              <w:t xml:space="preserve">, </w:t>
            </w:r>
            <w:r>
              <w:rPr>
                <w:rStyle w:val="VerbatimChar"/>
              </w:rPr>
              <w:t xml:space="preserve">c++17</w:t>
            </w:r>
            <w:r>
              <w:t xml:space="preserve">, </w:t>
            </w:r>
            <w:r>
              <w:rPr>
                <w:rStyle w:val="VerbatimChar"/>
              </w:rPr>
              <w:t xml:space="preserve">c++20</w:t>
            </w:r>
            <w:r>
              <w:t xml:space="preserve">, </w:t>
            </w:r>
            <w:r>
              <w:rPr>
                <w:rStyle w:val="VerbatimChar"/>
              </w:rPr>
              <w:t xml:space="preserve">c++23</w:t>
            </w:r>
          </w:p>
        </w:tc>
      </w:tr>
      <w:tr>
        <w:tc>
          <w:tcPr/>
          <w:p>
            <w:pPr>
              <w:pStyle w:val="Compact"/>
              <w:jc w:val="left"/>
            </w:pPr>
            <w:r>
              <w:rPr>
                <w:rStyle w:val="VerbatimChar"/>
              </w:rPr>
              <w:t xml:space="preserve">objc</w:t>
            </w:r>
          </w:p>
        </w:tc>
        <w:tc>
          <w:tcPr/>
          <w:p>
            <w:pPr>
              <w:pStyle w:val="Compact"/>
              <w:jc w:val="left"/>
            </w:pPr>
            <w:r>
              <w:rPr>
                <w:rStyle w:val="VerbatimChar"/>
              </w:rPr>
              <w:t xml:space="preserve">c99</w:t>
            </w:r>
            <w:r>
              <w:t xml:space="preserve">, </w:t>
            </w:r>
            <w:r>
              <w:rPr>
                <w:rStyle w:val="VerbatimChar"/>
              </w:rPr>
              <w:t xml:space="preserve">c11</w:t>
            </w:r>
            <w:r>
              <w:t xml:space="preserve"> (Objective-C baseline)</w:t>
            </w:r>
          </w:p>
        </w:tc>
      </w:tr>
      <w:tr>
        <w:tc>
          <w:tcPr/>
          <w:p>
            <w:pPr>
              <w:pStyle w:val="Compact"/>
              <w:jc w:val="left"/>
            </w:pPr>
            <w:r>
              <w:rPr>
                <w:rStyle w:val="VerbatimChar"/>
              </w:rPr>
              <w:t xml:space="preserve">fortran</w:t>
            </w:r>
          </w:p>
        </w:tc>
        <w:tc>
          <w:tcPr/>
          <w:p>
            <w:pPr>
              <w:pStyle w:val="Compact"/>
              <w:jc w:val="left"/>
            </w:pPr>
            <w:r>
              <w:rPr>
                <w:rStyle w:val="VerbatimChar"/>
              </w:rPr>
              <w:t xml:space="preserve">f77</w:t>
            </w:r>
            <w:r>
              <w:t xml:space="preserve">, </w:t>
            </w:r>
            <w:r>
              <w:rPr>
                <w:rStyle w:val="VerbatimChar"/>
              </w:rPr>
              <w:t xml:space="preserve">f90</w:t>
            </w:r>
            <w:r>
              <w:t xml:space="preserve">, </w:t>
            </w:r>
            <w:r>
              <w:rPr>
                <w:rStyle w:val="VerbatimChar"/>
              </w:rPr>
              <w:t xml:space="preserve">f95</w:t>
            </w:r>
            <w:r>
              <w:t xml:space="preserve">, </w:t>
            </w:r>
            <w:r>
              <w:rPr>
                <w:rStyle w:val="VerbatimChar"/>
              </w:rPr>
              <w:t xml:space="preserve">f2003</w:t>
            </w:r>
            <w:r>
              <w:t xml:space="preserve">, </w:t>
            </w:r>
            <w:r>
              <w:rPr>
                <w:rStyle w:val="VerbatimChar"/>
              </w:rPr>
              <w:t xml:space="preserve">f2008</w:t>
            </w:r>
            <w:r>
              <w:t xml:space="preserve">, </w:t>
            </w:r>
            <w:r>
              <w:rPr>
                <w:rStyle w:val="VerbatimChar"/>
              </w:rPr>
              <w:t xml:space="preserve">f2018</w:t>
            </w:r>
          </w:p>
        </w:tc>
      </w:tr>
      <w:tr>
        <w:tc>
          <w:tcPr/>
          <w:p>
            <w:pPr>
              <w:pStyle w:val="Compact"/>
              <w:jc w:val="left"/>
            </w:pPr>
            <w:r>
              <w:t xml:space="preserve">others</w:t>
            </w:r>
          </w:p>
        </w:tc>
        <w:tc>
          <w:tcPr/>
          <w:p>
            <w:pPr>
              <w:pStyle w:val="Compact"/>
              <w:jc w:val="left"/>
            </w:pPr>
            <w:r>
              <w:t xml:space="preserve">Unrestricted — passed through as-is to the toolchain.</w:t>
            </w:r>
          </w:p>
        </w:tc>
      </w:tr>
    </w:tbl>
    <w:p>
      <w:pPr>
        <w:pStyle w:val="BodyText"/>
      </w:pPr>
      <w:r>
        <w:t xml:space="preserve">Error on invalid value: </w:t>
      </w:r>
      <w:r>
        <w:rPr>
          <w:rStyle w:val="VerbatimChar"/>
        </w:rPr>
        <w:t xml:space="preserve">NOW-E0102</w:t>
      </w:r>
      <w:r>
        <w:t xml:space="preserve"> — “std </w:t>
      </w:r>
      <w:r>
        <w:rPr>
          <w:rStyle w:val="VerbatimChar"/>
        </w:rPr>
        <w:t xml:space="preserve">c14</w:t>
      </w:r>
      <w:r>
        <w:t xml:space="preserve"> is not valid for lang </w:t>
      </w:r>
      <w:r>
        <w:rPr>
          <w:rStyle w:val="VerbatimChar"/>
        </w:rPr>
        <w:t xml:space="preserve">c</w:t>
      </w:r>
      <w:r>
        <w:t>; expected one of: c89 c99 c11 c17 c23”.</w:t>
      </w:r>
    </w:p>
    <w:p>
      <w:r>
        <w:pict>
          <v:rect style="width:0;height:1.5pt" o:hralign="center" o:hrstd="t" o:hr="t"/>
        </w:pict>
      </w:r>
    </w:p>
    <w:bookmarkEnd w:id="578"/>
    <w:bookmarkStart w:id="580" w:name="source-set-source-set"/>
    <w:p>
      <w:pPr>
        <w:pStyle w:val="Heading2"/>
      </w:pPr>
      <w:r>
        <w:t xml:space="preserve">31.5 Source Set (</w:t>
      </w:r>
      <w:r>
        <w:rPr>
          <w:rStyle w:val="VerbatimChar"/>
        </w:rPr>
        <w:t xml:space="preserve">source-set</w:t>
      </w:r>
      <w:r>
        <w:t xml:space="preserve">)</w:t>
      </w:r>
    </w:p>
    <w:p>
      <w:pPr>
        <w:pStyle w:val="FirstParagraph"/>
      </w:pPr>
      <w:r>
        <w:t xml:space="preserve">Applies to both </w:t>
      </w:r>
      <w:r>
        <w:rPr>
          <w:rStyle w:val="VerbatimChar"/>
        </w:rPr>
        <w:t xml:space="preserve">sources</w:t>
      </w:r>
      <w:r>
        <w:t xml:space="preserve"> and </w:t>
      </w:r>
      <w:r>
        <w:rPr>
          <w:rStyle w:val="VerbatimChar"/>
        </w:rPr>
        <w:t xml:space="preserve">tests</w:t>
      </w:r>
      <w:r>
        <w:t xml:space="preserve">.</w:t>
      </w:r>
    </w:p>
    <w:tbl>
      <w:tblPr>
        <w:tblStyle w:val="Table"/>
        <w:tblW w:type="pct" w:w="5000"/>
        <w:tblLook w:firstRow="1" w:lastRow="0" w:firstColumn="0" w:lastColumn="0" w:noHBand="0" w:noVBand="0" w:val="0020"/>
      </w:tblPr>
      <w:tblGrid>
        <w:gridCol w:w="2772"/>
        <w:gridCol w:w="2376"/>
        <w:gridCol w:w="277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dir</w:t>
            </w:r>
          </w:p>
        </w:tc>
        <w:tc>
          <w:tcPr/>
          <w:p>
            <w:pPr>
              <w:pStyle w:val="Compact"/>
              <w:jc w:val="left"/>
            </w:pPr>
            <w:r>
              <w:rPr>
                <w:rStyle w:val="VerbatimChar"/>
              </w:rPr>
              <w:t xml:space="preserve">string?</w:t>
            </w:r>
          </w:p>
        </w:tc>
        <w:tc>
          <w:tcPr/>
          <w:p>
            <w:pPr>
              <w:pStyle w:val="Compact"/>
              <w:jc w:val="left"/>
            </w:pPr>
            <w:r>
              <w:t xml:space="preserve">Root directory for sources. Defaults to </w:t>
            </w:r>
            <w:r>
              <w:rPr>
                <w:rStyle w:val="VerbatimChar"/>
              </w:rPr>
              <w:t xml:space="preserve">src/main/&lt;lang&gt;</w:t>
            </w:r>
            <w:r>
              <w:t xml:space="preserve"> (sources) or </w:t>
            </w:r>
            <w:r>
              <w:rPr>
                <w:rStyle w:val="VerbatimChar"/>
              </w:rPr>
              <w:t xml:space="preserve">src/test/&lt;lang&gt;</w:t>
            </w:r>
            <w:r>
              <w:t xml:space="preserve"> (tests).</w:t>
            </w:r>
          </w:p>
        </w:tc>
      </w:tr>
      <w:tr>
        <w:tc>
          <w:tcPr/>
          <w:p>
            <w:pPr>
              <w:pStyle w:val="Compact"/>
              <w:jc w:val="left"/>
            </w:pPr>
            <w:r>
              <w:rPr>
                <w:rStyle w:val="VerbatimChar"/>
              </w:rPr>
              <w:t xml:space="preserve">headers</w:t>
            </w:r>
          </w:p>
        </w:tc>
        <w:tc>
          <w:tcPr/>
          <w:p>
            <w:pPr>
              <w:pStyle w:val="Compact"/>
              <w:jc w:val="left"/>
            </w:pPr>
            <w:r>
              <w:rPr>
                <w:rStyle w:val="VerbatimChar"/>
              </w:rPr>
              <w:t xml:space="preserve">string?</w:t>
            </w:r>
          </w:p>
        </w:tc>
        <w:tc>
          <w:tcPr/>
          <w:p>
            <w:pPr>
              <w:pStyle w:val="Compact"/>
              <w:jc w:val="left"/>
            </w:pPr>
            <w:r>
              <w:t xml:space="preserve">Public header root. Defaults to </w:t>
            </w:r>
            <w:r>
              <w:rPr>
                <w:rStyle w:val="VerbatimChar"/>
              </w:rPr>
              <w:t xml:space="preserve">src/main/h</w:t>
            </w:r>
            <w:r>
              <w:t xml:space="preserve">.</w:t>
            </w:r>
          </w:p>
        </w:tc>
      </w:tr>
      <w:tr>
        <w:tc>
          <w:tcPr/>
          <w:p>
            <w:pPr>
              <w:pStyle w:val="Compact"/>
              <w:jc w:val="left"/>
            </w:pPr>
            <w:r>
              <w:rPr>
                <w:rStyle w:val="VerbatimChar"/>
              </w:rPr>
              <w:t xml:space="preserve">private</w:t>
            </w:r>
          </w:p>
        </w:tc>
        <w:tc>
          <w:tcPr/>
          <w:p>
            <w:pPr>
              <w:pStyle w:val="Compact"/>
              <w:jc w:val="left"/>
            </w:pPr>
            <w:r>
              <w:rPr>
                <w:rStyle w:val="VerbatimChar"/>
              </w:rPr>
              <w:t xml:space="preserve">string?</w:t>
            </w:r>
          </w:p>
        </w:tc>
        <w:tc>
          <w:tcPr/>
          <w:p>
            <w:pPr>
              <w:pStyle w:val="Compact"/>
              <w:jc w:val="left"/>
            </w:pPr>
            <w:r>
              <w:t xml:space="preserve">Private headers, not installed.</w:t>
            </w:r>
          </w:p>
        </w:tc>
      </w:tr>
      <w:tr>
        <w:tc>
          <w:tcPr/>
          <w:p>
            <w:pPr>
              <w:pStyle w:val="Compact"/>
              <w:jc w:val="left"/>
            </w:pPr>
            <w:r>
              <w:rPr>
                <w:rStyle w:val="VerbatimChar"/>
              </w:rPr>
              <w:t xml:space="preserve">pattern</w:t>
            </w:r>
          </w:p>
        </w:tc>
        <w:tc>
          <w:tcPr/>
          <w:p>
            <w:pPr>
              <w:pStyle w:val="Compact"/>
              <w:jc w:val="left"/>
            </w:pPr>
            <w:r>
              <w:rPr>
                <w:rStyle w:val="VerbatimChar"/>
              </w:rPr>
              <w:t xml:space="preserve">glob?</w:t>
            </w:r>
          </w:p>
        </w:tc>
        <w:tc>
          <w:tcPr/>
          <w:p>
            <w:pPr>
              <w:pStyle w:val="Compact"/>
              <w:jc w:val="left"/>
            </w:pPr>
            <w:r>
              <w:t xml:space="preserve">Source file glob, relative to </w:t>
            </w:r>
            <w:r>
              <w:rPr>
                <w:rStyle w:val="VerbatimChar"/>
              </w:rPr>
              <w:t xml:space="preserve">dir</w:t>
            </w:r>
            <w:r>
              <w:t xml:space="preserve">. Default </w:t>
            </w:r>
            <w:r>
              <w:rPr>
                <w:rStyle w:val="VerbatimChar"/>
              </w:rPr>
              <w:t xml:space="preserve">**.&lt;ext&gt;</w:t>
            </w:r>
            <w:r>
              <w:t xml:space="preserve"> for each active language extension.</w:t>
            </w:r>
          </w:p>
        </w:tc>
      </w:tr>
      <w:tr>
        <w:tc>
          <w:tcPr/>
          <w:p>
            <w:pPr>
              <w:pStyle w:val="Compact"/>
              <w:jc w:val="left"/>
            </w:pPr>
            <w:r>
              <w:rPr>
                <w:rStyle w:val="VerbatimChar"/>
              </w:rPr>
              <w:t xml:space="preserve">include</w:t>
            </w:r>
          </w:p>
        </w:tc>
        <w:tc>
          <w:tcPr/>
          <w:p>
            <w:pPr>
              <w:pStyle w:val="Compact"/>
              <w:jc w:val="left"/>
            </w:pPr>
            <w:r>
              <w:rPr>
                <w:rStyle w:val="VerbatimChar"/>
              </w:rPr>
              <w:t xml:space="preserve">(string | include-entry)[]?</w:t>
            </w:r>
          </w:p>
        </w:tc>
        <w:tc>
          <w:tcPr/>
          <w:p>
            <w:pPr>
              <w:pStyle w:val="Compact"/>
              <w:jc w:val="left"/>
            </w:pPr>
            <w:r>
              <w:t xml:space="preserve">Explicit include list — overrides </w:t>
            </w:r>
            <w:r>
              <w:rPr>
                <w:rStyle w:val="VerbatimChar"/>
              </w:rPr>
              <w:t xml:space="preserve">pattern</w:t>
            </w:r>
            <w:r>
              <w:t xml:space="preserve">.</w:t>
            </w:r>
          </w:p>
        </w:tc>
      </w:tr>
      <w:tr>
        <w:tc>
          <w:tcPr/>
          <w:p>
            <w:pPr>
              <w:pStyle w:val="Compact"/>
              <w:jc w:val="left"/>
            </w:pPr>
            <w:r>
              <w:rPr>
                <w:rStyle w:val="VerbatimChar"/>
              </w:rPr>
              <w:t xml:space="preserve">exclude</w:t>
            </w:r>
          </w:p>
        </w:tc>
        <w:tc>
          <w:tcPr/>
          <w:p>
            <w:pPr>
              <w:pStyle w:val="Compact"/>
              <w:jc w:val="left"/>
            </w:pPr>
            <w:r>
              <w:rPr>
                <w:rStyle w:val="VerbatimChar"/>
              </w:rPr>
              <w:t xml:space="preserve">string[]?</w:t>
            </w:r>
          </w:p>
        </w:tc>
        <w:tc>
          <w:tcPr/>
          <w:p>
            <w:pPr>
              <w:pStyle w:val="Compact"/>
              <w:jc w:val="left"/>
            </w:pPr>
            <w:r>
              <w:t xml:space="preserve">Exclude globs, relative to </w:t>
            </w:r>
            <w:r>
              <w:rPr>
                <w:rStyle w:val="VerbatimChar"/>
              </w:rPr>
              <w:t xml:space="preserve">dir</w:t>
            </w:r>
            <w:r>
              <w:t xml:space="preserve">.</w:t>
            </w:r>
          </w:p>
        </w:tc>
      </w:tr>
      <w:tr>
        <w:tc>
          <w:tcPr/>
          <w:p>
            <w:pPr>
              <w:pStyle w:val="Compact"/>
              <w:jc w:val="left"/>
            </w:pPr>
            <w:r>
              <w:rPr>
                <w:rStyle w:val="VerbatimChar"/>
              </w:rPr>
              <w:t xml:space="preserve">overrides</w:t>
            </w:r>
          </w:p>
        </w:tc>
        <w:tc>
          <w:tcPr/>
          <w:p>
            <w:pPr>
              <w:pStyle w:val="Compact"/>
              <w:jc w:val="left"/>
            </w:pPr>
            <w:r>
              <w:rPr>
                <w:rStyle w:val="VerbatimChar"/>
              </w:rPr>
              <w:t xml:space="preserve">override[]?</w:t>
            </w:r>
          </w:p>
        </w:tc>
        <w:tc>
          <w:tcPr/>
          <w:p>
            <w:pPr>
              <w:pStyle w:val="Compact"/>
              <w:jc w:val="left"/>
            </w:pPr>
            <w:r>
              <w:t xml:space="preserve">Per-file flag overrides (doc 01b).</w:t>
            </w:r>
          </w:p>
        </w:tc>
      </w:tr>
      <w:tr>
        <w:tc>
          <w:tcPr/>
          <w:p>
            <w:pPr>
              <w:pStyle w:val="Compact"/>
              <w:jc w:val="left"/>
            </w:pPr>
            <w:r>
              <w:rPr>
                <w:rStyle w:val="VerbatimChar"/>
              </w:rPr>
              <w:t xml:space="preserve">generator</w:t>
            </w:r>
          </w:p>
        </w:tc>
        <w:tc>
          <w:tcPr/>
          <w:p>
            <w:pPr>
              <w:pStyle w:val="Compact"/>
              <w:jc w:val="left"/>
            </w:pPr>
            <w:r>
              <w:rPr>
                <w:rStyle w:val="VerbatimChar"/>
              </w:rPr>
              <w:t xml:space="preserve">bool?</w:t>
            </w:r>
          </w:p>
        </w:tc>
        <w:tc>
          <w:tcPr/>
          <w:p>
            <w:pPr>
              <w:pStyle w:val="Compact"/>
              <w:jc w:val="left"/>
            </w:pPr>
            <w:r>
              <w:t xml:space="preserve">If </w:t>
            </w:r>
            <w:r>
              <w:rPr>
                <w:rStyle w:val="VerbatimChar"/>
              </w:rPr>
              <w:t xml:space="preserve">true</w:t>
            </w:r>
            <w:r>
              <w:t xml:space="preserve">, treat all matched files as generator inputs (doc 04b).</w:t>
            </w:r>
          </w:p>
        </w:tc>
      </w:tr>
    </w:tbl>
    <w:p>
      <w:pPr>
        <w:pStyle w:val="BodyText"/>
      </w:pPr>
      <w:r>
        <w:t xml:space="preserve">Unknown fields: </w:t>
      </w:r>
      <w:r>
        <w:rPr>
          <w:bCs/>
          <w:b/>
        </w:rPr>
        <w:t xml:space="preserve">warn</w:t>
      </w:r>
      <w:r>
        <w:t xml:space="preserve"> </w:t>
      </w:r>
      <w:r>
        <w:rPr>
          <w:rStyle w:val="VerbatimChar"/>
        </w:rPr>
        <w:t xml:space="preserve">NOW-W0001</w:t>
      </w:r>
      <w:r>
        <w:t xml:space="preserve">.</w:t>
      </w:r>
    </w:p>
    <w:bookmarkStart w:id="579" w:name="include-entry"/>
    <w:p>
      <w:pPr>
        <w:pStyle w:val="Heading3"/>
      </w:pPr>
      <w:r>
        <w:t xml:space="preserve">31.5.1 Include Entry</w:t>
      </w:r>
    </w:p>
    <w:p>
      <w:pPr>
        <w:pStyle w:val="FirstParagraph"/>
      </w:pPr>
      <w:r>
        <w:t xml:space="preserve">An element of </w:t>
      </w:r>
      <w:r>
        <w:rPr>
          <w:rStyle w:val="VerbatimChar"/>
        </w:rPr>
        <w:t xml:space="preserve">include</w:t>
      </w:r>
      <w:r>
        <w:t xml:space="preserve"> may be a plain string (a glob) or a map:</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pattern</w:t>
            </w:r>
          </w:p>
        </w:tc>
        <w:tc>
          <w:tcPr/>
          <w:p>
            <w:pPr>
              <w:pStyle w:val="Compact"/>
              <w:jc w:val="left"/>
            </w:pPr>
            <w:r>
              <w:rPr>
                <w:rStyle w:val="VerbatimChar"/>
              </w:rPr>
              <w:t xml:space="preserve">glob!</w:t>
            </w:r>
          </w:p>
        </w:tc>
        <w:tc>
          <w:tcPr/>
          <w:p>
            <w:pPr>
              <w:pStyle w:val="Compact"/>
              <w:jc w:val="left"/>
            </w:pPr>
            <w:r>
              <w:t xml:space="preserve">File pattern to include.</w:t>
            </w:r>
          </w:p>
        </w:tc>
      </w:tr>
      <w:tr>
        <w:tc>
          <w:tcPr/>
          <w:p>
            <w:pPr>
              <w:pStyle w:val="Compact"/>
              <w:jc w:val="left"/>
            </w:pPr>
            <w:r>
              <w:rPr>
                <w:rStyle w:val="VerbatimChar"/>
              </w:rPr>
              <w:t xml:space="preserve">compile</w:t>
            </w:r>
          </w:p>
        </w:tc>
        <w:tc>
          <w:tcPr/>
          <w:p>
            <w:pPr>
              <w:pStyle w:val="Compact"/>
              <w:jc w:val="left"/>
            </w:pPr>
            <w:r>
              <w:rPr>
                <w:rStyle w:val="VerbatimChar"/>
              </w:rPr>
              <w:t xml:space="preserve">compile-block?</w:t>
            </w:r>
          </w:p>
        </w:tc>
        <w:tc>
          <w:tcPr/>
          <w:p>
            <w:pPr>
              <w:pStyle w:val="Compact"/>
              <w:jc w:val="left"/>
            </w:pPr>
            <w:r>
              <w:t xml:space="preserve">Overrides for matching files.</w:t>
            </w:r>
          </w:p>
        </w:tc>
      </w:tr>
    </w:tbl>
    <w:p>
      <w:r>
        <w:pict>
          <v:rect style="width:0;height:1.5pt" o:hralign="center" o:hrstd="t" o:hr="t"/>
        </w:pict>
      </w:r>
    </w:p>
    <w:bookmarkEnd w:id="579"/>
    <w:bookmarkEnd w:id="580"/>
    <w:bookmarkStart w:id="582" w:name="compile-block-compile-block"/>
    <w:p>
      <w:pPr>
        <w:pStyle w:val="Heading2"/>
      </w:pPr>
      <w:r>
        <w:t xml:space="preserve">31.6 Compile Block (</w:t>
      </w:r>
      <w:r>
        <w:rPr>
          <w:rStyle w:val="VerbatimChar"/>
        </w:rPr>
        <w:t xml:space="preserve">compile-block</w:t>
      </w:r>
      <w:r>
        <w:t xml:space="preserve">)</w:t>
      </w:r>
    </w:p>
    <w:tbl>
      <w:tblPr>
        <w:tblStyle w:val="Table"/>
        <w:tblW w:type="pct" w:w="5000"/>
        <w:tblLook w:firstRow="1" w:lastRow="0" w:firstColumn="0" w:lastColumn="0" w:noHBand="0" w:noVBand="0" w:val="0020"/>
      </w:tblPr>
      <w:tblGrid>
        <w:gridCol w:w="2772"/>
        <w:gridCol w:w="2376"/>
        <w:gridCol w:w="277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warnings</w:t>
            </w:r>
          </w:p>
        </w:tc>
        <w:tc>
          <w:tcPr/>
          <w:p>
            <w:pPr>
              <w:pStyle w:val="Compact"/>
              <w:jc w:val="left"/>
            </w:pPr>
            <w:r>
              <w:rPr>
                <w:rStyle w:val="VerbatimChar"/>
              </w:rPr>
              <w:t xml:space="preserve">string[]?</w:t>
            </w:r>
          </w:p>
        </w:tc>
        <w:tc>
          <w:tcPr/>
          <w:p>
            <w:pPr>
              <w:pStyle w:val="Compact"/>
              <w:jc w:val="left"/>
            </w:pPr>
            <w:r>
              <w:t xml:space="preserve">Warning flags without leading </w:t>
            </w:r>
            <w:r>
              <w:rPr>
                <w:rStyle w:val="VerbatimChar"/>
              </w:rPr>
              <w:t xml:space="preserve">-W</w:t>
            </w:r>
            <w:r>
              <w:t xml:space="preserve">: </w:t>
            </w:r>
            <w:r>
              <w:rPr>
                <w:rStyle w:val="VerbatimChar"/>
              </w:rPr>
              <w:t xml:space="preserve">["Wall", "Wextra"]</w:t>
            </w:r>
            <w:r>
              <w:t xml:space="preserve">.</w:t>
            </w:r>
          </w:p>
        </w:tc>
      </w:tr>
      <w:tr>
        <w:tc>
          <w:tcPr/>
          <w:p>
            <w:pPr>
              <w:pStyle w:val="Compact"/>
              <w:jc w:val="left"/>
            </w:pPr>
            <w:r>
              <w:rPr>
                <w:rStyle w:val="VerbatimChar"/>
              </w:rPr>
              <w:t xml:space="preserve">defines</w:t>
            </w:r>
          </w:p>
        </w:tc>
        <w:tc>
          <w:tcPr/>
          <w:p>
            <w:pPr>
              <w:pStyle w:val="Compact"/>
              <w:jc w:val="left"/>
            </w:pPr>
            <w:r>
              <w:rPr>
                <w:rStyle w:val="VerbatimChar"/>
              </w:rPr>
              <w:t xml:space="preserve">string[]?</w:t>
            </w:r>
          </w:p>
        </w:tc>
        <w:tc>
          <w:tcPr/>
          <w:p>
            <w:pPr>
              <w:pStyle w:val="Compact"/>
              <w:jc w:val="left"/>
            </w:pPr>
            <w:r>
              <w:t xml:space="preserve">Preprocessor defines. </w:t>
            </w:r>
            <w:r>
              <w:rPr>
                <w:rStyle w:val="VerbatimChar"/>
              </w:rPr>
              <w:t xml:space="preserve">"NAME"</w:t>
            </w:r>
            <w:r>
              <w:t xml:space="preserve"> or </w:t>
            </w:r>
            <w:r>
              <w:rPr>
                <w:rStyle w:val="VerbatimChar"/>
              </w:rPr>
              <w:t xml:space="preserve">"NAME=value"</w:t>
            </w:r>
            <w:r>
              <w:t xml:space="preserve">.</w:t>
            </w:r>
          </w:p>
        </w:tc>
      </w:tr>
      <w:tr>
        <w:tc>
          <w:tcPr/>
          <w:p>
            <w:pPr>
              <w:pStyle w:val="Compact"/>
              <w:jc w:val="left"/>
            </w:pPr>
            <w:r>
              <w:rPr>
                <w:rStyle w:val="VerbatimChar"/>
              </w:rPr>
              <w:t xml:space="preserve">flags</w:t>
            </w:r>
          </w:p>
        </w:tc>
        <w:tc>
          <w:tcPr/>
          <w:p>
            <w:pPr>
              <w:pStyle w:val="Compact"/>
              <w:jc w:val="left"/>
            </w:pPr>
            <w:r>
              <w:rPr>
                <w:rStyle w:val="VerbatimChar"/>
              </w:rPr>
              <w:t xml:space="preserve">string[]?</w:t>
            </w:r>
          </w:p>
        </w:tc>
        <w:tc>
          <w:tcPr/>
          <w:p>
            <w:pPr>
              <w:pStyle w:val="Compact"/>
              <w:jc w:val="left"/>
            </w:pPr>
            <w:r>
              <w:t xml:space="preserve">Raw flags, passed through verbatim. Use sparingly.</w:t>
            </w:r>
          </w:p>
        </w:tc>
      </w:tr>
      <w:tr>
        <w:tc>
          <w:tcPr/>
          <w:p>
            <w:pPr>
              <w:pStyle w:val="Compact"/>
              <w:jc w:val="left"/>
            </w:pPr>
            <w:r>
              <w:rPr>
                <w:rStyle w:val="VerbatimChar"/>
              </w:rPr>
              <w:t xml:space="preserve">includes</w:t>
            </w:r>
          </w:p>
        </w:tc>
        <w:tc>
          <w:tcPr/>
          <w:p>
            <w:pPr>
              <w:pStyle w:val="Compact"/>
              <w:jc w:val="left"/>
            </w:pPr>
            <w:r>
              <w:rPr>
                <w:rStyle w:val="VerbatimChar"/>
              </w:rPr>
              <w:t xml:space="preserve">string[]?</w:t>
            </w:r>
          </w:p>
        </w:tc>
        <w:tc>
          <w:tcPr/>
          <w:p>
            <w:pPr>
              <w:pStyle w:val="Compact"/>
              <w:jc w:val="left"/>
            </w:pPr>
            <w:r>
              <w:t xml:space="preserve">Additional </w:t>
            </w:r>
            <w:r>
              <w:rPr>
                <w:rStyle w:val="VerbatimChar"/>
              </w:rPr>
              <w:t xml:space="preserve">-I</w:t>
            </w:r>
            <w:r>
              <w:t xml:space="preserve"> paths, relative to project root.</w:t>
            </w:r>
          </w:p>
        </w:tc>
      </w:tr>
      <w:tr>
        <w:tc>
          <w:tcPr/>
          <w:p>
            <w:pPr>
              <w:pStyle w:val="Compact"/>
              <w:jc w:val="left"/>
            </w:pPr>
            <w:r>
              <w:rPr>
                <w:rStyle w:val="VerbatimChar"/>
              </w:rPr>
              <w:t xml:space="preserve">std</w:t>
            </w:r>
          </w:p>
        </w:tc>
        <w:tc>
          <w:tcPr/>
          <w:p>
            <w:pPr>
              <w:pStyle w:val="Compact"/>
              <w:jc w:val="left"/>
            </w:pPr>
            <w:r>
              <w:rPr>
                <w:rStyle w:val="VerbatimChar"/>
              </w:rPr>
              <w:t xml:space="preserve">string?</w:t>
            </w:r>
          </w:p>
        </w:tc>
        <w:tc>
          <w:tcPr/>
          <w:p>
            <w:pPr>
              <w:pStyle w:val="Compact"/>
              <w:jc w:val="left"/>
            </w:pPr>
            <w:r>
              <w:t xml:space="preserve">Override </w:t>
            </w:r>
            <w:r>
              <w:rPr>
                <w:rStyle w:val="VerbatimChar"/>
              </w:rPr>
              <w:t xml:space="preserve">std</w:t>
            </w:r>
            <w:r>
              <w:t xml:space="preserve"> for this compile block only.</w:t>
            </w:r>
          </w:p>
        </w:tc>
      </w:tr>
      <w:tr>
        <w:tc>
          <w:tcPr/>
          <w:p>
            <w:pPr>
              <w:pStyle w:val="Compact"/>
              <w:jc w:val="left"/>
            </w:pPr>
            <w:r>
              <w:rPr>
                <w:rStyle w:val="VerbatimChar"/>
              </w:rPr>
              <w:t xml:space="preserve">opt</w:t>
            </w:r>
          </w:p>
        </w:tc>
        <w:tc>
          <w:tcPr/>
          <w:p>
            <w:pPr>
              <w:pStyle w:val="Compact"/>
              <w:jc w:val="left"/>
            </w:pPr>
            <w:r>
              <w:rPr>
                <w:rStyle w:val="VerbatimChar"/>
              </w:rPr>
              <w:t xml:space="preserve">enum(none, debug, size, speed, lto)?</w:t>
            </w:r>
          </w:p>
        </w:tc>
        <w:tc>
          <w:tcPr/>
          <w:p>
            <w:pPr>
              <w:pStyle w:val="Compact"/>
              <w:jc w:val="left"/>
            </w:pPr>
            <w:r>
              <w:t xml:space="preserve">Optimisation level.</w:t>
            </w:r>
          </w:p>
        </w:tc>
      </w:tr>
      <w:tr>
        <w:tc>
          <w:tcPr/>
          <w:p>
            <w:pPr>
              <w:pStyle w:val="Compact"/>
              <w:jc w:val="left"/>
            </w:pPr>
            <w:r>
              <w:rPr>
                <w:rStyle w:val="VerbatimChar"/>
              </w:rPr>
              <w:t xml:space="preserve">debug</w:t>
            </w:r>
          </w:p>
        </w:tc>
        <w:tc>
          <w:tcPr/>
          <w:p>
            <w:pPr>
              <w:pStyle w:val="Compact"/>
              <w:jc w:val="left"/>
            </w:pPr>
            <w:r>
              <w:rPr>
                <w:rStyle w:val="VerbatimChar"/>
              </w:rPr>
              <w:t xml:space="preserve">bool?</w:t>
            </w:r>
          </w:p>
        </w:tc>
        <w:tc>
          <w:tcPr/>
          <w:p>
            <w:pPr>
              <w:pStyle w:val="Compact"/>
              <w:jc w:val="left"/>
            </w:pPr>
            <w:r>
              <w:t xml:space="preserve">Enable debug info (</w:t>
            </w:r>
            <w:r>
              <w:rPr>
                <w:rStyle w:val="VerbatimChar"/>
              </w:rPr>
              <w:t xml:space="preserve">-g</w:t>
            </w:r>
            <w:r>
              <w:t xml:space="preserve">). Default: </w:t>
            </w:r>
            <w:r>
              <w:rPr>
                <w:rStyle w:val="VerbatimChar"/>
              </w:rPr>
              <w:t xml:space="preserve">true</w:t>
            </w:r>
            <w:r>
              <w:t xml:space="preserve"> in </w:t>
            </w:r>
            <w:r>
              <w:rPr>
                <w:rStyle w:val="VerbatimChar"/>
              </w:rPr>
              <w:t xml:space="preserve">debug</w:t>
            </w:r>
            <w:r>
              <w:t xml:space="preserve"> profile.</w:t>
            </w:r>
          </w:p>
        </w:tc>
      </w:tr>
      <w:tr>
        <w:tc>
          <w:tcPr/>
          <w:p>
            <w:pPr>
              <w:pStyle w:val="Compact"/>
              <w:jc w:val="left"/>
            </w:pPr>
            <w:r>
              <w:rPr>
                <w:rStyle w:val="VerbatimChar"/>
              </w:rPr>
              <w:t xml:space="preserve">sanitizers</w:t>
            </w:r>
          </w:p>
        </w:tc>
        <w:tc>
          <w:tcPr/>
          <w:p>
            <w:pPr>
              <w:pStyle w:val="Compact"/>
              <w:jc w:val="left"/>
            </w:pPr>
            <w:r>
              <w:rPr>
                <w:rStyle w:val="VerbatimChar"/>
              </w:rPr>
              <w:t xml:space="preserve">string[]?</w:t>
            </w:r>
          </w:p>
        </w:tc>
        <w:tc>
          <w:tcPr/>
          <w:p>
            <w:pPr>
              <w:pStyle w:val="Compact"/>
              <w:jc w:val="left"/>
            </w:pPr>
            <w:r>
              <w:t xml:space="preserve">Sanitizer names: </w:t>
            </w:r>
            <w:r>
              <w:rPr>
                <w:rStyle w:val="VerbatimChar"/>
              </w:rPr>
              <w:t xml:space="preserve">["address", "undefined"]</w:t>
            </w:r>
            <w:r>
              <w:t xml:space="preserve">.</w:t>
            </w:r>
          </w:p>
        </w:tc>
      </w:tr>
      <w:tr>
        <w:tc>
          <w:tcPr/>
          <w:p>
            <w:pPr>
              <w:pStyle w:val="Compact"/>
              <w:jc w:val="left"/>
            </w:pPr>
            <w:r>
              <w:rPr>
                <w:rStyle w:val="VerbatimChar"/>
              </w:rPr>
              <w:t xml:space="preserve">coverage</w:t>
            </w:r>
          </w:p>
        </w:tc>
        <w:tc>
          <w:tcPr/>
          <w:p>
            <w:pPr>
              <w:pStyle w:val="Compact"/>
              <w:jc w:val="left"/>
            </w:pPr>
            <w:r>
              <w:rPr>
                <w:rStyle w:val="VerbatimChar"/>
              </w:rPr>
              <w:t xml:space="preserve">bool?</w:t>
            </w:r>
          </w:p>
        </w:tc>
        <w:tc>
          <w:tcPr/>
          <w:p>
            <w:pPr>
              <w:pStyle w:val="Compact"/>
              <w:jc w:val="left"/>
            </w:pPr>
            <w:r>
              <w:t xml:space="preserve">Instrument for coverage (</w:t>
            </w:r>
            <w:r>
              <w:rPr>
                <w:rStyle w:val="VerbatimChar"/>
              </w:rPr>
              <w:t xml:space="preserve">--coverage</w:t>
            </w:r>
            <w:r>
              <w:t xml:space="preserve">).</w:t>
            </w:r>
          </w:p>
        </w:tc>
      </w:tr>
    </w:tbl>
    <w:p>
      <w:pPr>
        <w:pStyle w:val="BodyText"/>
      </w:pPr>
      <w:r>
        <w:t xml:space="preserve">Unknown fields: </w:t>
      </w:r>
      <w:r>
        <w:rPr>
          <w:bCs/>
          <w:b/>
        </w:rPr>
        <w:t xml:space="preserve">warn</w:t>
      </w:r>
      <w:r>
        <w:t xml:space="preserve"> </w:t>
      </w:r>
      <w:r>
        <w:rPr>
          <w:rStyle w:val="VerbatimChar"/>
        </w:rPr>
        <w:t xml:space="preserve">NOW-W0001</w:t>
      </w:r>
      <w:r>
        <w:t xml:space="preserve">.</w:t>
      </w:r>
    </w:p>
    <w:bookmarkStart w:id="581" w:name="opt-level-mapping"/>
    <w:p>
      <w:pPr>
        <w:pStyle w:val="Heading3"/>
      </w:pPr>
      <w:r>
        <w:t xml:space="preserve">31.6.1 Opt Level Mapping</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rPr>
                <w:rStyle w:val="VerbatimChar"/>
              </w:rPr>
              <w:t xml:space="preserve">opt</w:t>
            </w:r>
            <w:r>
              <w:t xml:space="preserve"> value</w:t>
            </w:r>
          </w:p>
        </w:tc>
        <w:tc>
          <w:tcPr/>
          <w:p>
            <w:pPr>
              <w:pStyle w:val="Compact"/>
              <w:jc w:val="left"/>
            </w:pPr>
            <w:r>
              <w:t xml:space="preserve">GCC/Clang flag</w:t>
            </w:r>
          </w:p>
        </w:tc>
        <w:tc>
          <w:tcPr/>
          <w:p>
            <w:pPr>
              <w:pStyle w:val="Compact"/>
              <w:jc w:val="left"/>
            </w:pPr>
            <w:r>
              <w:t xml:space="preserve">MSVC flag</w:t>
            </w:r>
          </w:p>
        </w:tc>
      </w:tr>
      <w:tr>
        <w:tc>
          <w:tcPr/>
          <w:p>
            <w:pPr>
              <w:pStyle w:val="Compact"/>
              <w:jc w:val="left"/>
            </w:pPr>
            <w:r>
              <w:rPr>
                <w:rStyle w:val="VerbatimChar"/>
              </w:rPr>
              <w:t xml:space="preserve">none</w:t>
            </w:r>
          </w:p>
        </w:tc>
        <w:tc>
          <w:tcPr/>
          <w:p>
            <w:pPr>
              <w:pStyle w:val="Compact"/>
              <w:jc w:val="left"/>
            </w:pPr>
            <w:r>
              <w:rPr>
                <w:rStyle w:val="VerbatimChar"/>
              </w:rPr>
              <w:t xml:space="preserve">-O0</w:t>
            </w:r>
          </w:p>
        </w:tc>
        <w:tc>
          <w:tcPr/>
          <w:p>
            <w:pPr>
              <w:pStyle w:val="Compact"/>
              <w:jc w:val="left"/>
            </w:pPr>
            <w:r>
              <w:rPr>
                <w:rStyle w:val="VerbatimChar"/>
              </w:rPr>
              <w:t xml:space="preserve">/Od</w:t>
            </w:r>
          </w:p>
        </w:tc>
      </w:tr>
      <w:tr>
        <w:tc>
          <w:tcPr/>
          <w:p>
            <w:pPr>
              <w:pStyle w:val="Compact"/>
              <w:jc w:val="left"/>
            </w:pPr>
            <w:r>
              <w:rPr>
                <w:rStyle w:val="VerbatimChar"/>
              </w:rPr>
              <w:t xml:space="preserve">debug</w:t>
            </w:r>
          </w:p>
        </w:tc>
        <w:tc>
          <w:tcPr/>
          <w:p>
            <w:pPr>
              <w:pStyle w:val="Compact"/>
              <w:jc w:val="left"/>
            </w:pPr>
            <w:r>
              <w:rPr>
                <w:rStyle w:val="VerbatimChar"/>
              </w:rPr>
              <w:t xml:space="preserve">-Og</w:t>
            </w:r>
          </w:p>
        </w:tc>
        <w:tc>
          <w:tcPr/>
          <w:p>
            <w:pPr>
              <w:pStyle w:val="Compact"/>
              <w:jc w:val="left"/>
            </w:pPr>
            <w:r>
              <w:rPr>
                <w:rStyle w:val="VerbatimChar"/>
              </w:rPr>
              <w:t xml:space="preserve">/Od</w:t>
            </w:r>
          </w:p>
        </w:tc>
      </w:tr>
      <w:tr>
        <w:tc>
          <w:tcPr/>
          <w:p>
            <w:pPr>
              <w:pStyle w:val="Compact"/>
              <w:jc w:val="left"/>
            </w:pPr>
            <w:r>
              <w:rPr>
                <w:rStyle w:val="VerbatimChar"/>
              </w:rPr>
              <w:t xml:space="preserve">size</w:t>
            </w:r>
          </w:p>
        </w:tc>
        <w:tc>
          <w:tcPr/>
          <w:p>
            <w:pPr>
              <w:pStyle w:val="Compact"/>
              <w:jc w:val="left"/>
            </w:pPr>
            <w:r>
              <w:rPr>
                <w:rStyle w:val="VerbatimChar"/>
              </w:rPr>
              <w:t xml:space="preserve">-Os</w:t>
            </w:r>
          </w:p>
        </w:tc>
        <w:tc>
          <w:tcPr/>
          <w:p>
            <w:pPr>
              <w:pStyle w:val="Compact"/>
              <w:jc w:val="left"/>
            </w:pPr>
            <w:r>
              <w:rPr>
                <w:rStyle w:val="VerbatimChar"/>
              </w:rPr>
              <w:t xml:space="preserve">/O1</w:t>
            </w:r>
          </w:p>
        </w:tc>
      </w:tr>
      <w:tr>
        <w:tc>
          <w:tcPr/>
          <w:p>
            <w:pPr>
              <w:pStyle w:val="Compact"/>
              <w:jc w:val="left"/>
            </w:pPr>
            <w:r>
              <w:rPr>
                <w:rStyle w:val="VerbatimChar"/>
              </w:rPr>
              <w:t xml:space="preserve">speed</w:t>
            </w:r>
          </w:p>
        </w:tc>
        <w:tc>
          <w:tcPr/>
          <w:p>
            <w:pPr>
              <w:pStyle w:val="Compact"/>
              <w:jc w:val="left"/>
            </w:pPr>
            <w:r>
              <w:rPr>
                <w:rStyle w:val="VerbatimChar"/>
              </w:rPr>
              <w:t xml:space="preserve">-O2</w:t>
            </w:r>
          </w:p>
        </w:tc>
        <w:tc>
          <w:tcPr/>
          <w:p>
            <w:pPr>
              <w:pStyle w:val="Compact"/>
              <w:jc w:val="left"/>
            </w:pPr>
            <w:r>
              <w:rPr>
                <w:rStyle w:val="VerbatimChar"/>
              </w:rPr>
              <w:t xml:space="preserve">/O2</w:t>
            </w:r>
          </w:p>
        </w:tc>
      </w:tr>
      <w:tr>
        <w:tc>
          <w:tcPr/>
          <w:p>
            <w:pPr>
              <w:pStyle w:val="Compact"/>
              <w:jc w:val="left"/>
            </w:pPr>
            <w:r>
              <w:rPr>
                <w:rStyle w:val="VerbatimChar"/>
              </w:rPr>
              <w:t xml:space="preserve">lto</w:t>
            </w:r>
          </w:p>
        </w:tc>
        <w:tc>
          <w:tcPr/>
          <w:p>
            <w:pPr>
              <w:pStyle w:val="Compact"/>
              <w:jc w:val="left"/>
            </w:pPr>
            <w:r>
              <w:rPr>
                <w:rStyle w:val="VerbatimChar"/>
              </w:rPr>
              <w:t xml:space="preserve">-O2 -flto</w:t>
            </w:r>
          </w:p>
        </w:tc>
        <w:tc>
          <w:tcPr/>
          <w:p>
            <w:pPr>
              <w:pStyle w:val="Compact"/>
              <w:jc w:val="left"/>
            </w:pPr>
            <w:r>
              <w:rPr>
                <w:rStyle w:val="VerbatimChar"/>
              </w:rPr>
              <w:t xml:space="preserve">/O2 /GL</w:t>
            </w:r>
          </w:p>
        </w:tc>
      </w:tr>
    </w:tbl>
    <w:p>
      <w:r>
        <w:pict>
          <v:rect style="width:0;height:1.5pt" o:hralign="center" o:hrstd="t" o:hr="t"/>
        </w:pict>
      </w:r>
    </w:p>
    <w:bookmarkEnd w:id="581"/>
    <w:bookmarkEnd w:id="582"/>
    <w:bookmarkStart w:id="583" w:name="array-replacement-with--prefixed-keys"/>
    <w:p>
      <w:pPr>
        <w:pStyle w:val="Heading2"/>
      </w:pPr>
      <w:r>
        <w:t xml:space="preserve">31.6.2 Array Replacement with </w:t>
      </w:r>
      <w:r>
        <w:rPr>
          <w:rStyle w:val="VerbatimChar"/>
        </w:rPr>
        <w:t xml:space="preserve">!</w:t>
      </w:r>
      <w:r>
        <w:t xml:space="preserve">-Prefixed Keys</w:t>
      </w:r>
    </w:p>
    <w:p>
      <w:pPr>
        <w:pStyle w:val="FirstParagraph"/>
      </w:pPr>
      <w:r>
        <w:t xml:space="preserve">In profiles, per-file compile overrides, and module inheritance, array fields may be </w:t>
      </w:r>
      <w:r>
        <w:rPr>
          <w:bCs/>
          <w:b/>
        </w:rPr>
        <w:t xml:space="preserve">replaced</w:t>
      </w:r>
      <w:r>
        <w:t xml:space="preserve"> rather than appended by prefixing the field key with </w:t>
      </w:r>
      <w:r>
        <w:rPr>
          <w:rStyle w:val="VerbatimChar"/>
        </w:rPr>
        <w:t xml:space="preserve">!</w:t>
      </w:r>
      <w:r>
        <w:t xml:space="preserve">:</w:t>
      </w:r>
    </w:p>
    <w:p>
      <w:pPr>
        <w:pStyle w:val="SourceCode"/>
      </w:pPr>
      <w:r>
        <w:rPr>
          <w:rStyle w:val="VerbatimChar"/>
        </w:rPr>
        <w:t xml:space="preserve">profiles: {</w:t>
      </w:r>
      <w:r>
        <w:br/>
      </w:r>
      <w:r>
        <w:rPr>
          <w:rStyle w:val="VerbatimChar"/>
        </w:rPr>
        <w:t xml:space="preserve">  strict: {</w:t>
      </w:r>
      <w:r>
        <w:br/>
      </w:r>
      <w:r>
        <w:rPr>
          <w:rStyle w:val="VerbatimChar"/>
        </w:rPr>
        <w:t xml:space="preserve">    compile: {</w:t>
      </w:r>
      <w:r>
        <w:br/>
      </w:r>
      <w:r>
        <w:rPr>
          <w:rStyle w:val="VerbatimChar"/>
        </w:rPr>
        <w:t xml:space="preserve">      !warnings: ["Wall", "Wextra", "Wpedantic"]</w:t>
      </w:r>
      <w:r>
        <w:br/>
      </w:r>
      <w:r>
        <w:rPr>
          <w:rStyle w:val="VerbatimChar"/>
        </w:rPr>
        <w:t xml:space="preserve">      ; Replace the entire warnings array, not append to it</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The </w:t>
      </w:r>
      <w:r>
        <w:rPr>
          <w:rStyle w:val="VerbatimChar"/>
        </w:rPr>
        <w:t xml:space="preserve">!</w:t>
      </w:r>
      <w:r>
        <w:t xml:space="preserve"> prefix is a </w:t>
      </w:r>
      <w:r>
        <w:rPr>
          <w:rStyle w:val="VerbatimChar"/>
        </w:rPr>
        <w:t xml:space="preserve">now</w:t>
      </w:r>
      <w:r>
        <w:t xml:space="preserve"> merge directive applied during profile and inheritance resolution. It is not part of the Pasta format itself — </w:t>
      </w:r>
      <w:r>
        <w:rPr>
          <w:rStyle w:val="VerbatimChar"/>
        </w:rPr>
        <w:t xml:space="preserve">now</w:t>
      </w:r>
      <w:r>
        <w:t xml:space="preserve"> strips the </w:t>
      </w:r>
      <w:r>
        <w:rPr>
          <w:rStyle w:val="VerbatimChar"/>
        </w:rPr>
        <w:t xml:space="preserve">!</w:t>
      </w:r>
      <w:r>
        <w:t xml:space="preserve"> and treats the remainder as the field name. </w:t>
      </w:r>
      <w:r>
        <w:rPr>
          <w:rStyle w:val="VerbatimChar"/>
        </w:rPr>
        <w:t xml:space="preserve">!</w:t>
      </w:r>
      <w:r>
        <w:t xml:space="preserve"> is a valid Pasta label character (per the Pasta BNF </w:t>
      </w:r>
      <w:r>
        <w:rPr>
          <w:rStyle w:val="VerbatimChar"/>
        </w:rPr>
        <w:t xml:space="preserve">labelsymbol</w:t>
      </w:r>
      <w:r>
        <w:t xml:space="preserve"> production), so </w:t>
      </w:r>
      <w:r>
        <w:rPr>
          <w:rStyle w:val="VerbatimChar"/>
        </w:rPr>
        <w:t xml:space="preserve">!warnings</w:t>
      </w:r>
      <w:r>
        <w:t xml:space="preserve"> parses as a valid Pasta key.</w:t>
      </w:r>
    </w:p>
    <w:p>
      <w:pPr>
        <w:pStyle w:val="BodyText"/>
      </w:pPr>
      <w:r>
        <w:rPr>
          <w:rStyle w:val="VerbatimChar"/>
        </w:rPr>
        <w:t xml:space="preserve">!</w:t>
      </w:r>
      <w:r>
        <w:t>-prefixed keys are valid in: - Profile blocks (</w:t>
      </w:r>
      <w:r>
        <w:rPr>
          <w:rStyle w:val="VerbatimChar"/>
        </w:rPr>
        <w:t xml:space="preserve">profiles.&lt;n&gt;.compile</w:t>
      </w:r>
      <w:r>
        <w:t xml:space="preserve">, </w:t>
      </w:r>
      <w:r>
        <w:rPr>
          <w:rStyle w:val="VerbatimChar"/>
        </w:rPr>
        <w:t xml:space="preserve">profiles.&lt;n&gt;.link</w:t>
      </w:r>
      <w:r>
        <w:t>) - Per-file compile overrides (</w:t>
      </w:r>
      <w:r>
        <w:rPr>
          <w:rStyle w:val="VerbatimChar"/>
        </w:rPr>
        <w:t xml:space="preserve">sources.overrides[].compile</w:t>
      </w:r>
      <w:r>
        <w:t xml:space="preserve">) - Module </w:t>
      </w:r>
      <w:r>
        <w:rPr>
          <w:rStyle w:val="VerbatimChar"/>
        </w:rPr>
        <w:t xml:space="preserve">inherit</w:t>
      </w:r>
      <w:r>
        <w:t xml:space="preserve"> block values (where inheritance produces arrays)</w:t>
      </w:r>
    </w:p>
    <w:p>
      <w:pPr>
        <w:pStyle w:val="BodyText"/>
      </w:pPr>
      <w:r>
        <w:t xml:space="preserve">They are </w:t>
      </w:r>
      <w:r>
        <w:rPr>
          <w:bCs/>
          <w:b/>
        </w:rPr>
        <w:t xml:space="preserve">not</w:t>
      </w:r>
      <w:r>
        <w:t xml:space="preserve"> valid at the root level of </w:t>
      </w:r>
      <w:r>
        <w:rPr>
          <w:rStyle w:val="VerbatimChar"/>
        </w:rPr>
        <w:t xml:space="preserve">now.pasta</w:t>
      </w:r>
      <w:r>
        <w:t xml:space="preserve"> or in layer documents — only in merge contexts where array accumulation is the default behaviour and replacement is the exception.</w:t>
      </w:r>
    </w:p>
    <w:p>
      <w:pPr>
        <w:pStyle w:val="BodyText"/>
      </w:pPr>
      <w:r>
        <w:t xml:space="preserve">This mechanism is distinct from the </w:t>
      </w:r>
      <w:r>
        <w:rPr>
          <w:rStyle w:val="VerbatimChar"/>
        </w:rPr>
        <w:t xml:space="preserve">!exclude:</w:t>
      </w:r>
      <w:r>
        <w:t xml:space="preserve"> value prefix used in layer array exclusion (doc 34 §34.6.1), which is a string value convention applied inside array elements, not a map key prefix.</w:t>
      </w:r>
    </w:p>
    <w:p>
      <w:r>
        <w:pict>
          <v:rect style="width:0;height:1.5pt" o:hralign="center" o:hrstd="t" o:hr="t"/>
        </w:pict>
      </w:r>
    </w:p>
    <w:bookmarkEnd w:id="583"/>
    <w:bookmarkStart w:id="584" w:name="link-block-link-block"/>
    <w:p>
      <w:pPr>
        <w:pStyle w:val="Heading2"/>
      </w:pPr>
      <w:r>
        <w:t xml:space="preserve">31.7 Link Block (</w:t>
      </w:r>
      <w:r>
        <w:rPr>
          <w:rStyle w:val="VerbatimChar"/>
        </w:rPr>
        <w:t xml:space="preserve">link-block</w:t>
      </w:r>
      <w:r>
        <w:t xml:space="preserve">)</w:t>
      </w:r>
    </w:p>
    <w:tbl>
      <w:tblPr>
        <w:tblStyle w:val="Table"/>
        <w:tblW w:type="pct" w:w="5000"/>
        <w:tblLook w:firstRow="1" w:lastRow="0" w:firstColumn="0" w:lastColumn="0" w:noHBand="0" w:noVBand="0" w:val="0020"/>
      </w:tblPr>
      <w:tblGrid>
        <w:gridCol w:w="2772"/>
        <w:gridCol w:w="2376"/>
        <w:gridCol w:w="277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flags</w:t>
            </w:r>
          </w:p>
        </w:tc>
        <w:tc>
          <w:tcPr/>
          <w:p>
            <w:pPr>
              <w:pStyle w:val="Compact"/>
              <w:jc w:val="left"/>
            </w:pPr>
            <w:r>
              <w:rPr>
                <w:rStyle w:val="VerbatimChar"/>
              </w:rPr>
              <w:t xml:space="preserve">string[]?</w:t>
            </w:r>
          </w:p>
        </w:tc>
        <w:tc>
          <w:tcPr/>
          <w:p>
            <w:pPr>
              <w:pStyle w:val="Compact"/>
              <w:jc w:val="left"/>
            </w:pPr>
            <w:r>
              <w:t xml:space="preserve">Raw linker flags.</w:t>
            </w:r>
          </w:p>
        </w:tc>
      </w:tr>
      <w:tr>
        <w:tc>
          <w:tcPr/>
          <w:p>
            <w:pPr>
              <w:pStyle w:val="Compact"/>
              <w:jc w:val="left"/>
            </w:pPr>
            <w:r>
              <w:rPr>
                <w:rStyle w:val="VerbatimChar"/>
              </w:rPr>
              <w:t xml:space="preserve">libs</w:t>
            </w:r>
          </w:p>
        </w:tc>
        <w:tc>
          <w:tcPr/>
          <w:p>
            <w:pPr>
              <w:pStyle w:val="Compact"/>
              <w:jc w:val="left"/>
            </w:pPr>
            <w:r>
              <w:rPr>
                <w:rStyle w:val="VerbatimChar"/>
              </w:rPr>
              <w:t xml:space="preserve">string[]?</w:t>
            </w:r>
          </w:p>
        </w:tc>
        <w:tc>
          <w:tcPr/>
          <w:p>
            <w:pPr>
              <w:pStyle w:val="Compact"/>
              <w:jc w:val="left"/>
            </w:pPr>
            <w:r>
              <w:t xml:space="preserve">System library names: </w:t>
            </w:r>
            <w:r>
              <w:rPr>
                <w:rStyle w:val="VerbatimChar"/>
              </w:rPr>
              <w:t xml:space="preserve">["m", "pthread"]</w:t>
            </w:r>
            <w:r>
              <w:t xml:space="preserve">.</w:t>
            </w:r>
          </w:p>
        </w:tc>
      </w:tr>
      <w:tr>
        <w:tc>
          <w:tcPr/>
          <w:p>
            <w:pPr>
              <w:pStyle w:val="Compact"/>
              <w:jc w:val="left"/>
            </w:pPr>
            <w:r>
              <w:rPr>
                <w:rStyle w:val="VerbatimChar"/>
              </w:rPr>
              <w:t xml:space="preserve">libdirs</w:t>
            </w:r>
          </w:p>
        </w:tc>
        <w:tc>
          <w:tcPr/>
          <w:p>
            <w:pPr>
              <w:pStyle w:val="Compact"/>
              <w:jc w:val="left"/>
            </w:pPr>
            <w:r>
              <w:rPr>
                <w:rStyle w:val="VerbatimChar"/>
              </w:rPr>
              <w:t xml:space="preserve">string[]?</w:t>
            </w:r>
          </w:p>
        </w:tc>
        <w:tc>
          <w:tcPr/>
          <w:p>
            <w:pPr>
              <w:pStyle w:val="Compact"/>
              <w:jc w:val="left"/>
            </w:pPr>
            <w:r>
              <w:t xml:space="preserve">Additional </w:t>
            </w:r>
            <w:r>
              <w:rPr>
                <w:rStyle w:val="VerbatimChar"/>
              </w:rPr>
              <w:t xml:space="preserve">-L</w:t>
            </w:r>
            <w:r>
              <w:t xml:space="preserve"> paths.</w:t>
            </w:r>
          </w:p>
        </w:tc>
      </w:tr>
      <w:tr>
        <w:tc>
          <w:tcPr/>
          <w:p>
            <w:pPr>
              <w:pStyle w:val="Compact"/>
              <w:jc w:val="left"/>
            </w:pPr>
            <w:r>
              <w:rPr>
                <w:rStyle w:val="VerbatimChar"/>
              </w:rPr>
              <w:t xml:space="preserve">rpath</w:t>
            </w:r>
          </w:p>
        </w:tc>
        <w:tc>
          <w:tcPr/>
          <w:p>
            <w:pPr>
              <w:pStyle w:val="Compact"/>
              <w:jc w:val="left"/>
            </w:pPr>
            <w:r>
              <w:rPr>
                <w:rStyle w:val="VerbatimChar"/>
              </w:rPr>
              <w:t xml:space="preserve">string[]?</w:t>
            </w:r>
          </w:p>
        </w:tc>
        <w:tc>
          <w:tcPr/>
          <w:p>
            <w:pPr>
              <w:pStyle w:val="Compact"/>
              <w:jc w:val="left"/>
            </w:pPr>
            <w:r>
              <w:t xml:space="preserve">Runtime library paths.</w:t>
            </w:r>
          </w:p>
        </w:tc>
      </w:tr>
      <w:tr>
        <w:tc>
          <w:tcPr/>
          <w:p>
            <w:pPr>
              <w:pStyle w:val="Compact"/>
              <w:jc w:val="left"/>
            </w:pPr>
            <w:r>
              <w:rPr>
                <w:rStyle w:val="VerbatimChar"/>
              </w:rPr>
              <w:t xml:space="preserve">script</w:t>
            </w:r>
          </w:p>
        </w:tc>
        <w:tc>
          <w:tcPr/>
          <w:p>
            <w:pPr>
              <w:pStyle w:val="Compact"/>
              <w:jc w:val="left"/>
            </w:pPr>
            <w:r>
              <w:rPr>
                <w:rStyle w:val="VerbatimChar"/>
              </w:rPr>
              <w:t xml:space="preserve">string?</w:t>
            </w:r>
          </w:p>
        </w:tc>
        <w:tc>
          <w:tcPr/>
          <w:p>
            <w:pPr>
              <w:pStyle w:val="Compact"/>
              <w:jc w:val="left"/>
            </w:pPr>
            <w:r>
              <w:t xml:space="preserve">Linker script path (freestanding targets, doc 27).</w:t>
            </w:r>
          </w:p>
        </w:tc>
      </w:tr>
      <w:tr>
        <w:tc>
          <w:tcPr/>
          <w:p>
            <w:pPr>
              <w:pStyle w:val="Compact"/>
              <w:jc w:val="left"/>
            </w:pPr>
            <w:r>
              <w:rPr>
                <w:rStyle w:val="VerbatimChar"/>
              </w:rPr>
              <w:t xml:space="preserve">script_symbols</w:t>
            </w:r>
          </w:p>
        </w:tc>
        <w:tc>
          <w:tcPr/>
          <w:p>
            <w:pPr>
              <w:pStyle w:val="Compact"/>
              <w:jc w:val="left"/>
            </w:pPr>
            <w:r>
              <w:rPr>
                <w:rStyle w:val="VerbatimChar"/>
              </w:rPr>
              <w:t xml:space="preserve">map?</w:t>
            </w:r>
          </w:p>
        </w:tc>
        <w:tc>
          <w:tcPr/>
          <w:p>
            <w:pPr>
              <w:pStyle w:val="Compact"/>
              <w:jc w:val="left"/>
            </w:pPr>
            <w:r>
              <w:t xml:space="preserve">Properties injected into the linker script (doc 27).</w:t>
            </w:r>
          </w:p>
        </w:tc>
      </w:tr>
      <w:tr>
        <w:tc>
          <w:tcPr/>
          <w:p>
            <w:pPr>
              <w:pStyle w:val="Compact"/>
              <w:jc w:val="left"/>
            </w:pPr>
            <w:r>
              <w:rPr>
                <w:rStyle w:val="VerbatimChar"/>
              </w:rPr>
              <w:t xml:space="preserve">map</w:t>
            </w:r>
          </w:p>
        </w:tc>
        <w:tc>
          <w:tcPr/>
          <w:p>
            <w:pPr>
              <w:pStyle w:val="Compact"/>
              <w:jc w:val="left"/>
            </w:pPr>
            <w:r>
              <w:rPr>
                <w:rStyle w:val="VerbatimChar"/>
              </w:rPr>
              <w:t xml:space="preserve">string?</w:t>
            </w:r>
          </w:p>
        </w:tc>
        <w:tc>
          <w:tcPr/>
          <w:p>
            <w:pPr>
              <w:pStyle w:val="Compact"/>
              <w:jc w:val="left"/>
            </w:pPr>
            <w:r>
              <w:t xml:space="preserve">Path to write the linker map file.</w:t>
            </w:r>
          </w:p>
        </w:tc>
      </w:tr>
      <w:tr>
        <w:tc>
          <w:tcPr/>
          <w:p>
            <w:pPr>
              <w:pStyle w:val="Compact"/>
              <w:jc w:val="left"/>
            </w:pPr>
            <w:r>
              <w:rPr>
                <w:rStyle w:val="VerbatimChar"/>
              </w:rPr>
              <w:t xml:space="preserve">strip</w:t>
            </w:r>
          </w:p>
        </w:tc>
        <w:tc>
          <w:tcPr/>
          <w:p>
            <w:pPr>
              <w:pStyle w:val="Compact"/>
              <w:jc w:val="left"/>
            </w:pPr>
            <w:r>
              <w:rPr>
                <w:rStyle w:val="VerbatimChar"/>
              </w:rPr>
              <w:t xml:space="preserve">bool?</w:t>
            </w:r>
          </w:p>
        </w:tc>
        <w:tc>
          <w:tcPr/>
          <w:p>
            <w:pPr>
              <w:pStyle w:val="Compact"/>
              <w:jc w:val="left"/>
            </w:pPr>
            <w:r>
              <w:t xml:space="preserve">Strip symbols from output. Default: </w:t>
            </w:r>
            <w:r>
              <w:rPr>
                <w:rStyle w:val="VerbatimChar"/>
              </w:rPr>
              <w:t xml:space="preserve">false</w:t>
            </w:r>
            <w:r>
              <w:t xml:space="preserve">.</w:t>
            </w:r>
          </w:p>
        </w:tc>
      </w:tr>
    </w:tbl>
    <w:p>
      <w:r>
        <w:pict>
          <v:rect style="width:0;height:1.5pt" o:hralign="center" o:hrstd="t" o:hr="t"/>
        </w:pict>
      </w:r>
    </w:p>
    <w:bookmarkEnd w:id="584"/>
    <w:bookmarkStart w:id="586" w:name="dependency-entry-dep"/>
    <w:p>
      <w:pPr>
        <w:pStyle w:val="Heading2"/>
      </w:pPr>
      <w:r>
        <w:t xml:space="preserve">31.8 Dependency Entry (</w:t>
      </w:r>
      <w:r>
        <w:rPr>
          <w:rStyle w:val="VerbatimChar"/>
        </w:rPr>
        <w:t xml:space="preserve">dep</w:t>
      </w:r>
      <w:r>
        <w:t xml:space="preserve">)</w:t>
      </w:r>
    </w:p>
    <w:tbl>
      <w:tblPr>
        <w:tblStyle w:val="Table"/>
        <w:tblW w:type="pct" w:w="5000"/>
        <w:tblLook w:firstRow="1" w:lastRow="0" w:firstColumn="0" w:lastColumn="0" w:noHBand="0" w:noVBand="0" w:val="0020"/>
      </w:tblPr>
      <w:tblGrid>
        <w:gridCol w:w="2772"/>
        <w:gridCol w:w="2376"/>
        <w:gridCol w:w="277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rPr>
                <w:rStyle w:val="VerbatimChar"/>
              </w:rPr>
              <w:t xml:space="preserve">coordinate!</w:t>
            </w:r>
          </w:p>
        </w:tc>
        <w:tc>
          <w:tcPr/>
          <w:p>
            <w:pPr>
              <w:pStyle w:val="Compact"/>
              <w:jc w:val="left"/>
            </w:pPr>
            <w:r>
              <w:t xml:space="preserve">Dependency coordinate. The version part is a range.</w:t>
            </w:r>
          </w:p>
        </w:tc>
      </w:tr>
      <w:tr>
        <w:tc>
          <w:tcPr/>
          <w:p>
            <w:pPr>
              <w:pStyle w:val="Compact"/>
              <w:jc w:val="left"/>
            </w:pPr>
            <w:r>
              <w:rPr>
                <w:rStyle w:val="VerbatimChar"/>
              </w:rPr>
              <w:t xml:space="preserve">scope</w:t>
            </w:r>
          </w:p>
        </w:tc>
        <w:tc>
          <w:tcPr/>
          <w:p>
            <w:pPr>
              <w:pStyle w:val="Compact"/>
              <w:jc w:val="left"/>
            </w:pPr>
            <w:r>
              <w:rPr>
                <w:rStyle w:val="VerbatimChar"/>
              </w:rPr>
              <w:t xml:space="preserve">enum(compile, provided, test, runtime)?</w:t>
            </w:r>
          </w:p>
        </w:tc>
        <w:tc>
          <w:tcPr/>
          <w:p>
            <w:pPr>
              <w:pStyle w:val="Compact"/>
              <w:jc w:val="left"/>
            </w:pPr>
            <w:r>
              <w:t xml:space="preserve">Default: </w:t>
            </w:r>
            <w:r>
              <w:rPr>
                <w:rStyle w:val="VerbatimChar"/>
              </w:rPr>
              <w:t xml:space="preserve">compile</w:t>
            </w:r>
            <w:r>
              <w:t xml:space="preserve">.</w:t>
            </w:r>
          </w:p>
        </w:tc>
      </w:tr>
      <w:tr>
        <w:tc>
          <w:tcPr/>
          <w:p>
            <w:pPr>
              <w:pStyle w:val="Compact"/>
              <w:jc w:val="left"/>
            </w:pPr>
            <w:r>
              <w:rPr>
                <w:rStyle w:val="VerbatimChar"/>
              </w:rPr>
              <w:t xml:space="preserve">optional</w:t>
            </w:r>
          </w:p>
        </w:tc>
        <w:tc>
          <w:tcPr/>
          <w:p>
            <w:pPr>
              <w:pStyle w:val="Compact"/>
              <w:jc w:val="left"/>
            </w:pPr>
            <w:r>
              <w:rPr>
                <w:rStyle w:val="VerbatimChar"/>
              </w:rPr>
              <w:t xml:space="preserve">bool?</w:t>
            </w:r>
          </w:p>
        </w:tc>
        <w:tc>
          <w:tcPr/>
          <w:p>
            <w:pPr>
              <w:pStyle w:val="Compact"/>
              <w:jc w:val="left"/>
            </w:pPr>
            <w:r>
              <w:t xml:space="preserve">If absent, failure is non-fatal. Default: </w:t>
            </w:r>
            <w:r>
              <w:rPr>
                <w:rStyle w:val="VerbatimChar"/>
              </w:rPr>
              <w:t xml:space="preserve">false</w:t>
            </w:r>
            <w:r>
              <w:t xml:space="preserve">.</w:t>
            </w:r>
          </w:p>
        </w:tc>
      </w:tr>
      <w:tr>
        <w:tc>
          <w:tcPr/>
          <w:p>
            <w:pPr>
              <w:pStyle w:val="Compact"/>
              <w:jc w:val="left"/>
            </w:pPr>
            <w:r>
              <w:rPr>
                <w:rStyle w:val="VerbatimChar"/>
              </w:rPr>
              <w:t xml:space="preserve">exclude</w:t>
            </w:r>
          </w:p>
        </w:tc>
        <w:tc>
          <w:tcPr/>
          <w:p>
            <w:pPr>
              <w:pStyle w:val="Compact"/>
              <w:jc w:val="left"/>
            </w:pPr>
            <w:r>
              <w:rPr>
                <w:rStyle w:val="VerbatimChar"/>
              </w:rPr>
              <w:t xml:space="preserve">coordinate[]?</w:t>
            </w:r>
          </w:p>
        </w:tc>
        <w:tc>
          <w:tcPr/>
          <w:p>
            <w:pPr>
              <w:pStyle w:val="Compact"/>
              <w:jc w:val="left"/>
            </w:pPr>
            <w:r>
              <w:t xml:space="preserve">Transitive deps to suppress.</w:t>
            </w:r>
          </w:p>
        </w:tc>
      </w:tr>
      <w:tr>
        <w:tc>
          <w:tcPr/>
          <w:p>
            <w:pPr>
              <w:pStyle w:val="Compact"/>
              <w:jc w:val="left"/>
            </w:pPr>
            <w:r>
              <w:rPr>
                <w:rStyle w:val="VerbatimChar"/>
              </w:rPr>
              <w:t xml:space="preserve">override</w:t>
            </w:r>
          </w:p>
        </w:tc>
        <w:tc>
          <w:tcPr/>
          <w:p>
            <w:pPr>
              <w:pStyle w:val="Compact"/>
              <w:jc w:val="left"/>
            </w:pPr>
            <w:r>
              <w:rPr>
                <w:rStyle w:val="VerbatimChar"/>
              </w:rPr>
              <w:t xml:space="preserve">semver?</w:t>
            </w:r>
          </w:p>
        </w:tc>
        <w:tc>
          <w:tcPr/>
          <w:p>
            <w:pPr>
              <w:pStyle w:val="Compact"/>
              <w:jc w:val="left"/>
            </w:pPr>
            <w:r>
              <w:t xml:space="preserve">Force a specific resolved version.</w:t>
            </w:r>
          </w:p>
        </w:tc>
      </w:tr>
    </w:tbl>
    <w:bookmarkStart w:id="585" w:name="coordinate-validation"/>
    <w:p>
      <w:pPr>
        <w:pStyle w:val="Heading3"/>
      </w:pPr>
      <w:r>
        <w:t xml:space="preserve">31.8.1 Coordinate Validation</w:t>
      </w:r>
    </w:p>
    <w:p>
      <w:pPr>
        <w:pStyle w:val="FirstParagraph"/>
      </w:pPr>
      <w:r>
        <w:t xml:space="preserve">The </w:t>
      </w:r>
      <w:r>
        <w:rPr>
          <w:rStyle w:val="VerbatimChar"/>
        </w:rPr>
        <w:t xml:space="preserve">id</w:t>
      </w:r>
      <w:r>
        <w:t xml:space="preserve"> field must match the pattern:</w:t>
      </w:r>
    </w:p>
    <w:p>
      <w:pPr>
        <w:pStyle w:val="SourceCode"/>
      </w:pPr>
      <w:r>
        <w:rPr>
          <w:rStyle w:val="VerbatimChar"/>
        </w:rPr>
        <w:t xml:space="preserve">group:artifact:version-range</w:t>
      </w:r>
    </w:p>
    <w:p>
      <w:pPr>
        <w:pStyle w:val="FirstParagraph"/>
      </w:pPr>
      <w:r>
        <w:t xml:space="preserve">where: - </w:t>
      </w:r>
      <w:r>
        <w:rPr>
          <w:rStyle w:val="VerbatimChar"/>
        </w:rPr>
        <w:t xml:space="preserve">group</w:t>
      </w:r>
      <w:r>
        <w:t xml:space="preserve"> matches </w:t>
      </w:r>
      <w:r>
        <w:rPr>
          <w:rStyle w:val="VerbatimChar"/>
        </w:rPr>
        <w:t xml:space="preserve">[a-zA-Z0-9][a-zA-Z0-9.\-]*</w:t>
      </w:r>
      <w:r>
        <w:t xml:space="preserve"> - </w:t>
      </w:r>
      <w:r>
        <w:rPr>
          <w:rStyle w:val="VerbatimChar"/>
        </w:rPr>
        <w:t xml:space="preserve">artifact</w:t>
      </w:r>
      <w:r>
        <w:t xml:space="preserve"> matches </w:t>
      </w:r>
      <w:r>
        <w:rPr>
          <w:rStyle w:val="VerbatimChar"/>
        </w:rPr>
        <w:t xml:space="preserve">[a-z0-9][a-z0-9\-]*</w:t>
      </w:r>
      <w:r>
        <w:t xml:space="preserve"> - </w:t>
      </w:r>
      <w:r>
        <w:rPr>
          <w:rStyle w:val="VerbatimChar"/>
        </w:rPr>
        <w:t xml:space="preserve">version-range</w:t>
      </w:r>
      <w:r>
        <w:t xml:space="preserve"> is a valid version range per doc 12 §12.3</w:t>
      </w:r>
    </w:p>
    <w:p>
      <w:pPr>
        <w:pStyle w:val="BodyText"/>
      </w:pPr>
      <w:r>
        <w:t xml:space="preserve">Error on malformed coordinate: </w:t>
      </w:r>
      <w:r>
        <w:rPr>
          <w:rStyle w:val="VerbatimChar"/>
        </w:rPr>
        <w:t xml:space="preserve">NOW-E0201</w:t>
      </w:r>
      <w:r>
        <w:t xml:space="preserve">.</w:t>
      </w:r>
    </w:p>
    <w:p>
      <w:r>
        <w:pict>
          <v:rect style="width:0;height:1.5pt" o:hralign="center" o:hrstd="t" o:hr="t"/>
        </w:pict>
      </w:r>
    </w:p>
    <w:bookmarkEnd w:id="585"/>
    <w:bookmarkEnd w:id="586"/>
    <w:bookmarkStart w:id="587" w:name="repository-entry-repo"/>
    <w:p>
      <w:pPr>
        <w:pStyle w:val="Heading2"/>
      </w:pPr>
      <w:r>
        <w:t xml:space="preserve">31.9 Repository Entry (</w:t>
      </w:r>
      <w:r>
        <w:rPr>
          <w:rStyle w:val="VerbatimChar"/>
        </w:rPr>
        <w:t xml:space="preserve">repo</w:t>
      </w:r>
      <w:r>
        <w:t xml:space="preserve">)</w:t>
      </w:r>
    </w:p>
    <w:p>
      <w:pPr>
        <w:pStyle w:val="FirstParagraph"/>
      </w:pPr>
      <w:r>
        <w:t xml:space="preserve">Each element of the </w:t>
      </w:r>
      <w:r>
        <w:rPr>
          <w:rStyle w:val="VerbatimChar"/>
        </w:rPr>
        <w:t xml:space="preserve">repos</w:t>
      </w:r>
      <w:r>
        <w:t xml:space="preserve"> array may be either a </w:t>
      </w:r>
      <w:r>
        <w:rPr>
          <w:bCs/>
          <w:b/>
        </w:rPr>
        <w:t xml:space="preserve">plain string</w:t>
      </w:r>
      <w:r>
        <w:t xml:space="preserve"> (a URL shorthand) or a </w:t>
      </w:r>
      <w:r>
        <w:rPr>
          <w:bCs/>
          <w:b/>
        </w:rPr>
        <w:t xml:space="preserve">map</w:t>
      </w:r>
      <w:r>
        <w:t xml:space="preserve"> with the full set of fields. Both forms are valid:</w:t>
      </w:r>
    </w:p>
    <w:p>
      <w:pPr>
        <w:pStyle w:val="SourceCode"/>
      </w:pPr>
      <w:r>
        <w:rPr>
          <w:rStyle w:val="VerbatimChar"/>
        </w:rPr>
        <w:t xml:space="preserve">; String shorthand — url only, all other fields at their defaults</w:t>
      </w:r>
      <w:r>
        <w:br/>
      </w:r>
      <w:r>
        <w:rPr>
          <w:rStyle w:val="VerbatimChar"/>
        </w:rPr>
        <w:t xml:space="preserve">repos: ["https://repo.now.build"]</w:t>
      </w:r>
      <w:r>
        <w:br/>
        <w:br/>
      </w:r>
      <w:r>
        <w:rPr>
          <w:rStyle w:val="VerbatimChar"/>
        </w:rPr>
        <w:t xml:space="preserve">; Map form — full control</w:t>
      </w:r>
      <w:r>
        <w:br/>
      </w:r>
      <w:r>
        <w:rPr>
          <w:rStyle w:val="VerbatimChar"/>
        </w:rPr>
        <w:t xml:space="preserve">repos: [</w:t>
      </w:r>
      <w:r>
        <w:br/>
      </w:r>
      <w:r>
        <w:rPr>
          <w:rStyle w:val="VerbatimChar"/>
        </w:rPr>
        <w:t xml:space="preserve">  {url: "https://repo.now.build", id: "central", release: true, snapshot: false}</w:t>
      </w:r>
      <w:r>
        <w:br/>
      </w:r>
      <w:r>
        <w:rPr>
          <w:rStyle w:val="VerbatimChar"/>
        </w:rPr>
        <w:t xml:space="preserve">]</w:t>
      </w:r>
    </w:p>
    <w:p>
      <w:pPr>
        <w:pStyle w:val="FirstParagraph"/>
      </w:pPr>
      <w:r>
        <w:t xml:space="preserve">A plain string is equivalent to </w:t>
      </w:r>
      <w:r>
        <w:rPr>
          <w:rStyle w:val="VerbatimChar"/>
        </w:rPr>
        <w:t xml:space="preserve">{url: "&lt;string&gt;", release: true, snapshot: false, auth: "none"}</w:t>
      </w:r>
      <w:r>
        <w:t xml:space="preserve">.</w:t>
      </w:r>
    </w:p>
    <w:tbl>
      <w:tblPr>
        <w:tblStyle w:val="Table"/>
        <w:tblW w:type="pct" w:w="5000"/>
        <w:tblLook w:firstRow="1" w:lastRow="0" w:firstColumn="0" w:lastColumn="0" w:noHBand="0" w:noVBand="0" w:val="0020"/>
      </w:tblPr>
      <w:tblGrid>
        <w:gridCol w:w="2772"/>
        <w:gridCol w:w="2376"/>
        <w:gridCol w:w="277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url</w:t>
            </w:r>
          </w:p>
        </w:tc>
        <w:tc>
          <w:tcPr/>
          <w:p>
            <w:pPr>
              <w:pStyle w:val="Compact"/>
              <w:jc w:val="left"/>
            </w:pPr>
            <w:r>
              <w:rPr>
                <w:rStyle w:val="VerbatimChar"/>
              </w:rPr>
              <w:t xml:space="preserve">string!</w:t>
            </w:r>
          </w:p>
        </w:tc>
        <w:tc>
          <w:tcPr/>
          <w:p>
            <w:pPr>
              <w:pStyle w:val="Compact"/>
              <w:jc w:val="left"/>
            </w:pPr>
            <w:r>
              <w:t xml:space="preserve">Registry base URL: </w:t>
            </w:r>
            <w:r>
              <w:rPr>
                <w:rStyle w:val="VerbatimChar"/>
              </w:rPr>
              <w:t xml:space="preserve">"https://repo.now.build"</w:t>
            </w:r>
            <w:r>
              <w:t xml:space="preserve">.</w:t>
            </w:r>
          </w:p>
        </w:tc>
      </w:tr>
      <w:tr>
        <w:tc>
          <w:tcPr/>
          <w:p>
            <w:pPr>
              <w:pStyle w:val="Compact"/>
              <w:jc w:val="left"/>
            </w:pPr>
            <w:r>
              <w:rPr>
                <w:rStyle w:val="VerbatimChar"/>
              </w:rPr>
              <w:t xml:space="preserve">id</w:t>
            </w:r>
          </w:p>
        </w:tc>
        <w:tc>
          <w:tcPr/>
          <w:p>
            <w:pPr>
              <w:pStyle w:val="Compact"/>
              <w:jc w:val="left"/>
            </w:pPr>
            <w:r>
              <w:rPr>
                <w:rStyle w:val="VerbatimChar"/>
              </w:rPr>
              <w:t xml:space="preserve">string?</w:t>
            </w:r>
          </w:p>
        </w:tc>
        <w:tc>
          <w:tcPr/>
          <w:p>
            <w:pPr>
              <w:pStyle w:val="Compact"/>
              <w:jc w:val="left"/>
            </w:pPr>
            <w:r>
              <w:t xml:space="preserve">Short ID for error messages. Defaults to the URL host.</w:t>
            </w:r>
          </w:p>
        </w:tc>
      </w:tr>
      <w:tr>
        <w:tc>
          <w:tcPr/>
          <w:p>
            <w:pPr>
              <w:pStyle w:val="Compact"/>
              <w:jc w:val="left"/>
            </w:pPr>
            <w:r>
              <w:rPr>
                <w:rStyle w:val="VerbatimChar"/>
              </w:rPr>
              <w:t xml:space="preserve">release</w:t>
            </w:r>
          </w:p>
        </w:tc>
        <w:tc>
          <w:tcPr/>
          <w:p>
            <w:pPr>
              <w:pStyle w:val="Compact"/>
              <w:jc w:val="left"/>
            </w:pPr>
            <w:r>
              <w:rPr>
                <w:rStyle w:val="VerbatimChar"/>
              </w:rPr>
              <w:t xml:space="preserve">bool?</w:t>
            </w:r>
          </w:p>
        </w:tc>
        <w:tc>
          <w:tcPr/>
          <w:p>
            <w:pPr>
              <w:pStyle w:val="Compact"/>
              <w:jc w:val="left"/>
            </w:pPr>
            <w:r>
              <w:t xml:space="preserve">Whether this repo serves release versions. Default: </w:t>
            </w:r>
            <w:r>
              <w:rPr>
                <w:rStyle w:val="VerbatimChar"/>
              </w:rPr>
              <w:t xml:space="preserve">true</w:t>
            </w:r>
            <w:r>
              <w:t xml:space="preserve">.</w:t>
            </w:r>
          </w:p>
        </w:tc>
      </w:tr>
      <w:tr>
        <w:tc>
          <w:tcPr/>
          <w:p>
            <w:pPr>
              <w:pStyle w:val="Compact"/>
              <w:jc w:val="left"/>
            </w:pPr>
            <w:r>
              <w:rPr>
                <w:rStyle w:val="VerbatimChar"/>
              </w:rPr>
              <w:t xml:space="preserve">snapshot</w:t>
            </w:r>
          </w:p>
        </w:tc>
        <w:tc>
          <w:tcPr/>
          <w:p>
            <w:pPr>
              <w:pStyle w:val="Compact"/>
              <w:jc w:val="left"/>
            </w:pPr>
            <w:r>
              <w:rPr>
                <w:rStyle w:val="VerbatimChar"/>
              </w:rPr>
              <w:t xml:space="preserve">bool?</w:t>
            </w:r>
          </w:p>
        </w:tc>
        <w:tc>
          <w:tcPr/>
          <w:p>
            <w:pPr>
              <w:pStyle w:val="Compact"/>
              <w:jc w:val="left"/>
            </w:pPr>
            <w:r>
              <w:t xml:space="preserve">Whether this repo serves snapshot versions. Default: </w:t>
            </w:r>
            <w:r>
              <w:rPr>
                <w:rStyle w:val="VerbatimChar"/>
              </w:rPr>
              <w:t xml:space="preserve">false</w:t>
            </w:r>
            <w:r>
              <w:t xml:space="preserve">.</w:t>
            </w:r>
          </w:p>
        </w:tc>
      </w:tr>
      <w:tr>
        <w:tc>
          <w:tcPr/>
          <w:p>
            <w:pPr>
              <w:pStyle w:val="Compact"/>
              <w:jc w:val="left"/>
            </w:pPr>
            <w:r>
              <w:rPr>
                <w:rStyle w:val="VerbatimChar"/>
              </w:rPr>
              <w:t xml:space="preserve">auth</w:t>
            </w:r>
          </w:p>
        </w:tc>
        <w:tc>
          <w:tcPr/>
          <w:p>
            <w:pPr>
              <w:pStyle w:val="Compact"/>
              <w:jc w:val="left"/>
            </w:pPr>
            <w:r>
              <w:rPr>
                <w:rStyle w:val="VerbatimChar"/>
              </w:rPr>
              <w:t xml:space="preserve">enum(none, basic, token)?</w:t>
            </w:r>
          </w:p>
        </w:tc>
        <w:tc>
          <w:tcPr/>
          <w:p>
            <w:pPr>
              <w:pStyle w:val="Compact"/>
              <w:jc w:val="left"/>
            </w:pPr>
            <w:r>
              <w:t xml:space="preserve">Authentication type. Default: </w:t>
            </w:r>
            <w:r>
              <w:rPr>
                <w:rStyle w:val="VerbatimChar"/>
              </w:rPr>
              <w:t xml:space="preserve">none</w:t>
            </w:r>
            <w:r>
              <w:t xml:space="preserve">.</w:t>
            </w:r>
          </w:p>
        </w:tc>
      </w:tr>
    </w:tbl>
    <w:p>
      <w:r>
        <w:pict>
          <v:rect style="width:0;height:1.5pt" o:hralign="center" o:hrstd="t" o:hr="t"/>
        </w:pict>
      </w:r>
    </w:p>
    <w:bookmarkEnd w:id="587"/>
    <w:bookmarkStart w:id="588" w:name="profiles-map-profiles-map"/>
    <w:p>
      <w:pPr>
        <w:pStyle w:val="Heading2"/>
      </w:pPr>
      <w:r>
        <w:t xml:space="preserve">31.10 Profiles Map (</w:t>
      </w:r>
      <w:r>
        <w:rPr>
          <w:rStyle w:val="VerbatimChar"/>
        </w:rPr>
        <w:t xml:space="preserve">profiles-map</w:t>
      </w:r>
      <w:r>
        <w:t xml:space="preserve">)</w:t>
      </w:r>
    </w:p>
    <w:p>
      <w:pPr>
        <w:pStyle w:val="SourceCode"/>
      </w:pPr>
      <w:r>
        <w:rPr>
          <w:rStyle w:val="VerbatimChar"/>
        </w:rPr>
        <w:t xml:space="preserve">profiles: {</w:t>
      </w:r>
      <w:r>
        <w:br/>
      </w:r>
      <w:r>
        <w:rPr>
          <w:rStyle w:val="VerbatimChar"/>
        </w:rPr>
        <w:t xml:space="preserve">  release: { ... },</w:t>
      </w:r>
      <w:r>
        <w:br/>
      </w:r>
      <w:r>
        <w:rPr>
          <w:rStyle w:val="VerbatimChar"/>
        </w:rPr>
        <w:t xml:space="preserve">  debug:   { ... },</w:t>
      </w:r>
      <w:r>
        <w:br/>
      </w:r>
      <w:r>
        <w:rPr>
          <w:rStyle w:val="VerbatimChar"/>
        </w:rPr>
        <w:t xml:space="preserve">  custom:  { ... }</w:t>
      </w:r>
      <w:r>
        <w:br/>
      </w:r>
      <w:r>
        <w:rPr>
          <w:rStyle w:val="VerbatimChar"/>
        </w:rPr>
        <w:t xml:space="preserve">}</w:t>
      </w:r>
    </w:p>
    <w:p>
      <w:pPr>
        <w:pStyle w:val="FirstParagraph"/>
      </w:pPr>
      <w:r>
        <w:t xml:space="preserve">Profile names must match </w:t>
      </w:r>
      <w:r>
        <w:rPr>
          <w:rStyle w:val="VerbatimChar"/>
        </w:rPr>
        <w:t xml:space="preserve">[a-zA-Z_][a-zA-Z0-9_]*</w:t>
      </w:r>
      <w:r>
        <w:t xml:space="preserve">. Reserved names that </w:t>
      </w:r>
      <w:r>
        <w:rPr>
          <w:rStyle w:val="VerbatimChar"/>
        </w:rPr>
        <w:t xml:space="preserve">now</w:t>
      </w:r>
      <w:r>
        <w:t xml:space="preserve"> pre-defines: </w:t>
      </w:r>
      <w:r>
        <w:rPr>
          <w:rStyle w:val="VerbatimChar"/>
        </w:rPr>
        <w:t xml:space="preserve">debug</w:t>
      </w:r>
      <w:r>
        <w:t xml:space="preserve">, </w:t>
      </w:r>
      <w:r>
        <w:rPr>
          <w:rStyle w:val="VerbatimChar"/>
        </w:rPr>
        <w:t xml:space="preserve">release</w:t>
      </w:r>
      <w:r>
        <w:t xml:space="preserve">, </w:t>
      </w:r>
      <w:r>
        <w:rPr>
          <w:rStyle w:val="VerbatimChar"/>
        </w:rPr>
        <w:t xml:space="preserve">test</w:t>
      </w:r>
      <w:r>
        <w:t>. User-defined profiles may use any other name.</w:t>
      </w:r>
    </w:p>
    <w:p>
      <w:pPr>
        <w:pStyle w:val="BodyText"/>
      </w:pPr>
      <w:r>
        <w:t xml:space="preserve">Each profile value is a </w:t>
      </w:r>
      <w:r>
        <w:rPr>
          <w:bCs/>
          <w:b/>
        </w:rPr>
        <w:t xml:space="preserve">profile-block</w:t>
      </w:r>
      <w:r>
        <w:t xml:space="preserve">:</w:t>
      </w:r>
    </w:p>
    <w:tbl>
      <w:tblPr>
        <w:tblStyle w:val="Table"/>
        <w:tblW w:type="pct" w:w="5000"/>
        <w:tblLook w:firstRow="1" w:lastRow="0" w:firstColumn="0" w:lastColumn="0" w:noHBand="0" w:noVBand="0" w:val="0020"/>
      </w:tblPr>
      <w:tblGrid>
        <w:gridCol w:w="2772"/>
        <w:gridCol w:w="2376"/>
        <w:gridCol w:w="277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compile</w:t>
            </w:r>
          </w:p>
        </w:tc>
        <w:tc>
          <w:tcPr/>
          <w:p>
            <w:pPr>
              <w:pStyle w:val="Compact"/>
              <w:jc w:val="left"/>
            </w:pPr>
            <w:r>
              <w:rPr>
                <w:rStyle w:val="VerbatimChar"/>
              </w:rPr>
              <w:t xml:space="preserve">compile-block?</w:t>
            </w:r>
          </w:p>
        </w:tc>
        <w:tc>
          <w:tcPr/>
          <w:p>
            <w:pPr>
              <w:pStyle w:val="Compact"/>
              <w:jc w:val="left"/>
            </w:pPr>
            <w:r>
              <w:t xml:space="preserve">Merged over the root compile block.</w:t>
            </w:r>
          </w:p>
        </w:tc>
      </w:tr>
      <w:tr>
        <w:tc>
          <w:tcPr/>
          <w:p>
            <w:pPr>
              <w:pStyle w:val="Compact"/>
              <w:jc w:val="left"/>
            </w:pPr>
            <w:r>
              <w:rPr>
                <w:rStyle w:val="VerbatimChar"/>
              </w:rPr>
              <w:t xml:space="preserve">link</w:t>
            </w:r>
          </w:p>
        </w:tc>
        <w:tc>
          <w:tcPr/>
          <w:p>
            <w:pPr>
              <w:pStyle w:val="Compact"/>
              <w:jc w:val="left"/>
            </w:pPr>
            <w:r>
              <w:rPr>
                <w:rStyle w:val="VerbatimChar"/>
              </w:rPr>
              <w:t xml:space="preserve">link-block?</w:t>
            </w:r>
          </w:p>
        </w:tc>
        <w:tc>
          <w:tcPr/>
          <w:p>
            <w:pPr>
              <w:pStyle w:val="Compact"/>
              <w:jc w:val="left"/>
            </w:pPr>
            <w:r>
              <w:t xml:space="preserve">Merged over the root link block.</w:t>
            </w:r>
          </w:p>
        </w:tc>
      </w:tr>
      <w:tr>
        <w:tc>
          <w:tcPr/>
          <w:p>
            <w:pPr>
              <w:pStyle w:val="Compact"/>
              <w:jc w:val="left"/>
            </w:pPr>
            <w:r>
              <w:rPr>
                <w:rStyle w:val="VerbatimChar"/>
              </w:rPr>
              <w:t xml:space="preserve">defines</w:t>
            </w:r>
          </w:p>
        </w:tc>
        <w:tc>
          <w:tcPr/>
          <w:p>
            <w:pPr>
              <w:pStyle w:val="Compact"/>
              <w:jc w:val="left"/>
            </w:pPr>
            <w:r>
              <w:rPr>
                <w:rStyle w:val="VerbatimChar"/>
              </w:rPr>
              <w:t xml:space="preserve">string[]?</w:t>
            </w:r>
          </w:p>
        </w:tc>
        <w:tc>
          <w:tcPr/>
          <w:p>
            <w:pPr>
              <w:pStyle w:val="Compact"/>
              <w:jc w:val="left"/>
            </w:pPr>
            <w:r>
              <w:t xml:space="preserve">Profile-level defines (shorthand, added to compile.defines).</w:t>
            </w:r>
          </w:p>
        </w:tc>
      </w:tr>
      <w:tr>
        <w:tc>
          <w:tcPr/>
          <w:p>
            <w:pPr>
              <w:pStyle w:val="Compact"/>
              <w:jc w:val="left"/>
            </w:pPr>
            <w:r>
              <w:rPr>
                <w:rStyle w:val="VerbatimChar"/>
              </w:rPr>
              <w:t xml:space="preserve">deps</w:t>
            </w:r>
          </w:p>
        </w:tc>
        <w:tc>
          <w:tcPr/>
          <w:p>
            <w:pPr>
              <w:pStyle w:val="Compact"/>
              <w:jc w:val="left"/>
            </w:pPr>
            <w:r>
              <w:rPr>
                <w:rStyle w:val="VerbatimChar"/>
              </w:rPr>
              <w:t xml:space="preserve">dep[]?</w:t>
            </w:r>
          </w:p>
        </w:tc>
        <w:tc>
          <w:tcPr/>
          <w:p>
            <w:pPr>
              <w:pStyle w:val="Compact"/>
              <w:jc w:val="left"/>
            </w:pPr>
            <w:r>
              <w:t xml:space="preserve">Additional deps active only in this profile.</w:t>
            </w:r>
          </w:p>
        </w:tc>
      </w:tr>
      <w:tr>
        <w:tc>
          <w:tcPr/>
          <w:p>
            <w:pPr>
              <w:pStyle w:val="Compact"/>
              <w:jc w:val="left"/>
            </w:pPr>
            <w:r>
              <w:rPr>
                <w:rStyle w:val="VerbatimChar"/>
              </w:rPr>
              <w:t xml:space="preserve">active_when</w:t>
            </w:r>
          </w:p>
        </w:tc>
        <w:tc>
          <w:tcPr/>
          <w:p>
            <w:pPr>
              <w:pStyle w:val="Compact"/>
              <w:jc w:val="left"/>
            </w:pPr>
            <w:r>
              <w:rPr>
                <w:rStyle w:val="VerbatimChar"/>
              </w:rPr>
              <w:t xml:space="preserve">string?</w:t>
            </w:r>
          </w:p>
        </w:tc>
        <w:tc>
          <w:tcPr/>
          <w:p>
            <w:pPr>
              <w:pStyle w:val="Compact"/>
              <w:jc w:val="left"/>
            </w:pPr>
            <w:r>
              <w:t xml:space="preserve">Condition expression (doc 01 §1.8).</w:t>
            </w:r>
          </w:p>
        </w:tc>
      </w:tr>
    </w:tbl>
    <w:p>
      <w:r>
        <w:pict>
          <v:rect style="width:0;height:1.5pt" o:hralign="center" o:hrstd="t" o:hr="t"/>
        </w:pict>
      </w:r>
    </w:p>
    <w:bookmarkEnd w:id="588"/>
    <w:bookmarkStart w:id="589" w:name="plugin-reference-plugin-ref"/>
    <w:p>
      <w:pPr>
        <w:pStyle w:val="Heading2"/>
      </w:pPr>
      <w:r>
        <w:t xml:space="preserve">31.11 Plugin Reference (</w:t>
      </w:r>
      <w:r>
        <w:rPr>
          <w:rStyle w:val="VerbatimChar"/>
        </w:rPr>
        <w:t xml:space="preserve">plugin-ref</w:t>
      </w:r>
      <w:r>
        <w:t xml:space="preserve">)</w:t>
      </w:r>
    </w:p>
    <w:tbl>
      <w:tblPr>
        <w:tblStyle w:val="Table"/>
        <w:tblW w:type="pct" w:w="5000"/>
        <w:tblLook w:firstRow="1" w:lastRow="0" w:firstColumn="0" w:lastColumn="0" w:noHBand="0" w:noVBand="0" w:val="0020"/>
      </w:tblPr>
      <w:tblGrid>
        <w:gridCol w:w="2772"/>
        <w:gridCol w:w="2376"/>
        <w:gridCol w:w="277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rPr>
                <w:rStyle w:val="VerbatimChar"/>
              </w:rPr>
              <w:t xml:space="preserve">coordinate!</w:t>
            </w:r>
          </w:p>
        </w:tc>
        <w:tc>
          <w:tcPr/>
          <w:p>
            <w:pPr>
              <w:pStyle w:val="Compact"/>
              <w:jc w:val="left"/>
            </w:pPr>
            <w:r>
              <w:t xml:space="preserve">Plugin artifact coordinate.</w:t>
            </w:r>
          </w:p>
        </w:tc>
      </w:tr>
      <w:tr>
        <w:tc>
          <w:tcPr/>
          <w:p>
            <w:pPr>
              <w:pStyle w:val="Compact"/>
              <w:jc w:val="left"/>
            </w:pPr>
            <w:r>
              <w:rPr>
                <w:rStyle w:val="VerbatimChar"/>
              </w:rPr>
              <w:t xml:space="preserve">hooks</w:t>
            </w:r>
          </w:p>
        </w:tc>
        <w:tc>
          <w:tcPr/>
          <w:p>
            <w:pPr>
              <w:pStyle w:val="Compact"/>
              <w:jc w:val="left"/>
            </w:pPr>
            <w:r>
              <w:rPr>
                <w:rStyle w:val="VerbatimChar"/>
              </w:rPr>
              <w:t xml:space="preserve">string[]?</w:t>
            </w:r>
          </w:p>
        </w:tc>
        <w:tc>
          <w:tcPr/>
          <w:p>
            <w:pPr>
              <w:pStyle w:val="Compact"/>
              <w:jc w:val="left"/>
            </w:pPr>
            <w:r>
              <w:t xml:space="preserve">Lifecycle hooks this plugin attaches to. See doc 14 §14.3.</w:t>
            </w:r>
          </w:p>
        </w:tc>
      </w:tr>
      <w:tr>
        <w:tc>
          <w:tcPr/>
          <w:p>
            <w:pPr>
              <w:pStyle w:val="Compact"/>
              <w:jc w:val="left"/>
            </w:pPr>
            <w:r>
              <w:rPr>
                <w:rStyle w:val="VerbatimChar"/>
              </w:rPr>
              <w:t xml:space="preserve">config</w:t>
            </w:r>
          </w:p>
        </w:tc>
        <w:tc>
          <w:tcPr/>
          <w:p>
            <w:pPr>
              <w:pStyle w:val="Compact"/>
              <w:jc w:val="left"/>
            </w:pPr>
            <w:r>
              <w:rPr>
                <w:rStyle w:val="VerbatimChar"/>
              </w:rPr>
              <w:t xml:space="preserve">map?</w:t>
            </w:r>
          </w:p>
        </w:tc>
        <w:tc>
          <w:tcPr/>
          <w:p>
            <w:pPr>
              <w:pStyle w:val="Compact"/>
              <w:jc w:val="left"/>
            </w:pPr>
            <w:r>
              <w:t xml:space="preserve">Plugin-specific configuration passed verbatim.</w:t>
            </w:r>
          </w:p>
        </w:tc>
      </w:tr>
    </w:tbl>
    <w:p>
      <w:r>
        <w:pict>
          <v:rect style="width:0;height:1.5pt" o:hralign="center" o:hrstd="t" o:hr="t"/>
        </w:pict>
      </w:r>
    </w:p>
    <w:bookmarkEnd w:id="589"/>
    <w:bookmarkStart w:id="590" w:name="tool-entry-tool"/>
    <w:p>
      <w:pPr>
        <w:pStyle w:val="Heading2"/>
      </w:pPr>
      <w:r>
        <w:t xml:space="preserve">31.12 Tool Entry (</w:t>
      </w:r>
      <w:r>
        <w:rPr>
          <w:rStyle w:val="VerbatimChar"/>
        </w:rPr>
        <w:t xml:space="preserve">tool</w:t>
      </w:r>
      <w:r>
        <w:t xml:space="preserve">)</w:t>
      </w:r>
    </w:p>
    <w:p>
      <w:pPr>
        <w:pStyle w:val="FirstParagraph"/>
      </w:pPr>
      <w:r>
        <w:t xml:space="preserve">See doc 14 §14.2 for full semantics. Schema:</w:t>
      </w:r>
    </w:p>
    <w:tbl>
      <w:tblPr>
        <w:tblStyle w:val="Table"/>
        <w:tblW w:type="pct" w:w="5000"/>
        <w:tblLook w:firstRow="1" w:lastRow="0" w:firstColumn="0" w:lastColumn="0" w:noHBand="0" w:noVBand="0" w:val="0020"/>
      </w:tblPr>
      <w:tblGrid>
        <w:gridCol w:w="2772"/>
        <w:gridCol w:w="2376"/>
        <w:gridCol w:w="277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name</w:t>
            </w:r>
          </w:p>
        </w:tc>
        <w:tc>
          <w:tcPr/>
          <w:p>
            <w:pPr>
              <w:pStyle w:val="Compact"/>
              <w:jc w:val="left"/>
            </w:pPr>
            <w:r>
              <w:rPr>
                <w:rStyle w:val="VerbatimChar"/>
              </w:rPr>
              <w:t xml:space="preserve">string!</w:t>
            </w:r>
          </w:p>
        </w:tc>
        <w:tc>
          <w:tcPr/>
          <w:p>
            <w:pPr>
              <w:pStyle w:val="Compact"/>
              <w:jc w:val="left"/>
            </w:pPr>
            <w:r>
              <w:t xml:space="preserve">Tool identifier, used in hook references.</w:t>
            </w:r>
          </w:p>
        </w:tc>
      </w:tr>
      <w:tr>
        <w:tc>
          <w:tcPr/>
          <w:p>
            <w:pPr>
              <w:pStyle w:val="Compact"/>
              <w:jc w:val="left"/>
            </w:pPr>
            <w:r>
              <w:rPr>
                <w:rStyle w:val="VerbatimChar"/>
              </w:rPr>
              <w:t xml:space="preserve">type</w:t>
            </w:r>
          </w:p>
        </w:tc>
        <w:tc>
          <w:tcPr/>
          <w:p>
            <w:pPr>
              <w:pStyle w:val="Compact"/>
              <w:jc w:val="left"/>
            </w:pPr>
            <w:r>
              <w:rPr>
                <w:rStyle w:val="VerbatimChar"/>
              </w:rPr>
              <w:t xml:space="preserve">enum(script, external, plugin)?</w:t>
            </w:r>
          </w:p>
        </w:tc>
        <w:tc>
          <w:tcPr/>
          <w:p>
            <w:pPr>
              <w:pStyle w:val="Compact"/>
              <w:jc w:val="left"/>
            </w:pPr>
            <w:r>
              <w:t xml:space="preserve">Default: </w:t>
            </w:r>
            <w:r>
              <w:rPr>
                <w:rStyle w:val="VerbatimChar"/>
              </w:rPr>
              <w:t xml:space="preserve">script</w:t>
            </w:r>
            <w:r>
              <w:t xml:space="preserve">.</w:t>
            </w:r>
          </w:p>
        </w:tc>
      </w:tr>
      <w:tr>
        <w:tc>
          <w:tcPr/>
          <w:p>
            <w:pPr>
              <w:pStyle w:val="Compact"/>
              <w:jc w:val="left"/>
            </w:pPr>
            <w:r>
              <w:rPr>
                <w:rStyle w:val="VerbatimChar"/>
              </w:rPr>
              <w:t xml:space="preserve">command</w:t>
            </w:r>
          </w:p>
        </w:tc>
        <w:tc>
          <w:tcPr/>
          <w:p>
            <w:pPr>
              <w:pStyle w:val="Compact"/>
              <w:jc w:val="left"/>
            </w:pPr>
            <w:r>
              <w:rPr>
                <w:rStyle w:val="VerbatimChar"/>
              </w:rPr>
              <w:t xml:space="preserve">string?</w:t>
            </w:r>
          </w:p>
        </w:tc>
        <w:tc>
          <w:tcPr/>
          <w:p>
            <w:pPr>
              <w:pStyle w:val="Compact"/>
              <w:jc w:val="left"/>
            </w:pPr>
            <w:r>
              <w:t xml:space="preserve">Command line or script body.</w:t>
            </w:r>
          </w:p>
        </w:tc>
      </w:tr>
      <w:tr>
        <w:tc>
          <w:tcPr/>
          <w:p>
            <w:pPr>
              <w:pStyle w:val="Compact"/>
              <w:jc w:val="left"/>
            </w:pPr>
            <w:r>
              <w:rPr>
                <w:rStyle w:val="VerbatimChar"/>
              </w:rPr>
              <w:t xml:space="preserve">hooks</w:t>
            </w:r>
          </w:p>
        </w:tc>
        <w:tc>
          <w:tcPr/>
          <w:p>
            <w:pPr>
              <w:pStyle w:val="Compact"/>
              <w:jc w:val="left"/>
            </w:pPr>
            <w:r>
              <w:rPr>
                <w:rStyle w:val="VerbatimChar"/>
              </w:rPr>
              <w:t xml:space="preserve">string[]?</w:t>
            </w:r>
          </w:p>
        </w:tc>
        <w:tc>
          <w:tcPr/>
          <w:p>
            <w:pPr>
              <w:pStyle w:val="Compact"/>
              <w:jc w:val="left"/>
            </w:pPr>
            <w:r>
              <w:t xml:space="preserve">Lifecycle hooks.</w:t>
            </w:r>
          </w:p>
        </w:tc>
      </w:tr>
      <w:tr>
        <w:tc>
          <w:tcPr/>
          <w:p>
            <w:pPr>
              <w:pStyle w:val="Compact"/>
              <w:jc w:val="left"/>
            </w:pPr>
            <w:r>
              <w:rPr>
                <w:rStyle w:val="VerbatimChar"/>
              </w:rPr>
              <w:t xml:space="preserve">parallel</w:t>
            </w:r>
          </w:p>
        </w:tc>
        <w:tc>
          <w:tcPr/>
          <w:p>
            <w:pPr>
              <w:pStyle w:val="Compact"/>
              <w:jc w:val="left"/>
            </w:pPr>
            <w:r>
              <w:rPr>
                <w:rStyle w:val="VerbatimChar"/>
              </w:rPr>
              <w:t xml:space="preserve">bool?</w:t>
            </w:r>
          </w:p>
        </w:tc>
        <w:tc>
          <w:tcPr/>
          <w:p>
            <w:pPr>
              <w:pStyle w:val="Compact"/>
              <w:jc w:val="left"/>
            </w:pPr>
            <w:r>
              <w:t xml:space="preserve">May run in parallel with sibling hooks. Default: </w:t>
            </w:r>
            <w:r>
              <w:rPr>
                <w:rStyle w:val="VerbatimChar"/>
              </w:rPr>
              <w:t xml:space="preserve">false</w:t>
            </w:r>
            <w:r>
              <w:t xml:space="preserve">.</w:t>
            </w:r>
          </w:p>
        </w:tc>
      </w:tr>
      <w:tr>
        <w:tc>
          <w:tcPr/>
          <w:p>
            <w:pPr>
              <w:pStyle w:val="Compact"/>
              <w:jc w:val="left"/>
            </w:pPr>
            <w:r>
              <w:rPr>
                <w:rStyle w:val="VerbatimChar"/>
              </w:rPr>
              <w:t xml:space="preserve">continue_on_error</w:t>
            </w:r>
          </w:p>
        </w:tc>
        <w:tc>
          <w:tcPr/>
          <w:p>
            <w:pPr>
              <w:pStyle w:val="Compact"/>
              <w:jc w:val="left"/>
            </w:pPr>
            <w:r>
              <w:rPr>
                <w:rStyle w:val="VerbatimChar"/>
              </w:rPr>
              <w:t xml:space="preserve">bool?</w:t>
            </w:r>
          </w:p>
        </w:tc>
        <w:tc>
          <w:tcPr/>
          <w:p>
            <w:pPr>
              <w:pStyle w:val="Compact"/>
              <w:jc w:val="left"/>
            </w:pPr>
            <w:r>
              <w:t xml:space="preserve">Default: </w:t>
            </w:r>
            <w:r>
              <w:rPr>
                <w:rStyle w:val="VerbatimChar"/>
              </w:rPr>
              <w:t xml:space="preserve">false</w:t>
            </w:r>
            <w:r>
              <w:t xml:space="preserve">.</w:t>
            </w:r>
          </w:p>
        </w:tc>
      </w:tr>
    </w:tbl>
    <w:p>
      <w:r>
        <w:pict>
          <v:rect style="width:0;height:1.5pt" o:hralign="center" o:hrstd="t" o:hr="t"/>
        </w:pict>
      </w:r>
    </w:p>
    <w:bookmarkEnd w:id="590"/>
    <w:bookmarkStart w:id="591" w:name="msvc-block-msvc-block"/>
    <w:p>
      <w:pPr>
        <w:pStyle w:val="Heading2"/>
      </w:pPr>
      <w:r>
        <w:t xml:space="preserve">31.13 MSVC Block (</w:t>
      </w:r>
      <w:r>
        <w:rPr>
          <w:rStyle w:val="VerbatimChar"/>
        </w:rPr>
        <w:t xml:space="preserve">msvc-block</w:t>
      </w:r>
      <w:r>
        <w:t xml:space="preserve">)</w:t>
      </w:r>
    </w:p>
    <w:p>
      <w:pPr>
        <w:pStyle w:val="FirstParagraph"/>
      </w:pPr>
      <w:r>
        <w:t xml:space="preserve">Full schema in doc 30. Summary:</w:t>
      </w:r>
    </w:p>
    <w:tbl>
      <w:tblPr>
        <w:tblStyle w:val="Table"/>
        <w:tblW w:type="pct" w:w="5000"/>
        <w:tblLook w:firstRow="1" w:lastRow="0" w:firstColumn="0" w:lastColumn="0" w:noHBand="0" w:noVBand="0" w:val="0020"/>
      </w:tblPr>
      <w:tblGrid>
        <w:gridCol w:w="2772"/>
        <w:gridCol w:w="2376"/>
        <w:gridCol w:w="277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runtime</w:t>
            </w:r>
          </w:p>
        </w:tc>
        <w:tc>
          <w:tcPr/>
          <w:p>
            <w:pPr>
              <w:pStyle w:val="Compact"/>
              <w:jc w:val="left"/>
            </w:pPr>
            <w:r>
              <w:rPr>
                <w:rStyle w:val="VerbatimChar"/>
              </w:rPr>
              <w:t xml:space="preserve">enum(static, dynamic)?</w:t>
            </w:r>
          </w:p>
        </w:tc>
        <w:tc>
          <w:tcPr/>
          <w:p>
            <w:pPr>
              <w:pStyle w:val="Compact"/>
              <w:jc w:val="left"/>
            </w:pPr>
            <w:r>
              <w:t xml:space="preserve">CRT selection: </w:t>
            </w:r>
            <w:r>
              <w:rPr>
                <w:rStyle w:val="VerbatimChar"/>
              </w:rPr>
              <w:t xml:space="preserve">/MT</w:t>
            </w:r>
            <w:r>
              <w:t xml:space="preserve"> vs </w:t>
            </w:r>
            <w:r>
              <w:rPr>
                <w:rStyle w:val="VerbatimChar"/>
              </w:rPr>
              <w:t xml:space="preserve">/MD</w:t>
            </w:r>
            <w:r>
              <w:t xml:space="preserve">.</w:t>
            </w:r>
          </w:p>
        </w:tc>
      </w:tr>
      <w:tr>
        <w:tc>
          <w:tcPr/>
          <w:p>
            <w:pPr>
              <w:pStyle w:val="Compact"/>
              <w:jc w:val="left"/>
            </w:pPr>
            <w:r>
              <w:rPr>
                <w:rStyle w:val="VerbatimChar"/>
              </w:rPr>
              <w:t xml:space="preserve">pdb</w:t>
            </w:r>
          </w:p>
        </w:tc>
        <w:tc>
          <w:tcPr/>
          <w:p>
            <w:pPr>
              <w:pStyle w:val="Compact"/>
              <w:jc w:val="left"/>
            </w:pPr>
            <w:r>
              <w:rPr>
                <w:rStyle w:val="VerbatimChar"/>
              </w:rPr>
              <w:t xml:space="preserve">bool?</w:t>
            </w:r>
          </w:p>
        </w:tc>
        <w:tc>
          <w:tcPr/>
          <w:p>
            <w:pPr>
              <w:pStyle w:val="Compact"/>
              <w:jc w:val="left"/>
            </w:pPr>
            <w:r>
              <w:t xml:space="preserve">Generate PDB files. Default: </w:t>
            </w:r>
            <w:r>
              <w:rPr>
                <w:rStyle w:val="VerbatimChar"/>
              </w:rPr>
              <w:t xml:space="preserve">true</w:t>
            </w:r>
            <w:r>
              <w:t xml:space="preserve"> on Windows.</w:t>
            </w:r>
          </w:p>
        </w:tc>
      </w:tr>
      <w:tr>
        <w:tc>
          <w:tcPr/>
          <w:p>
            <w:pPr>
              <w:pStyle w:val="Compact"/>
              <w:jc w:val="left"/>
            </w:pPr>
            <w:r>
              <w:rPr>
                <w:rStyle w:val="VerbatimChar"/>
              </w:rPr>
              <w:t xml:space="preserve">exports</w:t>
            </w:r>
          </w:p>
        </w:tc>
        <w:tc>
          <w:tcPr/>
          <w:p>
            <w:pPr>
              <w:pStyle w:val="Compact"/>
              <w:jc w:val="left"/>
            </w:pPr>
            <w:r>
              <w:rPr>
                <w:rStyle w:val="VerbatimChar"/>
              </w:rPr>
              <w:t xml:space="preserve">enum(declspec, def)?</w:t>
            </w:r>
          </w:p>
        </w:tc>
        <w:tc>
          <w:tcPr/>
          <w:p>
            <w:pPr>
              <w:pStyle w:val="Compact"/>
              <w:jc w:val="left"/>
            </w:pPr>
            <w:r>
              <w:t xml:space="preserve">DLL export strategy.</w:t>
            </w:r>
          </w:p>
        </w:tc>
      </w:tr>
      <w:tr>
        <w:tc>
          <w:tcPr/>
          <w:p>
            <w:pPr>
              <w:pStyle w:val="Compact"/>
              <w:jc w:val="left"/>
            </w:pPr>
            <w:r>
              <w:rPr>
                <w:rStyle w:val="VerbatimChar"/>
              </w:rPr>
              <w:t xml:space="preserve">def_file</w:t>
            </w:r>
          </w:p>
        </w:tc>
        <w:tc>
          <w:tcPr/>
          <w:p>
            <w:pPr>
              <w:pStyle w:val="Compact"/>
              <w:jc w:val="left"/>
            </w:pPr>
            <w:r>
              <w:rPr>
                <w:rStyle w:val="VerbatimChar"/>
              </w:rPr>
              <w:t xml:space="preserve">string?</w:t>
            </w:r>
          </w:p>
        </w:tc>
        <w:tc>
          <w:tcPr/>
          <w:p>
            <w:pPr>
              <w:pStyle w:val="Compact"/>
              <w:jc w:val="left"/>
            </w:pPr>
            <w:r>
              <w:t xml:space="preserve">Path to </w:t>
            </w:r>
            <w:r>
              <w:rPr>
                <w:rStyle w:val="VerbatimChar"/>
              </w:rPr>
              <w:t xml:space="preserve">.def</w:t>
            </w:r>
            <w:r>
              <w:t xml:space="preserve"> file when </w:t>
            </w:r>
            <w:r>
              <w:rPr>
                <w:rStyle w:val="VerbatimChar"/>
              </w:rPr>
              <w:t xml:space="preserve">exports: def</w:t>
            </w:r>
            <w:r>
              <w:t xml:space="preserve">.</w:t>
            </w:r>
          </w:p>
        </w:tc>
      </w:tr>
      <w:tr>
        <w:tc>
          <w:tcPr/>
          <w:p>
            <w:pPr>
              <w:pStyle w:val="Compact"/>
              <w:jc w:val="left"/>
            </w:pPr>
            <w:r>
              <w:rPr>
                <w:rStyle w:val="VerbatimChar"/>
              </w:rPr>
              <w:t xml:space="preserve">subsystem</w:t>
            </w:r>
          </w:p>
        </w:tc>
        <w:tc>
          <w:tcPr/>
          <w:p>
            <w:pPr>
              <w:pStyle w:val="Compact"/>
              <w:jc w:val="left"/>
            </w:pPr>
            <w:r>
              <w:rPr>
                <w:rStyle w:val="VerbatimChar"/>
              </w:rPr>
              <w:t xml:space="preserve">enum(console, windows, native, efi)?</w:t>
            </w:r>
          </w:p>
        </w:tc>
        <w:tc>
          <w:tcPr/>
          <w:p>
            <w:pPr>
              <w:pStyle w:val="Compact"/>
              <w:jc w:val="left"/>
            </w:pPr>
            <w:r>
              <w:t xml:space="preserve">Linker </w:t>
            </w:r>
            <w:r>
              <w:rPr>
                <w:rStyle w:val="VerbatimChar"/>
              </w:rPr>
              <w:t xml:space="preserve">/SUBSYSTEM</w:t>
            </w:r>
            <w:r>
              <w:t xml:space="preserve">.</w:t>
            </w:r>
          </w:p>
        </w:tc>
      </w:tr>
    </w:tbl>
    <w:p>
      <w:r>
        <w:pict>
          <v:rect style="width:0;height:1.5pt" o:hralign="center" o:hrstd="t" o:hr="t"/>
        </w:pict>
      </w:r>
    </w:p>
    <w:bookmarkEnd w:id="591"/>
    <w:bookmarkStart w:id="592" w:name="reproducible-block-reproducible-block"/>
    <w:p>
      <w:pPr>
        <w:pStyle w:val="Heading2"/>
      </w:pPr>
      <w:r>
        <w:t xml:space="preserve">31.14 Reproducible Block (</w:t>
      </w:r>
      <w:r>
        <w:rPr>
          <w:rStyle w:val="VerbatimChar"/>
        </w:rPr>
        <w:t xml:space="preserve">reproducible-block</w:t>
      </w:r>
      <w:r>
        <w:t xml:space="preserve">)</w:t>
      </w:r>
    </w:p>
    <w:tbl>
      <w:tblPr>
        <w:tblStyle w:val="Table"/>
        <w:tblW w:type="pct" w:w="5000"/>
        <w:tblLook w:firstRow="1" w:lastRow="0" w:firstColumn="0" w:lastColumn="0" w:noHBand="0" w:noVBand="0" w:val="0020"/>
      </w:tblPr>
      <w:tblGrid>
        <w:gridCol w:w="2772"/>
        <w:gridCol w:w="2376"/>
        <w:gridCol w:w="277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timebase</w:t>
            </w:r>
          </w:p>
        </w:tc>
        <w:tc>
          <w:tcPr/>
          <w:p>
            <w:pPr>
              <w:pStyle w:val="Compact"/>
              <w:jc w:val="left"/>
            </w:pPr>
            <w:r>
              <w:rPr>
                <w:rStyle w:val="VerbatimChar"/>
              </w:rPr>
              <w:t xml:space="preserve">string?</w:t>
            </w:r>
          </w:p>
        </w:tc>
        <w:tc>
          <w:tcPr/>
          <w:p>
            <w:pPr>
              <w:pStyle w:val="Compact"/>
              <w:jc w:val="left"/>
            </w:pPr>
            <w:r>
              <w:t xml:space="preserve">See doc 28 §28.3. One of: </w:t>
            </w:r>
            <w:r>
              <w:rPr>
                <w:rStyle w:val="VerbatimChar"/>
              </w:rPr>
              <w:t xml:space="preserve">now</w:t>
            </w:r>
            <w:r>
              <w:t xml:space="preserve">, </w:t>
            </w:r>
            <w:r>
              <w:rPr>
                <w:rStyle w:val="VerbatimChar"/>
              </w:rPr>
              <w:t xml:space="preserve">git-commit</w:t>
            </w:r>
            <w:r>
              <w:t xml:space="preserve">, </w:t>
            </w:r>
            <w:r>
              <w:rPr>
                <w:rStyle w:val="VerbatimChar"/>
              </w:rPr>
              <w:t xml:space="preserve">zero</w:t>
            </w:r>
            <w:r>
              <w:t xml:space="preserve">, ISO-8601 timestamp, or </w:t>
            </w:r>
            <w:r>
              <w:rPr>
                <w:rStyle w:val="VerbatimChar"/>
              </w:rPr>
              <w:t xml:space="preserve">${property}</w:t>
            </w:r>
            <w:r>
              <w:t xml:space="preserve">.</w:t>
            </w:r>
          </w:p>
        </w:tc>
      </w:tr>
      <w:tr>
        <w:tc>
          <w:tcPr/>
          <w:p>
            <w:pPr>
              <w:pStyle w:val="Compact"/>
              <w:jc w:val="left"/>
            </w:pPr>
            <w:r>
              <w:rPr>
                <w:rStyle w:val="VerbatimChar"/>
              </w:rPr>
              <w:t xml:space="preserve">path_prefix_map</w:t>
            </w:r>
          </w:p>
        </w:tc>
        <w:tc>
          <w:tcPr/>
          <w:p>
            <w:pPr>
              <w:pStyle w:val="Compact"/>
              <w:jc w:val="left"/>
            </w:pPr>
            <w:r>
              <w:rPr>
                <w:rStyle w:val="VerbatimChar"/>
              </w:rPr>
              <w:t xml:space="preserve">map?</w:t>
            </w:r>
          </w:p>
        </w:tc>
        <w:tc>
          <w:tcPr/>
          <w:p>
            <w:pPr>
              <w:pStyle w:val="Compact"/>
              <w:jc w:val="left"/>
            </w:pPr>
            <w:r>
              <w:t xml:space="preserve">Absolute path remapping for debug info.</w:t>
            </w:r>
          </w:p>
        </w:tc>
      </w:tr>
      <w:tr>
        <w:tc>
          <w:tcPr/>
          <w:p>
            <w:pPr>
              <w:pStyle w:val="Compact"/>
              <w:jc w:val="left"/>
            </w:pPr>
            <w:r>
              <w:rPr>
                <w:rStyle w:val="VerbatimChar"/>
              </w:rPr>
              <w:t xml:space="preserve">no_date_macros</w:t>
            </w:r>
          </w:p>
        </w:tc>
        <w:tc>
          <w:tcPr/>
          <w:p>
            <w:pPr>
              <w:pStyle w:val="Compact"/>
              <w:jc w:val="left"/>
            </w:pPr>
            <w:r>
              <w:rPr>
                <w:rStyle w:val="VerbatimChar"/>
              </w:rPr>
              <w:t xml:space="preserve">bool?</w:t>
            </w:r>
          </w:p>
        </w:tc>
        <w:tc>
          <w:tcPr/>
          <w:p>
            <w:pPr>
              <w:pStyle w:val="Compact"/>
              <w:jc w:val="left"/>
            </w:pPr>
            <w:r>
              <w:t xml:space="preserve">Suppress </w:t>
            </w:r>
            <w:r>
              <w:rPr>
                <w:rStyle w:val="VerbatimChar"/>
              </w:rPr>
              <w:t xml:space="preserve">__DATE__</w:t>
            </w:r>
            <w:r>
              <w:t xml:space="preserve"> / </w:t>
            </w:r>
            <w:r>
              <w:rPr>
                <w:rStyle w:val="VerbatimChar"/>
              </w:rPr>
              <w:t xml:space="preserve">__TIME__</w:t>
            </w:r>
            <w:r>
              <w:t xml:space="preserve">. Default: </w:t>
            </w:r>
            <w:r>
              <w:rPr>
                <w:rStyle w:val="VerbatimChar"/>
              </w:rPr>
              <w:t xml:space="preserve">true</w:t>
            </w:r>
            <w:r>
              <w:t xml:space="preserve"> when </w:t>
            </w:r>
            <w:r>
              <w:rPr>
                <w:rStyle w:val="VerbatimChar"/>
              </w:rPr>
              <w:t xml:space="preserve">reproducible: true</w:t>
            </w:r>
            <w:r>
              <w:t xml:space="preserve">.</w:t>
            </w:r>
          </w:p>
        </w:tc>
      </w:tr>
      <w:tr>
        <w:tc>
          <w:tcPr/>
          <w:p>
            <w:pPr>
              <w:pStyle w:val="Compact"/>
              <w:jc w:val="left"/>
            </w:pPr>
            <w:r>
              <w:rPr>
                <w:rStyle w:val="VerbatimChar"/>
              </w:rPr>
              <w:t xml:space="preserve">sorted_inputs</w:t>
            </w:r>
          </w:p>
        </w:tc>
        <w:tc>
          <w:tcPr/>
          <w:p>
            <w:pPr>
              <w:pStyle w:val="Compact"/>
              <w:jc w:val="left"/>
            </w:pPr>
            <w:r>
              <w:rPr>
                <w:rStyle w:val="VerbatimChar"/>
              </w:rPr>
              <w:t xml:space="preserve">bool?</w:t>
            </w:r>
          </w:p>
        </w:tc>
        <w:tc>
          <w:tcPr/>
          <w:p>
            <w:pPr>
              <w:pStyle w:val="Compact"/>
              <w:jc w:val="left"/>
            </w:pPr>
            <w:r>
              <w:t xml:space="preserve">Sort linker input order. Default: </w:t>
            </w:r>
            <w:r>
              <w:rPr>
                <w:rStyle w:val="VerbatimChar"/>
              </w:rPr>
              <w:t xml:space="preserve">true</w:t>
            </w:r>
            <w:r>
              <w:t xml:space="preserve">.</w:t>
            </w:r>
          </w:p>
        </w:tc>
      </w:tr>
      <w:tr>
        <w:tc>
          <w:tcPr/>
          <w:p>
            <w:pPr>
              <w:pStyle w:val="Compact"/>
              <w:jc w:val="left"/>
            </w:pPr>
            <w:r>
              <w:rPr>
                <w:rStyle w:val="VerbatimChar"/>
              </w:rPr>
              <w:t xml:space="preserve">verify</w:t>
            </w:r>
          </w:p>
        </w:tc>
        <w:tc>
          <w:tcPr/>
          <w:p>
            <w:pPr>
              <w:pStyle w:val="Compact"/>
              <w:jc w:val="left"/>
            </w:pPr>
            <w:r>
              <w:rPr>
                <w:rStyle w:val="VerbatimChar"/>
              </w:rPr>
              <w:t xml:space="preserve">bool?</w:t>
            </w:r>
          </w:p>
        </w:tc>
        <w:tc>
          <w:tcPr/>
          <w:p>
            <w:pPr>
              <w:pStyle w:val="Compact"/>
              <w:jc w:val="left"/>
            </w:pPr>
            <w:r>
              <w:t xml:space="preserve">Enable second-pass verification mode. Default: </w:t>
            </w:r>
            <w:r>
              <w:rPr>
                <w:rStyle w:val="VerbatimChar"/>
              </w:rPr>
              <w:t xml:space="preserve">false</w:t>
            </w:r>
            <w:r>
              <w:t xml:space="preserve">.</w:t>
            </w:r>
          </w:p>
        </w:tc>
      </w:tr>
    </w:tbl>
    <w:p>
      <w:r>
        <w:pict>
          <v:rect style="width:0;height:1.5pt" o:hralign="center" o:hrstd="t" o:hr="t"/>
        </w:pict>
      </w:r>
    </w:p>
    <w:bookmarkEnd w:id="592"/>
    <w:bookmarkStart w:id="593" w:name="assembly-entry-assembly"/>
    <w:p>
      <w:pPr>
        <w:pStyle w:val="Heading2"/>
      </w:pPr>
      <w:r>
        <w:t xml:space="preserve">31.15 Assembly Entry (</w:t>
      </w:r>
      <w:r>
        <w:rPr>
          <w:rStyle w:val="VerbatimChar"/>
        </w:rPr>
        <w:t xml:space="preserve">assembly</w:t>
      </w:r>
      <w:r>
        <w:t xml:space="preserve">)</w:t>
      </w:r>
    </w:p>
    <w:p>
      <w:pPr>
        <w:pStyle w:val="FirstParagraph"/>
      </w:pPr>
      <w:r>
        <w:t xml:space="preserve">See doc 17 for full semantics. Key fields:</w:t>
      </w:r>
    </w:p>
    <w:tbl>
      <w:tblPr>
        <w:tblStyle w:val="Table"/>
        <w:tblW w:type="pct" w:w="5000"/>
        <w:tblLook w:firstRow="1" w:lastRow="0" w:firstColumn="0" w:lastColumn="0" w:noHBand="0" w:noVBand="0" w:val="0020"/>
      </w:tblPr>
      <w:tblGrid>
        <w:gridCol w:w="2772"/>
        <w:gridCol w:w="2376"/>
        <w:gridCol w:w="277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rPr>
                <w:rStyle w:val="VerbatimChar"/>
              </w:rPr>
              <w:t xml:space="preserve">string!</w:t>
            </w:r>
          </w:p>
        </w:tc>
        <w:tc>
          <w:tcPr/>
          <w:p>
            <w:pPr>
              <w:pStyle w:val="Compact"/>
              <w:jc w:val="left"/>
            </w:pPr>
            <w:r>
              <w:t xml:space="preserve">Assembly identifier.</w:t>
            </w:r>
          </w:p>
        </w:tc>
      </w:tr>
      <w:tr>
        <w:tc>
          <w:tcPr/>
          <w:p>
            <w:pPr>
              <w:pStyle w:val="Compact"/>
              <w:jc w:val="left"/>
            </w:pPr>
            <w:r>
              <w:rPr>
                <w:rStyle w:val="VerbatimChar"/>
              </w:rPr>
              <w:t xml:space="preserve">format</w:t>
            </w:r>
          </w:p>
        </w:tc>
        <w:tc>
          <w:tcPr/>
          <w:p>
            <w:pPr>
              <w:pStyle w:val="Compact"/>
              <w:jc w:val="left"/>
            </w:pPr>
            <w:r>
              <w:rPr>
                <w:rStyle w:val="VerbatimChar"/>
              </w:rPr>
              <w:t xml:space="preserve">enum(tgz, zip, lha, lzx, deb, rpm, dmg, nsis, flat)?</w:t>
            </w:r>
          </w:p>
        </w:tc>
        <w:tc>
          <w:tcPr/>
          <w:p>
            <w:pPr>
              <w:pStyle w:val="Compact"/>
              <w:jc w:val="left"/>
            </w:pPr>
            <w:r>
              <w:t xml:space="preserve">Package format.</w:t>
            </w:r>
          </w:p>
        </w:tc>
      </w:tr>
      <w:tr>
        <w:tc>
          <w:tcPr/>
          <w:p>
            <w:pPr>
              <w:pStyle w:val="Compact"/>
              <w:jc w:val="left"/>
            </w:pPr>
            <w:r>
              <w:rPr>
                <w:rStyle w:val="VerbatimChar"/>
              </w:rPr>
              <w:t xml:space="preserve">include</w:t>
            </w:r>
          </w:p>
        </w:tc>
        <w:tc>
          <w:tcPr/>
          <w:p>
            <w:pPr>
              <w:pStyle w:val="Compact"/>
              <w:jc w:val="left"/>
            </w:pPr>
            <w:r>
              <w:rPr>
                <w:rStyle w:val="VerbatimChar"/>
              </w:rPr>
              <w:t xml:space="preserve">(string | assembly-include)[]?</w:t>
            </w:r>
          </w:p>
        </w:tc>
        <w:tc>
          <w:tcPr/>
          <w:p>
            <w:pPr>
              <w:pStyle w:val="Compact"/>
              <w:jc w:val="left"/>
            </w:pPr>
            <w:r>
              <w:t xml:space="preserve">Files to package.</w:t>
            </w:r>
          </w:p>
        </w:tc>
      </w:tr>
      <w:tr>
        <w:tc>
          <w:tcPr/>
          <w:p>
            <w:pPr>
              <w:pStyle w:val="Compact"/>
              <w:jc w:val="left"/>
            </w:pPr>
            <w:r>
              <w:rPr>
                <w:rStyle w:val="VerbatimChar"/>
              </w:rPr>
              <w:t xml:space="preserve">output</w:t>
            </w:r>
          </w:p>
        </w:tc>
        <w:tc>
          <w:tcPr/>
          <w:p>
            <w:pPr>
              <w:pStyle w:val="Compact"/>
              <w:jc w:val="left"/>
            </w:pPr>
            <w:r>
              <w:rPr>
                <w:rStyle w:val="VerbatimChar"/>
              </w:rPr>
              <w:t xml:space="preserve">string?</w:t>
            </w:r>
          </w:p>
        </w:tc>
        <w:tc>
          <w:tcPr/>
          <w:p>
            <w:pPr>
              <w:pStyle w:val="Compact"/>
              <w:jc w:val="left"/>
            </w:pPr>
            <w:r>
              <w:t xml:space="preserve">Output filename template.</w:t>
            </w:r>
          </w:p>
        </w:tc>
      </w:tr>
      <w:tr>
        <w:tc>
          <w:tcPr/>
          <w:p>
            <w:pPr>
              <w:pStyle w:val="Compact"/>
              <w:jc w:val="left"/>
            </w:pPr>
            <w:r>
              <w:rPr>
                <w:rStyle w:val="VerbatimChar"/>
              </w:rPr>
              <w:t xml:space="preserve">platform</w:t>
            </w:r>
          </w:p>
        </w:tc>
        <w:tc>
          <w:tcPr/>
          <w:p>
            <w:pPr>
              <w:pStyle w:val="Compact"/>
              <w:jc w:val="left"/>
            </w:pPr>
            <w:r>
              <w:rPr>
                <w:rStyle w:val="VerbatimChar"/>
              </w:rPr>
              <w:t xml:space="preserve">triple?</w:t>
            </w:r>
          </w:p>
        </w:tc>
        <w:tc>
          <w:tcPr/>
          <w:p>
            <w:pPr>
              <w:pStyle w:val="Compact"/>
              <w:jc w:val="left"/>
            </w:pPr>
            <w:r>
              <w:t xml:space="preserve">Restrict to this platform triple.</w:t>
            </w:r>
          </w:p>
        </w:tc>
      </w:tr>
    </w:tbl>
    <w:p>
      <w:r>
        <w:pict>
          <v:rect style="width:0;height:1.5pt" o:hralign="center" o:hrstd="t" o:hr="t"/>
        </w:pict>
      </w:r>
    </w:p>
    <w:bookmarkEnd w:id="593"/>
    <w:bookmarkStart w:id="595" w:name="workspace-descriptor-now-workspace.pasta"/>
    <w:p>
      <w:pPr>
        <w:pStyle w:val="Heading2"/>
      </w:pPr>
      <w:r>
        <w:t xml:space="preserve">31.16 Workspace Descriptor (</w:t>
      </w:r>
      <w:r>
        <w:rPr>
          <w:rStyle w:val="VerbatimChar"/>
        </w:rPr>
        <w:t xml:space="preserve">now-workspace.pasta</w:t>
      </w:r>
      <w:r>
        <w:t xml:space="preserve">)</w:t>
      </w:r>
    </w:p>
    <w:p>
      <w:pPr>
        <w:pStyle w:val="FirstParagraph"/>
      </w:pPr>
      <w:r>
        <w:t xml:space="preserve">A workspace root (doc 01c) uses </w:t>
      </w:r>
      <w:r>
        <w:rPr>
          <w:rStyle w:val="VerbatimChar"/>
        </w:rPr>
        <w:t xml:space="preserve">now-workspace.pasta</w:t>
      </w:r>
      <w:r>
        <w:t xml:space="preserve"> at the repo root. Its schema is a strict subset of the module </w:t>
      </w:r>
      <w:r>
        <w:rPr>
          <w:rStyle w:val="VerbatimChar"/>
        </w:rPr>
        <w:t xml:space="preserve">now.pasta</w:t>
      </w:r>
      <w:r>
        <w:t xml:space="preserve">:</w:t>
      </w:r>
    </w:p>
    <w:tbl>
      <w:tblPr>
        <w:tblStyle w:val="Table"/>
        <w:tblW w:type="pct" w:w="5000"/>
        <w:tblLook w:firstRow="1" w:lastRow="0" w:firstColumn="0" w:lastColumn="0" w:noHBand="0" w:noVBand="0" w:val="0020"/>
      </w:tblPr>
      <w:tblGrid>
        <w:gridCol w:w="2772"/>
        <w:gridCol w:w="2376"/>
        <w:gridCol w:w="277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modules</w:t>
            </w:r>
          </w:p>
        </w:tc>
        <w:tc>
          <w:tcPr/>
          <w:p>
            <w:pPr>
              <w:pStyle w:val="Compact"/>
              <w:jc w:val="left"/>
            </w:pPr>
            <w:r>
              <w:rPr>
                <w:rStyle w:val="VerbatimChar"/>
              </w:rPr>
              <w:t xml:space="preserve">string[]!</w:t>
            </w:r>
          </w:p>
        </w:tc>
        <w:tc>
          <w:tcPr/>
          <w:p>
            <w:pPr>
              <w:pStyle w:val="Compact"/>
              <w:jc w:val="left"/>
            </w:pPr>
            <w:r>
              <w:t xml:space="preserve">Relative paths to module directories.</w:t>
            </w:r>
          </w:p>
        </w:tc>
      </w:tr>
      <w:tr>
        <w:tc>
          <w:tcPr/>
          <w:p>
            <w:pPr>
              <w:pStyle w:val="Compact"/>
              <w:jc w:val="left"/>
            </w:pPr>
            <w:r>
              <w:rPr>
                <w:rStyle w:val="VerbatimChar"/>
              </w:rPr>
              <w:t xml:space="preserve">inherit_defaults</w:t>
            </w:r>
          </w:p>
        </w:tc>
        <w:tc>
          <w:tcPr/>
          <w:p>
            <w:pPr>
              <w:pStyle w:val="Compact"/>
              <w:jc w:val="left"/>
            </w:pPr>
            <w:r>
              <w:rPr>
                <w:rStyle w:val="VerbatimChar"/>
              </w:rPr>
              <w:t xml:space="preserve">inherit-defaults-block?</w:t>
            </w:r>
          </w:p>
        </w:tc>
        <w:tc>
          <w:tcPr/>
          <w:p>
            <w:pPr>
              <w:pStyle w:val="Compact"/>
              <w:jc w:val="left"/>
            </w:pPr>
            <w:r>
              <w:t xml:space="preserve">Default compile/link settings for all modules.</w:t>
            </w:r>
          </w:p>
        </w:tc>
      </w:tr>
      <w:tr>
        <w:tc>
          <w:tcPr/>
          <w:p>
            <w:pPr>
              <w:pStyle w:val="Compact"/>
              <w:jc w:val="left"/>
            </w:pPr>
            <w:r>
              <w:rPr>
                <w:rStyle w:val="VerbatimChar"/>
              </w:rPr>
              <w:t xml:space="preserve">repos</w:t>
            </w:r>
          </w:p>
        </w:tc>
        <w:tc>
          <w:tcPr/>
          <w:p>
            <w:pPr>
              <w:pStyle w:val="Compact"/>
              <w:jc w:val="left"/>
            </w:pPr>
            <w:r>
              <w:rPr>
                <w:rStyle w:val="VerbatimChar"/>
              </w:rPr>
              <w:t xml:space="preserve">repo[]?</w:t>
            </w:r>
          </w:p>
        </w:tc>
        <w:tc>
          <w:tcPr/>
          <w:p>
            <w:pPr>
              <w:pStyle w:val="Compact"/>
              <w:jc w:val="left"/>
            </w:pPr>
            <w:r>
              <w:t xml:space="preserve">Workspace-wide repository list.</w:t>
            </w:r>
          </w:p>
        </w:tc>
      </w:tr>
      <w:tr>
        <w:tc>
          <w:tcPr/>
          <w:p>
            <w:pPr>
              <w:pStyle w:val="Compact"/>
              <w:jc w:val="left"/>
            </w:pPr>
            <w:r>
              <w:rPr>
                <w:rStyle w:val="VerbatimChar"/>
              </w:rPr>
              <w:t xml:space="preserve">toolchain</w:t>
            </w:r>
          </w:p>
        </w:tc>
        <w:tc>
          <w:tcPr/>
          <w:p>
            <w:pPr>
              <w:pStyle w:val="Compact"/>
              <w:jc w:val="left"/>
            </w:pPr>
            <w:r>
              <w:rPr>
                <w:rStyle w:val="VerbatimChar"/>
              </w:rPr>
              <w:t xml:space="preserve">toolchain-block?</w:t>
            </w:r>
          </w:p>
        </w:tc>
        <w:tc>
          <w:tcPr/>
          <w:p>
            <w:pPr>
              <w:pStyle w:val="Compact"/>
              <w:jc w:val="left"/>
            </w:pPr>
            <w:r>
              <w:t xml:space="preserve">Workspace-wide toolchain.</w:t>
            </w:r>
          </w:p>
        </w:tc>
      </w:tr>
      <w:tr>
        <w:tc>
          <w:tcPr/>
          <w:p>
            <w:pPr>
              <w:pStyle w:val="Compact"/>
              <w:jc w:val="left"/>
            </w:pPr>
            <w:r>
              <w:rPr>
                <w:rStyle w:val="VerbatimChar"/>
              </w:rPr>
              <w:t xml:space="preserve">volatile_modules</w:t>
            </w:r>
          </w:p>
        </w:tc>
        <w:tc>
          <w:tcPr/>
          <w:p>
            <w:pPr>
              <w:pStyle w:val="Compact"/>
              <w:jc w:val="left"/>
            </w:pPr>
            <w:r>
              <w:rPr>
                <w:rStyle w:val="VerbatimChar"/>
              </w:rPr>
              <w:t xml:space="preserve">string[]?</w:t>
            </w:r>
          </w:p>
        </w:tc>
        <w:tc>
          <w:tcPr/>
          <w:p>
            <w:pPr>
              <w:pStyle w:val="Compact"/>
              <w:jc w:val="left"/>
            </w:pPr>
            <w:r>
              <w:t xml:space="preserve">Module paths treated as volatile.</w:t>
            </w:r>
          </w:p>
        </w:tc>
      </w:tr>
    </w:tbl>
    <w:bookmarkStart w:id="594" w:name="inherit-defaults-block"/>
    <w:p>
      <w:pPr>
        <w:pStyle w:val="Heading3"/>
      </w:pPr>
      <w:r>
        <w:rPr>
          <w:rStyle w:val="VerbatimChar"/>
        </w:rPr>
        <w:t xml:space="preserve">inherit-defaults-block</w:t>
      </w:r>
    </w:p>
    <w:tbl>
      <w:tblPr>
        <w:tblStyle w:val="Table"/>
        <w:tblW w:type="pct" w:w="5000"/>
        <w:tblLook w:firstRow="1" w:lastRow="0" w:firstColumn="0" w:lastColumn="0" w:noHBand="0" w:noVBand="0" w:val="0020"/>
      </w:tblPr>
      <w:tblGrid>
        <w:gridCol w:w="2772"/>
        <w:gridCol w:w="2376"/>
        <w:gridCol w:w="277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compile</w:t>
            </w:r>
          </w:p>
        </w:tc>
        <w:tc>
          <w:tcPr/>
          <w:p>
            <w:pPr>
              <w:pStyle w:val="Compact"/>
              <w:jc w:val="left"/>
            </w:pPr>
            <w:r>
              <w:rPr>
                <w:rStyle w:val="VerbatimChar"/>
              </w:rPr>
              <w:t xml:space="preserve">compile-block?</w:t>
            </w:r>
          </w:p>
        </w:tc>
        <w:tc>
          <w:tcPr/>
          <w:p>
            <w:pPr>
              <w:pStyle w:val="Compact"/>
              <w:jc w:val="left"/>
            </w:pPr>
            <w:r>
              <w:t xml:space="preserve">Applied to all modules unless opted out.</w:t>
            </w:r>
          </w:p>
        </w:tc>
      </w:tr>
      <w:tr>
        <w:tc>
          <w:tcPr/>
          <w:p>
            <w:pPr>
              <w:pStyle w:val="Compact"/>
              <w:jc w:val="left"/>
            </w:pPr>
            <w:r>
              <w:rPr>
                <w:rStyle w:val="VerbatimChar"/>
              </w:rPr>
              <w:t xml:space="preserve">link</w:t>
            </w:r>
          </w:p>
        </w:tc>
        <w:tc>
          <w:tcPr/>
          <w:p>
            <w:pPr>
              <w:pStyle w:val="Compact"/>
              <w:jc w:val="left"/>
            </w:pPr>
            <w:r>
              <w:rPr>
                <w:rStyle w:val="VerbatimChar"/>
              </w:rPr>
              <w:t xml:space="preserve">link-block?</w:t>
            </w:r>
          </w:p>
        </w:tc>
        <w:tc>
          <w:tcPr/>
          <w:p>
            <w:pPr>
              <w:pStyle w:val="Compact"/>
              <w:jc w:val="left"/>
            </w:pPr>
            <w:r>
              <w:t xml:space="preserve">Applied to all modules unless opted out.</w:t>
            </w:r>
          </w:p>
        </w:tc>
      </w:tr>
    </w:tbl>
    <w:p>
      <w:r>
        <w:pict>
          <v:rect style="width:0;height:1.5pt" o:hralign="center" o:hrstd="t" o:hr="t"/>
        </w:pict>
      </w:r>
    </w:p>
    <w:bookmarkEnd w:id="594"/>
    <w:bookmarkEnd w:id="595"/>
    <w:bookmarkStart w:id="599" w:name="validation-phases"/>
    <w:p>
      <w:pPr>
        <w:pStyle w:val="Heading2"/>
      </w:pPr>
      <w:r>
        <w:t xml:space="preserve">31.17 Validation Phases</w:t>
      </w:r>
    </w:p>
    <w:p>
      <w:pPr>
        <w:pStyle w:val="FirstParagraph"/>
      </w:pPr>
      <w:r>
        <w:rPr>
          <w:rStyle w:val="VerbatimChar"/>
        </w:rPr>
        <w:t xml:space="preserve">now</w:t>
      </w:r>
      <w:r>
        <w:t xml:space="preserve"> applies validation in three ordered phases. A failure in an earlier phase does not prevent later phases from running (all errors are collected), but phases after the third are not entered until all errors are resolved.</w:t>
      </w:r>
    </w:p>
    <w:bookmarkStart w:id="596" w:name="phase-1-parse-during-file-load"/>
    <w:p>
      <w:pPr>
        <w:pStyle w:val="Heading3"/>
      </w:pPr>
      <w:r>
        <w:t xml:space="preserve">Phase 1 — Parse (during file load)</w:t>
      </w:r>
    </w:p>
    <w:p>
      <w:pPr>
        <w:pStyle w:val="Compact"/>
        <w:numPr>
          <w:ilvl w:val="0"/>
          <w:numId w:val="1040"/>
        </w:numPr>
      </w:pPr>
      <w:r>
        <w:t xml:space="preserve">File must be valid Pasta/JSON5/JSON per the format grammar.</w:t>
      </w:r>
    </w:p>
    <w:p>
      <w:pPr>
        <w:pStyle w:val="Compact"/>
        <w:numPr>
          <w:ilvl w:val="0"/>
          <w:numId w:val="1040"/>
        </w:numPr>
      </w:pPr>
      <w:r>
        <w:t xml:space="preserve">Root must be a map, not an array or scalar.</w:t>
      </w:r>
    </w:p>
    <w:p>
      <w:pPr>
        <w:pStyle w:val="Compact"/>
        <w:numPr>
          <w:ilvl w:val="0"/>
          <w:numId w:val="1040"/>
        </w:numPr>
      </w:pPr>
      <w:r>
        <w:t xml:space="preserve">Errors here produce </w:t>
      </w:r>
      <w:r>
        <w:rPr>
          <w:rStyle w:val="VerbatimChar"/>
        </w:rPr>
        <w:t xml:space="preserve">NOW-E0001</w:t>
      </w:r>
      <w:r>
        <w:t xml:space="preserve"> (parse failure) with line/column.</w:t>
      </w:r>
    </w:p>
    <w:bookmarkEnd w:id="596"/>
    <w:bookmarkStart w:id="597" w:name="X615bc2267fe2b027317ad09bff122de637d1a75"/>
    <w:p>
      <w:pPr>
        <w:pStyle w:val="Heading3"/>
      </w:pPr>
      <w:r>
        <w:t xml:space="preserve">Phase 2 — Structural validation (immediately after parse)</w:t>
      </w:r>
    </w:p>
    <w:p>
      <w:pPr>
        <w:pStyle w:val="Compact"/>
        <w:numPr>
          <w:ilvl w:val="0"/>
          <w:numId w:val="1041"/>
        </w:numPr>
      </w:pPr>
      <w:r>
        <w:t xml:space="preserve">Required fields present (</w:t>
      </w:r>
      <w:r>
        <w:rPr>
          <w:rStyle w:val="VerbatimChar"/>
        </w:rPr>
        <w:t xml:space="preserve">group</w:t>
      </w:r>
      <w:r>
        <w:t xml:space="preserve">, </w:t>
      </w:r>
      <w:r>
        <w:rPr>
          <w:rStyle w:val="VerbatimChar"/>
        </w:rPr>
        <w:t xml:space="preserve">artifact</w:t>
      </w:r>
      <w:r>
        <w:t xml:space="preserve">, </w:t>
      </w:r>
      <w:r>
        <w:rPr>
          <w:rStyle w:val="VerbatimChar"/>
        </w:rPr>
        <w:t xml:space="preserve">version</w:t>
      </w:r>
      <w:r>
        <w:t xml:space="preserve">).</w:t>
      </w:r>
    </w:p>
    <w:p>
      <w:pPr>
        <w:pStyle w:val="Compact"/>
        <w:numPr>
          <w:ilvl w:val="0"/>
          <w:numId w:val="1041"/>
        </w:numPr>
      </w:pPr>
      <w:r>
        <w:t xml:space="preserve">Field types match the schema tables above.</w:t>
      </w:r>
    </w:p>
    <w:p>
      <w:pPr>
        <w:pStyle w:val="Compact"/>
        <w:numPr>
          <w:ilvl w:val="0"/>
          <w:numId w:val="1041"/>
        </w:numPr>
      </w:pPr>
      <w:r>
        <w:t xml:space="preserve">Enum fields hold allowed values.</w:t>
      </w:r>
    </w:p>
    <w:p>
      <w:pPr>
        <w:pStyle w:val="Compact"/>
        <w:numPr>
          <w:ilvl w:val="0"/>
          <w:numId w:val="1041"/>
        </w:numPr>
      </w:pPr>
      <w:r>
        <w:t xml:space="preserve">Unknown fields produce </w:t>
      </w:r>
      <w:r>
        <w:rPr>
          <w:rStyle w:val="VerbatimChar"/>
        </w:rPr>
        <w:t xml:space="preserve">NOW-W0001</w:t>
      </w:r>
      <w:r>
        <w:t xml:space="preserve"> (unknown field warning).</w:t>
      </w:r>
    </w:p>
    <w:p>
      <w:pPr>
        <w:pStyle w:val="Compact"/>
        <w:numPr>
          <w:ilvl w:val="0"/>
          <w:numId w:val="1041"/>
        </w:numPr>
      </w:pPr>
      <w:r>
        <w:t xml:space="preserve">Mutually exclusive fields produce errors (</w:t>
      </w:r>
      <w:r>
        <w:rPr>
          <w:rStyle w:val="VerbatimChar"/>
        </w:rPr>
        <w:t xml:space="preserve">NOW-E0101</w:t>
      </w:r>
      <w:r>
        <w:t xml:space="preserve">).</w:t>
      </w:r>
    </w:p>
    <w:p>
      <w:pPr>
        <w:pStyle w:val="Compact"/>
        <w:numPr>
          <w:ilvl w:val="0"/>
          <w:numId w:val="1041"/>
        </w:numPr>
      </w:pPr>
      <w:r>
        <w:t xml:space="preserve">Coordinate syntax (</w:t>
      </w:r>
      <w:r>
        <w:rPr>
          <w:rStyle w:val="VerbatimChar"/>
        </w:rPr>
        <w:t xml:space="preserve">NOW-E0201</w:t>
      </w:r>
      <w:r>
        <w:t xml:space="preserve">).</w:t>
      </w:r>
    </w:p>
    <w:p>
      <w:pPr>
        <w:pStyle w:val="Compact"/>
        <w:numPr>
          <w:ilvl w:val="0"/>
          <w:numId w:val="1041"/>
        </w:numPr>
      </w:pPr>
      <w:r>
        <w:t xml:space="preserve">Profile names valid identifiers (</w:t>
      </w:r>
      <w:r>
        <w:rPr>
          <w:rStyle w:val="VerbatimChar"/>
        </w:rPr>
        <w:t xml:space="preserve">NOW-E0301</w:t>
      </w:r>
      <w:r>
        <w:t xml:space="preserve">).</w:t>
      </w:r>
    </w:p>
    <w:bookmarkEnd w:id="597"/>
    <w:bookmarkStart w:id="598" w:name="X1689d050259e2b0073bca7e885e8861eef5d24f"/>
    <w:p>
      <w:pPr>
        <w:pStyle w:val="Heading3"/>
      </w:pPr>
      <w:r>
        <w:t xml:space="preserve">Phase 3 — Contextual validation (after toolchain selection)</w:t>
      </w:r>
    </w:p>
    <w:p>
      <w:pPr>
        <w:pStyle w:val="Compact"/>
        <w:numPr>
          <w:ilvl w:val="0"/>
          <w:numId w:val="1042"/>
        </w:numPr>
      </w:pPr>
      <w:r>
        <w:rPr>
          <w:rStyle w:val="VerbatimChar"/>
        </w:rPr>
        <w:t xml:space="preserve">std</w:t>
      </w:r>
      <w:r>
        <w:t xml:space="preserve"> value valid for active </w:t>
      </w:r>
      <w:r>
        <w:rPr>
          <w:rStyle w:val="VerbatimChar"/>
        </w:rPr>
        <w:t xml:space="preserve">lang</w:t>
      </w:r>
      <w:r>
        <w:t xml:space="preserve"> (</w:t>
      </w:r>
      <w:r>
        <w:rPr>
          <w:rStyle w:val="VerbatimChar"/>
        </w:rPr>
        <w:t xml:space="preserve">NOW-E0102</w:t>
      </w:r>
      <w:r>
        <w:t xml:space="preserve">).</w:t>
      </w:r>
    </w:p>
    <w:p>
      <w:pPr>
        <w:pStyle w:val="Compact"/>
        <w:numPr>
          <w:ilvl w:val="0"/>
          <w:numId w:val="1042"/>
        </w:numPr>
      </w:pPr>
      <w:r>
        <w:rPr>
          <w:rStyle w:val="VerbatimChar"/>
        </w:rPr>
        <w:t xml:space="preserve">langs</w:t>
      </w:r>
      <w:r>
        <w:t xml:space="preserve"> IDs resolve to known language definitions (</w:t>
      </w:r>
      <w:r>
        <w:rPr>
          <w:rStyle w:val="VerbatimChar"/>
        </w:rPr>
        <w:t xml:space="preserve">NOW-W0002</w:t>
      </w:r>
      <w:r>
        <w:t xml:space="preserve"> for unknown — plugin-defined languages may register during </w:t>
      </w:r>
      <w:r>
        <w:rPr>
          <w:rStyle w:val="VerbatimChar"/>
        </w:rPr>
        <w:t xml:space="preserve">generate</w:t>
      </w:r>
      <w:r>
        <w:t xml:space="preserve">).</w:t>
      </w:r>
    </w:p>
    <w:p>
      <w:pPr>
        <w:pStyle w:val="Compact"/>
        <w:numPr>
          <w:ilvl w:val="0"/>
          <w:numId w:val="1042"/>
        </w:numPr>
      </w:pPr>
      <w:r>
        <w:rPr>
          <w:rStyle w:val="VerbatimChar"/>
        </w:rPr>
        <w:t xml:space="preserve">toolchain.preset</w:t>
      </w:r>
      <w:r>
        <w:t xml:space="preserve"> names a known preset (</w:t>
      </w:r>
      <w:r>
        <w:rPr>
          <w:rStyle w:val="VerbatimChar"/>
        </w:rPr>
        <w:t xml:space="preserve">NOW-E0401</w:t>
      </w:r>
      <w:r>
        <w:t xml:space="preserve">).</w:t>
      </w:r>
    </w:p>
    <w:p>
      <w:pPr>
        <w:pStyle w:val="FirstParagraph"/>
      </w:pPr>
      <w:r>
        <w:t>Phases 1–3 all complete before any lifecycle phase begins. All discovered errors are printed together.</w:t>
      </w:r>
    </w:p>
    <w:p>
      <w:r>
        <w:pict>
          <v:rect style="width:0;height:1.5pt" o:hralign="center" o:hrstd="t" o:hr="t"/>
        </w:pict>
      </w:r>
    </w:p>
    <w:bookmarkEnd w:id="598"/>
    <w:bookmarkEnd w:id="599"/>
    <w:bookmarkStart w:id="600" w:name="unknown-field-warning-now-w0001"/>
    <w:p>
      <w:pPr>
        <w:pStyle w:val="Heading2"/>
      </w:pPr>
      <w:r>
        <w:t xml:space="preserve">31.18 Unknown Field Warning (</w:t>
      </w:r>
      <w:r>
        <w:rPr>
          <w:rStyle w:val="VerbatimChar"/>
        </w:rPr>
        <w:t xml:space="preserve">NOW-W0001</w:t>
      </w:r>
      <w:r>
        <w:t xml:space="preserve">)</w:t>
      </w:r>
    </w:p>
    <w:p>
      <w:pPr>
        <w:pStyle w:val="FirstParagraph"/>
      </w:pPr>
      <w:r>
        <w:t xml:space="preserve">When </w:t>
      </w:r>
      <w:r>
        <w:rPr>
          <w:rStyle w:val="VerbatimChar"/>
        </w:rPr>
        <w:t xml:space="preserve">now</w:t>
      </w:r>
      <w:r>
        <w:t xml:space="preserve"> encounters a field name not in the schema:</w:t>
      </w:r>
    </w:p>
    <w:p>
      <w:pPr>
        <w:pStyle w:val="SourceCode"/>
      </w:pPr>
      <w:r>
        <w:rPr>
          <w:rStyle w:val="VerbatimChar"/>
        </w:rPr>
        <w:t xml:space="preserve">Warning NOW-W0001: now.pasta:14: unknown field 'optmize' in compile block</w:t>
      </w:r>
      <w:r>
        <w:br/>
      </w:r>
      <w:r>
        <w:rPr>
          <w:rStyle w:val="VerbatimChar"/>
        </w:rPr>
        <w:t xml:space="preserve">  Did you mean 'opt'?</w:t>
      </w:r>
      <w:r>
        <w:br/>
      </w:r>
      <w:r>
        <w:rPr>
          <w:rStyle w:val="VerbatimChar"/>
        </w:rPr>
        <w:t xml:space="preserve">  Unknown fields are ignored. Use 'now schema:check --strict' to treat them as errors.</w:t>
      </w:r>
    </w:p>
    <w:p>
      <w:pPr>
        <w:pStyle w:val="FirstParagraph"/>
      </w:pPr>
      <w:r>
        <w:t>The “did you mean” suggestion applies Levenshtein distance ≤ 2 over the known field names for the same map scope.</w:t>
      </w:r>
    </w:p>
    <w:p>
      <w:pPr>
        <w:pStyle w:val="BodyText"/>
      </w:pPr>
      <w:r>
        <w:rPr>
          <w:rStyle w:val="VerbatimChar"/>
        </w:rPr>
        <w:t xml:space="preserve">--strict</w:t>
      </w:r>
      <w:r>
        <w:t xml:space="preserve"> mode (or </w:t>
      </w:r>
      <w:r>
        <w:rPr>
          <w:rStyle w:val="VerbatimChar"/>
        </w:rPr>
        <w:t xml:space="preserve">strict_schema: true</w:t>
      </w:r>
      <w:r>
        <w:t xml:space="preserve"> in </w:t>
      </w:r>
      <w:r>
        <w:rPr>
          <w:rStyle w:val="VerbatimChar"/>
        </w:rPr>
        <w:t xml:space="preserve">~/.now/config.pasta</w:t>
      </w:r>
      <w:r>
        <w:t xml:space="preserve">) promotes </w:t>
      </w:r>
      <w:r>
        <w:rPr>
          <w:rStyle w:val="VerbatimChar"/>
        </w:rPr>
        <w:t xml:space="preserve">NOW-W0001</w:t>
      </w:r>
      <w:r>
        <w:t xml:space="preserve"> to </w:t>
      </w:r>
      <w:r>
        <w:rPr>
          <w:rStyle w:val="VerbatimChar"/>
        </w:rPr>
        <w:t xml:space="preserve">NOW-E0001</w:t>
      </w:r>
      <w:r>
        <w:t xml:space="preserve">.</w:t>
      </w:r>
    </w:p>
    <w:p>
      <w:r>
        <w:pict>
          <v:rect style="width:0;height:1.5pt" o:hralign="center" o:hrstd="t" o:hr="t"/>
        </w:pict>
      </w:r>
    </w:p>
    <w:bookmarkEnd w:id="600"/>
    <w:bookmarkStart w:id="601" w:name="now-schemacheck"/>
    <w:p>
      <w:pPr>
        <w:pStyle w:val="Heading2"/>
      </w:pPr>
      <w:r>
        <w:t xml:space="preserve">31.19 </w:t>
      </w:r>
      <w:r>
        <w:rPr>
          <w:rStyle w:val="VerbatimChar"/>
        </w:rPr>
        <w:t xml:space="preserve">now schema:check</w:t>
      </w:r>
    </w:p>
    <w:p>
      <w:pPr>
        <w:pStyle w:val="SourceCode"/>
      </w:pPr>
      <w:r>
        <w:rPr>
          <w:rStyle w:val="VerbatimChar"/>
        </w:rPr>
        <w:t xml:space="preserve">now schema:check [--strict] [--format pasta|json|text]</w:t>
      </w:r>
    </w:p>
    <w:p>
      <w:pPr>
        <w:pStyle w:val="FirstParagraph"/>
      </w:pPr>
      <w:r>
        <w:t xml:space="preserve">Validates the project descriptor and exits. Exit code: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Outcome</w:t>
            </w:r>
          </w:p>
        </w:tc>
        <w:tc>
          <w:tcPr/>
          <w:p>
            <w:pPr>
              <w:pStyle w:val="Compact"/>
              <w:jc w:val="left"/>
            </w:pPr>
            <w:r>
              <w:t xml:space="preserve">Exit code</w:t>
            </w:r>
          </w:p>
        </w:tc>
      </w:tr>
      <w:tr>
        <w:tc>
          <w:tcPr/>
          <w:p>
            <w:pPr>
              <w:pStyle w:val="Compact"/>
              <w:jc w:val="left"/>
            </w:pPr>
            <w:r>
              <w:t xml:space="preserve">Valid, no warnings</w:t>
            </w:r>
          </w:p>
        </w:tc>
        <w:tc>
          <w:tcPr/>
          <w:p>
            <w:pPr>
              <w:pStyle w:val="Compact"/>
              <w:jc w:val="left"/>
            </w:pPr>
            <w:r>
              <w:rPr>
                <w:rStyle w:val="VerbatimChar"/>
              </w:rPr>
              <w:t xml:space="preserve">0</w:t>
            </w:r>
          </w:p>
        </w:tc>
      </w:tr>
      <w:tr>
        <w:tc>
          <w:tcPr/>
          <w:p>
            <w:pPr>
              <w:pStyle w:val="Compact"/>
              <w:jc w:val="left"/>
            </w:pPr>
            <w:r>
              <w:t xml:space="preserve">Valid with warnings</w:t>
            </w:r>
          </w:p>
        </w:tc>
        <w:tc>
          <w:tcPr/>
          <w:p>
            <w:pPr>
              <w:pStyle w:val="Compact"/>
              <w:jc w:val="left"/>
            </w:pPr>
            <w:r>
              <w:rPr>
                <w:rStyle w:val="VerbatimChar"/>
              </w:rPr>
              <w:t xml:space="preserve">0</w:t>
            </w:r>
            <w:r>
              <w:t xml:space="preserve"> (unless </w:t>
            </w:r>
            <w:r>
              <w:rPr>
                <w:rStyle w:val="VerbatimChar"/>
              </w:rPr>
              <w:t xml:space="preserve">--strict</w:t>
            </w:r>
            <w:r>
              <w:t xml:space="preserve">)</w:t>
            </w:r>
          </w:p>
        </w:tc>
      </w:tr>
      <w:tr>
        <w:tc>
          <w:tcPr/>
          <w:p>
            <w:pPr>
              <w:pStyle w:val="Compact"/>
              <w:jc w:val="left"/>
            </w:pPr>
            <w:r>
              <w:t xml:space="preserve">Invalid</w:t>
            </w:r>
          </w:p>
        </w:tc>
        <w:tc>
          <w:tcPr/>
          <w:p>
            <w:pPr>
              <w:pStyle w:val="Compact"/>
              <w:jc w:val="left"/>
            </w:pPr>
            <w:r>
              <w:rPr>
                <w:rStyle w:val="VerbatimChar"/>
              </w:rPr>
              <w:t xml:space="preserve">1</w:t>
            </w:r>
          </w:p>
        </w:tc>
      </w:tr>
      <w:tr>
        <w:tc>
          <w:tcPr/>
          <w:p>
            <w:pPr>
              <w:pStyle w:val="Compact"/>
              <w:jc w:val="left"/>
            </w:pPr>
            <w:r>
              <w:t xml:space="preserve">File not found</w:t>
            </w:r>
          </w:p>
        </w:tc>
        <w:tc>
          <w:tcPr/>
          <w:p>
            <w:pPr>
              <w:pStyle w:val="Compact"/>
              <w:jc w:val="left"/>
            </w:pPr>
            <w:r>
              <w:rPr>
                <w:rStyle w:val="VerbatimChar"/>
              </w:rPr>
              <w:t xml:space="preserve">2</w:t>
            </w:r>
          </w:p>
        </w:tc>
      </w:tr>
    </w:tbl>
    <w:p>
      <w:pPr>
        <w:pStyle w:val="BodyText"/>
      </w:pPr>
      <w:r>
        <w:t xml:space="preserve">With </w:t>
      </w:r>
      <w:r>
        <w:rPr>
          <w:rStyle w:val="VerbatimChar"/>
        </w:rPr>
        <w:t xml:space="preserve">--format json</w:t>
      </w:r>
      <w:r>
        <w:t xml:space="preserve">:</w:t>
      </w:r>
    </w:p>
    <w:p>
      <w:pPr>
        <w:pStyle w:val="SourceCode"/>
      </w:pPr>
      <w:r>
        <w:rPr>
          <w:rStyle w:val="FunctionTok"/>
        </w:rPr>
        <w:t xml:space="preserve">{</w:t>
      </w:r>
      <w:r>
        <w:br/>
      </w:r>
      <w:r>
        <w:rPr>
          <w:rStyle w:val="NormalTok"/>
        </w:rPr>
        <w:t xml:space="preserve">  </w:t>
      </w:r>
      <w:r>
        <w:rPr>
          <w:rStyle w:val="DataTypeTok"/>
        </w:rPr>
        <w:t xml:space="preserve">"valid"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"NOW-E0102"</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"std"</w:t>
      </w:r>
      <w:r>
        <w:rPr>
          <w:rStyle w:val="FunctionTok"/>
        </w:rPr>
        <w:t xml:space="preserve">,</w:t>
      </w:r>
      <w:r>
        <w:br/>
      </w:r>
      <w:r>
        <w:rPr>
          <w:rStyle w:val="NormalTok"/>
        </w:rPr>
        <w:t xml:space="preserve">      </w:t>
      </w:r>
      <w:r>
        <w:rPr>
          <w:rStyle w:val="DataTypeTok"/>
        </w:rPr>
        <w:t xml:space="preserve">"line"</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"std 'c14' is not valid for lang 'c'"</w:t>
      </w:r>
      <w:r>
        <w:rPr>
          <w:rStyle w:val="FunctionTok"/>
        </w:rPr>
        <w:t xml:space="preserve">,</w:t>
      </w:r>
      <w:r>
        <w:br/>
      </w:r>
      <w:r>
        <w:rPr>
          <w:rStyle w:val="NormalTok"/>
        </w:rPr>
        <w:t xml:space="preserve">      </w:t>
      </w:r>
      <w:r>
        <w:rPr>
          <w:rStyle w:val="DataTypeTok"/>
        </w:rPr>
        <w:t xml:space="preserve">"hint"</w:t>
      </w:r>
      <w:r>
        <w:rPr>
          <w:rStyle w:val="FunctionTok"/>
        </w:rPr>
        <w:t xml:space="preserve">:</w:t>
      </w:r>
      <w:r>
        <w:rPr>
          <w:rStyle w:val="NormalTok"/>
        </w:rPr>
        <w:t xml:space="preserve"> </w:t>
      </w:r>
      <w:r>
        <w:rPr>
          <w:rStyle w:val="StringTok"/>
        </w:rPr>
        <w:t xml:space="preserve">"Expected one of: c89 c99 c11 c17 c23"</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601"/>
    <w:bookmarkStart w:id="602" w:name="published-json-schema"/>
    <w:p>
      <w:pPr>
        <w:pStyle w:val="Heading2"/>
      </w:pPr>
      <w:r>
        <w:t xml:space="preserve">31.20 Published JSON Schema</w:t>
      </w:r>
    </w:p>
    <w:p>
      <w:pPr>
        <w:pStyle w:val="FirstParagraph"/>
      </w:pPr>
      <w:r>
        <w:t xml:space="preserve">A JSON Schema document is published at:</w:t>
      </w:r>
    </w:p>
    <w:p>
      <w:pPr>
        <w:pStyle w:val="SourceCode"/>
      </w:pPr>
      <w:r>
        <w:rPr>
          <w:rStyle w:val="VerbatimChar"/>
        </w:rPr>
        <w:t xml:space="preserve">https://schema.now.build/now-1.0.json</w:t>
      </w:r>
    </w:p>
    <w:p>
      <w:pPr>
        <w:pStyle w:val="FirstParagraph"/>
      </w:pPr>
      <w:r>
        <w:t xml:space="preserve">This schema is generated from this document during the </w:t>
      </w:r>
      <w:r>
        <w:rPr>
          <w:rStyle w:val="VerbatimChar"/>
        </w:rPr>
        <w:t xml:space="preserve">now</w:t>
      </w:r>
      <w:r>
        <w:t xml:space="preserve"> release process. It is intended for IDE integration (VS Code, JetBrains) and for linting tooling. It is informative, not normative — this document takes precedence in any conflict.</w:t>
      </w:r>
    </w:p>
    <w:p>
      <w:pPr>
        <w:pStyle w:val="BodyText"/>
      </w:pPr>
      <w:r>
        <w:t xml:space="preserve">The JSON Schema uses </w:t>
      </w:r>
      <w:r>
        <w:rPr>
          <w:rStyle w:val="VerbatimChar"/>
        </w:rPr>
        <w:t xml:space="preserve">"additionalProperties": false</w:t>
      </w:r>
      <w:r>
        <w:t xml:space="preserve"> within each block to flag unknown fields in IDE underlines, but </w:t>
      </w:r>
      <w:r>
        <w:rPr>
          <w:rStyle w:val="VerbatimChar"/>
        </w:rPr>
        <w:t xml:space="preserve">now</w:t>
      </w:r>
      <w:r>
        <w:t xml:space="preserve"> itself only warns (§31.18) to maintain forwards compatibility.</w:t>
      </w:r>
    </w:p>
    <w:p>
      <w:r>
        <w:pict>
          <v:rect style="width:0;height:1.5pt" o:hralign="center" o:hrstd="t" o:hr="t"/>
        </w:pict>
      </w:r>
    </w:p>
    <w:bookmarkEnd w:id="602"/>
    <w:bookmarkStart w:id="604" w:name="build-options-block-build-options-block"/>
    <w:p>
      <w:pPr>
        <w:pStyle w:val="Heading2"/>
      </w:pPr>
      <w:r>
        <w:t xml:space="preserve">31.17 Build Options Block (</w:t>
      </w:r>
      <w:r>
        <w:rPr>
          <w:rStyle w:val="VerbatimChar"/>
        </w:rPr>
        <w:t xml:space="preserve">build-options-block</w:t>
      </w:r>
      <w:r>
        <w:t xml:space="preserve">)</w:t>
      </w:r>
    </w:p>
    <w:p>
      <w:pPr>
        <w:pStyle w:val="FirstParagraph"/>
      </w:pPr>
      <w:r>
        <w:t xml:space="preserve">Controls advanced behaviour of the </w:t>
      </w:r>
      <w:r>
        <w:rPr>
          <w:rStyle w:val="VerbatimChar"/>
        </w:rPr>
        <w:t xml:space="preserve">build</w:t>
      </w:r>
      <w:r>
        <w:t xml:space="preserve"> phase. All fields are optional.</w:t>
      </w:r>
    </w:p>
    <w:tbl>
      <w:tblPr>
        <w:tblStyle w:val="Table"/>
        <w:tblW w:type="pct" w:w="5000"/>
        <w:tblLook w:firstRow="1" w:lastRow="0" w:firstColumn="0" w:lastColumn="0" w:noHBand="0" w:noVBand="0" w:val="0020"/>
      </w:tblPr>
      <w:tblGrid>
        <w:gridCol w:w="2772"/>
        <w:gridCol w:w="2376"/>
        <w:gridCol w:w="277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prescan</w:t>
            </w:r>
          </w:p>
        </w:tc>
        <w:tc>
          <w:tcPr/>
          <w:p>
            <w:pPr>
              <w:pStyle w:val="Compact"/>
              <w:jc w:val="left"/>
            </w:pPr>
            <w:r>
              <w:rPr>
                <w:rStyle w:val="VerbatimChar"/>
              </w:rPr>
              <w:t xml:space="preserve">prescan-options?</w:t>
            </w:r>
          </w:p>
        </w:tc>
        <w:tc>
          <w:tcPr/>
          <w:p>
            <w:pPr>
              <w:pStyle w:val="Compact"/>
              <w:jc w:val="left"/>
            </w:pPr>
            <w:r>
              <w:t xml:space="preserve">Pre-scan configuration (doc 33 §33.10).</w:t>
            </w:r>
          </w:p>
        </w:tc>
      </w:tr>
    </w:tbl>
    <w:bookmarkStart w:id="603" w:name="prescan-options"/>
    <w:p>
      <w:pPr>
        <w:pStyle w:val="Heading3"/>
      </w:pPr>
      <w:r>
        <w:rPr>
          <w:rStyle w:val="VerbatimChar"/>
        </w:rPr>
        <w:t xml:space="preserve">prescan-options</w:t>
      </w:r>
    </w:p>
    <w:tbl>
      <w:tblPr>
        <w:tblStyle w:val="Table"/>
        <w:tblW w:type="pct" w:w="5000"/>
        <w:tblLook w:firstRow="1" w:lastRow="0" w:firstColumn="0" w:lastColumn="0" w:noHBand="0" w:noVBand="0" w:val="0020"/>
      </w:tblPr>
      <w:tblGrid>
        <w:gridCol w:w="2772"/>
        <w:gridCol w:w="2376"/>
        <w:gridCol w:w="277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timeout_ms</w:t>
            </w:r>
          </w:p>
        </w:tc>
        <w:tc>
          <w:tcPr/>
          <w:p>
            <w:pPr>
              <w:pStyle w:val="Compact"/>
              <w:jc w:val="left"/>
            </w:pPr>
            <w:r>
              <w:rPr>
                <w:rStyle w:val="VerbatimChar"/>
              </w:rPr>
              <w:t xml:space="preserve">number?</w:t>
            </w:r>
          </w:p>
        </w:tc>
        <w:tc>
          <w:tcPr/>
          <w:p>
            <w:pPr>
              <w:pStyle w:val="Compact"/>
              <w:jc w:val="left"/>
            </w:pPr>
            <w:r>
              <w:t xml:space="preserve">Per-file pre-scan timeout in milliseconds. Default: </w:t>
            </w:r>
            <w:r>
              <w:rPr>
                <w:rStyle w:val="VerbatimChar"/>
              </w:rPr>
              <w:t xml:space="preserve">10000</w:t>
            </w:r>
            <w:r>
              <w:t xml:space="preserve">.</w:t>
            </w:r>
          </w:p>
        </w:tc>
      </w:tr>
      <w:tr>
        <w:tc>
          <w:tcPr/>
          <w:p>
            <w:pPr>
              <w:pStyle w:val="Compact"/>
              <w:jc w:val="left"/>
            </w:pPr>
            <w:r>
              <w:rPr>
                <w:rStyle w:val="VerbatimChar"/>
              </w:rPr>
              <w:t xml:space="preserve">parallel</w:t>
            </w:r>
          </w:p>
        </w:tc>
        <w:tc>
          <w:tcPr/>
          <w:p>
            <w:pPr>
              <w:pStyle w:val="Compact"/>
              <w:jc w:val="left"/>
            </w:pPr>
            <w:r>
              <w:rPr>
                <w:rStyle w:val="VerbatimChar"/>
              </w:rPr>
              <w:t xml:space="preserve">bool?</w:t>
            </w:r>
          </w:p>
        </w:tc>
        <w:tc>
          <w:tcPr/>
          <w:p>
            <w:pPr>
              <w:pStyle w:val="Compact"/>
              <w:jc w:val="left"/>
            </w:pPr>
            <w:r>
              <w:t xml:space="preserve">Scan files in parallel. Default: </w:t>
            </w:r>
            <w:r>
              <w:rPr>
                <w:rStyle w:val="VerbatimChar"/>
              </w:rPr>
              <w:t xml:space="preserve">true</w:t>
            </w:r>
            <w:r>
              <w:t xml:space="preserve">.</w:t>
            </w:r>
          </w:p>
        </w:tc>
      </w:tr>
      <w:tr>
        <w:tc>
          <w:tcPr/>
          <w:p>
            <w:pPr>
              <w:pStyle w:val="Compact"/>
              <w:jc w:val="left"/>
            </w:pPr>
            <w:r>
              <w:rPr>
                <w:rStyle w:val="VerbatimChar"/>
              </w:rPr>
              <w:t xml:space="preserve">cache</w:t>
            </w:r>
          </w:p>
        </w:tc>
        <w:tc>
          <w:tcPr/>
          <w:p>
            <w:pPr>
              <w:pStyle w:val="Compact"/>
              <w:jc w:val="left"/>
            </w:pPr>
            <w:r>
              <w:rPr>
                <w:rStyle w:val="VerbatimChar"/>
              </w:rPr>
              <w:t xml:space="preserve">bool?</w:t>
            </w:r>
          </w:p>
        </w:tc>
        <w:tc>
          <w:tcPr/>
          <w:p>
            <w:pPr>
              <w:pStyle w:val="Compact"/>
              <w:jc w:val="left"/>
            </w:pPr>
            <w:r>
              <w:t xml:space="preserve">Cache results in </w:t>
            </w:r>
            <w:r>
              <w:rPr>
                <w:rStyle w:val="VerbatimChar"/>
              </w:rPr>
              <w:t xml:space="preserve">target/.now-prescan/</w:t>
            </w:r>
            <w:r>
              <w:t xml:space="preserve">. Default: </w:t>
            </w:r>
            <w:r>
              <w:rPr>
                <w:rStyle w:val="VerbatimChar"/>
              </w:rPr>
              <w:t xml:space="preserve">true</w:t>
            </w:r>
            <w:r>
              <w:t xml:space="preserve">.</w:t>
            </w:r>
          </w:p>
        </w:tc>
      </w:tr>
    </w:tbl>
    <w:p>
      <w:r>
        <w:pict>
          <v:rect style="width:0;height:1.5pt" o:hralign="center" o:hrstd="t" o:hr="t"/>
        </w:pict>
      </w:r>
    </w:p>
    <w:bookmarkEnd w:id="603"/>
    <w:bookmarkEnd w:id="604"/>
    <w:bookmarkStart w:id="605" w:name="supersession-1"/>
    <w:p>
      <w:pPr>
        <w:pStyle w:val="Heading2"/>
      </w:pPr>
      <w:r>
        <w:t xml:space="preserve">31.21 Supersession</w:t>
      </w:r>
    </w:p>
    <w:p>
      <w:pPr>
        <w:pStyle w:val="FirstParagraph"/>
      </w:pPr>
      <w:r>
        <w:t xml:space="preserve">This document supersedes the field tables in:</w:t>
      </w:r>
    </w:p>
    <w:p>
      <w:pPr>
        <w:pStyle w:val="Compact"/>
        <w:numPr>
          <w:ilvl w:val="0"/>
          <w:numId w:val="1043"/>
        </w:numPr>
      </w:pPr>
      <w:r>
        <w:t>Doc 01 §1.2 through §1.9 (identity, language, sources, compile, link, deps, repos, profiles) — those sections remain narrative; this document is the type authority.</w:t>
      </w:r>
    </w:p>
    <w:p>
      <w:pPr>
        <w:pStyle w:val="Compact"/>
        <w:numPr>
          <w:ilvl w:val="0"/>
          <w:numId w:val="1043"/>
        </w:numPr>
      </w:pPr>
      <w:r>
        <w:t>Doc 01b §1b.1 (source-set include/exclude fields) — superseded by §31.5 above.</w:t>
      </w:r>
    </w:p>
    <w:p>
      <w:pPr>
        <w:pStyle w:val="Compact"/>
        <w:numPr>
          <w:ilvl w:val="0"/>
          <w:numId w:val="1043"/>
        </w:numPr>
      </w:pPr>
      <w:r>
        <w:t xml:space="preserve">Doc 01c §1c.3 (workspace descriptor schema) — superseded by §31.16.</w:t>
      </w:r>
    </w:p>
    <w:p>
      <w:pPr>
        <w:pStyle w:val="Compact"/>
        <w:numPr>
          <w:ilvl w:val="0"/>
          <w:numId w:val="1043"/>
        </w:numPr>
      </w:pPr>
      <w:r>
        <w:t xml:space="preserve">Doc 28 §28.2 (reproducible block fields) — superseded by §31.14.</w:t>
      </w:r>
    </w:p>
    <w:p>
      <w:pPr>
        <w:pStyle w:val="Compact"/>
        <w:numPr>
          <w:ilvl w:val="0"/>
          <w:numId w:val="1043"/>
        </w:numPr>
      </w:pPr>
      <w:r>
        <w:t xml:space="preserve">Doc 30 §30.9 (msvc block schema) — superseded by §31.13.</w:t>
      </w:r>
    </w:p>
    <w:p>
      <w:r>
        <w:pict>
          <v:rect style="width:0;height:1.5pt" o:hralign="center" o:hrstd="t" o:hr="t"/>
        </w:pict>
      </w:r>
    </w:p>
    <w:p>
      <w:r>
        <w:pict>
          <v:rect style="width:0;height:1.5pt" o:hralign="center" o:hrstd="t" o:hr="t"/>
        </w:pict>
      </w:r>
    </w:p>
    <w:bookmarkEnd w:id="605"/>
    <w:bookmarkEnd w:id="606"/>
    <w:bookmarkStart w:id="726" w:name="chapter-27-error-catalogue"/>
    <w:p>
      <w:pPr>
        <w:pStyle w:val="Heading1"/>
      </w:pPr>
      <w:r>
        <w:t xml:space="preserve">Chapter 27 — Error Catalogue</w:t>
      </w:r>
    </w:p>
    <w:p>
      <w:pPr>
        <w:pStyle w:val="FirstParagraph"/>
      </w:pPr>
      <w:r>
        <w:t xml:space="preserve">This document defines the structured error and warning codes </w:t>
      </w:r>
      <w:r>
        <w:rPr>
          <w:rStyle w:val="VerbatimChar"/>
        </w:rPr>
        <w:t xml:space="preserve">now</w:t>
      </w:r>
      <w:r>
        <w:t xml:space="preserve"> emits. Every diagnostic has a stable numeric ID, a human-readable message template, the phase in which it can occur, and a suggested remediation.</w:t>
      </w:r>
    </w:p>
    <w:p>
      <w:pPr>
        <w:pStyle w:val="BodyText"/>
      </w:pPr>
      <w:r>
        <w:t xml:space="preserve">Machine-readable output (</w:t>
      </w:r>
      <w:r>
        <w:rPr>
          <w:rStyle w:val="VerbatimChar"/>
        </w:rPr>
        <w:t xml:space="preserve">--output json</w:t>
      </w:r>
      <w:r>
        <w:t xml:space="preserve">) wraps every diagnostic in a structured object; </w:t>
      </w:r>
      <w:r>
        <w:rPr>
          <w:rStyle w:val="VerbatimChar"/>
        </w:rPr>
        <w:t xml:space="preserve">--output text</w:t>
      </w:r>
      <w:r>
        <w:t xml:space="preserve"> (default) formats it for terminal display with colour coding and source location.</w:t>
      </w:r>
    </w:p>
    <w:p>
      <w:r>
        <w:pict>
          <v:rect style="width:0;height:1.5pt" o:hralign="center" o:hrstd="t" o:hr="t"/>
        </w:pict>
      </w:r>
    </w:p>
    <w:bookmarkStart w:id="610" w:name="error-output-schema"/>
    <w:p>
      <w:pPr>
        <w:pStyle w:val="Heading2"/>
      </w:pPr>
      <w:r>
        <w:t xml:space="preserve">32.1 Error Output Schema</w:t>
      </w:r>
    </w:p>
    <w:bookmarkStart w:id="607" w:name="text-output-default"/>
    <w:p>
      <w:pPr>
        <w:pStyle w:val="Heading3"/>
      </w:pPr>
      <w:r>
        <w:t xml:space="preserve">Text Output (default)</w:t>
      </w:r>
    </w:p>
    <w:p>
      <w:pPr>
        <w:pStyle w:val="SourceCode"/>
      </w:pPr>
      <w:r>
        <w:rPr>
          <w:rStyle w:val="VerbatimChar"/>
        </w:rPr>
        <w:t xml:space="preserve">Error NOW-E0102: now.pasta:7:8: std 'c14' is not valid for lang 'c'</w:t>
      </w:r>
      <w:r>
        <w:br/>
      </w:r>
      <w:r>
        <w:rPr>
          <w:rStyle w:val="VerbatimChar"/>
        </w:rPr>
        <w:t xml:space="preserve">  Expected one of: c89 c99 c11 c17 c23</w:t>
      </w:r>
      <w:r>
        <w:br/>
      </w:r>
      <w:r>
        <w:rPr>
          <w:rStyle w:val="VerbatimChar"/>
        </w:rPr>
        <w:t xml:space="preserve">  → Remove or correct the 'std' field.</w:t>
      </w:r>
    </w:p>
    <w:p>
      <w:pPr>
        <w:pStyle w:val="FirstParagraph"/>
      </w:pPr>
      <w:r>
        <w:t xml:space="preserve">Format:</w:t>
      </w:r>
    </w:p>
    <w:p>
      <w:pPr>
        <w:pStyle w:val="SourceCode"/>
      </w:pPr>
      <w:r>
        <w:rPr>
          <w:rStyle w:val="VerbatimChar"/>
        </w:rPr>
        <w:t xml:space="preserve">&lt;Level&gt; &lt;Code&gt;: &lt;file&gt;:&lt;line&gt;:&lt;col&gt;: &lt;message&gt;</w:t>
      </w:r>
      <w:r>
        <w:br/>
      </w:r>
      <w:r>
        <w:rPr>
          <w:rStyle w:val="VerbatimChar"/>
        </w:rPr>
        <w:t xml:space="preserve">  &lt;detail&gt;</w:t>
      </w:r>
      <w:r>
        <w:br/>
      </w:r>
      <w:r>
        <w:rPr>
          <w:rStyle w:val="VerbatimChar"/>
        </w:rPr>
        <w:t xml:space="preserve">  → &lt;remediation&gt;</w:t>
      </w:r>
    </w:p>
    <w:p>
      <w:pPr>
        <w:pStyle w:val="FirstParagraph"/>
      </w:pPr>
      <w:r>
        <w:t xml:space="preserve">Where </w:t>
      </w:r>
      <w:r>
        <w:rPr>
          <w:rStyle w:val="VerbatimChar"/>
        </w:rPr>
        <w:t xml:space="preserve">&lt;Level&gt;</w:t>
      </w:r>
      <w:r>
        <w:t xml:space="preserve"> is one of: </w:t>
      </w:r>
      <w:r>
        <w:rPr>
          <w:rStyle w:val="VerbatimChar"/>
        </w:rPr>
        <w:t xml:space="preserve">Error</w:t>
      </w:r>
      <w:r>
        <w:t xml:space="preserve">, </w:t>
      </w:r>
      <w:r>
        <w:rPr>
          <w:rStyle w:val="VerbatimChar"/>
        </w:rPr>
        <w:t xml:space="preserve">Warning</w:t>
      </w:r>
      <w:r>
        <w:t xml:space="preserve">, </w:t>
      </w:r>
      <w:r>
        <w:rPr>
          <w:rStyle w:val="VerbatimChar"/>
        </w:rPr>
        <w:t xml:space="preserve">Note</w:t>
      </w:r>
      <w:r>
        <w:t xml:space="preserve">.</w:t>
      </w:r>
    </w:p>
    <w:bookmarkEnd w:id="607"/>
    <w:bookmarkStart w:id="608" w:name="json-output"/>
    <w:p>
      <w:pPr>
        <w:pStyle w:val="Heading3"/>
      </w:pPr>
      <w:r>
        <w:t xml:space="preserve">JSON Output</w:t>
      </w:r>
    </w:p>
    <w:p>
      <w:pPr>
        <w:pStyle w:val="SourceCode"/>
      </w:pPr>
      <w:r>
        <w:rPr>
          <w:rStyle w:val="FunctionTok"/>
        </w:rPr>
        <w:t xml:space="preserve">{</w:t>
      </w:r>
      <w:r>
        <w:br/>
      </w:r>
      <w:r>
        <w:rPr>
          <w:rStyle w:val="NormalTok"/>
        </w:rPr>
        <w:t xml:space="preserve">  </w:t>
      </w:r>
      <w:r>
        <w:rPr>
          <w:rStyle w:val="DataTypeTok"/>
        </w:rPr>
        <w:t xml:space="preserve">"diagnostics"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"error"</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"NOW-E0102"</w:t>
      </w:r>
      <w:r>
        <w:rPr>
          <w:rStyle w:val="FunctionTok"/>
        </w:rPr>
        <w:t xml:space="preserve">,</w:t>
      </w:r>
      <w:r>
        <w:br/>
      </w:r>
      <w:r>
        <w:rPr>
          <w:rStyle w:val="NormalTok"/>
        </w:rPr>
        <w:t xml:space="preserve">      </w:t>
      </w:r>
      <w:r>
        <w:rPr>
          <w:rStyle w:val="DataTypeTok"/>
        </w:rPr>
        <w:t xml:space="preserve">"phase"</w:t>
      </w:r>
      <w:r>
        <w:rPr>
          <w:rStyle w:val="FunctionTok"/>
        </w:rPr>
        <w:t xml:space="preserve">:</w:t>
      </w:r>
      <w:r>
        <w:rPr>
          <w:rStyle w:val="NormalTok"/>
        </w:rPr>
        <w:t xml:space="preserve">    </w:t>
      </w:r>
      <w:r>
        <w:rPr>
          <w:rStyle w:val="StringTok"/>
        </w:rPr>
        <w:t xml:space="preserve">"validate"</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"now.pasta"</w:t>
      </w:r>
      <w:r>
        <w:rPr>
          <w:rStyle w:val="FunctionTok"/>
        </w:rPr>
        <w:t xml:space="preserve">,</w:t>
      </w:r>
      <w:r>
        <w:br/>
      </w:r>
      <w:r>
        <w:rPr>
          <w:rStyle w:val="NormalTok"/>
        </w:rPr>
        <w:t xml:space="preserve">      </w:t>
      </w:r>
      <w:r>
        <w:rPr>
          <w:rStyle w:val="DataTypeTok"/>
        </w:rPr>
        <w:t xml:space="preserve">"line"</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"std 'c14' is not valid for lang 'c'"</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"Expected one of: c89 c99 c11 c17 c23"</w:t>
      </w:r>
      <w:r>
        <w:rPr>
          <w:rStyle w:val="FunctionTok"/>
        </w:rPr>
        <w:t xml:space="preserve">,</w:t>
      </w:r>
      <w:r>
        <w:br/>
      </w:r>
      <w:r>
        <w:rPr>
          <w:rStyle w:val="NormalTok"/>
        </w:rPr>
        <w:t xml:space="preserve">      </w:t>
      </w:r>
      <w:r>
        <w:rPr>
          <w:rStyle w:val="DataTypeTok"/>
        </w:rPr>
        <w:t xml:space="preserve">"hint"</w:t>
      </w:r>
      <w:r>
        <w:rPr>
          <w:rStyle w:val="FunctionTok"/>
        </w:rPr>
        <w:t xml:space="preserve">:</w:t>
      </w:r>
      <w:r>
        <w:rPr>
          <w:rStyle w:val="NormalTok"/>
        </w:rPr>
        <w:t xml:space="preserve">     </w:t>
      </w:r>
      <w:r>
        <w:rPr>
          <w:rStyle w:val="StringTok"/>
        </w:rPr>
        <w:t xml:space="preserve">"Remove or correct the 'std' field."</w:t>
      </w:r>
      <w:r>
        <w:rPr>
          <w:rStyle w:val="FunctionTok"/>
        </w:rPr>
        <w:t xml:space="preserve">,</w:t>
      </w:r>
      <w:r>
        <w:br/>
      </w:r>
      <w:r>
        <w:rPr>
          <w:rStyle w:val="NormalTok"/>
        </w:rPr>
        <w:t xml:space="preserve">      </w:t>
      </w:r>
      <w:r>
        <w:rPr>
          <w:rStyle w:val="DataTypeTok"/>
        </w:rPr>
        <w:t xml:space="preserve">"related"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Style w:val="VerbatimChar"/>
        </w:rPr>
        <w:t xml:space="preserve">related</w:t>
      </w:r>
      <w:r>
        <w:t xml:space="preserve"> is an array of secondary locations relevant to the error (e.g. the conflicting dep that forced a version incompatibility).</w:t>
      </w:r>
    </w:p>
    <w:bookmarkEnd w:id="608"/>
    <w:bookmarkStart w:id="609" w:name="exit-codes-1"/>
    <w:p>
      <w:pPr>
        <w:pStyle w:val="Heading3"/>
      </w:pPr>
      <w:r>
        <w:t xml:space="preserve">Exit Codes</w:t>
      </w:r>
    </w:p>
    <w:tbl>
      <w:tblPr>
        <w:tblStyle w:val="Table"/>
        <w:tblW w:type="pct" w:w="5000"/>
        <w:tblLook w:firstRow="1" w:lastRow="0" w:firstColumn="0" w:lastColumn="0" w:noHBand="0" w:noVBand="0" w:val="0020"/>
      </w:tblPr>
      <w:tblGrid>
        <w:gridCol w:w="3168"/>
        <w:gridCol w:w="4752"/>
      </w:tblGrid>
      <w:tr>
        <w:trPr>
          <w:tblHeader w:val="true"/>
        </w:trPr>
        <w:tc>
          <w:tcPr/>
          <w:p>
            <w:pPr>
              <w:pStyle w:val="Compact"/>
              <w:jc w:val="left"/>
            </w:pPr>
            <w:r>
              <w:t xml:space="preserve">Code</w:t>
            </w:r>
          </w:p>
        </w:tc>
        <w:tc>
          <w:tcPr/>
          <w:p>
            <w:pPr>
              <w:pStyle w:val="Compact"/>
              <w:jc w:val="left"/>
            </w:pPr>
            <w:r>
              <w:t xml:space="preserve">Meaning</w:t>
            </w:r>
          </w:p>
        </w:tc>
      </w:tr>
      <w:tr>
        <w:tc>
          <w:tcPr/>
          <w:p>
            <w:pPr>
              <w:pStyle w:val="Compact"/>
              <w:jc w:val="left"/>
            </w:pPr>
            <w:r>
              <w:rPr>
                <w:rStyle w:val="VerbatimChar"/>
              </w:rPr>
              <w:t xml:space="preserve">0</w:t>
            </w:r>
          </w:p>
        </w:tc>
        <w:tc>
          <w:tcPr/>
          <w:p>
            <w:pPr>
              <w:pStyle w:val="Compact"/>
              <w:jc w:val="left"/>
            </w:pPr>
            <w:r>
              <w:t xml:space="preserve">Success.</w:t>
            </w:r>
          </w:p>
        </w:tc>
      </w:tr>
      <w:tr>
        <w:tc>
          <w:tcPr/>
          <w:p>
            <w:pPr>
              <w:pStyle w:val="Compact"/>
              <w:jc w:val="left"/>
            </w:pPr>
            <w:r>
              <w:rPr>
                <w:rStyle w:val="VerbatimChar"/>
              </w:rPr>
              <w:t xml:space="preserve">1</w:t>
            </w:r>
          </w:p>
        </w:tc>
        <w:tc>
          <w:tcPr/>
          <w:p>
            <w:pPr>
              <w:pStyle w:val="Compact"/>
              <w:jc w:val="left"/>
            </w:pPr>
            <w:r>
              <w:t xml:space="preserve">One or more errors produced.</w:t>
            </w:r>
          </w:p>
        </w:tc>
      </w:tr>
      <w:tr>
        <w:tc>
          <w:tcPr/>
          <w:p>
            <w:pPr>
              <w:pStyle w:val="Compact"/>
              <w:jc w:val="left"/>
            </w:pPr>
            <w:r>
              <w:rPr>
                <w:rStyle w:val="VerbatimChar"/>
              </w:rPr>
              <w:t xml:space="preserve">2</w:t>
            </w:r>
          </w:p>
        </w:tc>
        <w:tc>
          <w:tcPr/>
          <w:p>
            <w:pPr>
              <w:pStyle w:val="Compact"/>
              <w:jc w:val="left"/>
            </w:pPr>
            <w:r>
              <w:t xml:space="preserve">Internal </w:t>
            </w:r>
            <w:r>
              <w:rPr>
                <w:rStyle w:val="VerbatimChar"/>
              </w:rPr>
              <w:t xml:space="preserve">now</w:t>
            </w:r>
            <w:r>
              <w:t xml:space="preserve"> failure (bug).</w:t>
            </w:r>
          </w:p>
        </w:tc>
      </w:tr>
      <w:tr>
        <w:tc>
          <w:tcPr/>
          <w:p>
            <w:pPr>
              <w:pStyle w:val="Compact"/>
              <w:jc w:val="left"/>
            </w:pPr>
            <w:r>
              <w:rPr>
                <w:rStyle w:val="VerbatimChar"/>
              </w:rPr>
              <w:t xml:space="preserve">3</w:t>
            </w:r>
          </w:p>
        </w:tc>
        <w:tc>
          <w:tcPr/>
          <w:p>
            <w:pPr>
              <w:pStyle w:val="Compact"/>
              <w:jc w:val="left"/>
            </w:pPr>
            <w:r>
              <w:t xml:space="preserve">Input not found (no </w:t>
            </w:r>
            <w:r>
              <w:rPr>
                <w:rStyle w:val="VerbatimChar"/>
              </w:rPr>
              <w:t xml:space="preserve">now.pasta</w:t>
            </w:r>
            <w:r>
              <w:t xml:space="preserve">, missing file).</w:t>
            </w:r>
          </w:p>
        </w:tc>
      </w:tr>
      <w:tr>
        <w:tc>
          <w:tcPr/>
          <w:p>
            <w:pPr>
              <w:pStyle w:val="Compact"/>
              <w:jc w:val="left"/>
            </w:pPr>
            <w:r>
              <w:rPr>
                <w:rStyle w:val="VerbatimChar"/>
              </w:rPr>
              <w:t xml:space="preserve">4</w:t>
            </w:r>
          </w:p>
        </w:tc>
        <w:tc>
          <w:tcPr/>
          <w:p>
            <w:pPr>
              <w:pStyle w:val="Compact"/>
              <w:jc w:val="left"/>
            </w:pPr>
            <w:r>
              <w:t xml:space="preserve">Network error during </w:t>
            </w:r>
            <w:r>
              <w:rPr>
                <w:rStyle w:val="VerbatimChar"/>
              </w:rPr>
              <w:t xml:space="preserve">procure</w:t>
            </w:r>
            <w:r>
              <w:t xml:space="preserve">.</w:t>
            </w:r>
          </w:p>
        </w:tc>
      </w:tr>
      <w:tr>
        <w:tc>
          <w:tcPr/>
          <w:p>
            <w:pPr>
              <w:pStyle w:val="Compact"/>
              <w:jc w:val="left"/>
            </w:pPr>
            <w:r>
              <w:rPr>
                <w:rStyle w:val="VerbatimChar"/>
              </w:rPr>
              <w:t xml:space="preserve">5</w:t>
            </w:r>
          </w:p>
        </w:tc>
        <w:tc>
          <w:tcPr/>
          <w:p>
            <w:pPr>
              <w:pStyle w:val="Compact"/>
              <w:jc w:val="left"/>
            </w:pPr>
            <w:r>
              <w:t xml:space="preserve">Compiler or tool subprocess failed (the compiler’s own exit code is in the structured output).</w:t>
            </w:r>
          </w:p>
        </w:tc>
      </w:tr>
      <w:tr>
        <w:tc>
          <w:tcPr/>
          <w:p>
            <w:pPr>
              <w:pStyle w:val="Compact"/>
              <w:jc w:val="left"/>
            </w:pPr>
            <w:r>
              <w:rPr>
                <w:rStyle w:val="VerbatimChar"/>
              </w:rPr>
              <w:t xml:space="preserve">10</w:t>
            </w:r>
          </w:p>
        </w:tc>
        <w:tc>
          <w:tcPr/>
          <w:p>
            <w:pPr>
              <w:pStyle w:val="Compact"/>
              <w:jc w:val="left"/>
            </w:pPr>
            <w:r>
              <w:t xml:space="preserve">Test failures (all tests ran, some failed).</w:t>
            </w:r>
          </w:p>
        </w:tc>
      </w:tr>
      <w:tr>
        <w:tc>
          <w:tcPr/>
          <w:p>
            <w:pPr>
              <w:pStyle w:val="Compact"/>
              <w:jc w:val="left"/>
            </w:pPr>
            <w:r>
              <w:rPr>
                <w:rStyle w:val="VerbatimChar"/>
              </w:rPr>
              <w:t xml:space="preserve">11</w:t>
            </w:r>
          </w:p>
        </w:tc>
        <w:tc>
          <w:tcPr/>
          <w:p>
            <w:pPr>
              <w:pStyle w:val="Compact"/>
              <w:jc w:val="left"/>
            </w:pPr>
            <w:r>
              <w:t xml:space="preserve">Test execution error (tests could not run).</w:t>
            </w:r>
          </w:p>
        </w:tc>
      </w:tr>
    </w:tbl>
    <w:p>
      <w:r>
        <w:pict>
          <v:rect style="width:0;height:1.5pt" o:hralign="center" o:hrstd="t" o:hr="t"/>
        </w:pict>
      </w:r>
    </w:p>
    <w:bookmarkEnd w:id="609"/>
    <w:bookmarkEnd w:id="610"/>
    <w:bookmarkStart w:id="611" w:name="error-code-ranges"/>
    <w:p>
      <w:pPr>
        <w:pStyle w:val="Heading2"/>
      </w:pPr>
      <w:r>
        <w:t xml:space="preserve">32.2 Error Code Ranges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Range</w:t>
            </w:r>
          </w:p>
        </w:tc>
        <w:tc>
          <w:tcPr/>
          <w:p>
            <w:pPr>
              <w:pStyle w:val="Compact"/>
              <w:jc w:val="left"/>
            </w:pPr>
            <w:r>
              <w:t xml:space="preserve">Domain</w:t>
            </w:r>
          </w:p>
        </w:tc>
      </w:tr>
      <w:tr>
        <w:tc>
          <w:tcPr/>
          <w:p>
            <w:pPr>
              <w:pStyle w:val="Compact"/>
              <w:jc w:val="left"/>
            </w:pPr>
            <w:r>
              <w:rPr>
                <w:rStyle w:val="VerbatimChar"/>
              </w:rPr>
              <w:t xml:space="preserve">E00xx</w:t>
            </w:r>
          </w:p>
        </w:tc>
        <w:tc>
          <w:tcPr/>
          <w:p>
            <w:pPr>
              <w:pStyle w:val="Compact"/>
              <w:jc w:val="left"/>
            </w:pPr>
            <w:r>
              <w:t xml:space="preserve">File I/O and parse</w:t>
            </w:r>
          </w:p>
        </w:tc>
      </w:tr>
      <w:tr>
        <w:tc>
          <w:tcPr/>
          <w:p>
            <w:pPr>
              <w:pStyle w:val="Compact"/>
              <w:jc w:val="left"/>
            </w:pPr>
            <w:r>
              <w:rPr>
                <w:rStyle w:val="VerbatimChar"/>
              </w:rPr>
              <w:t xml:space="preserve">E01xx</w:t>
            </w:r>
          </w:p>
        </w:tc>
        <w:tc>
          <w:tcPr/>
          <w:p>
            <w:pPr>
              <w:pStyle w:val="Compact"/>
              <w:jc w:val="left"/>
            </w:pPr>
            <w:r>
              <w:t xml:space="preserve">Descriptor schema validation</w:t>
            </w:r>
          </w:p>
        </w:tc>
      </w:tr>
      <w:tr>
        <w:tc>
          <w:tcPr/>
          <w:p>
            <w:pPr>
              <w:pStyle w:val="Compact"/>
              <w:jc w:val="left"/>
            </w:pPr>
            <w:r>
              <w:rPr>
                <w:rStyle w:val="VerbatimChar"/>
              </w:rPr>
              <w:t xml:space="preserve">E02xx</w:t>
            </w:r>
          </w:p>
        </w:tc>
        <w:tc>
          <w:tcPr/>
          <w:p>
            <w:pPr>
              <w:pStyle w:val="Compact"/>
              <w:jc w:val="left"/>
            </w:pPr>
            <w:r>
              <w:t xml:space="preserve">Dependency and coordinate</w:t>
            </w:r>
          </w:p>
        </w:tc>
      </w:tr>
      <w:tr>
        <w:tc>
          <w:tcPr/>
          <w:p>
            <w:pPr>
              <w:pStyle w:val="Compact"/>
              <w:jc w:val="left"/>
            </w:pPr>
            <w:r>
              <w:rPr>
                <w:rStyle w:val="VerbatimChar"/>
              </w:rPr>
              <w:t xml:space="preserve">E03xx</w:t>
            </w:r>
          </w:p>
        </w:tc>
        <w:tc>
          <w:tcPr/>
          <w:p>
            <w:pPr>
              <w:pStyle w:val="Compact"/>
              <w:jc w:val="left"/>
            </w:pPr>
            <w:r>
              <w:t xml:space="preserve">Build phase: source and language</w:t>
            </w:r>
          </w:p>
        </w:tc>
      </w:tr>
      <w:tr>
        <w:tc>
          <w:tcPr/>
          <w:p>
            <w:pPr>
              <w:pStyle w:val="Compact"/>
              <w:jc w:val="left"/>
            </w:pPr>
            <w:r>
              <w:rPr>
                <w:rStyle w:val="VerbatimChar"/>
              </w:rPr>
              <w:t xml:space="preserve">E04xx</w:t>
            </w:r>
          </w:p>
        </w:tc>
        <w:tc>
          <w:tcPr/>
          <w:p>
            <w:pPr>
              <w:pStyle w:val="Compact"/>
              <w:jc w:val="left"/>
            </w:pPr>
            <w:r>
              <w:t xml:space="preserve">Toolchain</w:t>
            </w:r>
          </w:p>
        </w:tc>
      </w:tr>
      <w:tr>
        <w:tc>
          <w:tcPr/>
          <w:p>
            <w:pPr>
              <w:pStyle w:val="Compact"/>
              <w:jc w:val="left"/>
            </w:pPr>
            <w:r>
              <w:rPr>
                <w:rStyle w:val="VerbatimChar"/>
              </w:rPr>
              <w:t xml:space="preserve">E05xx</w:t>
            </w:r>
          </w:p>
        </w:tc>
        <w:tc>
          <w:tcPr/>
          <w:p>
            <w:pPr>
              <w:pStyle w:val="Compact"/>
              <w:jc w:val="left"/>
            </w:pPr>
            <w:r>
              <w:t xml:space="preserve">Compilation subprocess</w:t>
            </w:r>
          </w:p>
        </w:tc>
      </w:tr>
      <w:tr>
        <w:tc>
          <w:tcPr/>
          <w:p>
            <w:pPr>
              <w:pStyle w:val="Compact"/>
              <w:jc w:val="left"/>
            </w:pPr>
            <w:r>
              <w:rPr>
                <w:rStyle w:val="VerbatimChar"/>
              </w:rPr>
              <w:t xml:space="preserve">E06xx</w:t>
            </w:r>
          </w:p>
        </w:tc>
        <w:tc>
          <w:tcPr/>
          <w:p>
            <w:pPr>
              <w:pStyle w:val="Compact"/>
              <w:jc w:val="left"/>
            </w:pPr>
            <w:r>
              <w:t xml:space="preserve">Link subprocess</w:t>
            </w:r>
          </w:p>
        </w:tc>
      </w:tr>
      <w:tr>
        <w:tc>
          <w:tcPr/>
          <w:p>
            <w:pPr>
              <w:pStyle w:val="Compact"/>
              <w:jc w:val="left"/>
            </w:pPr>
            <w:r>
              <w:rPr>
                <w:rStyle w:val="VerbatimChar"/>
              </w:rPr>
              <w:t xml:space="preserve">E07xx</w:t>
            </w:r>
          </w:p>
        </w:tc>
        <w:tc>
          <w:tcPr/>
          <w:p>
            <w:pPr>
              <w:pStyle w:val="Compact"/>
              <w:jc w:val="left"/>
            </w:pPr>
            <w:r>
              <w:t xml:space="preserve">Test</w:t>
            </w:r>
          </w:p>
        </w:tc>
      </w:tr>
      <w:tr>
        <w:tc>
          <w:tcPr/>
          <w:p>
            <w:pPr>
              <w:pStyle w:val="Compact"/>
              <w:jc w:val="left"/>
            </w:pPr>
            <w:r>
              <w:rPr>
                <w:rStyle w:val="VerbatimChar"/>
              </w:rPr>
              <w:t xml:space="preserve">E08xx</w:t>
            </w:r>
          </w:p>
        </w:tc>
        <w:tc>
          <w:tcPr/>
          <w:p>
            <w:pPr>
              <w:pStyle w:val="Compact"/>
              <w:jc w:val="left"/>
            </w:pPr>
            <w:r>
              <w:t xml:space="preserve">Plugin and tool</w:t>
            </w:r>
          </w:p>
        </w:tc>
      </w:tr>
      <w:tr>
        <w:tc>
          <w:tcPr/>
          <w:p>
            <w:pPr>
              <w:pStyle w:val="Compact"/>
              <w:jc w:val="left"/>
            </w:pPr>
            <w:r>
              <w:rPr>
                <w:rStyle w:val="VerbatimChar"/>
              </w:rPr>
              <w:t xml:space="preserve">E09xx</w:t>
            </w:r>
          </w:p>
        </w:tc>
        <w:tc>
          <w:tcPr/>
          <w:p>
            <w:pPr>
              <w:pStyle w:val="Compact"/>
              <w:jc w:val="left"/>
            </w:pPr>
            <w:r>
              <w:t xml:space="preserve">Packaging and assembly</w:t>
            </w:r>
          </w:p>
        </w:tc>
      </w:tr>
      <w:tr>
        <w:tc>
          <w:tcPr/>
          <w:p>
            <w:pPr>
              <w:pStyle w:val="Compact"/>
              <w:jc w:val="left"/>
            </w:pPr>
            <w:r>
              <w:rPr>
                <w:rStyle w:val="VerbatimChar"/>
              </w:rPr>
              <w:t xml:space="preserve">E10xx</w:t>
            </w:r>
          </w:p>
        </w:tc>
        <w:tc>
          <w:tcPr/>
          <w:p>
            <w:pPr>
              <w:pStyle w:val="Compact"/>
              <w:jc w:val="left"/>
            </w:pPr>
            <w:r>
              <w:t xml:space="preserve">Registry, publish, procure</w:t>
            </w:r>
          </w:p>
        </w:tc>
      </w:tr>
      <w:tr>
        <w:tc>
          <w:tcPr/>
          <w:p>
            <w:pPr>
              <w:pStyle w:val="Compact"/>
              <w:jc w:val="left"/>
            </w:pPr>
            <w:r>
              <w:rPr>
                <w:rStyle w:val="VerbatimChar"/>
              </w:rPr>
              <w:t xml:space="preserve">E11xx</w:t>
            </w:r>
          </w:p>
        </w:tc>
        <w:tc>
          <w:tcPr/>
          <w:p>
            <w:pPr>
              <w:pStyle w:val="Compact"/>
              <w:jc w:val="left"/>
            </w:pPr>
            <w:r>
              <w:t xml:space="preserve">Signing and trust</w:t>
            </w:r>
          </w:p>
        </w:tc>
      </w:tr>
      <w:tr>
        <w:tc>
          <w:tcPr/>
          <w:p>
            <w:pPr>
              <w:pStyle w:val="Compact"/>
              <w:jc w:val="left"/>
            </w:pPr>
            <w:r>
              <w:rPr>
                <w:rStyle w:val="VerbatimChar"/>
              </w:rPr>
              <w:t xml:space="preserve">E12xx</w:t>
            </w:r>
          </w:p>
        </w:tc>
        <w:tc>
          <w:tcPr/>
          <w:p>
            <w:pPr>
              <w:pStyle w:val="Compact"/>
              <w:jc w:val="left"/>
            </w:pPr>
            <w:r>
              <w:t xml:space="preserve">Cache and offline</w:t>
            </w:r>
          </w:p>
        </w:tc>
      </w:tr>
      <w:tr>
        <w:tc>
          <w:tcPr/>
          <w:p>
            <w:pPr>
              <w:pStyle w:val="Compact"/>
              <w:jc w:val="left"/>
            </w:pPr>
            <w:r>
              <w:rPr>
                <w:rStyle w:val="VerbatimChar"/>
              </w:rPr>
              <w:t xml:space="preserve">E13xx</w:t>
            </w:r>
          </w:p>
        </w:tc>
        <w:tc>
          <w:tcPr/>
          <w:p>
            <w:pPr>
              <w:pStyle w:val="Compact"/>
              <w:jc w:val="left"/>
            </w:pPr>
            <w:r>
              <w:t xml:space="preserve">Workspace and module</w:t>
            </w:r>
          </w:p>
        </w:tc>
      </w:tr>
      <w:tr>
        <w:tc>
          <w:tcPr/>
          <w:p>
            <w:pPr>
              <w:pStyle w:val="Compact"/>
              <w:jc w:val="left"/>
            </w:pPr>
            <w:r>
              <w:rPr>
                <w:rStyle w:val="VerbatimChar"/>
              </w:rPr>
              <w:t xml:space="preserve">E14xx</w:t>
            </w:r>
          </w:p>
        </w:tc>
        <w:tc>
          <w:tcPr/>
          <w:p>
            <w:pPr>
              <w:pStyle w:val="Compact"/>
              <w:jc w:val="left"/>
            </w:pPr>
            <w:r>
              <w:t xml:space="preserve">Advisory and security</w:t>
            </w:r>
          </w:p>
        </w:tc>
      </w:tr>
      <w:tr>
        <w:tc>
          <w:tcPr/>
          <w:p>
            <w:pPr>
              <w:pStyle w:val="Compact"/>
              <w:jc w:val="left"/>
            </w:pPr>
            <w:r>
              <w:rPr>
                <w:rStyle w:val="VerbatimChar"/>
              </w:rPr>
              <w:t xml:space="preserve">E15xx</w:t>
            </w:r>
          </w:p>
        </w:tc>
        <w:tc>
          <w:tcPr/>
          <w:p>
            <w:pPr>
              <w:pStyle w:val="Compact"/>
              <w:jc w:val="left"/>
            </w:pPr>
            <w:r>
              <w:t xml:space="preserve">Layer system</w:t>
            </w:r>
          </w:p>
        </w:tc>
      </w:tr>
      <w:tr>
        <w:tc>
          <w:tcPr/>
          <w:p>
            <w:pPr>
              <w:pStyle w:val="Compact"/>
              <w:jc w:val="left"/>
            </w:pPr>
            <w:r>
              <w:rPr>
                <w:rStyle w:val="VerbatimChar"/>
              </w:rPr>
              <w:t xml:space="preserve">E20xx</w:t>
            </w:r>
          </w:p>
        </w:tc>
        <w:tc>
          <w:tcPr/>
          <w:p>
            <w:pPr>
              <w:pStyle w:val="Compact"/>
              <w:jc w:val="left"/>
            </w:pPr>
            <w:r>
              <w:t xml:space="preserve">Internal / unexpected (bugs)</w:t>
            </w:r>
          </w:p>
        </w:tc>
      </w:tr>
      <w:tr>
        <w:tc>
          <w:tcPr/>
          <w:p>
            <w:pPr>
              <w:pStyle w:val="Compact"/>
              <w:jc w:val="left"/>
            </w:pPr>
            <w:r>
              <w:rPr>
                <w:rStyle w:val="VerbatimChar"/>
              </w:rPr>
              <w:t xml:space="preserve">W00xx</w:t>
            </w:r>
          </w:p>
        </w:tc>
        <w:tc>
          <w:tcPr/>
          <w:p>
            <w:pPr>
              <w:pStyle w:val="Compact"/>
              <w:jc w:val="left"/>
            </w:pPr>
            <w:r>
              <w:t xml:space="preserve">Schema warnings</w:t>
            </w:r>
          </w:p>
        </w:tc>
      </w:tr>
      <w:tr>
        <w:tc>
          <w:tcPr/>
          <w:p>
            <w:pPr>
              <w:pStyle w:val="Compact"/>
              <w:jc w:val="left"/>
            </w:pPr>
            <w:r>
              <w:rPr>
                <w:rStyle w:val="VerbatimChar"/>
              </w:rPr>
              <w:t xml:space="preserve">W01xx</w:t>
            </w:r>
          </w:p>
        </w:tc>
        <w:tc>
          <w:tcPr/>
          <w:p>
            <w:pPr>
              <w:pStyle w:val="Compact"/>
              <w:jc w:val="left"/>
            </w:pPr>
            <w:r>
              <w:t xml:space="preserve">Dependency warnings</w:t>
            </w:r>
          </w:p>
        </w:tc>
      </w:tr>
      <w:tr>
        <w:tc>
          <w:tcPr/>
          <w:p>
            <w:pPr>
              <w:pStyle w:val="Compact"/>
              <w:jc w:val="left"/>
            </w:pPr>
            <w:r>
              <w:rPr>
                <w:rStyle w:val="VerbatimChar"/>
              </w:rPr>
              <w:t xml:space="preserve">W02xx</w:t>
            </w:r>
          </w:p>
        </w:tc>
        <w:tc>
          <w:tcPr/>
          <w:p>
            <w:pPr>
              <w:pStyle w:val="Compact"/>
              <w:jc w:val="left"/>
            </w:pPr>
            <w:r>
              <w:t xml:space="preserve">Build warnings</w:t>
            </w:r>
          </w:p>
        </w:tc>
      </w:tr>
      <w:tr>
        <w:tc>
          <w:tcPr/>
          <w:p>
            <w:pPr>
              <w:pStyle w:val="Compact"/>
              <w:jc w:val="left"/>
            </w:pPr>
            <w:r>
              <w:rPr>
                <w:rStyle w:val="VerbatimChar"/>
              </w:rPr>
              <w:t xml:space="preserve">W03xx</w:t>
            </w:r>
          </w:p>
        </w:tc>
        <w:tc>
          <w:tcPr/>
          <w:p>
            <w:pPr>
              <w:pStyle w:val="Compact"/>
              <w:jc w:val="left"/>
            </w:pPr>
            <w:r>
              <w:t xml:space="preserve">Security and advisory warnings</w:t>
            </w:r>
          </w:p>
        </w:tc>
      </w:tr>
      <w:tr>
        <w:tc>
          <w:tcPr/>
          <w:p>
            <w:pPr>
              <w:pStyle w:val="Compact"/>
              <w:jc w:val="left"/>
            </w:pPr>
            <w:r>
              <w:rPr>
                <w:rStyle w:val="VerbatimChar"/>
              </w:rPr>
              <w:t xml:space="preserve">N00xx</w:t>
            </w:r>
          </w:p>
        </w:tc>
        <w:tc>
          <w:tcPr/>
          <w:p>
            <w:pPr>
              <w:pStyle w:val="Compact"/>
              <w:jc w:val="left"/>
            </w:pPr>
            <w:r>
              <w:t xml:space="preserve">Informational notes</w:t>
            </w:r>
          </w:p>
        </w:tc>
      </w:tr>
    </w:tbl>
    <w:p>
      <w:r>
        <w:pict>
          <v:rect style="width:0;height:1.5pt" o:hralign="center" o:hrstd="t" o:hr="t"/>
        </w:pict>
      </w:r>
    </w:p>
    <w:bookmarkEnd w:id="611"/>
    <w:bookmarkStart w:id="617" w:name="file-io-and-parse-errors-e00xx"/>
    <w:p>
      <w:pPr>
        <w:pStyle w:val="Heading2"/>
      </w:pPr>
      <w:r>
        <w:t xml:space="preserve">32.3 File I/O and Parse Errors (</w:t>
      </w:r>
      <w:r>
        <w:rPr>
          <w:rStyle w:val="VerbatimChar"/>
        </w:rPr>
        <w:t xml:space="preserve">E00xx</w:t>
      </w:r>
      <w:r>
        <w:t xml:space="preserve">)</w:t>
      </w:r>
    </w:p>
    <w:bookmarkStart w:id="612" w:name="now-e0001-parse-failure"/>
    <w:p>
      <w:pPr>
        <w:pStyle w:val="Heading3"/>
      </w:pPr>
      <w:r>
        <w:t xml:space="preserve">NOW-E0001 — Parse failure</w:t>
      </w:r>
    </w:p>
    <w:p>
      <w:pPr>
        <w:pStyle w:val="FirstParagraph"/>
      </w:pPr>
      <w:r>
        <w:rPr>
          <w:bCs/>
          <w:b/>
        </w:rPr>
        <w:t xml:space="preserve">Phase</w:t>
      </w:r>
      <w:r>
        <w:t xml:space="preserve">: load</w:t>
        <w:br/>
      </w:r>
      <w:r>
        <w:rPr>
          <w:bCs/>
          <w:b/>
        </w:rPr>
        <w:t xml:space="preserve">Message</w:t>
      </w:r>
      <w:r>
        <w:t xml:space="preserve">: </w:t>
      </w:r>
      <w:r>
        <w:rPr>
          <w:rStyle w:val="VerbatimChar"/>
        </w:rPr>
        <w:t xml:space="preserve">&lt;file&gt;:&lt;line&gt;:&lt;col&gt;: &lt;format&gt; parse error: &lt;detail&gt;</w:t>
      </w:r>
      <w:r>
        <w:br/>
      </w:r>
      <w:r>
        <w:rPr>
          <w:bCs/>
          <w:b/>
        </w:rPr>
        <w:t xml:space="preserve">Detail</w:t>
      </w:r>
      <w:r>
        <w:t xml:space="preserve">: The raw error from the Pasta/JSON5/JSON parser.</w:t>
        <w:br/>
      </w:r>
      <w:r>
        <w:rPr>
          <w:bCs/>
          <w:b/>
        </w:rPr>
        <w:t xml:space="preserve">Remediation</w:t>
      </w:r>
      <w:r>
        <w:t xml:space="preserve">: Fix the syntax error at the indicated location.</w:t>
      </w:r>
    </w:p>
    <w:bookmarkEnd w:id="612"/>
    <w:bookmarkStart w:id="613" w:name="now-e0002-descriptor-not-found"/>
    <w:p>
      <w:pPr>
        <w:pStyle w:val="Heading3"/>
      </w:pPr>
      <w:r>
        <w:t xml:space="preserve">NOW-E0002 — Descriptor not found</w:t>
      </w:r>
    </w:p>
    <w:p>
      <w:pPr>
        <w:pStyle w:val="FirstParagraph"/>
      </w:pPr>
      <w:r>
        <w:rPr>
          <w:bCs/>
          <w:b/>
        </w:rPr>
        <w:t xml:space="preserve">Phase</w:t>
      </w:r>
      <w:r>
        <w:t xml:space="preserve">: load</w:t>
        <w:br/>
      </w:r>
      <w:r>
        <w:rPr>
          <w:bCs/>
          <w:b/>
        </w:rPr>
        <w:t xml:space="preserve">Message</w:t>
      </w:r>
      <w:r>
        <w:t xml:space="preserve">: </w:t>
      </w:r>
      <w:r>
        <w:rPr>
          <w:rStyle w:val="VerbatimChar"/>
        </w:rPr>
        <w:t xml:space="preserve">No project descriptor found in &lt;dir&gt;</w:t>
      </w:r>
      <w:r>
        <w:br/>
      </w:r>
      <w:r>
        <w:rPr>
          <w:bCs/>
          <w:b/>
        </w:rPr>
        <w:t xml:space="preserve">Detail</w:t>
      </w:r>
      <w:r>
        <w:t xml:space="preserve">: Looked for </w:t>
      </w:r>
      <w:r>
        <w:rPr>
          <w:rStyle w:val="VerbatimChar"/>
        </w:rPr>
        <w:t xml:space="preserve">now.pasta</w:t>
      </w:r>
      <w:r>
        <w:t xml:space="preserve">, </w:t>
      </w:r>
      <w:r>
        <w:rPr>
          <w:rStyle w:val="VerbatimChar"/>
        </w:rPr>
        <w:t xml:space="preserve">now.json5</w:t>
      </w:r>
      <w:r>
        <w:t xml:space="preserve">, </w:t>
      </w:r>
      <w:r>
        <w:rPr>
          <w:rStyle w:val="VerbatimChar"/>
        </w:rPr>
        <w:t xml:space="preserve">now.json</w:t>
      </w:r>
      <w:r>
        <w:t xml:space="preserve">.</w:t>
        <w:br/>
      </w:r>
      <w:r>
        <w:rPr>
          <w:bCs/>
          <w:b/>
        </w:rPr>
        <w:t xml:space="preserve">Remediation</w:t>
      </w:r>
      <w:r>
        <w:t xml:space="preserve">: Run </w:t>
      </w:r>
      <w:r>
        <w:rPr>
          <w:rStyle w:val="VerbatimChar"/>
        </w:rPr>
        <w:t xml:space="preserve">now sketch</w:t>
      </w:r>
      <w:r>
        <w:t xml:space="preserve"> to create a starter </w:t>
      </w:r>
      <w:r>
        <w:rPr>
          <w:rStyle w:val="VerbatimChar"/>
        </w:rPr>
        <w:t xml:space="preserve">now.pasta</w:t>
      </w:r>
      <w:r>
        <w:t xml:space="preserve">, or </w:t>
      </w:r>
      <w:r>
        <w:rPr>
          <w:rStyle w:val="VerbatimChar"/>
        </w:rPr>
        <w:t xml:space="preserve">cd</w:t>
      </w:r>
      <w:r>
        <w:t xml:space="preserve"> to the project root.</w:t>
      </w:r>
    </w:p>
    <w:bookmarkEnd w:id="613"/>
    <w:bookmarkStart w:id="614" w:name="now-e0003-ambiguous-descriptor"/>
    <w:p>
      <w:pPr>
        <w:pStyle w:val="Heading3"/>
      </w:pPr>
      <w:r>
        <w:t xml:space="preserve">NOW-E0003 — Ambiguous descriptor</w:t>
      </w:r>
    </w:p>
    <w:p>
      <w:pPr>
        <w:pStyle w:val="FirstParagraph"/>
      </w:pPr>
      <w:r>
        <w:rPr>
          <w:bCs/>
          <w:b/>
        </w:rPr>
        <w:t xml:space="preserve">Phase</w:t>
      </w:r>
      <w:r>
        <w:t xml:space="preserve">: load</w:t>
        <w:br/>
      </w:r>
      <w:r>
        <w:rPr>
          <w:bCs/>
          <w:b/>
        </w:rPr>
        <w:t xml:space="preserve">Message</w:t>
      </w:r>
      <w:r>
        <w:t xml:space="preserve">: </w:t>
      </w:r>
      <w:r>
        <w:rPr>
          <w:rStyle w:val="VerbatimChar"/>
        </w:rPr>
        <w:t xml:space="preserve">Ambiguous project descriptor: found &lt;list&gt; in &lt;dir&gt;</w:t>
      </w:r>
      <w:r>
        <w:br/>
      </w:r>
      <w:r>
        <w:rPr>
          <w:bCs/>
          <w:b/>
        </w:rPr>
        <w:t xml:space="preserve">Remediation</w:t>
      </w:r>
      <w:r>
        <w:t xml:space="preserve">: Remove all but one, or run </w:t>
      </w:r>
      <w:r>
        <w:rPr>
          <w:rStyle w:val="VerbatimChar"/>
        </w:rPr>
        <w:t xml:space="preserve">now convert</w:t>
      </w:r>
      <w:r>
        <w:t xml:space="preserve"> to consolidate.</w:t>
      </w:r>
    </w:p>
    <w:bookmarkEnd w:id="614"/>
    <w:bookmarkStart w:id="615" w:name="now-e0004-root-not-a-map"/>
    <w:p>
      <w:pPr>
        <w:pStyle w:val="Heading3"/>
      </w:pPr>
      <w:r>
        <w:t xml:space="preserve">NOW-E0004 — Root not a map</w:t>
      </w:r>
    </w:p>
    <w:p>
      <w:pPr>
        <w:pStyle w:val="FirstParagraph"/>
      </w:pPr>
      <w:r>
        <w:rPr>
          <w:bCs/>
          <w:b/>
        </w:rPr>
        <w:t xml:space="preserve">Phase</w:t>
      </w:r>
      <w:r>
        <w:t xml:space="preserve">: load</w:t>
        <w:br/>
      </w:r>
      <w:r>
        <w:rPr>
          <w:bCs/>
          <w:b/>
        </w:rPr>
        <w:t xml:space="preserve">Message</w:t>
      </w:r>
      <w:r>
        <w:t xml:space="preserve">: </w:t>
      </w:r>
      <w:r>
        <w:rPr>
          <w:rStyle w:val="VerbatimChar"/>
        </w:rPr>
        <w:t xml:space="preserve">&lt;file&gt;: root value must be a map, got &lt;type&gt;</w:t>
      </w:r>
      <w:r>
        <w:br/>
      </w:r>
      <w:r>
        <w:rPr>
          <w:bCs/>
          <w:b/>
        </w:rPr>
        <w:t xml:space="preserve">Remediation</w:t>
      </w:r>
      <w:r>
        <w:t xml:space="preserve">: The outer structure must be </w:t>
      </w:r>
      <w:r>
        <w:rPr>
          <w:rStyle w:val="VerbatimChar"/>
        </w:rPr>
        <w:t xml:space="preserve">{ ... }</w:t>
      </w:r>
      <w:r>
        <w:t xml:space="preserve">.</w:t>
      </w:r>
    </w:p>
    <w:bookmarkEnd w:id="615"/>
    <w:bookmarkStart w:id="616" w:name="now-e0005-file-unreadable"/>
    <w:p>
      <w:pPr>
        <w:pStyle w:val="Heading3"/>
      </w:pPr>
      <w:r>
        <w:t xml:space="preserve">NOW-E0005 — File unreadable</w:t>
      </w:r>
    </w:p>
    <w:p>
      <w:pPr>
        <w:pStyle w:val="FirstParagraph"/>
      </w:pPr>
      <w:r>
        <w:rPr>
          <w:bCs/>
          <w:b/>
        </w:rPr>
        <w:t xml:space="preserve">Phase</w:t>
      </w:r>
      <w:r>
        <w:t xml:space="preserve">: load</w:t>
        <w:br/>
      </w:r>
      <w:r>
        <w:rPr>
          <w:bCs/>
          <w:b/>
        </w:rPr>
        <w:t xml:space="preserve">Message</w:t>
      </w:r>
      <w:r>
        <w:t xml:space="preserve">: </w:t>
      </w:r>
      <w:r>
        <w:rPr>
          <w:rStyle w:val="VerbatimChar"/>
        </w:rPr>
        <w:t xml:space="preserve">Cannot read &lt;file&gt;: &lt;os-error&gt;</w:t>
      </w:r>
      <w:r>
        <w:br/>
      </w:r>
      <w:r>
        <w:rPr>
          <w:bCs/>
          <w:b/>
        </w:rPr>
        <w:t xml:space="preserve">Remediation</w:t>
      </w:r>
      <w:r>
        <w:t xml:space="preserve">: Check file permissions.</w:t>
      </w:r>
    </w:p>
    <w:p>
      <w:r>
        <w:pict>
          <v:rect style="width:0;height:1.5pt" o:hralign="center" o:hrstd="t" o:hr="t"/>
        </w:pict>
      </w:r>
    </w:p>
    <w:bookmarkEnd w:id="616"/>
    <w:bookmarkEnd w:id="617"/>
    <w:bookmarkStart w:id="626" w:name="schema-validation-errors-e01xx"/>
    <w:p>
      <w:pPr>
        <w:pStyle w:val="Heading2"/>
      </w:pPr>
      <w:r>
        <w:t xml:space="preserve">32.4 Schema Validation Errors (</w:t>
      </w:r>
      <w:r>
        <w:rPr>
          <w:rStyle w:val="VerbatimChar"/>
        </w:rPr>
        <w:t xml:space="preserve">E01xx</w:t>
      </w:r>
      <w:r>
        <w:t xml:space="preserve">)</w:t>
      </w:r>
    </w:p>
    <w:bookmarkStart w:id="618" w:name="now-e0101-mutually-exclusive-fields"/>
    <w:p>
      <w:pPr>
        <w:pStyle w:val="Heading3"/>
      </w:pPr>
      <w:r>
        <w:t xml:space="preserve">NOW-E0101 — Mutually exclusive fields</w:t>
      </w:r>
    </w:p>
    <w:p>
      <w:pPr>
        <w:pStyle w:val="FirstParagraph"/>
      </w:pPr>
      <w:r>
        <w:rPr>
          <w:bCs/>
          <w:b/>
        </w:rPr>
        <w:t xml:space="preserve">Phase</w:t>
      </w:r>
      <w:r>
        <w:t xml:space="preserve">: validate</w:t>
        <w:br/>
      </w:r>
      <w:r>
        <w:rPr>
          <w:bCs/>
          <w:b/>
        </w:rPr>
        <w:t xml:space="preserve">Message</w:t>
      </w:r>
      <w:r>
        <w:t xml:space="preserve">: </w:t>
      </w:r>
      <w:r>
        <w:rPr>
          <w:rStyle w:val="VerbatimChar"/>
        </w:rPr>
        <w:t xml:space="preserve">&lt;file&gt;:&lt;line&gt;: '&lt;fieldA&gt;' and '&lt;fieldB&gt;' are mutually exclusive</w:t>
      </w:r>
      <w:r>
        <w:br/>
      </w:r>
      <w:r>
        <w:rPr>
          <w:bCs/>
          <w:b/>
        </w:rPr>
        <w:t xml:space="preserve">Example</w:t>
      </w:r>
      <w:r>
        <w:t xml:space="preserve">: </w:t>
      </w:r>
      <w:r>
        <w:rPr>
          <w:rStyle w:val="VerbatimChar"/>
        </w:rPr>
        <w:t xml:space="preserve">lang</w:t>
      </w:r>
      <w:r>
        <w:t xml:space="preserve"> and </w:t>
      </w:r>
      <w:r>
        <w:rPr>
          <w:rStyle w:val="VerbatimChar"/>
        </w:rPr>
        <w:t xml:space="preserve">langs</w:t>
      </w:r>
      <w:r>
        <w:t xml:space="preserve"> both present.</w:t>
        <w:br/>
      </w:r>
      <w:r>
        <w:rPr>
          <w:bCs/>
          <w:b/>
        </w:rPr>
        <w:t xml:space="preserve">Remediation</w:t>
      </w:r>
      <w:r>
        <w:t xml:space="preserve">: Remove one of the two fields.</w:t>
      </w:r>
    </w:p>
    <w:bookmarkEnd w:id="618"/>
    <w:bookmarkStart w:id="619" w:name="now-e0102-invalid-enum-value"/>
    <w:p>
      <w:pPr>
        <w:pStyle w:val="Heading3"/>
      </w:pPr>
      <w:r>
        <w:t xml:space="preserve">NOW-E0102 — Invalid enum value</w:t>
      </w:r>
    </w:p>
    <w:p>
      <w:pPr>
        <w:pStyle w:val="FirstParagraph"/>
      </w:pPr>
      <w:r>
        <w:rPr>
          <w:bCs/>
          <w:b/>
        </w:rPr>
        <w:t xml:space="preserve">Phase</w:t>
      </w:r>
      <w:r>
        <w:t xml:space="preserve">: validate</w:t>
        <w:br/>
      </w:r>
      <w:r>
        <w:rPr>
          <w:bCs/>
          <w:b/>
        </w:rPr>
        <w:t xml:space="preserve">Message</w:t>
      </w:r>
      <w:r>
        <w:t xml:space="preserve">: </w:t>
      </w:r>
      <w:r>
        <w:rPr>
          <w:rStyle w:val="VerbatimChar"/>
        </w:rPr>
        <w:t xml:space="preserve">&lt;file&gt;:&lt;line&gt;:&lt;col&gt;: '&lt;value&gt;' is not valid for field '&lt;field&gt;'</w:t>
      </w:r>
      <w:r>
        <w:br/>
      </w:r>
      <w:r>
        <w:rPr>
          <w:bCs/>
          <w:b/>
        </w:rPr>
        <w:t xml:space="preserve">Detail</w:t>
      </w:r>
      <w:r>
        <w:t xml:space="preserve">: </w:t>
      </w:r>
      <w:r>
        <w:rPr>
          <w:rStyle w:val="VerbatimChar"/>
        </w:rPr>
        <w:t xml:space="preserve">Expected one of: &lt;list&gt;</w:t>
      </w:r>
      <w:r>
        <w:br/>
      </w:r>
      <w:r>
        <w:rPr>
          <w:bCs/>
          <w:b/>
        </w:rPr>
        <w:t xml:space="preserve">Remediation</w:t>
      </w:r>
      <w:r>
        <w:t xml:space="preserve">: Use one of the listed values.</w:t>
      </w:r>
    </w:p>
    <w:bookmarkEnd w:id="619"/>
    <w:bookmarkStart w:id="620" w:name="now-e0103-wrong-type"/>
    <w:p>
      <w:pPr>
        <w:pStyle w:val="Heading3"/>
      </w:pPr>
      <w:r>
        <w:t xml:space="preserve">NOW-E0103 — Wrong type</w:t>
      </w:r>
    </w:p>
    <w:p>
      <w:pPr>
        <w:pStyle w:val="FirstParagraph"/>
      </w:pPr>
      <w:r>
        <w:rPr>
          <w:bCs/>
          <w:b/>
        </w:rPr>
        <w:t xml:space="preserve">Phase</w:t>
      </w:r>
      <w:r>
        <w:t xml:space="preserve">: validate</w:t>
        <w:br/>
      </w:r>
      <w:r>
        <w:rPr>
          <w:bCs/>
          <w:b/>
        </w:rPr>
        <w:t xml:space="preserve">Message</w:t>
      </w:r>
      <w:r>
        <w:t xml:space="preserve">: </w:t>
      </w:r>
      <w:r>
        <w:rPr>
          <w:rStyle w:val="VerbatimChar"/>
        </w:rPr>
        <w:t xml:space="preserve">&lt;file&gt;:&lt;line&gt;:&lt;col&gt;: field '&lt;field&gt;' expects &lt;expected-type&gt;, got &lt;actual-type&gt;</w:t>
      </w:r>
      <w:r>
        <w:br/>
      </w:r>
      <w:r>
        <w:rPr>
          <w:bCs/>
          <w:b/>
        </w:rPr>
        <w:t xml:space="preserve">Remediation</w:t>
      </w:r>
      <w:r>
        <w:t xml:space="preserve">: Supply the correct type.</w:t>
      </w:r>
    </w:p>
    <w:bookmarkEnd w:id="620"/>
    <w:bookmarkStart w:id="621" w:name="now-e0104-required-field-missing"/>
    <w:p>
      <w:pPr>
        <w:pStyle w:val="Heading3"/>
      </w:pPr>
      <w:r>
        <w:t xml:space="preserve">NOW-E0104 — Required field missing</w:t>
      </w:r>
    </w:p>
    <w:p>
      <w:pPr>
        <w:pStyle w:val="FirstParagraph"/>
      </w:pPr>
      <w:r>
        <w:rPr>
          <w:bCs/>
          <w:b/>
        </w:rPr>
        <w:t xml:space="preserve">Phase</w:t>
      </w:r>
      <w:r>
        <w:t xml:space="preserve">: validate</w:t>
        <w:br/>
      </w:r>
      <w:r>
        <w:rPr>
          <w:bCs/>
          <w:b/>
        </w:rPr>
        <w:t xml:space="preserve">Message</w:t>
      </w:r>
      <w:r>
        <w:t xml:space="preserve">: </w:t>
      </w:r>
      <w:r>
        <w:rPr>
          <w:rStyle w:val="VerbatimChar"/>
        </w:rPr>
        <w:t xml:space="preserve">&lt;file&gt;: required field '&lt;field&gt;' is missing</w:t>
      </w:r>
      <w:r>
        <w:br/>
      </w:r>
      <w:r>
        <w:rPr>
          <w:bCs/>
          <w:b/>
        </w:rPr>
        <w:t xml:space="preserve">Remediation</w:t>
      </w:r>
      <w:r>
        <w:t xml:space="preserve">: Add the field.</w:t>
      </w:r>
    </w:p>
    <w:bookmarkEnd w:id="621"/>
    <w:bookmarkStart w:id="622" w:name="now-e0105-invalid-artifact-name"/>
    <w:p>
      <w:pPr>
        <w:pStyle w:val="Heading3"/>
      </w:pPr>
      <w:r>
        <w:t xml:space="preserve">NOW-E0105 — Invalid artifact name</w:t>
      </w:r>
    </w:p>
    <w:p>
      <w:pPr>
        <w:pStyle w:val="FirstParagraph"/>
      </w:pPr>
      <w:r>
        <w:rPr>
          <w:bCs/>
          <w:b/>
        </w:rPr>
        <w:t xml:space="preserve">Phase</w:t>
      </w:r>
      <w:r>
        <w:t xml:space="preserve">: validate</w:t>
        <w:br/>
      </w:r>
      <w:r>
        <w:rPr>
          <w:bCs/>
          <w:b/>
        </w:rPr>
        <w:t xml:space="preserve">Message</w:t>
      </w:r>
      <w:r>
        <w:t xml:space="preserve">: </w:t>
      </w:r>
      <w:r>
        <w:rPr>
          <w:rStyle w:val="VerbatimChar"/>
        </w:rPr>
        <w:t xml:space="preserve">&lt;file&gt;:&lt;line&gt;: artifact '&lt;value&gt;' does not match pattern [a-z0-9][a-z0-9-]*</w:t>
      </w:r>
      <w:r>
        <w:br/>
      </w:r>
      <w:r>
        <w:rPr>
          <w:bCs/>
          <w:b/>
        </w:rPr>
        <w:t xml:space="preserve">Remediation</w:t>
      </w:r>
      <w:r>
        <w:t xml:space="preserve">: Use lowercase letters, digits, and hyphens only.</w:t>
      </w:r>
    </w:p>
    <w:bookmarkEnd w:id="622"/>
    <w:bookmarkStart w:id="623" w:name="now-e0106-invalid-group-name"/>
    <w:p>
      <w:pPr>
        <w:pStyle w:val="Heading3"/>
      </w:pPr>
      <w:r>
        <w:t xml:space="preserve">NOW-E0106 — Invalid group name</w:t>
      </w:r>
    </w:p>
    <w:p>
      <w:pPr>
        <w:pStyle w:val="FirstParagraph"/>
      </w:pPr>
      <w:r>
        <w:rPr>
          <w:bCs/>
          <w:b/>
        </w:rPr>
        <w:t xml:space="preserve">Phase</w:t>
      </w:r>
      <w:r>
        <w:t xml:space="preserve">: validate</w:t>
        <w:br/>
      </w:r>
      <w:r>
        <w:rPr>
          <w:bCs/>
          <w:b/>
        </w:rPr>
        <w:t xml:space="preserve">Message</w:t>
      </w:r>
      <w:r>
        <w:t xml:space="preserve">: </w:t>
      </w:r>
      <w:r>
        <w:rPr>
          <w:rStyle w:val="VerbatimChar"/>
        </w:rPr>
        <w:t xml:space="preserve">&lt;file&gt;:&lt;line&gt;: group '&lt;value&gt;' contains invalid characters</w:t>
      </w:r>
      <w:r>
        <w:br/>
      </w:r>
      <w:r>
        <w:rPr>
          <w:bCs/>
          <w:b/>
        </w:rPr>
        <w:t xml:space="preserve">Remediation</w:t>
      </w:r>
      <w:r>
        <w:t xml:space="preserve">: Use reverse-domain format: </w:t>
      </w:r>
      <w:r>
        <w:rPr>
          <w:rStyle w:val="VerbatimChar"/>
        </w:rPr>
        <w:t xml:space="preserve">org.example</w:t>
      </w:r>
      <w:r>
        <w:t xml:space="preserve">.</w:t>
      </w:r>
    </w:p>
    <w:bookmarkEnd w:id="623"/>
    <w:bookmarkStart w:id="624" w:name="now-e0107-profile-name-invalid"/>
    <w:p>
      <w:pPr>
        <w:pStyle w:val="Heading3"/>
      </w:pPr>
      <w:r>
        <w:t xml:space="preserve">NOW-E0107 — Profile name invalid</w:t>
      </w:r>
    </w:p>
    <w:p>
      <w:pPr>
        <w:pStyle w:val="FirstParagraph"/>
      </w:pPr>
      <w:r>
        <w:rPr>
          <w:bCs/>
          <w:b/>
        </w:rPr>
        <w:t xml:space="preserve">Phase</w:t>
      </w:r>
      <w:r>
        <w:t xml:space="preserve">: validate</w:t>
        <w:br/>
      </w:r>
      <w:r>
        <w:rPr>
          <w:bCs/>
          <w:b/>
        </w:rPr>
        <w:t xml:space="preserve">Message</w:t>
      </w:r>
      <w:r>
        <w:t xml:space="preserve">: </w:t>
      </w:r>
      <w:r>
        <w:rPr>
          <w:rStyle w:val="VerbatimChar"/>
        </w:rPr>
        <w:t xml:space="preserve">&lt;file&gt;:&lt;line&gt;: profile name '&lt;value&gt;' must match [a-zA-Z_][a-zA-Z0-9_]*</w:t>
      </w:r>
    </w:p>
    <w:bookmarkEnd w:id="624"/>
    <w:bookmarkStart w:id="625" w:name="now-e0108-unknown-active_when-syntax"/>
    <w:p>
      <w:pPr>
        <w:pStyle w:val="Heading3"/>
      </w:pPr>
      <w:r>
        <w:t xml:space="preserve">NOW-E0108 — Unknown </w:t>
      </w:r>
      <w:r>
        <w:rPr>
          <w:rStyle w:val="VerbatimChar"/>
        </w:rPr>
        <w:t xml:space="preserve">active_when</w:t>
      </w:r>
      <w:r>
        <w:t xml:space="preserve"> syntax</w:t>
      </w:r>
    </w:p>
    <w:p>
      <w:pPr>
        <w:pStyle w:val="FirstParagraph"/>
      </w:pPr>
      <w:r>
        <w:rPr>
          <w:bCs/>
          <w:b/>
        </w:rPr>
        <w:t xml:space="preserve">Phase</w:t>
      </w:r>
      <w:r>
        <w:t xml:space="preserve">: validate</w:t>
        <w:br/>
      </w:r>
      <w:r>
        <w:rPr>
          <w:bCs/>
          <w:b/>
        </w:rPr>
        <w:t xml:space="preserve">Message</w:t>
      </w:r>
      <w:r>
        <w:t xml:space="preserve">: </w:t>
      </w:r>
      <w:r>
        <w:rPr>
          <w:rStyle w:val="VerbatimChar"/>
        </w:rPr>
        <w:t xml:space="preserve">&lt;file&gt;:&lt;line&gt;: cannot parse condition '&lt;expr&gt;' in profile '&lt;name&gt;'</w:t>
      </w:r>
    </w:p>
    <w:p>
      <w:r>
        <w:pict>
          <v:rect style="width:0;height:1.5pt" o:hralign="center" o:hrstd="t" o:hr="t"/>
        </w:pict>
      </w:r>
    </w:p>
    <w:bookmarkEnd w:id="625"/>
    <w:bookmarkEnd w:id="626"/>
    <w:bookmarkStart w:id="634" w:name="dependency-and-coordinate-errors-e02xx"/>
    <w:p>
      <w:pPr>
        <w:pStyle w:val="Heading2"/>
      </w:pPr>
      <w:r>
        <w:t xml:space="preserve">32.5 Dependency and Coordinate Errors (</w:t>
      </w:r>
      <w:r>
        <w:rPr>
          <w:rStyle w:val="VerbatimChar"/>
        </w:rPr>
        <w:t xml:space="preserve">E02xx</w:t>
      </w:r>
      <w:r>
        <w:t xml:space="preserve">)</w:t>
      </w:r>
    </w:p>
    <w:bookmarkStart w:id="627" w:name="now-e0201-malformed-coordinate"/>
    <w:p>
      <w:pPr>
        <w:pStyle w:val="Heading3"/>
      </w:pPr>
      <w:r>
        <w:t xml:space="preserve">NOW-E0201 — Malformed coordinate</w:t>
      </w:r>
    </w:p>
    <w:p>
      <w:pPr>
        <w:pStyle w:val="FirstParagraph"/>
      </w:pPr>
      <w:r>
        <w:rPr>
          <w:bCs/>
          <w:b/>
        </w:rPr>
        <w:t xml:space="preserve">Phase</w:t>
      </w:r>
      <w:r>
        <w:t xml:space="preserve">: validate</w:t>
        <w:br/>
      </w:r>
      <w:r>
        <w:rPr>
          <w:bCs/>
          <w:b/>
        </w:rPr>
        <w:t xml:space="preserve">Message</w:t>
      </w:r>
      <w:r>
        <w:t xml:space="preserve">: </w:t>
      </w:r>
      <w:r>
        <w:rPr>
          <w:rStyle w:val="VerbatimChar"/>
        </w:rPr>
        <w:t xml:space="preserve">&lt;file&gt;:&lt;line&gt;: dependency id '&lt;value&gt;' is not a valid coordinate</w:t>
      </w:r>
      <w:r>
        <w:br/>
      </w:r>
      <w:r>
        <w:rPr>
          <w:bCs/>
          <w:b/>
        </w:rPr>
        <w:t xml:space="preserve">Detail</w:t>
      </w:r>
      <w:r>
        <w:t xml:space="preserve">: Must be </w:t>
      </w:r>
      <w:r>
        <w:rPr>
          <w:rStyle w:val="VerbatimChar"/>
        </w:rPr>
        <w:t xml:space="preserve">group:artifact:version-range</w:t>
      </w:r>
      <w:r>
        <w:t xml:space="preserve">.</w:t>
        <w:br/>
      </w:r>
      <w:r>
        <w:rPr>
          <w:bCs/>
          <w:b/>
        </w:rPr>
        <w:t xml:space="preserve">Remediation</w:t>
      </w:r>
      <w:r>
        <w:t xml:space="preserve">: Correct the coordinate syntax (see doc 12).</w:t>
      </w:r>
    </w:p>
    <w:bookmarkEnd w:id="627"/>
    <w:bookmarkStart w:id="628" w:name="now-e0202-version-range-parse-failure"/>
    <w:p>
      <w:pPr>
        <w:pStyle w:val="Heading3"/>
      </w:pPr>
      <w:r>
        <w:t xml:space="preserve">NOW-E0202 — Version range parse failure</w:t>
      </w:r>
    </w:p>
    <w:p>
      <w:pPr>
        <w:pStyle w:val="FirstParagraph"/>
      </w:pPr>
      <w:r>
        <w:rPr>
          <w:bCs/>
          <w:b/>
        </w:rPr>
        <w:t xml:space="preserve">Phase</w:t>
      </w:r>
      <w:r>
        <w:t xml:space="preserve">: validate</w:t>
        <w:br/>
      </w:r>
      <w:r>
        <w:rPr>
          <w:bCs/>
          <w:b/>
        </w:rPr>
        <w:t xml:space="preserve">Message</w:t>
      </w:r>
      <w:r>
        <w:t xml:space="preserve">: </w:t>
      </w:r>
      <w:r>
        <w:rPr>
          <w:rStyle w:val="VerbatimChar"/>
        </w:rPr>
        <w:t xml:space="preserve">&lt;file&gt;:&lt;line&gt;: version range '&lt;range&gt;' is not valid</w:t>
      </w:r>
      <w:r>
        <w:br/>
      </w:r>
      <w:r>
        <w:rPr>
          <w:bCs/>
          <w:b/>
        </w:rPr>
        <w:t xml:space="preserve">Detail</w:t>
      </w:r>
      <w:r>
        <w:t xml:space="preserve">: The specific parse error.</w:t>
        <w:br/>
      </w:r>
      <w:r>
        <w:rPr>
          <w:bCs/>
          <w:b/>
        </w:rPr>
        <w:t xml:space="preserve">Remediation</w:t>
      </w:r>
      <w:r>
        <w:t xml:space="preserve">: Use semver range syntax: </w:t>
      </w:r>
      <w:r>
        <w:rPr>
          <w:rStyle w:val="VerbatimChar"/>
        </w:rPr>
        <w:t xml:space="preserve">^1.0.0</w:t>
      </w:r>
      <w:r>
        <w:t xml:space="preserve">, </w:t>
      </w:r>
      <w:r>
        <w:rPr>
          <w:rStyle w:val="VerbatimChar"/>
        </w:rPr>
        <w:t xml:space="preserve">&gt;=2.0 &lt;3.0</w:t>
      </w:r>
      <w:r>
        <w:t xml:space="preserve">, exact </w:t>
      </w:r>
      <w:r>
        <w:rPr>
          <w:rStyle w:val="VerbatimChar"/>
        </w:rPr>
        <w:t xml:space="preserve">1.2.3</w:t>
      </w:r>
      <w:r>
        <w:t xml:space="preserve">.</w:t>
      </w:r>
    </w:p>
    <w:bookmarkEnd w:id="628"/>
    <w:bookmarkStart w:id="629" w:name="Xe850c91e300eaeb56b8642f8942e3938ab0573b"/>
    <w:p>
      <w:pPr>
        <w:pStyle w:val="Heading3"/>
      </w:pPr>
      <w:r>
        <w:t xml:space="preserve">NOW-E0203 — No version satisfies constraints</w:t>
      </w:r>
    </w:p>
    <w:p>
      <w:pPr>
        <w:pStyle w:val="FirstParagraph"/>
      </w:pPr>
      <w:r>
        <w:rPr>
          <w:bCs/>
          <w:b/>
        </w:rPr>
        <w:t xml:space="preserve">Phase</w:t>
      </w:r>
      <w:r>
        <w:t xml:space="preserve">: procure</w:t>
        <w:br/>
      </w:r>
      <w:r>
        <w:rPr>
          <w:bCs/>
          <w:b/>
        </w:rPr>
        <w:t xml:space="preserve">Message</w:t>
      </w:r>
      <w:r>
        <w:t xml:space="preserve">: </w:t>
      </w:r>
      <w:r>
        <w:rPr>
          <w:rStyle w:val="VerbatimChar"/>
        </w:rPr>
        <w:t xml:space="preserve">Cannot resolve &lt;group&gt;:&lt;artifact&gt;</w:t>
      </w:r>
      <w:r>
        <w:t xml:space="preserve">: no version satisfies all constraints</w:t>
      </w:r>
      <w:r>
        <w:rPr>
          <w:rStyle w:val="VerbatimChar"/>
        </w:rPr>
        <w:t xml:space="preserve">**Detail**: Lists the conflicting constraints and their sources.   **Related**: Each dep entry contributing a constraint.   **Remediation**: Relax a constraint, or use</w:t>
      </w:r>
      <w:r>
        <w:t xml:space="preserve">convergence: exact` with an explicit override.</w:t>
      </w:r>
    </w:p>
    <w:bookmarkEnd w:id="629"/>
    <w:bookmarkStart w:id="630" w:name="now-e0204-convergence-conflict"/>
    <w:p>
      <w:pPr>
        <w:pStyle w:val="Heading3"/>
      </w:pPr>
      <w:r>
        <w:t xml:space="preserve">NOW-E0204 — Convergence conflict</w:t>
      </w:r>
    </w:p>
    <w:p>
      <w:pPr>
        <w:pStyle w:val="FirstParagraph"/>
      </w:pPr>
      <w:r>
        <w:rPr>
          <w:bCs/>
          <w:b/>
        </w:rPr>
        <w:t xml:space="preserve">Phase</w:t>
      </w:r>
      <w:r>
        <w:t xml:space="preserve">: procure</w:t>
        <w:br/>
      </w:r>
      <w:r>
        <w:rPr>
          <w:bCs/>
          <w:b/>
        </w:rPr>
        <w:t xml:space="preserve">Message</w:t>
      </w:r>
      <w:r>
        <w:t xml:space="preserve">: </w:t>
      </w:r>
      <w:r>
        <w:rPr>
          <w:rStyle w:val="VerbatimChar"/>
        </w:rPr>
        <w:t xml:space="preserve">Version convergence conflict for &lt;group&gt;:&lt;artifact&gt;</w:t>
      </w:r>
      <w:r>
        <w:br/>
      </w:r>
      <w:r>
        <w:rPr>
          <w:bCs/>
          <w:b/>
        </w:rPr>
        <w:t xml:space="preserve">Detail</w:t>
      </w:r>
      <w:r>
        <w:t xml:space="preserve">: </w:t>
      </w:r>
      <w:r>
        <w:rPr>
          <w:rStyle w:val="VerbatimChar"/>
        </w:rPr>
        <w:t xml:space="preserve">Requires &lt;v1&gt; (from &lt;source1&gt;) and &lt;v2&gt; (from &lt;source2&gt;); policy is 'exact'</w:t>
      </w:r>
      <w:r>
        <w:br/>
      </w:r>
      <w:r>
        <w:rPr>
          <w:bCs/>
          <w:b/>
        </w:rPr>
        <w:t xml:space="preserve">Remediation</w:t>
      </w:r>
      <w:r>
        <w:t xml:space="preserve">: Add a </w:t>
      </w:r>
      <w:r>
        <w:rPr>
          <w:rStyle w:val="VerbatimChar"/>
        </w:rPr>
        <w:t xml:space="preserve">convergence: highest</w:t>
      </w:r>
      <w:r>
        <w:t xml:space="preserve"> or explicit </w:t>
      </w:r>
      <w:r>
        <w:rPr>
          <w:rStyle w:val="VerbatimChar"/>
        </w:rPr>
        <w:t xml:space="preserve">override</w:t>
      </w:r>
      <w:r>
        <w:t xml:space="preserve"> field.</w:t>
      </w:r>
    </w:p>
    <w:bookmarkEnd w:id="630"/>
    <w:bookmarkStart w:id="631" w:name="now-e0205-yanked-version-selected"/>
    <w:p>
      <w:pPr>
        <w:pStyle w:val="Heading3"/>
      </w:pPr>
      <w:r>
        <w:t xml:space="preserve">NOW-E0205 — Yanked version selected</w:t>
      </w:r>
    </w:p>
    <w:p>
      <w:pPr>
        <w:pStyle w:val="FirstParagraph"/>
      </w:pPr>
      <w:r>
        <w:rPr>
          <w:bCs/>
          <w:b/>
        </w:rPr>
        <w:t xml:space="preserve">Phase</w:t>
      </w:r>
      <w:r>
        <w:t xml:space="preserve">: procure</w:t>
        <w:br/>
      </w:r>
      <w:r>
        <w:rPr>
          <w:bCs/>
          <w:b/>
        </w:rPr>
        <w:t xml:space="preserve">Message</w:t>
      </w:r>
      <w:r>
        <w:t xml:space="preserve">: </w:t>
      </w:r>
      <w:r>
        <w:rPr>
          <w:rStyle w:val="VerbatimChar"/>
        </w:rPr>
        <w:t xml:space="preserve">&lt;group&gt;:&lt;artifact&gt;:&lt;version&gt; has been yanked from the registry</w:t>
      </w:r>
      <w:r>
        <w:br/>
      </w:r>
      <w:r>
        <w:rPr>
          <w:bCs/>
          <w:b/>
        </w:rPr>
        <w:t xml:space="preserve">Detail</w:t>
      </w:r>
      <w:r>
        <w:t xml:space="preserve">: Yanked reason if available.</w:t>
        <w:br/>
      </w:r>
      <w:r>
        <w:rPr>
          <w:bCs/>
          <w:b/>
        </w:rPr>
        <w:t xml:space="preserve">Remediation</w:t>
      </w:r>
      <w:r>
        <w:t xml:space="preserve">: Update the version constraint to exclude the yanked version.</w:t>
      </w:r>
    </w:p>
    <w:bookmarkEnd w:id="631"/>
    <w:bookmarkStart w:id="632" w:name="now-e0206-dependency-cycle"/>
    <w:p>
      <w:pPr>
        <w:pStyle w:val="Heading3"/>
      </w:pPr>
      <w:r>
        <w:t xml:space="preserve">NOW-E0206 — Dependency cycle</w:t>
      </w:r>
    </w:p>
    <w:p>
      <w:pPr>
        <w:pStyle w:val="FirstParagraph"/>
      </w:pPr>
      <w:r>
        <w:rPr>
          <w:bCs/>
          <w:b/>
        </w:rPr>
        <w:t xml:space="preserve">Phase</w:t>
      </w:r>
      <w:r>
        <w:t xml:space="preserve">: procure</w:t>
        <w:br/>
      </w:r>
      <w:r>
        <w:rPr>
          <w:bCs/>
          <w:b/>
        </w:rPr>
        <w:t xml:space="preserve">Message</w:t>
      </w:r>
      <w:r>
        <w:t xml:space="preserve">: </w:t>
      </w:r>
      <w:r>
        <w:rPr>
          <w:rStyle w:val="VerbatimChar"/>
        </w:rPr>
        <w:t xml:space="preserve">Dependency cycle detected: &lt;A&gt; → &lt;B&gt; → ... → &lt;A&gt;</w:t>
      </w:r>
      <w:r>
        <w:br/>
      </w:r>
      <w:r>
        <w:rPr>
          <w:bCs/>
          <w:b/>
        </w:rPr>
        <w:t xml:space="preserve">Remediation</w:t>
      </w:r>
      <w:r>
        <w:t xml:space="preserve">: Break the cycle — likely a structural problem in the dependency tree.</w:t>
      </w:r>
    </w:p>
    <w:bookmarkEnd w:id="632"/>
    <w:bookmarkStart w:id="633" w:name="now-e0207-private-group-violation"/>
    <w:p>
      <w:pPr>
        <w:pStyle w:val="Heading3"/>
      </w:pPr>
      <w:r>
        <w:t xml:space="preserve">NOW-E0207 — Private group violation</w:t>
      </w:r>
    </w:p>
    <w:p>
      <w:pPr>
        <w:pStyle w:val="FirstParagraph"/>
      </w:pPr>
      <w:r>
        <w:rPr>
          <w:bCs/>
          <w:b/>
        </w:rPr>
        <w:t xml:space="preserve">Phase</w:t>
      </w:r>
      <w:r>
        <w:t xml:space="preserve">: procure</w:t>
        <w:br/>
      </w:r>
      <w:r>
        <w:rPr>
          <w:bCs/>
          <w:b/>
        </w:rPr>
        <w:t xml:space="preserve">Message</w:t>
      </w:r>
      <w:r>
        <w:t xml:space="preserve">: </w:t>
      </w:r>
      <w:r>
        <w:rPr>
          <w:rStyle w:val="VerbatimChar"/>
        </w:rPr>
        <w:t xml:space="preserve">Dependency '&lt;group&gt;:&lt;artifact&gt;' matches private_group prefix '&lt;prefix&gt;' but was found on public registry '&lt;url&gt;'</w:t>
      </w:r>
      <w:r>
        <w:br/>
      </w:r>
      <w:r>
        <w:rPr>
          <w:bCs/>
          <w:b/>
        </w:rPr>
        <w:t xml:space="preserve">Remediation</w:t>
      </w:r>
      <w:r>
        <w:t xml:space="preserve">: This is a potential dependency confusion attack. Add the correct private registry, or remove the package from the public registry.</w:t>
      </w:r>
    </w:p>
    <w:p>
      <w:r>
        <w:pict>
          <v:rect style="width:0;height:1.5pt" o:hralign="center" o:hrstd="t" o:hr="t"/>
        </w:pict>
      </w:r>
    </w:p>
    <w:bookmarkEnd w:id="633"/>
    <w:bookmarkEnd w:id="634"/>
    <w:bookmarkStart w:id="642" w:name="build-phase-errors-e03xx"/>
    <w:p>
      <w:pPr>
        <w:pStyle w:val="Heading2"/>
      </w:pPr>
      <w:r>
        <w:t xml:space="preserve">32.6 Build Phase Errors (</w:t>
      </w:r>
      <w:r>
        <w:rPr>
          <w:rStyle w:val="VerbatimChar"/>
        </w:rPr>
        <w:t xml:space="preserve">E03xx</w:t>
      </w:r>
      <w:r>
        <w:t xml:space="preserve">)</w:t>
      </w:r>
    </w:p>
    <w:bookmarkStart w:id="635" w:name="now-e0301-language-definition-not-found"/>
    <w:p>
      <w:pPr>
        <w:pStyle w:val="Heading3"/>
      </w:pPr>
      <w:r>
        <w:t xml:space="preserve">NOW-E0301 — Language definition not found</w:t>
      </w:r>
    </w:p>
    <w:p>
      <w:pPr>
        <w:pStyle w:val="FirstParagraph"/>
      </w:pPr>
      <w:r>
        <w:rPr>
          <w:bCs/>
          <w:b/>
        </w:rPr>
        <w:t xml:space="preserve">Phase</w:t>
      </w:r>
      <w:r>
        <w:t xml:space="preserve">: build (graph construction)</w:t>
        <w:br/>
      </w:r>
      <w:r>
        <w:rPr>
          <w:bCs/>
          <w:b/>
        </w:rPr>
        <w:t xml:space="preserve">Message</w:t>
      </w:r>
      <w:r>
        <w:t xml:space="preserve">: </w:t>
      </w:r>
      <w:r>
        <w:rPr>
          <w:rStyle w:val="VerbatimChar"/>
        </w:rPr>
        <w:t xml:space="preserve">Language '&lt;id&gt;' declared in now.pasta has no definition</w:t>
      </w:r>
      <w:r>
        <w:br/>
      </w:r>
      <w:r>
        <w:rPr>
          <w:bCs/>
          <w:b/>
        </w:rPr>
        <w:t xml:space="preserve">Detail</w:t>
      </w:r>
      <w:r>
        <w:t xml:space="preserve">: No built-in definition and no plugin registered one during </w:t>
      </w:r>
      <w:r>
        <w:rPr>
          <w:rStyle w:val="VerbatimChar"/>
        </w:rPr>
        <w:t xml:space="preserve">generate</w:t>
      </w:r>
      <w:r>
        <w:t xml:space="preserve">.</w:t>
        <w:br/>
      </w:r>
      <w:r>
        <w:rPr>
          <w:bCs/>
          <w:b/>
        </w:rPr>
        <w:t xml:space="preserve">Remediation</w:t>
      </w:r>
      <w:r>
        <w:t xml:space="preserve">: Check the language ID spelling, or ensure the plugin defining it is listed in </w:t>
      </w:r>
      <w:r>
        <w:rPr>
          <w:rStyle w:val="VerbatimChar"/>
        </w:rPr>
        <w:t xml:space="preserve">plugins</w:t>
      </w:r>
      <w:r>
        <w:t xml:space="preserve">.</w:t>
      </w:r>
    </w:p>
    <w:bookmarkEnd w:id="635"/>
    <w:bookmarkStart w:id="636" w:name="now-e0302-source-directory-not-found"/>
    <w:p>
      <w:pPr>
        <w:pStyle w:val="Heading3"/>
      </w:pPr>
      <w:r>
        <w:t xml:space="preserve">NOW-E0302 — Source directory not found</w:t>
      </w:r>
    </w:p>
    <w:p>
      <w:pPr>
        <w:pStyle w:val="FirstParagraph"/>
      </w:pPr>
      <w:r>
        <w:rPr>
          <w:bCs/>
          <w:b/>
        </w:rPr>
        <w:t xml:space="preserve">Phase</w:t>
      </w:r>
      <w:r>
        <w:t xml:space="preserve">: build</w:t>
        <w:br/>
      </w:r>
      <w:r>
        <w:rPr>
          <w:bCs/>
          <w:b/>
        </w:rPr>
        <w:t xml:space="preserve">Message</w:t>
      </w:r>
      <w:r>
        <w:t xml:space="preserve">: </w:t>
      </w:r>
      <w:r>
        <w:rPr>
          <w:rStyle w:val="VerbatimChar"/>
        </w:rPr>
        <w:t xml:space="preserve">Source directory '&lt;dir&gt;' does not exist</w:t>
      </w:r>
      <w:r>
        <w:br/>
      </w:r>
      <w:r>
        <w:rPr>
          <w:bCs/>
          <w:b/>
        </w:rPr>
        <w:t xml:space="preserve">Remediation</w:t>
      </w:r>
      <w:r>
        <w:t xml:space="preserve">: Create the directory, or correct </w:t>
      </w:r>
      <w:r>
        <w:rPr>
          <w:rStyle w:val="VerbatimChar"/>
        </w:rPr>
        <w:t xml:space="preserve">sources.dir</w:t>
      </w:r>
      <w:r>
        <w:t xml:space="preserve"> in </w:t>
      </w:r>
      <w:r>
        <w:rPr>
          <w:rStyle w:val="VerbatimChar"/>
        </w:rPr>
        <w:t xml:space="preserve">now.pasta</w:t>
      </w:r>
      <w:r>
        <w:t xml:space="preserve">.</w:t>
      </w:r>
    </w:p>
    <w:bookmarkEnd w:id="636"/>
    <w:bookmarkStart w:id="637" w:name="now-e0303-no-sources-matched"/>
    <w:p>
      <w:pPr>
        <w:pStyle w:val="Heading3"/>
      </w:pPr>
      <w:r>
        <w:t xml:space="preserve">NOW-E0303 — No sources matched</w:t>
      </w:r>
    </w:p>
    <w:p>
      <w:pPr>
        <w:pStyle w:val="FirstParagraph"/>
      </w:pPr>
      <w:r>
        <w:rPr>
          <w:bCs/>
          <w:b/>
        </w:rPr>
        <w:t xml:space="preserve">Phase</w:t>
      </w:r>
      <w:r>
        <w:t xml:space="preserve">: build</w:t>
        <w:br/>
      </w:r>
      <w:r>
        <w:rPr>
          <w:bCs/>
          <w:b/>
        </w:rPr>
        <w:t xml:space="preserve">Message</w:t>
      </w:r>
      <w:r>
        <w:t xml:space="preserve">: </w:t>
      </w:r>
      <w:r>
        <w:rPr>
          <w:rStyle w:val="VerbatimChar"/>
        </w:rPr>
        <w:t xml:space="preserve">Pattern '&lt;glob&gt;' in sources matched no files in '&lt;dir&gt;'</w:t>
      </w:r>
      <w:r>
        <w:br/>
      </w:r>
      <w:r>
        <w:rPr>
          <w:bCs/>
          <w:b/>
        </w:rPr>
        <w:t xml:space="preserve">Remediation</w:t>
      </w:r>
      <w:r>
        <w:t xml:space="preserve">: Check the pattern (doc 26) and the source directory.</w:t>
      </w:r>
    </w:p>
    <w:bookmarkEnd w:id="637"/>
    <w:bookmarkStart w:id="638" w:name="now-e0304-source-file-type-unresolvable"/>
    <w:p>
      <w:pPr>
        <w:pStyle w:val="Heading3"/>
      </w:pPr>
      <w:r>
        <w:t xml:space="preserve">NOW-E0304 — Source file type unresolvable</w:t>
      </w:r>
    </w:p>
    <w:p>
      <w:pPr>
        <w:pStyle w:val="FirstParagraph"/>
      </w:pPr>
      <w:r>
        <w:rPr>
          <w:bCs/>
          <w:b/>
        </w:rPr>
        <w:t xml:space="preserve">Phase</w:t>
      </w:r>
      <w:r>
        <w:t xml:space="preserve">: build</w:t>
        <w:br/>
      </w:r>
      <w:r>
        <w:rPr>
          <w:bCs/>
          <w:b/>
        </w:rPr>
        <w:t xml:space="preserve">Message</w:t>
      </w:r>
      <w:r>
        <w:t xml:space="preserve">: </w:t>
      </w:r>
      <w:r>
        <w:rPr>
          <w:rStyle w:val="VerbatimChar"/>
        </w:rPr>
        <w:t xml:space="preserve">Cannot classify source file '&lt;file&gt;': no language type matches extension '&lt;ext&gt;'</w:t>
      </w:r>
      <w:r>
        <w:br/>
      </w:r>
      <w:r>
        <w:rPr>
          <w:bCs/>
          <w:b/>
        </w:rPr>
        <w:t xml:space="preserve">Remediation</w:t>
      </w:r>
      <w:r>
        <w:t xml:space="preserve">: Add the extension to an existing language type, or add a custom language definition.</w:t>
      </w:r>
    </w:p>
    <w:bookmarkEnd w:id="638"/>
    <w:bookmarkStart w:id="639" w:name="now-e0305-generator-output-conflict"/>
    <w:p>
      <w:pPr>
        <w:pStyle w:val="Heading3"/>
      </w:pPr>
      <w:r>
        <w:t xml:space="preserve">NOW-E0305 — Generator output conflict</w:t>
      </w:r>
    </w:p>
    <w:p>
      <w:pPr>
        <w:pStyle w:val="FirstParagraph"/>
      </w:pPr>
      <w:r>
        <w:rPr>
          <w:bCs/>
          <w:b/>
        </w:rPr>
        <w:t xml:space="preserve">Phase</w:t>
      </w:r>
      <w:r>
        <w:t xml:space="preserve">: build (generate)</w:t>
        <w:br/>
      </w:r>
      <w:r>
        <w:rPr>
          <w:bCs/>
          <w:b/>
        </w:rPr>
        <w:t xml:space="preserve">Message</w:t>
      </w:r>
      <w:r>
        <w:t xml:space="preserve">: </w:t>
      </w:r>
      <w:r>
        <w:rPr>
          <w:rStyle w:val="VerbatimChar"/>
        </w:rPr>
        <w:t xml:space="preserve">Two generators both claim to produce '&lt;output-file&gt;'</w:t>
      </w:r>
      <w:r>
        <w:br/>
      </w:r>
      <w:r>
        <w:rPr>
          <w:bCs/>
          <w:b/>
        </w:rPr>
        <w:t xml:space="preserve">Remediation</w:t>
      </w:r>
      <w:r>
        <w:t xml:space="preserve">: Check generator declarations for overlapping output paths.</w:t>
      </w:r>
    </w:p>
    <w:bookmarkEnd w:id="639"/>
    <w:bookmarkStart w:id="640" w:name="now-e0306-pre-scan-failure"/>
    <w:p>
      <w:pPr>
        <w:pStyle w:val="Heading3"/>
      </w:pPr>
      <w:r>
        <w:t xml:space="preserve">NOW-E0306 — Pre-scan failure</w:t>
      </w:r>
    </w:p>
    <w:p>
      <w:pPr>
        <w:pStyle w:val="FirstParagraph"/>
      </w:pPr>
      <w:r>
        <w:rPr>
          <w:bCs/>
          <w:b/>
        </w:rPr>
        <w:t xml:space="preserve">Phase</w:t>
      </w:r>
      <w:r>
        <w:t xml:space="preserve">: build (pre-scan)</w:t>
        <w:br/>
      </w:r>
      <w:r>
        <w:rPr>
          <w:bCs/>
          <w:b/>
        </w:rPr>
        <w:t xml:space="preserve">Message</w:t>
      </w:r>
      <w:r>
        <w:t xml:space="preserve">: </w:t>
      </w:r>
      <w:r>
        <w:rPr>
          <w:rStyle w:val="VerbatimChar"/>
        </w:rPr>
        <w:t xml:space="preserve">Pre-scan of '&lt;file&gt;' failed: &lt;detail&gt;</w:t>
      </w:r>
      <w:r>
        <w:br/>
      </w:r>
      <w:r>
        <w:rPr>
          <w:bCs/>
          <w:b/>
        </w:rPr>
        <w:t xml:space="preserve">Detail</w:t>
      </w:r>
      <w:r>
        <w:t xml:space="preserve">: The raw pre-scan tool error.</w:t>
        <w:br/>
      </w:r>
      <w:r>
        <w:rPr>
          <w:bCs/>
          <w:b/>
        </w:rPr>
        <w:t xml:space="preserve">Remediation</w:t>
      </w:r>
      <w:r>
        <w:t xml:space="preserve">: Fix the source file or the pre-scan configuration (doc 33).</w:t>
      </w:r>
    </w:p>
    <w:bookmarkEnd w:id="640"/>
    <w:bookmarkStart w:id="641" w:name="Xe3896bdc49ee68fbe179ad75e412398b2e0d1ae"/>
    <w:p>
      <w:pPr>
        <w:pStyle w:val="Heading3"/>
      </w:pPr>
      <w:r>
        <w:t xml:space="preserve">NOW-E0307 — Module dependency cycle (source level)</w:t>
      </w:r>
    </w:p>
    <w:p>
      <w:pPr>
        <w:pStyle w:val="FirstParagraph"/>
      </w:pPr>
      <w:r>
        <w:rPr>
          <w:bCs/>
          <w:b/>
        </w:rPr>
        <w:t xml:space="preserve">Phase</w:t>
      </w:r>
      <w:r>
        <w:t xml:space="preserve">: build (pre-scan)</w:t>
        <w:br/>
      </w:r>
      <w:r>
        <w:rPr>
          <w:bCs/>
          <w:b/>
        </w:rPr>
        <w:t xml:space="preserve">Message</w:t>
      </w:r>
      <w:r>
        <w:t xml:space="preserve">: </w:t>
      </w:r>
      <w:r>
        <w:rPr>
          <w:rStyle w:val="VerbatimChar"/>
        </w:rPr>
        <w:t xml:space="preserve">Source-level module cycle: &lt;A.cppm&gt; → &lt;B.cppm&gt; → &lt;A.cppm&gt;</w:t>
      </w:r>
      <w:r>
        <w:br/>
      </w:r>
      <w:r>
        <w:rPr>
          <w:bCs/>
          <w:b/>
        </w:rPr>
        <w:t xml:space="preserve">Remediation</w:t>
      </w:r>
      <w:r>
        <w:t xml:space="preserve">: Restructure the C++ module graph to eliminate the cycle.</w:t>
      </w:r>
    </w:p>
    <w:p>
      <w:r>
        <w:pict>
          <v:rect style="width:0;height:1.5pt" o:hralign="center" o:hrstd="t" o:hr="t"/>
        </w:pict>
      </w:r>
    </w:p>
    <w:bookmarkEnd w:id="641"/>
    <w:bookmarkEnd w:id="642"/>
    <w:bookmarkStart w:id="647" w:name="toolchain-errors-e04xx"/>
    <w:p>
      <w:pPr>
        <w:pStyle w:val="Heading2"/>
      </w:pPr>
      <w:r>
        <w:t xml:space="preserve">32.7 Toolchain Errors (</w:t>
      </w:r>
      <w:r>
        <w:rPr>
          <w:rStyle w:val="VerbatimChar"/>
        </w:rPr>
        <w:t xml:space="preserve">E04xx</w:t>
      </w:r>
      <w:r>
        <w:t xml:space="preserve">)</w:t>
      </w:r>
    </w:p>
    <w:bookmarkStart w:id="643" w:name="now-e0401-toolchain-preset-not-found"/>
    <w:p>
      <w:pPr>
        <w:pStyle w:val="Heading3"/>
      </w:pPr>
      <w:r>
        <w:t xml:space="preserve">NOW-E0401 — Toolchain preset not found</w:t>
      </w:r>
    </w:p>
    <w:p>
      <w:pPr>
        <w:pStyle w:val="FirstParagraph"/>
      </w:pPr>
      <w:r>
        <w:rPr>
          <w:bCs/>
          <w:b/>
        </w:rPr>
        <w:t xml:space="preserve">Phase</w:t>
      </w:r>
      <w:r>
        <w:t xml:space="preserve">: validate / toolchain init</w:t>
        <w:br/>
      </w:r>
      <w:r>
        <w:rPr>
          <w:bCs/>
          <w:b/>
        </w:rPr>
        <w:t xml:space="preserve">Message</w:t>
      </w:r>
      <w:r>
        <w:t xml:space="preserve">: </w:t>
      </w:r>
      <w:r>
        <w:rPr>
          <w:rStyle w:val="VerbatimChar"/>
        </w:rPr>
        <w:t xml:space="preserve">Toolchain preset '&lt;name&gt;' is not defined</w:t>
      </w:r>
      <w:r>
        <w:br/>
      </w:r>
      <w:r>
        <w:rPr>
          <w:bCs/>
          <w:b/>
        </w:rPr>
        <w:t xml:space="preserve">Detail</w:t>
      </w:r>
      <w:r>
        <w:t xml:space="preserve">: Available presets: </w:t>
      </w:r>
      <w:r>
        <w:rPr>
          <w:rStyle w:val="VerbatimChar"/>
        </w:rPr>
        <w:t xml:space="preserve">gcc</w:t>
      </w:r>
      <w:r>
        <w:t xml:space="preserve">, </w:t>
      </w:r>
      <w:r>
        <w:rPr>
          <w:rStyle w:val="VerbatimChar"/>
        </w:rPr>
        <w:t xml:space="preserve">llvm</w:t>
      </w:r>
      <w:r>
        <w:t xml:space="preserve">, </w:t>
      </w:r>
      <w:r>
        <w:rPr>
          <w:rStyle w:val="VerbatimChar"/>
        </w:rPr>
        <w:t xml:space="preserve">msvc</w:t>
      </w:r>
      <w:r>
        <w:t xml:space="preserve">, </w:t>
      </w:r>
      <w:r>
        <w:rPr>
          <w:rStyle w:val="VerbatimChar"/>
        </w:rPr>
        <w:t xml:space="preserve">tcc</w:t>
      </w:r>
      <w:r>
        <w:t xml:space="preserve">.</w:t>
        <w:br/>
      </w:r>
      <w:r>
        <w:rPr>
          <w:bCs/>
          <w:b/>
        </w:rPr>
        <w:t xml:space="preserve">Remediation</w:t>
      </w:r>
      <w:r>
        <w:t xml:space="preserve">: Correct the preset name, or define a custom toolchain block (doc 07).</w:t>
      </w:r>
    </w:p>
    <w:bookmarkEnd w:id="643"/>
    <w:bookmarkStart w:id="644" w:name="now-e0402-compiler-not-found"/>
    <w:p>
      <w:pPr>
        <w:pStyle w:val="Heading3"/>
      </w:pPr>
      <w:r>
        <w:t xml:space="preserve">NOW-E0402 — Compiler not found</w:t>
      </w:r>
    </w:p>
    <w:p>
      <w:pPr>
        <w:pStyle w:val="FirstParagraph"/>
      </w:pPr>
      <w:r>
        <w:rPr>
          <w:bCs/>
          <w:b/>
        </w:rPr>
        <w:t xml:space="preserve">Phase</w:t>
      </w:r>
      <w:r>
        <w:t xml:space="preserve">: toolchain init</w:t>
        <w:br/>
      </w:r>
      <w:r>
        <w:rPr>
          <w:bCs/>
          <w:b/>
        </w:rPr>
        <w:t xml:space="preserve">Message</w:t>
      </w:r>
      <w:r>
        <w:t xml:space="preserve">: </w:t>
      </w:r>
      <w:r>
        <w:rPr>
          <w:rStyle w:val="VerbatimChar"/>
        </w:rPr>
        <w:t xml:space="preserve">Compiler '&lt;path&gt;' not found on PATH or at explicit path</w:t>
      </w:r>
      <w:r>
        <w:br/>
      </w:r>
      <w:r>
        <w:rPr>
          <w:bCs/>
          <w:b/>
        </w:rPr>
        <w:t xml:space="preserve">Remediation</w:t>
      </w:r>
      <w:r>
        <w:t xml:space="preserve">: Install the compiler, or set the toolchain path explicitly.</w:t>
      </w:r>
    </w:p>
    <w:bookmarkEnd w:id="644"/>
    <w:bookmarkStart w:id="645" w:name="now-e0403-target-triple-not-supported"/>
    <w:p>
      <w:pPr>
        <w:pStyle w:val="Heading3"/>
      </w:pPr>
      <w:r>
        <w:t xml:space="preserve">NOW-E0403 — Target triple not supported</w:t>
      </w:r>
    </w:p>
    <w:p>
      <w:pPr>
        <w:pStyle w:val="FirstParagraph"/>
      </w:pPr>
      <w:r>
        <w:rPr>
          <w:bCs/>
          <w:b/>
        </w:rPr>
        <w:t xml:space="preserve">Phase</w:t>
      </w:r>
      <w:r>
        <w:t xml:space="preserve">: toolchain init</w:t>
        <w:br/>
      </w:r>
      <w:r>
        <w:rPr>
          <w:bCs/>
          <w:b/>
        </w:rPr>
        <w:t xml:space="preserve">Message</w:t>
      </w:r>
      <w:r>
        <w:t xml:space="preserve">: </w:t>
      </w:r>
      <w:r>
        <w:rPr>
          <w:rStyle w:val="VerbatimChar"/>
        </w:rPr>
        <w:t xml:space="preserve">Triple '&lt;os:arch:variant&gt;' is not supported by toolchain '&lt;preset&gt;'</w:t>
      </w:r>
      <w:r>
        <w:br/>
      </w:r>
      <w:r>
        <w:rPr>
          <w:bCs/>
          <w:b/>
        </w:rPr>
        <w:t xml:space="preserve">Remediation</w:t>
      </w:r>
      <w:r>
        <w:t xml:space="preserve">: Install a cross-compiler, or declare the platform in </w:t>
      </w:r>
      <w:r>
        <w:rPr>
          <w:rStyle w:val="VerbatimChar"/>
        </w:rPr>
        <w:t xml:space="preserve">~/.now/config.pasta</w:t>
      </w:r>
      <w:r>
        <w:t xml:space="preserve"> (doc 27).</w:t>
      </w:r>
    </w:p>
    <w:bookmarkEnd w:id="645"/>
    <w:bookmarkStart w:id="646" w:name="now-e0404-sysroot-not-found"/>
    <w:p>
      <w:pPr>
        <w:pStyle w:val="Heading3"/>
      </w:pPr>
      <w:r>
        <w:t xml:space="preserve">NOW-E0404 — Sysroot not found</w:t>
      </w:r>
    </w:p>
    <w:p>
      <w:pPr>
        <w:pStyle w:val="FirstParagraph"/>
      </w:pPr>
      <w:r>
        <w:rPr>
          <w:bCs/>
          <w:b/>
        </w:rPr>
        <w:t xml:space="preserve">Phase</w:t>
      </w:r>
      <w:r>
        <w:t xml:space="preserve">: toolchain init</w:t>
        <w:br/>
      </w:r>
      <w:r>
        <w:rPr>
          <w:bCs/>
          <w:b/>
        </w:rPr>
        <w:t xml:space="preserve">Message</w:t>
      </w:r>
      <w:r>
        <w:t xml:space="preserve">: </w:t>
      </w:r>
      <w:r>
        <w:rPr>
          <w:rStyle w:val="VerbatimChar"/>
        </w:rPr>
        <w:t xml:space="preserve">Sysroot '&lt;path&gt;' does not exist</w:t>
      </w:r>
      <w:r>
        <w:br/>
      </w:r>
      <w:r>
        <w:rPr>
          <w:bCs/>
          <w:b/>
        </w:rPr>
        <w:t xml:space="preserve">Remediation</w:t>
      </w:r>
      <w:r>
        <w:t xml:space="preserve">: Install the sysroot or correct the path.</w:t>
      </w:r>
    </w:p>
    <w:p>
      <w:r>
        <w:pict>
          <v:rect style="width:0;height:1.5pt" o:hralign="center" o:hrstd="t" o:hr="t"/>
        </w:pict>
      </w:r>
    </w:p>
    <w:bookmarkEnd w:id="646"/>
    <w:bookmarkEnd w:id="647"/>
    <w:bookmarkStart w:id="652" w:name="compilation-subprocess-errors-e05xx"/>
    <w:p>
      <w:pPr>
        <w:pStyle w:val="Heading2"/>
      </w:pPr>
      <w:r>
        <w:t xml:space="preserve">32.8 Compilation Subprocess Errors (</w:t>
      </w:r>
      <w:r>
        <w:rPr>
          <w:rStyle w:val="VerbatimChar"/>
        </w:rPr>
        <w:t xml:space="preserve">E05xx</w:t>
      </w:r>
      <w:r>
        <w:t xml:space="preserve">)</w:t>
      </w:r>
    </w:p>
    <w:bookmarkStart w:id="648" w:name="now-e0501-compilation-failed"/>
    <w:p>
      <w:pPr>
        <w:pStyle w:val="Heading3"/>
      </w:pPr>
      <w:r>
        <w:t xml:space="preserve">NOW-E0501 — Compilation failed</w:t>
      </w:r>
    </w:p>
    <w:p>
      <w:pPr>
        <w:pStyle w:val="FirstParagraph"/>
      </w:pPr>
      <w:r>
        <w:rPr>
          <w:bCs/>
          <w:b/>
        </w:rPr>
        <w:t xml:space="preserve">Phase</w:t>
      </w:r>
      <w:r>
        <w:t xml:space="preserve">: build</w:t>
        <w:br/>
      </w:r>
      <w:r>
        <w:rPr>
          <w:bCs/>
          <w:b/>
        </w:rPr>
        <w:t xml:space="preserve">Message</w:t>
      </w:r>
      <w:r>
        <w:t xml:space="preserve">: </w:t>
      </w:r>
      <w:r>
        <w:rPr>
          <w:rStyle w:val="VerbatimChar"/>
        </w:rPr>
        <w:t xml:space="preserve">Compilation of '&lt;file&gt;' failed (exit code &lt;n&gt;)</w:t>
      </w:r>
      <w:r>
        <w:br/>
      </w:r>
      <w:r>
        <w:rPr>
          <w:bCs/>
          <w:b/>
        </w:rPr>
        <w:t xml:space="preserve">Detail</w:t>
      </w:r>
      <w:r>
        <w:t xml:space="preserve">: Compiler stderr, presented with source location if parseable.</w:t>
        <w:br/>
      </w:r>
      <w:r>
        <w:rPr>
          <w:bCs/>
          <w:b/>
        </w:rPr>
        <w:t xml:space="preserve">Note</w:t>
      </w:r>
      <w:r>
        <w:t xml:space="preserve">: The compiler’s own output appears verbatim below the </w:t>
      </w:r>
      <w:r>
        <w:rPr>
          <w:rStyle w:val="VerbatimChar"/>
        </w:rPr>
        <w:t xml:space="preserve">now</w:t>
      </w:r>
      <w:r>
        <w:t xml:space="preserve"> error frame. </w:t>
      </w:r>
      <w:r>
        <w:rPr>
          <w:rStyle w:val="VerbatimChar"/>
        </w:rPr>
        <w:t xml:space="preserve">now</w:t>
      </w:r>
      <w:r>
        <w:t xml:space="preserve"> does not suppress or reformat compiler messages.</w:t>
      </w:r>
    </w:p>
    <w:bookmarkEnd w:id="648"/>
    <w:bookmarkStart w:id="649" w:name="now-e0502-assembler-failed"/>
    <w:p>
      <w:pPr>
        <w:pStyle w:val="Heading3"/>
      </w:pPr>
      <w:r>
        <w:t xml:space="preserve">NOW-E0502 — Assembler failed</w:t>
      </w:r>
    </w:p>
    <w:p>
      <w:pPr>
        <w:pStyle w:val="FirstParagraph"/>
      </w:pPr>
      <w:r>
        <w:rPr>
          <w:bCs/>
          <w:b/>
        </w:rPr>
        <w:t xml:space="preserve">Phase</w:t>
      </w:r>
      <w:r>
        <w:t xml:space="preserve">: build</w:t>
        <w:br/>
      </w:r>
      <w:r>
        <w:rPr>
          <w:bCs/>
          <w:b/>
        </w:rPr>
        <w:t xml:space="preserve">Message</w:t>
      </w:r>
      <w:r>
        <w:t xml:space="preserve">: </w:t>
      </w:r>
      <w:r>
        <w:rPr>
          <w:rStyle w:val="VerbatimChar"/>
        </w:rPr>
        <w:t xml:space="preserve">Assembly of '&lt;file&gt;' failed (exit code &lt;n&gt;)</w:t>
      </w:r>
    </w:p>
    <w:bookmarkEnd w:id="649"/>
    <w:bookmarkStart w:id="650" w:name="now-e0503-generator-tool-failed"/>
    <w:p>
      <w:pPr>
        <w:pStyle w:val="Heading3"/>
      </w:pPr>
      <w:r>
        <w:t xml:space="preserve">NOW-E0503 — Generator tool failed</w:t>
      </w:r>
    </w:p>
    <w:p>
      <w:pPr>
        <w:pStyle w:val="FirstParagraph"/>
      </w:pPr>
      <w:r>
        <w:rPr>
          <w:bCs/>
          <w:b/>
        </w:rPr>
        <w:t xml:space="preserve">Phase</w:t>
      </w:r>
      <w:r>
        <w:t xml:space="preserve">: generate</w:t>
        <w:br/>
      </w:r>
      <w:r>
        <w:rPr>
          <w:bCs/>
          <w:b/>
        </w:rPr>
        <w:t xml:space="preserve">Message</w:t>
      </w:r>
      <w:r>
        <w:t xml:space="preserve">: </w:t>
      </w:r>
      <w:r>
        <w:rPr>
          <w:rStyle w:val="VerbatimChar"/>
        </w:rPr>
        <w:t xml:space="preserve">Generator '&lt;tool&gt;' failed on '&lt;input&gt;' (exit code &lt;n&gt;)</w:t>
      </w:r>
    </w:p>
    <w:bookmarkEnd w:id="650"/>
    <w:bookmarkStart w:id="651" w:name="now-e0504-compilation-timeout"/>
    <w:p>
      <w:pPr>
        <w:pStyle w:val="Heading3"/>
      </w:pPr>
      <w:r>
        <w:t xml:space="preserve">NOW-E0504 — Compilation timeout</w:t>
      </w:r>
    </w:p>
    <w:p>
      <w:pPr>
        <w:pStyle w:val="FirstParagraph"/>
      </w:pPr>
      <w:r>
        <w:rPr>
          <w:bCs/>
          <w:b/>
        </w:rPr>
        <w:t xml:space="preserve">Phase</w:t>
      </w:r>
      <w:r>
        <w:t xml:space="preserve">: build</w:t>
        <w:br/>
      </w:r>
      <w:r>
        <w:rPr>
          <w:bCs/>
          <w:b/>
        </w:rPr>
        <w:t xml:space="preserve">Message</w:t>
      </w:r>
      <w:r>
        <w:t xml:space="preserve">: </w:t>
      </w:r>
      <w:r>
        <w:rPr>
          <w:rStyle w:val="VerbatimChar"/>
        </w:rPr>
        <w:t xml:space="preserve">Compilation of '&lt;file&gt;' timed out after &lt;n&gt;s</w:t>
      </w:r>
      <w:r>
        <w:br/>
      </w:r>
      <w:r>
        <w:rPr>
          <w:bCs/>
          <w:b/>
        </w:rPr>
        <w:t xml:space="preserve">Remediation</w:t>
      </w:r>
      <w:r>
        <w:t xml:space="preserve">: Increase </w:t>
      </w:r>
      <w:r>
        <w:rPr>
          <w:rStyle w:val="VerbatimChar"/>
        </w:rPr>
        <w:t xml:space="preserve">toolchain.compile_timeout</w:t>
      </w:r>
      <w:r>
        <w:t xml:space="preserve">, or investigate why this file takes unusually long.</w:t>
      </w:r>
    </w:p>
    <w:p>
      <w:r>
        <w:pict>
          <v:rect style="width:0;height:1.5pt" o:hralign="center" o:hrstd="t" o:hr="t"/>
        </w:pict>
      </w:r>
    </w:p>
    <w:bookmarkEnd w:id="651"/>
    <w:bookmarkEnd w:id="652"/>
    <w:bookmarkStart w:id="657" w:name="link-errors-e06xx"/>
    <w:p>
      <w:pPr>
        <w:pStyle w:val="Heading2"/>
      </w:pPr>
      <w:r>
        <w:t xml:space="preserve">32.9 Link Errors (</w:t>
      </w:r>
      <w:r>
        <w:rPr>
          <w:rStyle w:val="VerbatimChar"/>
        </w:rPr>
        <w:t xml:space="preserve">E06xx</w:t>
      </w:r>
      <w:r>
        <w:t xml:space="preserve">)</w:t>
      </w:r>
    </w:p>
    <w:bookmarkStart w:id="653" w:name="now-e0601-link-failed"/>
    <w:p>
      <w:pPr>
        <w:pStyle w:val="Heading3"/>
      </w:pPr>
      <w:r>
        <w:t xml:space="preserve">NOW-E0601 — Link failed</w:t>
      </w:r>
    </w:p>
    <w:p>
      <w:pPr>
        <w:pStyle w:val="FirstParagraph"/>
      </w:pPr>
      <w:r>
        <w:rPr>
          <w:bCs/>
          <w:b/>
        </w:rPr>
        <w:t xml:space="preserve">Phase</w:t>
      </w:r>
      <w:r>
        <w:t xml:space="preserve">: link</w:t>
        <w:br/>
      </w:r>
      <w:r>
        <w:rPr>
          <w:bCs/>
          <w:b/>
        </w:rPr>
        <w:t xml:space="preserve">Message</w:t>
      </w:r>
      <w:r>
        <w:t xml:space="preserve">: </w:t>
      </w:r>
      <w:r>
        <w:rPr>
          <w:rStyle w:val="VerbatimChar"/>
        </w:rPr>
        <w:t xml:space="preserve">Link of '&lt;output&gt;' failed (exit code &lt;n&gt;)</w:t>
      </w:r>
      <w:r>
        <w:br/>
      </w:r>
      <w:r>
        <w:rPr>
          <w:bCs/>
          <w:b/>
        </w:rPr>
        <w:t xml:space="preserve">Detail</w:t>
      </w:r>
      <w:r>
        <w:t xml:space="preserve">: Linker stderr verbatim.</w:t>
      </w:r>
    </w:p>
    <w:bookmarkEnd w:id="653"/>
    <w:bookmarkStart w:id="654" w:name="now-e0602-missing-object-file"/>
    <w:p>
      <w:pPr>
        <w:pStyle w:val="Heading3"/>
      </w:pPr>
      <w:r>
        <w:t xml:space="preserve">NOW-E0602 — Missing object file</w:t>
      </w:r>
    </w:p>
    <w:p>
      <w:pPr>
        <w:pStyle w:val="FirstParagraph"/>
      </w:pPr>
      <w:r>
        <w:rPr>
          <w:bCs/>
          <w:b/>
        </w:rPr>
        <w:t xml:space="preserve">Phase</w:t>
      </w:r>
      <w:r>
        <w:t xml:space="preserve">: link</w:t>
        <w:br/>
      </w:r>
      <w:r>
        <w:rPr>
          <w:bCs/>
          <w:b/>
        </w:rPr>
        <w:t xml:space="preserve">Message</w:t>
      </w:r>
      <w:r>
        <w:t xml:space="preserve">: </w:t>
      </w:r>
      <w:r>
        <w:rPr>
          <w:rStyle w:val="VerbatimChar"/>
        </w:rPr>
        <w:t xml:space="preserve">Expected object file '&lt;path&gt;' not produced by compile phase</w:t>
      </w:r>
      <w:r>
        <w:br/>
      </w:r>
      <w:r>
        <w:rPr>
          <w:bCs/>
          <w:b/>
        </w:rPr>
        <w:t xml:space="preserve">Remediation</w:t>
      </w:r>
      <w:r>
        <w:t xml:space="preserve">: Usually a sign of a suppressed </w:t>
      </w:r>
      <w:r>
        <w:rPr>
          <w:rStyle w:val="VerbatimChar"/>
        </w:rPr>
        <w:t xml:space="preserve">E0501</w:t>
      </w:r>
      <w:r>
        <w:t xml:space="preserve">; check compiler output.</w:t>
      </w:r>
    </w:p>
    <w:bookmarkEnd w:id="654"/>
    <w:bookmarkStart w:id="655" w:name="now-e0603-linker-script-not-found"/>
    <w:p>
      <w:pPr>
        <w:pStyle w:val="Heading3"/>
      </w:pPr>
      <w:r>
        <w:t xml:space="preserve">NOW-E0603 — Linker script not found</w:t>
      </w:r>
    </w:p>
    <w:p>
      <w:pPr>
        <w:pStyle w:val="FirstParagraph"/>
      </w:pPr>
      <w:r>
        <w:rPr>
          <w:bCs/>
          <w:b/>
        </w:rPr>
        <w:t xml:space="preserve">Phase</w:t>
      </w:r>
      <w:r>
        <w:t xml:space="preserve">: link</w:t>
        <w:br/>
      </w:r>
      <w:r>
        <w:rPr>
          <w:bCs/>
          <w:b/>
        </w:rPr>
        <w:t xml:space="preserve">Message</w:t>
      </w:r>
      <w:r>
        <w:t xml:space="preserve">: </w:t>
      </w:r>
      <w:r>
        <w:rPr>
          <w:rStyle w:val="VerbatimChar"/>
        </w:rPr>
        <w:t xml:space="preserve">Linker script '&lt;path&gt;' not found</w:t>
      </w:r>
      <w:r>
        <w:br/>
      </w:r>
      <w:r>
        <w:rPr>
          <w:bCs/>
          <w:b/>
        </w:rPr>
        <w:t xml:space="preserve">Remediation</w:t>
      </w:r>
      <w:r>
        <w:t xml:space="preserve">: Correct the </w:t>
      </w:r>
      <w:r>
        <w:rPr>
          <w:rStyle w:val="VerbatimChar"/>
        </w:rPr>
        <w:t xml:space="preserve">link.script</w:t>
      </w:r>
      <w:r>
        <w:t xml:space="preserve"> path in </w:t>
      </w:r>
      <w:r>
        <w:rPr>
          <w:rStyle w:val="VerbatimChar"/>
        </w:rPr>
        <w:t xml:space="preserve">now.pasta</w:t>
      </w:r>
      <w:r>
        <w:t xml:space="preserve">.</w:t>
      </w:r>
    </w:p>
    <w:bookmarkEnd w:id="655"/>
    <w:bookmarkStart w:id="656" w:name="now-e0604-memory-budget-exceeded"/>
    <w:p>
      <w:pPr>
        <w:pStyle w:val="Heading3"/>
      </w:pPr>
      <w:r>
        <w:t xml:space="preserve">NOW-E0604 — Memory budget exceeded</w:t>
      </w:r>
    </w:p>
    <w:p>
      <w:pPr>
        <w:pStyle w:val="FirstParagraph"/>
      </w:pPr>
      <w:r>
        <w:rPr>
          <w:bCs/>
          <w:b/>
        </w:rPr>
        <w:t xml:space="preserve">Phase</w:t>
      </w:r>
      <w:r>
        <w:t xml:space="preserve">: link</w:t>
        <w:br/>
      </w:r>
      <w:r>
        <w:rPr>
          <w:bCs/>
          <w:b/>
        </w:rPr>
        <w:t xml:space="preserve">Message</w:t>
      </w:r>
      <w:r>
        <w:t xml:space="preserve">: </w:t>
      </w:r>
      <w:r>
        <w:rPr>
          <w:rStyle w:val="VerbatimChar"/>
        </w:rPr>
        <w:t xml:space="preserve">Memory budget exceeded in region '&lt;name&gt;': used &lt;n&gt; bytes, limit &lt;limit&gt; bytes</w:t>
      </w:r>
      <w:r>
        <w:br/>
      </w:r>
      <w:r>
        <w:rPr>
          <w:bCs/>
          <w:b/>
        </w:rPr>
        <w:t xml:space="preserve">Detail</w:t>
      </w:r>
      <w:r>
        <w:t xml:space="preserve">: Top contributors to the region by size.</w:t>
        <w:br/>
      </w:r>
      <w:r>
        <w:rPr>
          <w:bCs/>
          <w:b/>
        </w:rPr>
        <w:t xml:space="preserve">Remediation</w:t>
      </w:r>
      <w:r>
        <w:t xml:space="preserve">: Optimise for size (</w:t>
      </w:r>
      <w:r>
        <w:rPr>
          <w:rStyle w:val="VerbatimChar"/>
        </w:rPr>
        <w:t xml:space="preserve">opt: size</w:t>
      </w:r>
      <w:r>
        <w:t xml:space="preserve">), or increase the budget in the platform descriptor (doc 27).</w:t>
      </w:r>
    </w:p>
    <w:p>
      <w:r>
        <w:pict>
          <v:rect style="width:0;height:1.5pt" o:hralign="center" o:hrstd="t" o:hr="t"/>
        </w:pict>
      </w:r>
    </w:p>
    <w:bookmarkEnd w:id="656"/>
    <w:bookmarkEnd w:id="657"/>
    <w:bookmarkStart w:id="662" w:name="test-errors-e07xx"/>
    <w:p>
      <w:pPr>
        <w:pStyle w:val="Heading2"/>
      </w:pPr>
      <w:r>
        <w:t xml:space="preserve">32.10 Test Errors (</w:t>
      </w:r>
      <w:r>
        <w:rPr>
          <w:rStyle w:val="VerbatimChar"/>
        </w:rPr>
        <w:t xml:space="preserve">E07xx</w:t>
      </w:r>
      <w:r>
        <w:t xml:space="preserve">)</w:t>
      </w:r>
    </w:p>
    <w:bookmarkStart w:id="658" w:name="now-e0701-test-binary-failed-to-start"/>
    <w:p>
      <w:pPr>
        <w:pStyle w:val="Heading3"/>
      </w:pPr>
      <w:r>
        <w:t xml:space="preserve">NOW-E0701 — Test binary failed to start</w:t>
      </w:r>
    </w:p>
    <w:p>
      <w:pPr>
        <w:pStyle w:val="FirstParagraph"/>
      </w:pPr>
      <w:r>
        <w:rPr>
          <w:bCs/>
          <w:b/>
        </w:rPr>
        <w:t xml:space="preserve">Phase</w:t>
      </w:r>
      <w:r>
        <w:t xml:space="preserve">: test</w:t>
        <w:br/>
      </w:r>
      <w:r>
        <w:rPr>
          <w:bCs/>
          <w:b/>
        </w:rPr>
        <w:t xml:space="preserve">Message</w:t>
      </w:r>
      <w:r>
        <w:t xml:space="preserve">: </w:t>
      </w:r>
      <w:r>
        <w:rPr>
          <w:rStyle w:val="VerbatimChar"/>
        </w:rPr>
        <w:t xml:space="preserve">Test binary '&lt;path&gt;' could not be executed: &lt;os-error&gt;</w:t>
      </w:r>
    </w:p>
    <w:bookmarkEnd w:id="658"/>
    <w:bookmarkStart w:id="659" w:name="now-e0702-test-suite-timed-out"/>
    <w:p>
      <w:pPr>
        <w:pStyle w:val="Heading3"/>
      </w:pPr>
      <w:r>
        <w:t xml:space="preserve">NOW-E0702 — Test suite timed out</w:t>
      </w:r>
    </w:p>
    <w:p>
      <w:pPr>
        <w:pStyle w:val="FirstParagraph"/>
      </w:pPr>
      <w:r>
        <w:rPr>
          <w:bCs/>
          <w:b/>
        </w:rPr>
        <w:t xml:space="preserve">Phase</w:t>
      </w:r>
      <w:r>
        <w:t xml:space="preserve">: test</w:t>
        <w:br/>
      </w:r>
      <w:r>
        <w:rPr>
          <w:bCs/>
          <w:b/>
        </w:rPr>
        <w:t xml:space="preserve">Message</w:t>
      </w:r>
      <w:r>
        <w:t xml:space="preserve">: </w:t>
      </w:r>
      <w:r>
        <w:rPr>
          <w:rStyle w:val="VerbatimChar"/>
        </w:rPr>
        <w:t xml:space="preserve">Test suite '&lt;name&gt;' timed out after &lt;n&gt;s</w:t>
      </w:r>
    </w:p>
    <w:bookmarkEnd w:id="659"/>
    <w:bookmarkStart w:id="660" w:name="now-e0703-test-adapter-mismatch"/>
    <w:p>
      <w:pPr>
        <w:pStyle w:val="Heading3"/>
      </w:pPr>
      <w:r>
        <w:t xml:space="preserve">NOW-E0703 — Test adapter mismatch</w:t>
      </w:r>
    </w:p>
    <w:p>
      <w:pPr>
        <w:pStyle w:val="FirstParagraph"/>
      </w:pPr>
      <w:r>
        <w:rPr>
          <w:bCs/>
          <w:b/>
        </w:rPr>
        <w:t xml:space="preserve">Phase</w:t>
      </w:r>
      <w:r>
        <w:t xml:space="preserve">: test</w:t>
        <w:br/>
      </w:r>
      <w:r>
        <w:rPr>
          <w:bCs/>
          <w:b/>
        </w:rPr>
        <w:t xml:space="preserve">Message</w:t>
      </w:r>
      <w:r>
        <w:t xml:space="preserve">: </w:t>
      </w:r>
      <w:r>
        <w:rPr>
          <w:rStyle w:val="VerbatimChar"/>
        </w:rPr>
        <w:t xml:space="preserve">Test adapter '&lt;adapter&gt;' could not parse output from '&lt;binary&gt;'</w:t>
      </w:r>
      <w:r>
        <w:br/>
      </w:r>
      <w:r>
        <w:rPr>
          <w:bCs/>
          <w:b/>
        </w:rPr>
        <w:t xml:space="preserve">Remediation</w:t>
      </w:r>
      <w:r>
        <w:t xml:space="preserve">: Ensure the binary uses the matching test framework format (TAP/JUnit/Unity).</w:t>
      </w:r>
    </w:p>
    <w:bookmarkEnd w:id="660"/>
    <w:bookmarkStart w:id="661" w:name="X3e45f5f4d4ab518eff3e94c151d5e25eb5f6863"/>
    <w:p>
      <w:pPr>
        <w:pStyle w:val="Heading3"/>
      </w:pPr>
      <w:r>
        <w:t xml:space="preserve">NOW-E0704 — Coverage instrumentation failed</w:t>
      </w:r>
    </w:p>
    <w:p>
      <w:pPr>
        <w:pStyle w:val="FirstParagraph"/>
      </w:pPr>
      <w:r>
        <w:rPr>
          <w:bCs/>
          <w:b/>
        </w:rPr>
        <w:t xml:space="preserve">Phase</w:t>
      </w:r>
      <w:r>
        <w:t xml:space="preserve">: test</w:t>
        <w:br/>
      </w:r>
      <w:r>
        <w:rPr>
          <w:bCs/>
          <w:b/>
        </w:rPr>
        <w:t xml:space="preserve">Message</w:t>
      </w:r>
      <w:r>
        <w:t xml:space="preserve">: </w:t>
      </w:r>
      <w:r>
        <w:rPr>
          <w:rStyle w:val="VerbatimChar"/>
        </w:rPr>
        <w:t xml:space="preserve">Coverage data could not be collected from '&lt;binary&gt;'</w:t>
      </w:r>
    </w:p>
    <w:p>
      <w:r>
        <w:pict>
          <v:rect style="width:0;height:1.5pt" o:hralign="center" o:hrstd="t" o:hr="t"/>
        </w:pict>
      </w:r>
    </w:p>
    <w:bookmarkEnd w:id="661"/>
    <w:bookmarkEnd w:id="662"/>
    <w:bookmarkStart w:id="668" w:name="plugin-and-tool-errors-e08xx"/>
    <w:p>
      <w:pPr>
        <w:pStyle w:val="Heading2"/>
      </w:pPr>
      <w:r>
        <w:t xml:space="preserve">32.11 Plugin and Tool Errors (</w:t>
      </w:r>
      <w:r>
        <w:rPr>
          <w:rStyle w:val="VerbatimChar"/>
        </w:rPr>
        <w:t xml:space="preserve">E08xx</w:t>
      </w:r>
      <w:r>
        <w:t xml:space="preserve">)</w:t>
      </w:r>
    </w:p>
    <w:bookmarkStart w:id="663" w:name="X66b60e94180f5b17bbdc3668197b0bdea9830c5"/>
    <w:p>
      <w:pPr>
        <w:pStyle w:val="Heading3"/>
      </w:pPr>
      <w:r>
        <w:t xml:space="preserve">NOW-E0801 — Plugin protocol version incompatible</w:t>
      </w:r>
    </w:p>
    <w:p>
      <w:pPr>
        <w:pStyle w:val="FirstParagraph"/>
      </w:pPr>
      <w:r>
        <w:rPr>
          <w:bCs/>
          <w:b/>
        </w:rPr>
        <w:t xml:space="preserve">Phase</w:t>
      </w:r>
      <w:r>
        <w:t xml:space="preserve">: generate (first hook invocation)</w:t>
        <w:br/>
      </w:r>
      <w:r>
        <w:rPr>
          <w:bCs/>
          <w:b/>
        </w:rPr>
        <w:t xml:space="preserve">Message</w:t>
      </w:r>
      <w:r>
        <w:t xml:space="preserve">: </w:t>
      </w:r>
      <w:r>
        <w:rPr>
          <w:rStyle w:val="VerbatimChar"/>
        </w:rPr>
        <w:t xml:space="preserve">Plugin '&lt;id&gt;' speaks protocol &lt;plugin-version&gt;, now supports up to &lt;now-version&gt;</w:t>
      </w:r>
      <w:r>
        <w:br/>
      </w:r>
      <w:r>
        <w:rPr>
          <w:bCs/>
          <w:b/>
        </w:rPr>
        <w:t xml:space="preserve">Remediation</w:t>
      </w:r>
      <w:r>
        <w:t xml:space="preserve">: Update the plugin or downgrade </w:t>
      </w:r>
      <w:r>
        <w:rPr>
          <w:rStyle w:val="VerbatimChar"/>
        </w:rPr>
        <w:t xml:space="preserve">now</w:t>
      </w:r>
      <w:r>
        <w:t xml:space="preserve">.</w:t>
      </w:r>
    </w:p>
    <w:bookmarkEnd w:id="663"/>
    <w:bookmarkStart w:id="664" w:name="Xee6a98e7bc1d2ade6c2147832b0f30218077e21"/>
    <w:p>
      <w:pPr>
        <w:pStyle w:val="Heading3"/>
      </w:pPr>
      <w:r>
        <w:t xml:space="preserve">NOW-E0802 — Required capability not available</w:t>
      </w:r>
    </w:p>
    <w:p>
      <w:pPr>
        <w:pStyle w:val="FirstParagraph"/>
      </w:pPr>
      <w:r>
        <w:rPr>
          <w:bCs/>
          <w:b/>
        </w:rPr>
        <w:t xml:space="preserve">Phase</w:t>
      </w:r>
      <w:r>
        <w:t xml:space="preserve">: generate</w:t>
        <w:br/>
      </w:r>
      <w:r>
        <w:rPr>
          <w:bCs/>
          <w:b/>
        </w:rPr>
        <w:t xml:space="preserve">Message</w:t>
      </w:r>
      <w:r>
        <w:t xml:space="preserve">: </w:t>
      </w:r>
      <w:r>
        <w:rPr>
          <w:rStyle w:val="VerbatimChar"/>
        </w:rPr>
        <w:t xml:space="preserve">Plugin '&lt;id&gt;' requires capability '&lt;cap&gt;' which is not available in this build of now</w:t>
      </w:r>
    </w:p>
    <w:bookmarkEnd w:id="664"/>
    <w:bookmarkStart w:id="665" w:name="now-e0803-plugin-hook-timed-out"/>
    <w:p>
      <w:pPr>
        <w:pStyle w:val="Heading3"/>
      </w:pPr>
      <w:r>
        <w:t xml:space="preserve">NOW-E0803 — Plugin hook timed out</w:t>
      </w:r>
    </w:p>
    <w:p>
      <w:pPr>
        <w:pStyle w:val="FirstParagraph"/>
      </w:pPr>
      <w:r>
        <w:rPr>
          <w:bCs/>
          <w:b/>
        </w:rPr>
        <w:t xml:space="preserve">Phase</w:t>
      </w:r>
      <w:r>
        <w:t xml:space="preserve">: any</w:t>
        <w:br/>
      </w:r>
      <w:r>
        <w:rPr>
          <w:bCs/>
          <w:b/>
        </w:rPr>
        <w:t xml:space="preserve">Message</w:t>
      </w:r>
      <w:r>
        <w:t xml:space="preserve">: </w:t>
      </w:r>
      <w:r>
        <w:rPr>
          <w:rStyle w:val="VerbatimChar"/>
        </w:rPr>
        <w:t xml:space="preserve">Plugin '&lt;id&gt;' hook '&lt;hook&gt;' timed out after &lt;n&gt;s</w:t>
      </w:r>
    </w:p>
    <w:bookmarkEnd w:id="665"/>
    <w:bookmarkStart w:id="666" w:name="now-e0804-plugin-output-malformed"/>
    <w:p>
      <w:pPr>
        <w:pStyle w:val="Heading3"/>
      </w:pPr>
      <w:r>
        <w:t xml:space="preserve">NOW-E0804 — Plugin output malformed</w:t>
      </w:r>
    </w:p>
    <w:p>
      <w:pPr>
        <w:pStyle w:val="FirstParagraph"/>
      </w:pPr>
      <w:r>
        <w:rPr>
          <w:bCs/>
          <w:b/>
        </w:rPr>
        <w:t xml:space="preserve">Phase</w:t>
      </w:r>
      <w:r>
        <w:t xml:space="preserve">: any</w:t>
        <w:br/>
      </w:r>
      <w:r>
        <w:rPr>
          <w:bCs/>
          <w:b/>
        </w:rPr>
        <w:t xml:space="preserve">Message</w:t>
      </w:r>
      <w:r>
        <w:t xml:space="preserve">: </w:t>
      </w:r>
      <w:r>
        <w:rPr>
          <w:rStyle w:val="VerbatimChar"/>
        </w:rPr>
        <w:t xml:space="preserve">Plugin '&lt;id&gt;' returned invalid Pasta: &lt;detail&gt;</w:t>
      </w:r>
    </w:p>
    <w:bookmarkEnd w:id="666"/>
    <w:bookmarkStart w:id="667" w:name="now-e0805-tool-command-not-found"/>
    <w:p>
      <w:pPr>
        <w:pStyle w:val="Heading3"/>
      </w:pPr>
      <w:r>
        <w:t xml:space="preserve">NOW-E0805 — Tool command not found</w:t>
      </w:r>
    </w:p>
    <w:p>
      <w:pPr>
        <w:pStyle w:val="FirstParagraph"/>
      </w:pPr>
      <w:r>
        <w:rPr>
          <w:bCs/>
          <w:b/>
        </w:rPr>
        <w:t xml:space="preserve">Phase</w:t>
      </w:r>
      <w:r>
        <w:t xml:space="preserve">: any</w:t>
        <w:br/>
      </w:r>
      <w:r>
        <w:rPr>
          <w:bCs/>
          <w:b/>
        </w:rPr>
        <w:t xml:space="preserve">Message</w:t>
      </w:r>
      <w:r>
        <w:t xml:space="preserve">: </w:t>
      </w:r>
      <w:r>
        <w:rPr>
          <w:rStyle w:val="VerbatimChar"/>
        </w:rPr>
        <w:t xml:space="preserve">Tool '&lt;name&gt;' command '&lt;cmd&gt;' not found on PATH</w:t>
      </w:r>
    </w:p>
    <w:p>
      <w:r>
        <w:pict>
          <v:rect style="width:0;height:1.5pt" o:hralign="center" o:hrstd="t" o:hr="t"/>
        </w:pict>
      </w:r>
    </w:p>
    <w:bookmarkEnd w:id="667"/>
    <w:bookmarkEnd w:id="668"/>
    <w:bookmarkStart w:id="672" w:name="packaging-and-assembly-errors-e09xx"/>
    <w:p>
      <w:pPr>
        <w:pStyle w:val="Heading2"/>
      </w:pPr>
      <w:r>
        <w:t xml:space="preserve">32.12 Packaging and Assembly Errors (</w:t>
      </w:r>
      <w:r>
        <w:rPr>
          <w:rStyle w:val="VerbatimChar"/>
        </w:rPr>
        <w:t xml:space="preserve">E09xx</w:t>
      </w:r>
      <w:r>
        <w:t xml:space="preserve">)</w:t>
      </w:r>
    </w:p>
    <w:bookmarkStart w:id="669" w:name="now-e0901-assembly-include-not-found"/>
    <w:p>
      <w:pPr>
        <w:pStyle w:val="Heading3"/>
      </w:pPr>
      <w:r>
        <w:t xml:space="preserve">NOW-E0901 — Assembly include not found</w:t>
      </w:r>
    </w:p>
    <w:p>
      <w:pPr>
        <w:pStyle w:val="FirstParagraph"/>
      </w:pPr>
      <w:r>
        <w:rPr>
          <w:bCs/>
          <w:b/>
        </w:rPr>
        <w:t xml:space="preserve">Phase</w:t>
      </w:r>
      <w:r>
        <w:t xml:space="preserve">: package</w:t>
        <w:br/>
      </w:r>
      <w:r>
        <w:rPr>
          <w:bCs/>
          <w:b/>
        </w:rPr>
        <w:t xml:space="preserve">Message</w:t>
      </w:r>
      <w:r>
        <w:t xml:space="preserve">: </w:t>
      </w:r>
      <w:r>
        <w:rPr>
          <w:rStyle w:val="VerbatimChar"/>
        </w:rPr>
        <w:t xml:space="preserve">Assembly '&lt;id&gt;': pattern '&lt;glob&gt;' matched no files</w:t>
      </w:r>
    </w:p>
    <w:bookmarkEnd w:id="669"/>
    <w:bookmarkStart w:id="670" w:name="now-e0902-assembly-format-tool-not-found"/>
    <w:p>
      <w:pPr>
        <w:pStyle w:val="Heading3"/>
      </w:pPr>
      <w:r>
        <w:t xml:space="preserve">NOW-E0902 — Assembly format tool not found</w:t>
      </w:r>
    </w:p>
    <w:p>
      <w:pPr>
        <w:pStyle w:val="FirstParagraph"/>
      </w:pPr>
      <w:r>
        <w:rPr>
          <w:bCs/>
          <w:b/>
        </w:rPr>
        <w:t xml:space="preserve">Phase</w:t>
      </w:r>
      <w:r>
        <w:t xml:space="preserve">: package</w:t>
        <w:br/>
      </w:r>
      <w:r>
        <w:rPr>
          <w:bCs/>
          <w:b/>
        </w:rPr>
        <w:t xml:space="preserve">Message</w:t>
      </w:r>
      <w:r>
        <w:t xml:space="preserve">: </w:t>
      </w:r>
      <w:r>
        <w:rPr>
          <w:rStyle w:val="VerbatimChar"/>
        </w:rPr>
        <w:t xml:space="preserve">Assembly format '&lt;fmt&gt;' requires external tool '&lt;tool&gt;' which was not found</w:t>
      </w:r>
      <w:r>
        <w:br/>
      </w:r>
      <w:r>
        <w:rPr>
          <w:bCs/>
          <w:b/>
        </w:rPr>
        <w:t xml:space="preserve">Remediation</w:t>
      </w:r>
      <w:r>
        <w:t xml:space="preserve">: Install the tool (e.g. </w:t>
      </w:r>
      <w:r>
        <w:rPr>
          <w:rStyle w:val="VerbatimChar"/>
        </w:rPr>
        <w:t xml:space="preserve">lha</w:t>
      </w:r>
      <w:r>
        <w:t xml:space="preserve">, </w:t>
      </w:r>
      <w:r>
        <w:rPr>
          <w:rStyle w:val="VerbatimChar"/>
        </w:rPr>
        <w:t xml:space="preserve">makensis</w:t>
      </w:r>
      <w:r>
        <w:t xml:space="preserve">).</w:t>
      </w:r>
    </w:p>
    <w:bookmarkEnd w:id="670"/>
    <w:bookmarkStart w:id="671" w:name="now-e0903-duplicate-assembly-id"/>
    <w:p>
      <w:pPr>
        <w:pStyle w:val="Heading3"/>
      </w:pPr>
      <w:r>
        <w:t xml:space="preserve">NOW-E0903 — Duplicate assembly id</w:t>
      </w:r>
    </w:p>
    <w:p>
      <w:pPr>
        <w:pStyle w:val="FirstParagraph"/>
      </w:pPr>
      <w:r>
        <w:rPr>
          <w:bCs/>
          <w:b/>
        </w:rPr>
        <w:t xml:space="preserve">Phase</w:t>
      </w:r>
      <w:r>
        <w:t xml:space="preserve">: validate</w:t>
        <w:br/>
      </w:r>
      <w:r>
        <w:rPr>
          <w:bCs/>
          <w:b/>
        </w:rPr>
        <w:t xml:space="preserve">Message</w:t>
      </w:r>
      <w:r>
        <w:t xml:space="preserve">: </w:t>
      </w:r>
      <w:r>
        <w:rPr>
          <w:rStyle w:val="VerbatimChar"/>
        </w:rPr>
        <w:t xml:space="preserve">Two assembly entries share id '&lt;id&gt;'</w:t>
      </w:r>
    </w:p>
    <w:p>
      <w:r>
        <w:pict>
          <v:rect style="width:0;height:1.5pt" o:hralign="center" o:hrstd="t" o:hr="t"/>
        </w:pict>
      </w:r>
    </w:p>
    <w:bookmarkEnd w:id="671"/>
    <w:bookmarkEnd w:id="672"/>
    <w:bookmarkStart w:id="677" w:name="registry-and-procure-errors-e10xx"/>
    <w:p>
      <w:pPr>
        <w:pStyle w:val="Heading2"/>
      </w:pPr>
      <w:r>
        <w:t xml:space="preserve">32.13 Registry and Procure Errors (</w:t>
      </w:r>
      <w:r>
        <w:rPr>
          <w:rStyle w:val="VerbatimChar"/>
        </w:rPr>
        <w:t xml:space="preserve">E10xx</w:t>
      </w:r>
      <w:r>
        <w:t xml:space="preserve">)</w:t>
      </w:r>
    </w:p>
    <w:bookmarkStart w:id="673" w:name="now-e1001-registry-unreachable"/>
    <w:p>
      <w:pPr>
        <w:pStyle w:val="Heading3"/>
      </w:pPr>
      <w:r>
        <w:t xml:space="preserve">NOW-E1001 — Registry unreachable</w:t>
      </w:r>
    </w:p>
    <w:p>
      <w:pPr>
        <w:pStyle w:val="FirstParagraph"/>
      </w:pPr>
      <w:r>
        <w:rPr>
          <w:bCs/>
          <w:b/>
        </w:rPr>
        <w:t xml:space="preserve">Phase</w:t>
      </w:r>
      <w:r>
        <w:t xml:space="preserve">: procure</w:t>
        <w:br/>
      </w:r>
      <w:r>
        <w:rPr>
          <w:bCs/>
          <w:b/>
        </w:rPr>
        <w:t xml:space="preserve">Message</w:t>
      </w:r>
      <w:r>
        <w:t xml:space="preserve">: </w:t>
      </w:r>
      <w:r>
        <w:rPr>
          <w:rStyle w:val="VerbatimChar"/>
        </w:rPr>
        <w:t xml:space="preserve">Registry '&lt;url&gt;' is unreachable: &lt;network-error&gt;</w:t>
      </w:r>
      <w:r>
        <w:br/>
      </w:r>
      <w:r>
        <w:rPr>
          <w:bCs/>
          <w:b/>
        </w:rPr>
        <w:t xml:space="preserve">Remediation</w:t>
      </w:r>
      <w:r>
        <w:t xml:space="preserve">: Check network connectivity, or use </w:t>
      </w:r>
      <w:r>
        <w:rPr>
          <w:rStyle w:val="VerbatimChar"/>
        </w:rPr>
        <w:t xml:space="preserve">--offline</w:t>
      </w:r>
      <w:r>
        <w:t xml:space="preserve"> mode.</w:t>
      </w:r>
    </w:p>
    <w:bookmarkEnd w:id="673"/>
    <w:bookmarkStart w:id="674" w:name="now-e1002-integrity-check-failed"/>
    <w:p>
      <w:pPr>
        <w:pStyle w:val="Heading3"/>
      </w:pPr>
      <w:r>
        <w:t xml:space="preserve">NOW-E1002 — Integrity check failed</w:t>
      </w:r>
    </w:p>
    <w:p>
      <w:pPr>
        <w:pStyle w:val="FirstParagraph"/>
      </w:pPr>
      <w:r>
        <w:rPr>
          <w:bCs/>
          <w:b/>
        </w:rPr>
        <w:t xml:space="preserve">Phase</w:t>
      </w:r>
      <w:r>
        <w:t xml:space="preserve">: procure</w:t>
        <w:br/>
      </w:r>
      <w:r>
        <w:rPr>
          <w:bCs/>
          <w:b/>
        </w:rPr>
        <w:t xml:space="preserve">Message</w:t>
      </w:r>
      <w:r>
        <w:t xml:space="preserve">: </w:t>
      </w:r>
      <w:r>
        <w:rPr>
          <w:rStyle w:val="VerbatimChar"/>
        </w:rPr>
        <w:t xml:space="preserve">Integrity check failed for '&lt;group&gt;:&lt;artifact&gt;:&lt;version&gt;': expected &lt;hash&gt;, got &lt;hash&gt;</w:t>
      </w:r>
      <w:r>
        <w:br/>
      </w:r>
      <w:r>
        <w:rPr>
          <w:bCs/>
          <w:b/>
        </w:rPr>
        <w:t xml:space="preserve">Remediation</w:t>
      </w:r>
      <w:r>
        <w:t xml:space="preserve">: The download may be corrupt or tampered. Retry; if it persists, report to the registry operator.</w:t>
      </w:r>
    </w:p>
    <w:bookmarkEnd w:id="674"/>
    <w:bookmarkStart w:id="675" w:name="now-e1003-authentication-failed"/>
    <w:p>
      <w:pPr>
        <w:pStyle w:val="Heading3"/>
      </w:pPr>
      <w:r>
        <w:t xml:space="preserve">NOW-E1003 — Authentication failed</w:t>
      </w:r>
    </w:p>
    <w:p>
      <w:pPr>
        <w:pStyle w:val="FirstParagraph"/>
      </w:pPr>
      <w:r>
        <w:rPr>
          <w:bCs/>
          <w:b/>
        </w:rPr>
        <w:t xml:space="preserve">Phase</w:t>
      </w:r>
      <w:r>
        <w:t xml:space="preserve">: procure</w:t>
        <w:br/>
      </w:r>
      <w:r>
        <w:rPr>
          <w:bCs/>
          <w:b/>
        </w:rPr>
        <w:t xml:space="preserve">Message</w:t>
      </w:r>
      <w:r>
        <w:t xml:space="preserve">: </w:t>
      </w:r>
      <w:r>
        <w:rPr>
          <w:rStyle w:val="VerbatimChar"/>
        </w:rPr>
        <w:t xml:space="preserve">Authentication to '&lt;url&gt;' failed</w:t>
      </w:r>
      <w:r>
        <w:br/>
      </w:r>
      <w:r>
        <w:rPr>
          <w:bCs/>
          <w:b/>
        </w:rPr>
        <w:t xml:space="preserve">Remediation</w:t>
      </w:r>
      <w:r>
        <w:t xml:space="preserve">: Check credentials in </w:t>
      </w:r>
      <w:r>
        <w:rPr>
          <w:rStyle w:val="VerbatimChar"/>
        </w:rPr>
        <w:t xml:space="preserve">~/.now/credentials.pasta</w:t>
      </w:r>
      <w:r>
        <w:t xml:space="preserve">.</w:t>
      </w:r>
    </w:p>
    <w:bookmarkEnd w:id="675"/>
    <w:bookmarkStart w:id="676" w:name="now-e1004-publish-pre-flight-failed"/>
    <w:p>
      <w:pPr>
        <w:pStyle w:val="Heading3"/>
      </w:pPr>
      <w:r>
        <w:t xml:space="preserve">NOW-E1004 — Publish pre-flight failed</w:t>
      </w:r>
    </w:p>
    <w:p>
      <w:pPr>
        <w:pStyle w:val="FirstParagraph"/>
      </w:pPr>
      <w:r>
        <w:rPr>
          <w:bCs/>
          <w:b/>
        </w:rPr>
        <w:t xml:space="preserve">Phase</w:t>
      </w:r>
      <w:r>
        <w:t xml:space="preserve">: publish</w:t>
        <w:br/>
      </w:r>
      <w:r>
        <w:rPr>
          <w:bCs/>
          <w:b/>
        </w:rPr>
        <w:t xml:space="preserve">Message</w:t>
      </w:r>
      <w:r>
        <w:t xml:space="preserve">: </w:t>
      </w:r>
      <w:r>
        <w:rPr>
          <w:rStyle w:val="VerbatimChar"/>
        </w:rPr>
        <w:t xml:space="preserve">Publish pre-flight check failed: &lt;detail&gt;</w:t>
      </w:r>
      <w:r>
        <w:br/>
      </w:r>
      <w:r>
        <w:rPr>
          <w:bCs/>
          <w:b/>
        </w:rPr>
        <w:t xml:space="preserve">Detail</w:t>
      </w:r>
      <w:r>
        <w:t xml:space="preserve">: Specific check that failed (version already exists, missing signature, etc.).</w:t>
      </w:r>
    </w:p>
    <w:p>
      <w:r>
        <w:pict>
          <v:rect style="width:0;height:1.5pt" o:hralign="center" o:hrstd="t" o:hr="t"/>
        </w:pict>
      </w:r>
    </w:p>
    <w:bookmarkEnd w:id="676"/>
    <w:bookmarkEnd w:id="677"/>
    <w:bookmarkStart w:id="681" w:name="signing-and-trust-errors-e11xx"/>
    <w:p>
      <w:pPr>
        <w:pStyle w:val="Heading2"/>
      </w:pPr>
      <w:r>
        <w:t xml:space="preserve">32.14 Signing and Trust Errors (</w:t>
      </w:r>
      <w:r>
        <w:rPr>
          <w:rStyle w:val="VerbatimChar"/>
        </w:rPr>
        <w:t xml:space="preserve">E11xx</w:t>
      </w:r>
      <w:r>
        <w:t xml:space="preserve">)</w:t>
      </w:r>
    </w:p>
    <w:bookmarkStart w:id="678" w:name="now-e1101-signature-verification-failed"/>
    <w:p>
      <w:pPr>
        <w:pStyle w:val="Heading3"/>
      </w:pPr>
      <w:r>
        <w:t xml:space="preserve">NOW-E1101 — Signature verification failed</w:t>
      </w:r>
    </w:p>
    <w:p>
      <w:pPr>
        <w:pStyle w:val="FirstParagraph"/>
      </w:pPr>
      <w:r>
        <w:rPr>
          <w:bCs/>
          <w:b/>
        </w:rPr>
        <w:t xml:space="preserve">Phase</w:t>
      </w:r>
      <w:r>
        <w:t xml:space="preserve">: procure / install</w:t>
        <w:br/>
      </w:r>
      <w:r>
        <w:rPr>
          <w:bCs/>
          <w:b/>
        </w:rPr>
        <w:t xml:space="preserve">Message</w:t>
      </w:r>
      <w:r>
        <w:t xml:space="preserve">: </w:t>
      </w:r>
      <w:r>
        <w:rPr>
          <w:rStyle w:val="VerbatimChar"/>
        </w:rPr>
        <w:t xml:space="preserve">Signature verification failed for '&lt;group&gt;:&lt;artifact&gt;:&lt;version&gt;'</w:t>
      </w:r>
      <w:r>
        <w:br/>
      </w:r>
      <w:r>
        <w:rPr>
          <w:bCs/>
          <w:b/>
        </w:rPr>
        <w:t xml:space="preserve">Detail</w:t>
      </w:r>
      <w:r>
        <w:t xml:space="preserve">: Key ID and trust level.</w:t>
        <w:br/>
      </w:r>
      <w:r>
        <w:rPr>
          <w:bCs/>
          <w:b/>
        </w:rPr>
        <w:t xml:space="preserve">Remediation</w:t>
      </w:r>
      <w:r>
        <w:t xml:space="preserve">: The artifact may be tampered. If expected, add the publisher’s key to the trust store.</w:t>
      </w:r>
    </w:p>
    <w:bookmarkEnd w:id="678"/>
    <w:bookmarkStart w:id="679" w:name="now-e1102-trust-level-insufficient"/>
    <w:p>
      <w:pPr>
        <w:pStyle w:val="Heading3"/>
      </w:pPr>
      <w:r>
        <w:t xml:space="preserve">NOW-E1102 — Trust level insufficient</w:t>
      </w:r>
    </w:p>
    <w:p>
      <w:pPr>
        <w:pStyle w:val="FirstParagraph"/>
      </w:pPr>
      <w:r>
        <w:rPr>
          <w:bCs/>
          <w:b/>
        </w:rPr>
        <w:t xml:space="preserve">Phase</w:t>
      </w:r>
      <w:r>
        <w:t xml:space="preserve">: procure</w:t>
        <w:br/>
      </w:r>
      <w:r>
        <w:rPr>
          <w:bCs/>
          <w:b/>
        </w:rPr>
        <w:t xml:space="preserve">Message</w:t>
      </w:r>
      <w:r>
        <w:t xml:space="preserve">: </w:t>
      </w:r>
      <w:r>
        <w:rPr>
          <w:rStyle w:val="VerbatimChar"/>
        </w:rPr>
        <w:t xml:space="preserve">&lt;group&gt;:&lt;artifact&gt;:&lt;version&gt; has trust level '&lt;level&gt;' but policy requires '&lt;required&gt;'</w:t>
      </w:r>
    </w:p>
    <w:bookmarkEnd w:id="679"/>
    <w:bookmarkStart w:id="680" w:name="now-e1103-signing-key-not-found"/>
    <w:p>
      <w:pPr>
        <w:pStyle w:val="Heading3"/>
      </w:pPr>
      <w:r>
        <w:t xml:space="preserve">NOW-E1103 — Signing key not found</w:t>
      </w:r>
    </w:p>
    <w:p>
      <w:pPr>
        <w:pStyle w:val="FirstParagraph"/>
      </w:pPr>
      <w:r>
        <w:rPr>
          <w:bCs/>
          <w:b/>
        </w:rPr>
        <w:t xml:space="preserve">Phase</w:t>
      </w:r>
      <w:r>
        <w:t xml:space="preserve">: publish</w:t>
        <w:br/>
      </w:r>
      <w:r>
        <w:rPr>
          <w:bCs/>
          <w:b/>
        </w:rPr>
        <w:t xml:space="preserve">Message</w:t>
      </w:r>
      <w:r>
        <w:t xml:space="preserve">: </w:t>
      </w:r>
      <w:r>
        <w:rPr>
          <w:rStyle w:val="VerbatimChar"/>
        </w:rPr>
        <w:t xml:space="preserve">No signing key found for group '&lt;group&gt;'</w:t>
      </w:r>
      <w:r>
        <w:br/>
      </w:r>
      <w:r>
        <w:rPr>
          <w:bCs/>
          <w:b/>
        </w:rPr>
        <w:t xml:space="preserve">Remediation</w:t>
      </w:r>
      <w:r>
        <w:t xml:space="preserve">: Run </w:t>
      </w:r>
      <w:r>
        <w:rPr>
          <w:rStyle w:val="VerbatimChar"/>
        </w:rPr>
        <w:t xml:space="preserve">now trust:key --generate</w:t>
      </w:r>
      <w:r>
        <w:t xml:space="preserve"> or </w:t>
      </w:r>
      <w:r>
        <w:rPr>
          <w:rStyle w:val="VerbatimChar"/>
        </w:rPr>
        <w:t xml:space="preserve">now trust:key --import</w:t>
      </w:r>
      <w:r>
        <w:t xml:space="preserve">.</w:t>
      </w:r>
    </w:p>
    <w:p>
      <w:r>
        <w:pict>
          <v:rect style="width:0;height:1.5pt" o:hralign="center" o:hrstd="t" o:hr="t"/>
        </w:pict>
      </w:r>
    </w:p>
    <w:bookmarkEnd w:id="680"/>
    <w:bookmarkEnd w:id="681"/>
    <w:bookmarkStart w:id="684" w:name="cache-and-offline-errors-e12xx"/>
    <w:p>
      <w:pPr>
        <w:pStyle w:val="Heading2"/>
      </w:pPr>
      <w:r>
        <w:t xml:space="preserve">32.15 Cache and Offline Errors (</w:t>
      </w:r>
      <w:r>
        <w:rPr>
          <w:rStyle w:val="VerbatimChar"/>
        </w:rPr>
        <w:t xml:space="preserve">E12xx</w:t>
      </w:r>
      <w:r>
        <w:t xml:space="preserve">)</w:t>
      </w:r>
    </w:p>
    <w:bookmarkStart w:id="682" w:name="now-e1201-offline-and-not-cached"/>
    <w:p>
      <w:pPr>
        <w:pStyle w:val="Heading3"/>
      </w:pPr>
      <w:r>
        <w:t xml:space="preserve">NOW-E1201 — Offline and not cached</w:t>
      </w:r>
    </w:p>
    <w:p>
      <w:pPr>
        <w:pStyle w:val="FirstParagraph"/>
      </w:pPr>
      <w:r>
        <w:rPr>
          <w:bCs/>
          <w:b/>
        </w:rPr>
        <w:t xml:space="preserve">Phase</w:t>
      </w:r>
      <w:r>
        <w:t xml:space="preserve">: procure</w:t>
        <w:br/>
      </w:r>
      <w:r>
        <w:rPr>
          <w:bCs/>
          <w:b/>
        </w:rPr>
        <w:t xml:space="preserve">Message</w:t>
      </w:r>
      <w:r>
        <w:t xml:space="preserve">: </w:t>
      </w:r>
      <w:r>
        <w:rPr>
          <w:rStyle w:val="VerbatimChar"/>
        </w:rPr>
        <w:t xml:space="preserve">'&lt;group&gt;:&lt;artifact&gt;:&lt;version&gt;' is not in the local cache and now is in offline mode</w:t>
      </w:r>
      <w:r>
        <w:br/>
      </w:r>
      <w:r>
        <w:rPr>
          <w:bCs/>
          <w:b/>
        </w:rPr>
        <w:t xml:space="preserve">Remediation</w:t>
      </w:r>
      <w:r>
        <w:t xml:space="preserve">: Run </w:t>
      </w:r>
      <w:r>
        <w:rPr>
          <w:rStyle w:val="VerbatimChar"/>
        </w:rPr>
        <w:t xml:space="preserve">now procure</w:t>
      </w:r>
      <w:r>
        <w:t xml:space="preserve"> in online mode to warm the cache, then retry offline.</w:t>
      </w:r>
    </w:p>
    <w:bookmarkEnd w:id="682"/>
    <w:bookmarkStart w:id="683" w:name="now-e1202-lock-drift-in-locked-mode"/>
    <w:p>
      <w:pPr>
        <w:pStyle w:val="Heading3"/>
      </w:pPr>
      <w:r>
        <w:t xml:space="preserve">NOW-E1202 — Lock drift in locked mode</w:t>
      </w:r>
    </w:p>
    <w:p>
      <w:pPr>
        <w:pStyle w:val="FirstParagraph"/>
      </w:pPr>
      <w:r>
        <w:rPr>
          <w:bCs/>
          <w:b/>
        </w:rPr>
        <w:t xml:space="preserve">Phase</w:t>
      </w:r>
      <w:r>
        <w:t xml:space="preserve">: procure</w:t>
        <w:br/>
      </w:r>
      <w:r>
        <w:rPr>
          <w:bCs/>
          <w:b/>
        </w:rPr>
        <w:t xml:space="preserve">Message</w:t>
      </w:r>
      <w:r>
        <w:t xml:space="preserve">: </w:t>
      </w:r>
      <w:r>
        <w:rPr>
          <w:rStyle w:val="VerbatimChar"/>
        </w:rPr>
        <w:t xml:space="preserve">Lock file drift detected in locked mode: '&lt;dep&gt;' has changed</w:t>
      </w:r>
      <w:r>
        <w:br/>
      </w:r>
      <w:r>
        <w:rPr>
          <w:bCs/>
          <w:b/>
        </w:rPr>
        <w:t xml:space="preserve">Remediation</w:t>
      </w:r>
      <w:r>
        <w:t xml:space="preserve">: Do not modify </w:t>
      </w:r>
      <w:r>
        <w:rPr>
          <w:rStyle w:val="VerbatimChar"/>
        </w:rPr>
        <w:t xml:space="preserve">now.lock.pasta</w:t>
      </w:r>
      <w:r>
        <w:t xml:space="preserve"> manually. Run </w:t>
      </w:r>
      <w:r>
        <w:rPr>
          <w:rStyle w:val="VerbatimChar"/>
        </w:rPr>
        <w:t xml:space="preserve">now procure</w:t>
      </w:r>
      <w:r>
        <w:t xml:space="preserve"> in online mode to regenerate.</w:t>
      </w:r>
    </w:p>
    <w:p>
      <w:r>
        <w:pict>
          <v:rect style="width:0;height:1.5pt" o:hralign="center" o:hrstd="t" o:hr="t"/>
        </w:pict>
      </w:r>
    </w:p>
    <w:bookmarkEnd w:id="683"/>
    <w:bookmarkEnd w:id="684"/>
    <w:bookmarkStart w:id="689" w:name="workspace-and-module-errors-e13xx"/>
    <w:p>
      <w:pPr>
        <w:pStyle w:val="Heading2"/>
      </w:pPr>
      <w:r>
        <w:t xml:space="preserve">32.16 Workspace and Module Errors (</w:t>
      </w:r>
      <w:r>
        <w:rPr>
          <w:rStyle w:val="VerbatimChar"/>
        </w:rPr>
        <w:t xml:space="preserve">E13xx</w:t>
      </w:r>
      <w:r>
        <w:t xml:space="preserve">)</w:t>
      </w:r>
    </w:p>
    <w:bookmarkStart w:id="685" w:name="now-e1301-module-cycle"/>
    <w:p>
      <w:pPr>
        <w:pStyle w:val="Heading3"/>
      </w:pPr>
      <w:r>
        <w:t xml:space="preserve">NOW-E1301 — Module cycle</w:t>
      </w:r>
    </w:p>
    <w:p>
      <w:pPr>
        <w:pStyle w:val="FirstParagraph"/>
      </w:pPr>
      <w:r>
        <w:rPr>
          <w:bCs/>
          <w:b/>
        </w:rPr>
        <w:t xml:space="preserve">Phase</w:t>
      </w:r>
      <w:r>
        <w:t xml:space="preserve">: workspace load</w:t>
        <w:br/>
      </w:r>
      <w:r>
        <w:rPr>
          <w:bCs/>
          <w:b/>
        </w:rPr>
        <w:t xml:space="preserve">Message</w:t>
      </w:r>
      <w:r>
        <w:t xml:space="preserve">: </w:t>
      </w:r>
      <w:r>
        <w:rPr>
          <w:rStyle w:val="VerbatimChar"/>
        </w:rPr>
        <w:t xml:space="preserve">Module dependency cycle: &lt;A&gt; → &lt;B&gt; → ... → &lt;A&gt;</w:t>
      </w:r>
      <w:r>
        <w:br/>
      </w:r>
      <w:r>
        <w:rPr>
          <w:bCs/>
          <w:b/>
        </w:rPr>
        <w:t xml:space="preserve">Remediation</w:t>
      </w:r>
      <w:r>
        <w:t xml:space="preserve">: Break the intra-workspace module dependency cycle.</w:t>
      </w:r>
    </w:p>
    <w:bookmarkEnd w:id="685"/>
    <w:bookmarkStart w:id="686" w:name="now-e1302-module-directory-not-found"/>
    <w:p>
      <w:pPr>
        <w:pStyle w:val="Heading3"/>
      </w:pPr>
      <w:r>
        <w:t xml:space="preserve">NOW-E1302 — Module directory not found</w:t>
      </w:r>
    </w:p>
    <w:p>
      <w:pPr>
        <w:pStyle w:val="FirstParagraph"/>
      </w:pPr>
      <w:r>
        <w:rPr>
          <w:bCs/>
          <w:b/>
        </w:rPr>
        <w:t xml:space="preserve">Phase</w:t>
      </w:r>
      <w:r>
        <w:t xml:space="preserve">: workspace load</w:t>
        <w:br/>
      </w:r>
      <w:r>
        <w:rPr>
          <w:bCs/>
          <w:b/>
        </w:rPr>
        <w:t xml:space="preserve">Message</w:t>
      </w:r>
      <w:r>
        <w:t xml:space="preserve">: </w:t>
      </w:r>
      <w:r>
        <w:rPr>
          <w:rStyle w:val="VerbatimChar"/>
        </w:rPr>
        <w:t xml:space="preserve">Module directory '&lt;path&gt;' listed in now-workspace.pasta does not exist</w:t>
      </w:r>
    </w:p>
    <w:bookmarkEnd w:id="686"/>
    <w:bookmarkStart w:id="687" w:name="now-e1303-module-missing-descriptor"/>
    <w:p>
      <w:pPr>
        <w:pStyle w:val="Heading3"/>
      </w:pPr>
      <w:r>
        <w:t xml:space="preserve">NOW-E1303 — Module missing descriptor</w:t>
      </w:r>
    </w:p>
    <w:p>
      <w:pPr>
        <w:pStyle w:val="FirstParagraph"/>
      </w:pPr>
      <w:r>
        <w:rPr>
          <w:bCs/>
          <w:b/>
        </w:rPr>
        <w:t xml:space="preserve">Phase</w:t>
      </w:r>
      <w:r>
        <w:t xml:space="preserve">: workspace load</w:t>
        <w:br/>
      </w:r>
      <w:r>
        <w:rPr>
          <w:bCs/>
          <w:b/>
        </w:rPr>
        <w:t xml:space="preserve">Message</w:t>
      </w:r>
      <w:r>
        <w:t xml:space="preserve">: </w:t>
      </w:r>
      <w:r>
        <w:rPr>
          <w:rStyle w:val="VerbatimChar"/>
        </w:rPr>
        <w:t xml:space="preserve">Module directory '&lt;path&gt;' has no now.pasta</w:t>
      </w:r>
    </w:p>
    <w:bookmarkEnd w:id="687"/>
    <w:bookmarkStart w:id="688" w:name="now-e1304-volatile-promotion-blocked"/>
    <w:p>
      <w:pPr>
        <w:pStyle w:val="Heading3"/>
      </w:pPr>
      <w:r>
        <w:t xml:space="preserve">NOW-E1304 — Volatile promotion blocked</w:t>
      </w:r>
    </w:p>
    <w:p>
      <w:pPr>
        <w:pStyle w:val="FirstParagraph"/>
      </w:pPr>
      <w:r>
        <w:rPr>
          <w:bCs/>
          <w:b/>
        </w:rPr>
        <w:t xml:space="preserve">Phase</w:t>
      </w:r>
      <w:r>
        <w:t xml:space="preserve">: workspace load</w:t>
        <w:br/>
      </w:r>
      <w:r>
        <w:rPr>
          <w:bCs/>
          <w:b/>
        </w:rPr>
        <w:t xml:space="preserve">Message</w:t>
      </w:r>
      <w:r>
        <w:t xml:space="preserve">: </w:t>
      </w:r>
      <w:r>
        <w:rPr>
          <w:rStyle w:val="VerbatimChar"/>
        </w:rPr>
        <w:t xml:space="preserve">Cannot promote volatile module '&lt;name&gt;': it still has unresolved volatile deps</w:t>
      </w:r>
      <w:r>
        <w:br/>
      </w:r>
      <w:r>
        <w:rPr>
          <w:bCs/>
          <w:b/>
        </w:rPr>
        <w:t xml:space="preserve">Remediation</w:t>
      </w:r>
      <w:r>
        <w:t xml:space="preserve">: Resolve all volatile transitive deps before running </w:t>
      </w:r>
      <w:r>
        <w:rPr>
          <w:rStyle w:val="VerbatimChar"/>
        </w:rPr>
        <w:t xml:space="preserve">now volatile:promote</w:t>
      </w:r>
      <w:r>
        <w:t xml:space="preserve">.</w:t>
      </w:r>
    </w:p>
    <w:p>
      <w:r>
        <w:pict>
          <v:rect style="width:0;height:1.5pt" o:hralign="center" o:hrstd="t" o:hr="t"/>
        </w:pict>
      </w:r>
    </w:p>
    <w:bookmarkEnd w:id="688"/>
    <w:bookmarkEnd w:id="689"/>
    <w:bookmarkStart w:id="694" w:name="advisory-and-security-errors-e14xx"/>
    <w:p>
      <w:pPr>
        <w:pStyle w:val="Heading2"/>
      </w:pPr>
      <w:r>
        <w:t xml:space="preserve">32.17 Advisory and Security Errors (</w:t>
      </w:r>
      <w:r>
        <w:rPr>
          <w:rStyle w:val="VerbatimChar"/>
        </w:rPr>
        <w:t xml:space="preserve">E14xx</w:t>
      </w:r>
      <w:r>
        <w:t xml:space="preserve">)</w:t>
      </w:r>
    </w:p>
    <w:bookmarkStart w:id="690" w:name="now-e1401-advisory-blocks-phase"/>
    <w:p>
      <w:pPr>
        <w:pStyle w:val="Heading3"/>
      </w:pPr>
      <w:r>
        <w:t xml:space="preserve">NOW-E1401 — Advisory blocks phase</w:t>
      </w:r>
    </w:p>
    <w:p>
      <w:pPr>
        <w:pStyle w:val="FirstParagraph"/>
      </w:pPr>
      <w:r>
        <w:rPr>
          <w:bCs/>
          <w:b/>
        </w:rPr>
        <w:t xml:space="preserve">Phase</w:t>
      </w:r>
      <w:r>
        <w:t xml:space="preserve">: procure / generate / test</w:t>
        <w:br/>
      </w:r>
      <w:r>
        <w:rPr>
          <w:bCs/>
          <w:b/>
        </w:rPr>
        <w:t xml:space="preserve">Message</w:t>
      </w:r>
      <w:r>
        <w:t xml:space="preserve">: </w:t>
      </w:r>
      <w:r>
        <w:rPr>
          <w:rStyle w:val="VerbatimChar"/>
        </w:rPr>
        <w:t xml:space="preserve">Advisory &lt;CVE-ID&gt; (severity: &lt;level&gt;) blocks phase '&lt;phase&gt;' for '&lt;dep&gt;'</w:t>
      </w:r>
      <w:r>
        <w:br/>
      </w:r>
      <w:r>
        <w:rPr>
          <w:bCs/>
          <w:b/>
        </w:rPr>
        <w:t xml:space="preserve">Detail</w:t>
      </w:r>
      <w:r>
        <w:t xml:space="preserve">: Advisory summary and affected version range.</w:t>
        <w:br/>
      </w:r>
      <w:r>
        <w:rPr>
          <w:bCs/>
          <w:b/>
        </w:rPr>
        <w:t xml:space="preserve">Remediation</w:t>
      </w:r>
      <w:r>
        <w:t xml:space="preserve">: Update the dep to a patched version, or use </w:t>
      </w:r>
      <w:r>
        <w:rPr>
          <w:rStyle w:val="VerbatimChar"/>
        </w:rPr>
        <w:t xml:space="preserve">--force --reason "&lt;text&gt;"</w:t>
      </w:r>
      <w:r>
        <w:t xml:space="preserve"> to override (doc 29).</w:t>
      </w:r>
    </w:p>
    <w:bookmarkEnd w:id="690"/>
    <w:bookmarkStart w:id="691" w:name="now-e1402-force-reason-insufficient"/>
    <w:p>
      <w:pPr>
        <w:pStyle w:val="Heading3"/>
      </w:pPr>
      <w:r>
        <w:t xml:space="preserve">NOW-E1402 — Force reason insufficient</w:t>
      </w:r>
    </w:p>
    <w:p>
      <w:pPr>
        <w:pStyle w:val="FirstParagraph"/>
      </w:pPr>
      <w:r>
        <w:rPr>
          <w:bCs/>
          <w:b/>
        </w:rPr>
        <w:t xml:space="preserve">Phase</w:t>
      </w:r>
      <w:r>
        <w:t xml:space="preserve">: any (forced)</w:t>
        <w:br/>
      </w:r>
      <w:r>
        <w:rPr>
          <w:bCs/>
          <w:b/>
        </w:rPr>
        <w:t xml:space="preserve">Message</w:t>
      </w:r>
      <w:r>
        <w:t xml:space="preserve">: </w:t>
      </w:r>
      <w:r>
        <w:rPr>
          <w:rStyle w:val="VerbatimChar"/>
        </w:rPr>
        <w:t xml:space="preserve">--force reason '&lt;text&gt;' is too short or generic</w:t>
      </w:r>
      <w:r>
        <w:br/>
      </w:r>
      <w:r>
        <w:rPr>
          <w:bCs/>
          <w:b/>
        </w:rPr>
        <w:t xml:space="preserve">Detail</w:t>
      </w:r>
      <w:r>
        <w:t xml:space="preserve">: Reason must be at least 20 characters and not one of the blocked generic phrases.</w:t>
        <w:br/>
      </w:r>
      <w:r>
        <w:rPr>
          <w:bCs/>
          <w:b/>
        </w:rPr>
        <w:t xml:space="preserve">Remediation</w:t>
      </w:r>
      <w:r>
        <w:t xml:space="preserve">: Provide a specific, substantive reason for the override.</w:t>
      </w:r>
    </w:p>
    <w:bookmarkEnd w:id="691"/>
    <w:bookmarkStart w:id="692" w:name="now-e1403-forced-receipt-expired"/>
    <w:p>
      <w:pPr>
        <w:pStyle w:val="Heading3"/>
      </w:pPr>
      <w:r>
        <w:t xml:space="preserve">NOW-E1403 — Forced receipt expired</w:t>
      </w:r>
    </w:p>
    <w:p>
      <w:pPr>
        <w:pStyle w:val="FirstParagraph"/>
      </w:pPr>
      <w:r>
        <w:rPr>
          <w:bCs/>
          <w:b/>
        </w:rPr>
        <w:t xml:space="preserve">Phase</w:t>
      </w:r>
      <w:r>
        <w:t xml:space="preserve">: install</w:t>
        <w:br/>
      </w:r>
      <w:r>
        <w:rPr>
          <w:bCs/>
          <w:b/>
        </w:rPr>
        <w:t xml:space="preserve">Message</w:t>
      </w:r>
      <w:r>
        <w:t xml:space="preserve">: </w:t>
      </w:r>
      <w:r>
        <w:rPr>
          <w:rStyle w:val="VerbatimChar"/>
        </w:rPr>
        <w:t xml:space="preserve">Forced install receipt for '&lt;dep&gt;' expired on &lt;date&gt;</w:t>
      </w:r>
      <w:r>
        <w:br/>
      </w:r>
      <w:r>
        <w:rPr>
          <w:bCs/>
          <w:b/>
        </w:rPr>
        <w:t xml:space="preserve">Remediation</w:t>
      </w:r>
      <w:r>
        <w:t xml:space="preserve">: Re-evaluate the advisory status and re-force if still intentional.</w:t>
      </w:r>
    </w:p>
    <w:bookmarkEnd w:id="692"/>
    <w:bookmarkStart w:id="693" w:name="Xe6571df4f2783fc511f9e502d63e3483f6570fc"/>
    <w:p>
      <w:pPr>
        <w:pStyle w:val="Heading3"/>
      </w:pPr>
      <w:r>
        <w:t xml:space="preserve">NOW-E1404 — Advisory feed signature invalid</w:t>
      </w:r>
    </w:p>
    <w:p>
      <w:pPr>
        <w:pStyle w:val="FirstParagraph"/>
      </w:pPr>
      <w:r>
        <w:rPr>
          <w:bCs/>
          <w:b/>
        </w:rPr>
        <w:t xml:space="preserve">Phase</w:t>
      </w:r>
      <w:r>
        <w:t xml:space="preserve">: advisory update</w:t>
        <w:br/>
      </w:r>
      <w:r>
        <w:rPr>
          <w:bCs/>
          <w:b/>
        </w:rPr>
        <w:t xml:space="preserve">Message</w:t>
      </w:r>
      <w:r>
        <w:t xml:space="preserve">: </w:t>
      </w:r>
      <w:r>
        <w:rPr>
          <w:rStyle w:val="VerbatimChar"/>
        </w:rPr>
        <w:t xml:space="preserve">Advisory feed signature from '&lt;url&gt;' is invalid</w:t>
      </w:r>
      <w:r>
        <w:br/>
      </w:r>
      <w:r>
        <w:rPr>
          <w:bCs/>
          <w:b/>
        </w:rPr>
        <w:t xml:space="preserve">Remediation</w:t>
      </w:r>
      <w:r>
        <w:t xml:space="preserve">: The feed may be compromised. Do not proceed without verifying the feed source.</w:t>
      </w:r>
    </w:p>
    <w:p>
      <w:r>
        <w:pict>
          <v:rect style="width:0;height:1.5pt" o:hralign="center" o:hrstd="t" o:hr="t"/>
        </w:pict>
      </w:r>
    </w:p>
    <w:bookmarkEnd w:id="693"/>
    <w:bookmarkEnd w:id="694"/>
    <w:bookmarkStart w:id="700" w:name="layer-system-errors-e15xx"/>
    <w:p>
      <w:pPr>
        <w:pStyle w:val="Heading2"/>
      </w:pPr>
      <w:r>
        <w:t xml:space="preserve">32.18 Layer System Errors (</w:t>
      </w:r>
      <w:r>
        <w:rPr>
          <w:rStyle w:val="VerbatimChar"/>
        </w:rPr>
        <w:t xml:space="preserve">E15xx</w:t>
      </w:r>
      <w:r>
        <w:t xml:space="preserve">)</w:t>
      </w:r>
    </w:p>
    <w:bookmarkStart w:id="695" w:name="now-e1501-project-listed-in-layers"/>
    <w:p>
      <w:pPr>
        <w:pStyle w:val="Heading3"/>
      </w:pPr>
      <w:r>
        <w:t xml:space="preserve">NOW-E1501 — Project listed in layers</w:t>
      </w:r>
    </w:p>
    <w:p>
      <w:pPr>
        <w:pStyle w:val="FirstParagraph"/>
      </w:pPr>
      <w:r>
        <w:rPr>
          <w:bCs/>
          <w:b/>
        </w:rPr>
        <w:t xml:space="preserve">Phase</w:t>
      </w:r>
      <w:r>
        <w:t xml:space="preserve">: validate / layer load </w:t>
      </w:r>
      <w:r>
        <w:rPr>
          <w:bCs/>
          <w:b/>
        </w:rPr>
        <w:t xml:space="preserve">Message</w:t>
      </w:r>
      <w:r>
        <w:t xml:space="preserve">: </w:t>
      </w:r>
      <w:r>
        <w:rPr>
          <w:rStyle w:val="VerbatimChar"/>
        </w:rPr>
        <w:t xml:space="preserve">layers[] must not contain 'project' — the project layer is always implicit</w:t>
      </w:r>
      <w:r>
        <w:t xml:space="preserve"> </w:t>
      </w:r>
      <w:r>
        <w:rPr>
          <w:bCs/>
          <w:b/>
        </w:rPr>
        <w:t xml:space="preserve">Remediation</w:t>
      </w:r>
      <w:r>
        <w:t xml:space="preserve">: Remove </w:t>
      </w:r>
      <w:r>
        <w:rPr>
          <w:rStyle w:val="VerbatimChar"/>
        </w:rPr>
        <w:t xml:space="preserve">project</w:t>
      </w:r>
      <w:r>
        <w:t xml:space="preserve"> from the </w:t>
      </w:r>
      <w:r>
        <w:rPr>
          <w:rStyle w:val="VerbatimChar"/>
        </w:rPr>
        <w:t xml:space="preserve">layers</w:t>
      </w:r>
      <w:r>
        <w:t xml:space="preserve"> list in </w:t>
      </w:r>
      <w:r>
        <w:rPr>
          <w:rStyle w:val="VerbatimChar"/>
        </w:rPr>
        <w:t xml:space="preserve">~/.now/config.pasta</w:t>
      </w:r>
      <w:r>
        <w:t xml:space="preserve">.</w:t>
      </w:r>
    </w:p>
    <w:bookmarkEnd w:id="695"/>
    <w:bookmarkStart w:id="696" w:name="now-e1502-duplicate-layer-id"/>
    <w:p>
      <w:pPr>
        <w:pStyle w:val="Heading3"/>
      </w:pPr>
      <w:r>
        <w:t xml:space="preserve">NOW-E1502 — Duplicate layer ID</w:t>
      </w:r>
    </w:p>
    <w:p>
      <w:pPr>
        <w:pStyle w:val="FirstParagraph"/>
      </w:pPr>
      <w:r>
        <w:rPr>
          <w:bCs/>
          <w:b/>
        </w:rPr>
        <w:t xml:space="preserve">Phase</w:t>
      </w:r>
      <w:r>
        <w:t xml:space="preserve">: validate / layer load </w:t>
      </w:r>
      <w:r>
        <w:rPr>
          <w:bCs/>
          <w:b/>
        </w:rPr>
        <w:t xml:space="preserve">Message</w:t>
      </w:r>
      <w:r>
        <w:t xml:space="preserve">: </w:t>
      </w:r>
      <w:r>
        <w:rPr>
          <w:rStyle w:val="VerbatimChar"/>
        </w:rPr>
        <w:t xml:space="preserve">Duplicate layer id '&lt;id&gt;' in layer stack</w:t>
      </w:r>
      <w:r>
        <w:t xml:space="preserve"> </w:t>
      </w:r>
      <w:r>
        <w:rPr>
          <w:bCs/>
          <w:b/>
        </w:rPr>
        <w:t xml:space="preserve">Remediation</w:t>
      </w:r>
      <w:r>
        <w:t xml:space="preserve">: Each layer must have a unique </w:t>
      </w:r>
      <w:r>
        <w:rPr>
          <w:rStyle w:val="VerbatimChar"/>
        </w:rPr>
        <w:t xml:space="preserve">id</w:t>
      </w:r>
      <w:r>
        <w:t xml:space="preserve">.</w:t>
      </w:r>
    </w:p>
    <w:bookmarkEnd w:id="696"/>
    <w:bookmarkStart w:id="697" w:name="now-e1503-layer-not-a-section-document"/>
    <w:p>
      <w:pPr>
        <w:pStyle w:val="Heading3"/>
      </w:pPr>
      <w:r>
        <w:t xml:space="preserve">NOW-E1503 — Layer not a section document</w:t>
      </w:r>
    </w:p>
    <w:p>
      <w:pPr>
        <w:pStyle w:val="FirstParagraph"/>
      </w:pPr>
      <w:r>
        <w:rPr>
          <w:bCs/>
          <w:b/>
        </w:rPr>
        <w:t xml:space="preserve">Phase</w:t>
      </w:r>
      <w:r>
        <w:t xml:space="preserve">: layer load </w:t>
      </w:r>
      <w:r>
        <w:rPr>
          <w:bCs/>
          <w:b/>
        </w:rPr>
        <w:t xml:space="preserve">Message</w:t>
      </w:r>
      <w:r>
        <w:t xml:space="preserve">: </w:t>
      </w:r>
      <w:r>
        <w:rPr>
          <w:rStyle w:val="VerbatimChar"/>
        </w:rPr>
        <w:t xml:space="preserve">Layer '&lt;id&gt;': document root must use @section syntax, not a plain map</w:t>
      </w:r>
      <w:r>
        <w:t xml:space="preserve"> </w:t>
      </w:r>
      <w:r>
        <w:rPr>
          <w:bCs/>
          <w:b/>
        </w:rPr>
        <w:t xml:space="preserve">Remediation</w:t>
      </w:r>
      <w:r>
        <w:t xml:space="preserve">: Use </w:t>
      </w:r>
      <w:r>
        <w:rPr>
          <w:rStyle w:val="VerbatimChar"/>
        </w:rPr>
        <w:t xml:space="preserve">@section-name { ... }</w:t>
      </w:r>
      <w:r>
        <w:t xml:space="preserve"> at the root of the layer document.</w:t>
      </w:r>
    </w:p>
    <w:bookmarkEnd w:id="697"/>
    <w:bookmarkStart w:id="698" w:name="now-e1504-layer-source-unreachable"/>
    <w:p>
      <w:pPr>
        <w:pStyle w:val="Heading3"/>
      </w:pPr>
      <w:r>
        <w:t xml:space="preserve">NOW-E1504 — Layer source unreachable</w:t>
      </w:r>
    </w:p>
    <w:p>
      <w:pPr>
        <w:pStyle w:val="FirstParagraph"/>
      </w:pPr>
      <w:r>
        <w:rPr>
          <w:bCs/>
          <w:b/>
        </w:rPr>
        <w:t xml:space="preserve">Phase</w:t>
      </w:r>
      <w:r>
        <w:t xml:space="preserve">: layer load </w:t>
      </w:r>
      <w:r>
        <w:rPr>
          <w:bCs/>
          <w:b/>
        </w:rPr>
        <w:t xml:space="preserve">Message</w:t>
      </w:r>
      <w:r>
        <w:t xml:space="preserve">: </w:t>
      </w:r>
      <w:r>
        <w:rPr>
          <w:rStyle w:val="VerbatimChar"/>
        </w:rPr>
        <w:t xml:space="preserve">Layer '&lt;id&gt;' source '&lt;source&gt;' is unreachable: &lt;detail&gt;</w:t>
      </w:r>
      <w:r>
        <w:t xml:space="preserve"> </w:t>
      </w:r>
      <w:r>
        <w:rPr>
          <w:bCs/>
          <w:b/>
        </w:rPr>
        <w:t xml:space="preserve">Remediation</w:t>
      </w:r>
      <w:r>
        <w:t xml:space="preserve">: Check network connectivity, file path, or registry availability.</w:t>
      </w:r>
    </w:p>
    <w:bookmarkEnd w:id="698"/>
    <w:bookmarkStart w:id="699" w:name="X314e15b083f38ee4a5166077326459a5f1a0bc6"/>
    <w:p>
      <w:pPr>
        <w:pStyle w:val="Heading3"/>
      </w:pPr>
      <w:r>
        <w:t xml:space="preserve">NOW-E1505 — Layer version requirement not met</w:t>
      </w:r>
    </w:p>
    <w:p>
      <w:pPr>
        <w:pStyle w:val="FirstParagraph"/>
      </w:pPr>
      <w:r>
        <w:rPr>
          <w:bCs/>
          <w:b/>
        </w:rPr>
        <w:t xml:space="preserve">Phase</w:t>
      </w:r>
      <w:r>
        <w:t xml:space="preserve">: layer load </w:t>
      </w:r>
      <w:r>
        <w:rPr>
          <w:bCs/>
          <w:b/>
        </w:rPr>
        <w:t xml:space="preserve">Message</w:t>
      </w:r>
      <w:r>
        <w:t xml:space="preserve">: </w:t>
      </w:r>
      <w:r>
        <w:rPr>
          <w:rStyle w:val="VerbatimChar"/>
        </w:rPr>
        <w:t xml:space="preserve">Layer '&lt;id&gt;' requires now &gt;= &lt;version&gt;, current is &lt;current&gt;</w:t>
      </w:r>
      <w:r>
        <w:t xml:space="preserve"> </w:t>
      </w:r>
      <w:r>
        <w:rPr>
          <w:bCs/>
          <w:b/>
        </w:rPr>
        <w:t xml:space="preserve">Remediation</w:t>
      </w:r>
      <w:r>
        <w:t xml:space="preserve">: Upgrade </w:t>
      </w:r>
      <w:r>
        <w:rPr>
          <w:rStyle w:val="VerbatimChar"/>
        </w:rPr>
        <w:t xml:space="preserve">now</w:t>
      </w:r>
      <w:r>
        <w:t xml:space="preserve">, or use an older version of the layer.</w:t>
      </w:r>
    </w:p>
    <w:p>
      <w:r>
        <w:pict>
          <v:rect style="width:0;height:1.5pt" o:hralign="center" o:hrstd="t" o:hr="t"/>
        </w:pict>
      </w:r>
    </w:p>
    <w:bookmarkEnd w:id="699"/>
    <w:bookmarkEnd w:id="700"/>
    <w:bookmarkStart w:id="703" w:name="internal-errors-e20xx"/>
    <w:p>
      <w:pPr>
        <w:pStyle w:val="Heading2"/>
      </w:pPr>
      <w:r>
        <w:t xml:space="preserve">32.19 Internal Errors (</w:t>
      </w:r>
      <w:r>
        <w:rPr>
          <w:rStyle w:val="VerbatimChar"/>
        </w:rPr>
        <w:t xml:space="preserve">E20xx</w:t>
      </w:r>
      <w:r>
        <w:t xml:space="preserve">)</w:t>
      </w:r>
    </w:p>
    <w:bookmarkStart w:id="701" w:name="now-e2001-unexpected-internal-error"/>
    <w:p>
      <w:pPr>
        <w:pStyle w:val="Heading3"/>
      </w:pPr>
      <w:r>
        <w:t xml:space="preserve">NOW-E2001 — Unexpected internal error</w:t>
      </w:r>
    </w:p>
    <w:p>
      <w:pPr>
        <w:pStyle w:val="FirstParagraph"/>
      </w:pPr>
      <w:r>
        <w:rPr>
          <w:bCs/>
          <w:b/>
        </w:rPr>
        <w:t xml:space="preserve">Phase</w:t>
      </w:r>
      <w:r>
        <w:t xml:space="preserve">: any</w:t>
        <w:br/>
      </w:r>
      <w:r>
        <w:rPr>
          <w:bCs/>
          <w:b/>
        </w:rPr>
        <w:t xml:space="preserve">Message</w:t>
      </w:r>
      <w:r>
        <w:t xml:space="preserve">: </w:t>
      </w:r>
      <w:r>
        <w:rPr>
          <w:rStyle w:val="VerbatimChar"/>
        </w:rPr>
        <w:t xml:space="preserve">Internal error in &lt;component&gt;: &lt;detail&gt;</w:t>
      </w:r>
      <w:r>
        <w:br/>
      </w:r>
      <w:r>
        <w:rPr>
          <w:bCs/>
          <w:b/>
        </w:rPr>
        <w:t xml:space="preserve">Detail</w:t>
      </w:r>
      <w:r>
        <w:t xml:space="preserve">: Stack trace or panic information.</w:t>
        <w:br/>
      </w:r>
      <w:r>
        <w:rPr>
          <w:bCs/>
          <w:b/>
        </w:rPr>
        <w:t xml:space="preserve">Remediation</w:t>
      </w:r>
      <w:r>
        <w:t xml:space="preserve">: This is a </w:t>
      </w:r>
      <w:r>
        <w:rPr>
          <w:rStyle w:val="VerbatimChar"/>
        </w:rPr>
        <w:t xml:space="preserve">now</w:t>
      </w:r>
      <w:r>
        <w:t xml:space="preserve"> bug. Please report it with the full output of </w:t>
      </w:r>
      <w:r>
        <w:rPr>
          <w:rStyle w:val="VerbatimChar"/>
        </w:rPr>
        <w:t xml:space="preserve">now --verbose</w:t>
      </w:r>
      <w:r>
        <w:t xml:space="preserve">.</w:t>
      </w:r>
    </w:p>
    <w:bookmarkEnd w:id="701"/>
    <w:bookmarkStart w:id="702" w:name="now-e2002-build-graph-invariant-violated"/>
    <w:p>
      <w:pPr>
        <w:pStyle w:val="Heading3"/>
      </w:pPr>
      <w:r>
        <w:t xml:space="preserve">NOW-E2002 — Build graph invariant violated</w:t>
      </w:r>
    </w:p>
    <w:p>
      <w:pPr>
        <w:pStyle w:val="FirstParagraph"/>
      </w:pPr>
      <w:r>
        <w:rPr>
          <w:bCs/>
          <w:b/>
        </w:rPr>
        <w:t xml:space="preserve">Phase</w:t>
      </w:r>
      <w:r>
        <w:t xml:space="preserve">: build</w:t>
        <w:br/>
      </w:r>
      <w:r>
        <w:rPr>
          <w:bCs/>
          <w:b/>
        </w:rPr>
        <w:t xml:space="preserve">Message</w:t>
      </w:r>
      <w:r>
        <w:t xml:space="preserve">: </w:t>
      </w:r>
      <w:r>
        <w:rPr>
          <w:rStyle w:val="VerbatimChar"/>
        </w:rPr>
        <w:t xml:space="preserve">Build graph invariant violated: &lt;detail&gt;</w:t>
      </w:r>
      <w:r>
        <w:br/>
      </w:r>
      <w:r>
        <w:rPr>
          <w:bCs/>
          <w:b/>
        </w:rPr>
        <w:t xml:space="preserve">Remediation</w:t>
      </w:r>
      <w:r>
        <w:t xml:space="preserve">: Report as a bug.</w:t>
      </w:r>
    </w:p>
    <w:p>
      <w:r>
        <w:pict>
          <v:rect style="width:0;height:1.5pt" o:hralign="center" o:hrstd="t" o:hr="t"/>
        </w:pict>
      </w:r>
    </w:p>
    <w:bookmarkEnd w:id="702"/>
    <w:bookmarkEnd w:id="703"/>
    <w:bookmarkStart w:id="710" w:name="warnings"/>
    <w:p>
      <w:pPr>
        <w:pStyle w:val="Heading2"/>
      </w:pPr>
      <w:r>
        <w:t xml:space="preserve">32.20 Warnings</w:t>
      </w:r>
    </w:p>
    <w:bookmarkStart w:id="704" w:name="now-w0001-unknown-field"/>
    <w:p>
      <w:pPr>
        <w:pStyle w:val="Heading3"/>
      </w:pPr>
      <w:r>
        <w:t xml:space="preserve">NOW-W0001 — Unknown field</w:t>
      </w:r>
    </w:p>
    <w:p>
      <w:pPr>
        <w:pStyle w:val="FirstParagraph"/>
      </w:pPr>
      <w:r>
        <w:rPr>
          <w:bCs/>
          <w:b/>
        </w:rPr>
        <w:t xml:space="preserve">Phase</w:t>
      </w:r>
      <w:r>
        <w:t xml:space="preserve">: validate</w:t>
        <w:br/>
      </w:r>
      <w:r>
        <w:rPr>
          <w:bCs/>
          <w:b/>
        </w:rPr>
        <w:t xml:space="preserve">Message</w:t>
      </w:r>
      <w:r>
        <w:t xml:space="preserve">: </w:t>
      </w:r>
      <w:r>
        <w:rPr>
          <w:rStyle w:val="VerbatimChar"/>
        </w:rPr>
        <w:t xml:space="preserve">&lt;file&gt;:&lt;line&gt;: unknown field '&lt;name&gt;' in &lt;context&gt;</w:t>
      </w:r>
      <w:r>
        <w:br/>
      </w:r>
      <w:r>
        <w:rPr>
          <w:bCs/>
          <w:b/>
        </w:rPr>
        <w:t xml:space="preserve">Detail</w:t>
      </w:r>
      <w:r>
        <w:t xml:space="preserve">: Did-you-mean suggestion if Levenshtein distance ≤ 2.</w:t>
        <w:br/>
      </w:r>
      <w:r>
        <w:rPr>
          <w:bCs/>
          <w:b/>
        </w:rPr>
        <w:t xml:space="preserve">Note</w:t>
      </w:r>
      <w:r>
        <w:t xml:space="preserve">: Warning only. Unknown fields are ignored for forwards compatibility.</w:t>
      </w:r>
    </w:p>
    <w:bookmarkEnd w:id="704"/>
    <w:bookmarkStart w:id="705" w:name="now-w0002-unknown-language-id"/>
    <w:p>
      <w:pPr>
        <w:pStyle w:val="Heading3"/>
      </w:pPr>
      <w:r>
        <w:t xml:space="preserve">NOW-W0002 — Unknown language ID</w:t>
      </w:r>
    </w:p>
    <w:p>
      <w:pPr>
        <w:pStyle w:val="FirstParagraph"/>
      </w:pPr>
      <w:r>
        <w:rPr>
          <w:bCs/>
          <w:b/>
        </w:rPr>
        <w:t xml:space="preserve">Phase</w:t>
      </w:r>
      <w:r>
        <w:t xml:space="preserve">: validate</w:t>
        <w:br/>
      </w:r>
      <w:r>
        <w:rPr>
          <w:bCs/>
          <w:b/>
        </w:rPr>
        <w:t xml:space="preserve">Message</w:t>
      </w:r>
      <w:r>
        <w:t xml:space="preserve">: </w:t>
      </w:r>
      <w:r>
        <w:rPr>
          <w:rStyle w:val="VerbatimChar"/>
        </w:rPr>
        <w:t xml:space="preserve">Lang '&lt;id&gt;' is not a built-in language and no plugin has registered it yet</w:t>
      </w:r>
      <w:r>
        <w:br/>
      </w:r>
      <w:r>
        <w:rPr>
          <w:bCs/>
          <w:b/>
        </w:rPr>
        <w:t xml:space="preserve">Note</w:t>
      </w:r>
      <w:r>
        <w:t xml:space="preserve">: Downgraded from error because plugin-defined languages register at </w:t>
      </w:r>
      <w:r>
        <w:rPr>
          <w:rStyle w:val="VerbatimChar"/>
        </w:rPr>
        <w:t xml:space="preserve">generate</w:t>
      </w:r>
      <w:r>
        <w:t xml:space="preserve"> time.</w:t>
      </w:r>
    </w:p>
    <w:bookmarkEnd w:id="705"/>
    <w:bookmarkStart w:id="706" w:name="X65f213d5206933e407b40a5532aab9144625c63"/>
    <w:p>
      <w:pPr>
        <w:pStyle w:val="Heading3"/>
      </w:pPr>
      <w:r>
        <w:t xml:space="preserve">NOW-W0101 — Using snapshot dependency in release build</w:t>
      </w:r>
    </w:p>
    <w:p>
      <w:pPr>
        <w:pStyle w:val="FirstParagraph"/>
      </w:pPr>
      <w:r>
        <w:rPr>
          <w:bCs/>
          <w:b/>
        </w:rPr>
        <w:t xml:space="preserve">Phase</w:t>
      </w:r>
      <w:r>
        <w:t xml:space="preserve">: procure</w:t>
        <w:br/>
      </w:r>
      <w:r>
        <w:rPr>
          <w:bCs/>
          <w:b/>
        </w:rPr>
        <w:t xml:space="preserve">Message</w:t>
      </w:r>
      <w:r>
        <w:t xml:space="preserve">: </w:t>
      </w:r>
      <w:r>
        <w:rPr>
          <w:rStyle w:val="VerbatimChar"/>
        </w:rPr>
        <w:t xml:space="preserve">Dependency '&lt;coord&gt;' is a snapshot; release builds should use stable versions</w:t>
      </w:r>
    </w:p>
    <w:bookmarkEnd w:id="706"/>
    <w:bookmarkStart w:id="707" w:name="X9469afa4b29862090f750236f105473b7d9eb64"/>
    <w:p>
      <w:pPr>
        <w:pStyle w:val="Heading3"/>
      </w:pPr>
      <w:r>
        <w:t xml:space="preserve">NOW-W0102 — Dependency with no version constraint</w:t>
      </w:r>
    </w:p>
    <w:p>
      <w:pPr>
        <w:pStyle w:val="FirstParagraph"/>
      </w:pPr>
      <w:r>
        <w:rPr>
          <w:bCs/>
          <w:b/>
        </w:rPr>
        <w:t xml:space="preserve">Phase</w:t>
      </w:r>
      <w:r>
        <w:t xml:space="preserve">: procure</w:t>
        <w:br/>
      </w:r>
      <w:r>
        <w:rPr>
          <w:bCs/>
          <w:b/>
        </w:rPr>
        <w:t xml:space="preserve">Message</w:t>
      </w:r>
      <w:r>
        <w:t xml:space="preserve">: </w:t>
      </w:r>
      <w:r>
        <w:rPr>
          <w:rStyle w:val="VerbatimChar"/>
        </w:rPr>
        <w:t xml:space="preserve">Dependency '&lt;group&gt;:&lt;artifact&gt;:*' uses wildcard version — no stability guarantee</w:t>
      </w:r>
    </w:p>
    <w:bookmarkEnd w:id="707"/>
    <w:bookmarkStart w:id="708" w:name="X37f7393e8baa5f47a97a30e88e8959942dde63f"/>
    <w:p>
      <w:pPr>
        <w:pStyle w:val="Heading3"/>
      </w:pPr>
      <w:r>
        <w:t xml:space="preserve">NOW-W0201 — Non-deterministic build option detected</w:t>
      </w:r>
    </w:p>
    <w:p>
      <w:pPr>
        <w:pStyle w:val="FirstParagraph"/>
      </w:pPr>
      <w:r>
        <w:rPr>
          <w:bCs/>
          <w:b/>
        </w:rPr>
        <w:t xml:space="preserve">Phase</w:t>
      </w:r>
      <w:r>
        <w:t xml:space="preserve">: build</w:t>
        <w:br/>
      </w:r>
      <w:r>
        <w:rPr>
          <w:bCs/>
          <w:b/>
        </w:rPr>
        <w:t xml:space="preserve">Message</w:t>
      </w:r>
      <w:r>
        <w:t xml:space="preserve">: </w:t>
      </w:r>
      <w:r>
        <w:rPr>
          <w:rStyle w:val="VerbatimChar"/>
        </w:rPr>
        <w:t xml:space="preserve">Compiler flag '&lt;flag&gt;' may produce non-deterministic output; incompatible with reproducible: true</w:t>
      </w:r>
    </w:p>
    <w:bookmarkEnd w:id="708"/>
    <w:bookmarkStart w:id="709" w:name="Xcf455026af8e49dedc9fb2c71803d9663887c0d"/>
    <w:p>
      <w:pPr>
        <w:pStyle w:val="Heading3"/>
      </w:pPr>
      <w:r>
        <w:t xml:space="preserve">NOW-W0301 — Advisory present but not blocking</w:t>
      </w:r>
    </w:p>
    <w:p>
      <w:pPr>
        <w:pStyle w:val="FirstParagraph"/>
      </w:pPr>
      <w:r>
        <w:rPr>
          <w:bCs/>
          <w:b/>
        </w:rPr>
        <w:t xml:space="preserve">Phase</w:t>
      </w:r>
      <w:r>
        <w:t xml:space="preserve">: procure</w:t>
        <w:br/>
      </w:r>
      <w:r>
        <w:rPr>
          <w:bCs/>
          <w:b/>
        </w:rPr>
        <w:t xml:space="preserve">Message</w:t>
      </w:r>
      <w:r>
        <w:t xml:space="preserve">: </w:t>
      </w:r>
      <w:r>
        <w:rPr>
          <w:rStyle w:val="VerbatimChar"/>
        </w:rPr>
        <w:t xml:space="preserve">Advisory &lt;CVE-ID&gt; (severity: &lt;level&gt;) affects '&lt;dep&gt;' but does not block at this severity</w:t>
      </w:r>
      <w:r>
        <w:br/>
      </w:r>
      <w:r>
        <w:rPr>
          <w:bCs/>
          <w:b/>
        </w:rPr>
        <w:t xml:space="preserve">Note</w:t>
      </w:r>
      <w:r>
        <w:t xml:space="preserve">: Informational. Configure </w:t>
      </w:r>
      <w:r>
        <w:rPr>
          <w:rStyle w:val="VerbatimChar"/>
        </w:rPr>
        <w:t xml:space="preserve">phase_guards</w:t>
      </w:r>
      <w:r>
        <w:t xml:space="preserve"> in </w:t>
      </w:r>
      <w:r>
        <w:rPr>
          <w:rStyle w:val="VerbatimChar"/>
        </w:rPr>
        <w:t xml:space="preserve">now.pasta</w:t>
      </w:r>
      <w:r>
        <w:t xml:space="preserve"> to promote to error (doc 29).</w:t>
      </w:r>
    </w:p>
    <w:p>
      <w:r>
        <w:pict>
          <v:rect style="width:0;height:1.5pt" o:hralign="center" o:hrstd="t" o:hr="t"/>
        </w:pict>
      </w:r>
    </w:p>
    <w:bookmarkEnd w:id="709"/>
    <w:bookmarkEnd w:id="710"/>
    <w:bookmarkStart w:id="714" w:name="informational-notes"/>
    <w:p>
      <w:pPr>
        <w:pStyle w:val="Heading2"/>
      </w:pPr>
      <w:r>
        <w:t xml:space="preserve">32.21 Informational Notes</w:t>
      </w:r>
    </w:p>
    <w:bookmarkStart w:id="711" w:name="now-n0001-using-cached-artifact"/>
    <w:p>
      <w:pPr>
        <w:pStyle w:val="Heading3"/>
      </w:pPr>
      <w:r>
        <w:t xml:space="preserve">NOW-N0001 — Using cached artifact</w:t>
      </w:r>
    </w:p>
    <w:p>
      <w:pPr>
        <w:pStyle w:val="FirstParagraph"/>
      </w:pPr>
      <w:r>
        <w:rPr>
          <w:bCs/>
          <w:b/>
        </w:rPr>
        <w:t xml:space="preserve">Phase</w:t>
      </w:r>
      <w:r>
        <w:t xml:space="preserve">: procure</w:t>
        <w:br/>
      </w:r>
      <w:r>
        <w:rPr>
          <w:bCs/>
          <w:b/>
        </w:rPr>
        <w:t xml:space="preserve">Message</w:t>
      </w:r>
      <w:r>
        <w:t xml:space="preserve">: </w:t>
      </w:r>
      <w:r>
        <w:rPr>
          <w:rStyle w:val="VerbatimChar"/>
        </w:rPr>
        <w:t xml:space="preserve">Using cached '&lt;group&gt;:&lt;artifact&gt;:&lt;version&gt;' (no network request)</w:t>
      </w:r>
    </w:p>
    <w:bookmarkEnd w:id="711"/>
    <w:bookmarkStart w:id="712" w:name="now-n0002-selective-rebuild"/>
    <w:p>
      <w:pPr>
        <w:pStyle w:val="Heading3"/>
      </w:pPr>
      <w:r>
        <w:t xml:space="preserve">NOW-N0002 — Selective rebuild</w:t>
      </w:r>
    </w:p>
    <w:p>
      <w:pPr>
        <w:pStyle w:val="FirstParagraph"/>
      </w:pPr>
      <w:r>
        <w:rPr>
          <w:bCs/>
          <w:b/>
        </w:rPr>
        <w:t xml:space="preserve">Phase</w:t>
      </w:r>
      <w:r>
        <w:t xml:space="preserve">: build</w:t>
        <w:br/>
      </w:r>
      <w:r>
        <w:rPr>
          <w:bCs/>
          <w:b/>
        </w:rPr>
        <w:t xml:space="preserve">Message</w:t>
      </w:r>
      <w:r>
        <w:t xml:space="preserve">: </w:t>
      </w:r>
      <w:r>
        <w:rPr>
          <w:rStyle w:val="VerbatimChar"/>
        </w:rPr>
        <w:t xml:space="preserve">Skipping &lt;n&gt; unchanged source files (incremental build)</w:t>
      </w:r>
    </w:p>
    <w:bookmarkEnd w:id="712"/>
    <w:bookmarkStart w:id="713" w:name="now-n0003-profile-active"/>
    <w:p>
      <w:pPr>
        <w:pStyle w:val="Heading3"/>
      </w:pPr>
      <w:r>
        <w:t xml:space="preserve">NOW-N0003 — Profile active</w:t>
      </w:r>
    </w:p>
    <w:p>
      <w:pPr>
        <w:pStyle w:val="FirstParagraph"/>
      </w:pPr>
      <w:r>
        <w:rPr>
          <w:bCs/>
          <w:b/>
        </w:rPr>
        <w:t xml:space="preserve">Phase</w:t>
      </w:r>
      <w:r>
        <w:t xml:space="preserve">: any</w:t>
        <w:br/>
      </w:r>
      <w:r>
        <w:rPr>
          <w:bCs/>
          <w:b/>
        </w:rPr>
        <w:t xml:space="preserve">Message</w:t>
      </w:r>
      <w:r>
        <w:t xml:space="preserve">: </w:t>
      </w:r>
      <w:r>
        <w:rPr>
          <w:rStyle w:val="VerbatimChar"/>
        </w:rPr>
        <w:t xml:space="preserve">Active profile: '&lt;name&gt;'</w:t>
      </w:r>
    </w:p>
    <w:p>
      <w:r>
        <w:pict>
          <v:rect style="width:0;height:1.5pt" o:hralign="center" o:hrstd="t" o:hr="t"/>
        </w:pict>
      </w:r>
    </w:p>
    <w:bookmarkEnd w:id="713"/>
    <w:bookmarkEnd w:id="714"/>
    <w:bookmarkStart w:id="724" w:name="layer-system-warnings-w04xx"/>
    <w:p>
      <w:pPr>
        <w:pStyle w:val="Heading2"/>
      </w:pPr>
      <w:r>
        <w:t xml:space="preserve">32.22 Layer System Warnings (</w:t>
      </w:r>
      <w:r>
        <w:rPr>
          <w:rStyle w:val="VerbatimChar"/>
        </w:rPr>
        <w:t xml:space="preserve">W04xx</w:t>
      </w:r>
      <w:r>
        <w:t xml:space="preserve">)</w:t>
      </w:r>
    </w:p>
    <w:p>
      <w:pPr>
        <w:pStyle w:val="FirstParagraph"/>
      </w:pPr>
      <w:r>
        <w:t>These codes are defined by doc 34 (Cascading Configuration Layers) and listed here for catalogue completeness.</w:t>
      </w:r>
    </w:p>
    <w:bookmarkStart w:id="715" w:name="now-w0401-advisory-lock-violation"/>
    <w:p>
      <w:pPr>
        <w:pStyle w:val="Heading3"/>
      </w:pPr>
      <w:r>
        <w:t xml:space="preserve">NOW-W0401 — Advisory lock violation</w:t>
      </w:r>
    </w:p>
    <w:p>
      <w:pPr>
        <w:pStyle w:val="FirstParagraph"/>
      </w:pPr>
      <w:r>
        <w:rPr>
          <w:bCs/>
          <w:b/>
        </w:rPr>
        <w:t xml:space="preserve">Phase</w:t>
      </w:r>
      <w:r>
        <w:t xml:space="preserve">: layer merge</w:t>
        <w:br/>
      </w:r>
      <w:r>
        <w:rPr>
          <w:bCs/>
          <w:b/>
        </w:rPr>
        <w:t xml:space="preserve">Message</w:t>
      </w:r>
      <w:r>
        <w:t xml:space="preserve">: </w:t>
      </w:r>
      <w:r>
        <w:rPr>
          <w:rStyle w:val="VerbatimChar"/>
        </w:rPr>
        <w:t xml:space="preserve">&lt;layer&gt;:&lt;section&gt;: overrides locked section from '&lt;locking-layer&gt;'</w:t>
      </w:r>
      <w:r>
        <w:br/>
      </w:r>
      <w:r>
        <w:rPr>
          <w:bCs/>
          <w:b/>
        </w:rPr>
        <w:t xml:space="preserve">Detail</w:t>
      </w:r>
      <w:r>
        <w:t xml:space="preserve">: Field(s) affected and </w:t>
      </w:r>
      <w:r>
        <w:rPr>
          <w:rStyle w:val="VerbatimChar"/>
        </w:rPr>
        <w:t xml:space="preserve">_override_reason</w:t>
      </w:r>
      <w:r>
        <w:t xml:space="preserve"> if provided.</w:t>
        <w:br/>
      </w:r>
      <w:r>
        <w:rPr>
          <w:bCs/>
          <w:b/>
        </w:rPr>
        <w:t xml:space="preserve">Note</w:t>
      </w:r>
      <w:r>
        <w:t xml:space="preserve">: Warning only. Does not block builds. Appears in </w:t>
      </w:r>
      <w:r>
        <w:rPr>
          <w:rStyle w:val="VerbatimChar"/>
        </w:rPr>
        <w:t xml:space="preserve">now layers:audit</w:t>
      </w:r>
      <w:r>
        <w:t xml:space="preserve"> output and as a trailing block after each build summary.</w:t>
      </w:r>
    </w:p>
    <w:bookmarkEnd w:id="715"/>
    <w:bookmarkStart w:id="716" w:name="Xcd68c176dd4072ef56bf3ff620b62cbf0630bf3"/>
    <w:p>
      <w:pPr>
        <w:pStyle w:val="Heading3"/>
      </w:pPr>
      <w:r>
        <w:t xml:space="preserve">NOW-W0402 — Exclusion attempted in locked section</w:t>
      </w:r>
    </w:p>
    <w:p>
      <w:pPr>
        <w:pStyle w:val="FirstParagraph"/>
      </w:pPr>
      <w:r>
        <w:rPr>
          <w:bCs/>
          <w:b/>
        </w:rPr>
        <w:t xml:space="preserve">Phase</w:t>
      </w:r>
      <w:r>
        <w:t xml:space="preserve">: layer merge</w:t>
        <w:br/>
      </w:r>
      <w:r>
        <w:rPr>
          <w:bCs/>
          <w:b/>
        </w:rPr>
        <w:t xml:space="preserve">Message</w:t>
      </w:r>
      <w:r>
        <w:t xml:space="preserve">: </w:t>
      </w:r>
      <w:r>
        <w:rPr>
          <w:rStyle w:val="VerbatimChar"/>
        </w:rPr>
        <w:t xml:space="preserve">&lt;layer&gt;:&lt;section&gt;: exclusion of '&lt;value&gt;' ignored — section is locked by '&lt;locking-layer&gt;'</w:t>
      </w:r>
      <w:r>
        <w:br/>
      </w:r>
      <w:r>
        <w:rPr>
          <w:bCs/>
          <w:b/>
        </w:rPr>
        <w:t xml:space="preserve">Note</w:t>
      </w:r>
      <w:r>
        <w:t xml:space="preserve">: The excluded value is retained.</w:t>
      </w:r>
    </w:p>
    <w:bookmarkEnd w:id="716"/>
    <w:bookmarkStart w:id="717" w:name="now-w0403-unknown-section-name-in-layer"/>
    <w:p>
      <w:pPr>
        <w:pStyle w:val="Heading3"/>
      </w:pPr>
      <w:r>
        <w:t xml:space="preserve">NOW-W0403 — Unknown section name in layer</w:t>
      </w:r>
    </w:p>
    <w:p>
      <w:pPr>
        <w:pStyle w:val="FirstParagraph"/>
      </w:pPr>
      <w:r>
        <w:rPr>
          <w:bCs/>
          <w:b/>
        </w:rPr>
        <w:t xml:space="preserve">Phase</w:t>
      </w:r>
      <w:r>
        <w:t xml:space="preserve">: layer load</w:t>
        <w:br/>
      </w:r>
      <w:r>
        <w:rPr>
          <w:bCs/>
          <w:b/>
        </w:rPr>
        <w:t xml:space="preserve">Message</w:t>
      </w:r>
      <w:r>
        <w:t xml:space="preserve">: </w:t>
      </w:r>
      <w:r>
        <w:rPr>
          <w:rStyle w:val="VerbatimChar"/>
        </w:rPr>
        <w:t xml:space="preserve">&lt;layer&gt;: section '@&lt;name&gt;' is not a well-known section name</w:t>
      </w:r>
      <w:r>
        <w:br/>
      </w:r>
      <w:r>
        <w:rPr>
          <w:bCs/>
          <w:b/>
        </w:rPr>
        <w:t xml:space="preserve">Note</w:t>
      </w:r>
      <w:r>
        <w:t xml:space="preserve">: Custom sections are allowed; this is informational.</w:t>
      </w:r>
    </w:p>
    <w:bookmarkEnd w:id="717"/>
    <w:bookmarkStart w:id="718" w:name="now-w0404-local-layer-file-changed"/>
    <w:p>
      <w:pPr>
        <w:pStyle w:val="Heading3"/>
      </w:pPr>
      <w:r>
        <w:t xml:space="preserve">NOW-W0404 — Local layer file changed</w:t>
      </w:r>
    </w:p>
    <w:p>
      <w:pPr>
        <w:pStyle w:val="FirstParagraph"/>
      </w:pPr>
      <w:r>
        <w:rPr>
          <w:bCs/>
          <w:b/>
        </w:rPr>
        <w:t xml:space="preserve">Phase</w:t>
      </w:r>
      <w:r>
        <w:t xml:space="preserve">: build startup / </w:t>
      </w:r>
      <w:r>
        <w:rPr>
          <w:rStyle w:val="VerbatimChar"/>
        </w:rPr>
        <w:t xml:space="preserve">layers:check</w:t>
      </w:r>
      <w:r>
        <w:br/>
      </w:r>
      <w:r>
        <w:rPr>
          <w:bCs/>
          <w:b/>
        </w:rPr>
        <w:t xml:space="preserve">Message</w:t>
      </w:r>
      <w:r>
        <w:t xml:space="preserve">: </w:t>
      </w:r>
      <w:r>
        <w:rPr>
          <w:rStyle w:val="VerbatimChar"/>
        </w:rPr>
        <w:t xml:space="preserve">Layer file '&lt;path&gt;' has changed since last effective configuration was computed</w:t>
      </w:r>
      <w:r>
        <w:br/>
      </w:r>
      <w:r>
        <w:rPr>
          <w:bCs/>
          <w:b/>
        </w:rPr>
        <w:t xml:space="preserve">Remediation</w:t>
      </w:r>
      <w:r>
        <w:t xml:space="preserve">: Run </w:t>
      </w:r>
      <w:r>
        <w:rPr>
          <w:rStyle w:val="VerbatimChar"/>
        </w:rPr>
        <w:t xml:space="preserve">now layers:check</w:t>
      </w:r>
      <w:r>
        <w:t xml:space="preserve"> to revalidate.</w:t>
      </w:r>
    </w:p>
    <w:bookmarkEnd w:id="718"/>
    <w:bookmarkStart w:id="719" w:name="X9b75f30da5d568f5d34849e66ccaa37f57a4dba"/>
    <w:p>
      <w:pPr>
        <w:pStyle w:val="Heading3"/>
      </w:pPr>
      <w:r>
        <w:t xml:space="preserve">NOW-W0405 — Workspace mode contradicts inference</w:t>
      </w:r>
    </w:p>
    <w:p>
      <w:pPr>
        <w:pStyle w:val="FirstParagraph"/>
      </w:pPr>
      <w:r>
        <w:rPr>
          <w:bCs/>
          <w:b/>
        </w:rPr>
        <w:t xml:space="preserve">Phase</w:t>
      </w:r>
      <w:r>
        <w:t xml:space="preserve">: workspace load</w:t>
        <w:br/>
      </w:r>
      <w:r>
        <w:rPr>
          <w:bCs/>
          <w:b/>
        </w:rPr>
        <w:t xml:space="preserve">Message</w:t>
      </w:r>
      <w:r>
        <w:t xml:space="preserve">: </w:t>
      </w:r>
      <w:r>
        <w:rPr>
          <w:rStyle w:val="VerbatimChar"/>
        </w:rPr>
        <w:t xml:space="preserve">workspace_mode: '&lt;declared&gt;' declared but inference would conclude '&lt;inferred&gt;'</w:t>
      </w:r>
      <w:r>
        <w:br/>
      </w:r>
      <w:r>
        <w:rPr>
          <w:bCs/>
          <w:b/>
        </w:rPr>
        <w:t xml:space="preserve">Note</w:t>
      </w:r>
      <w:r>
        <w:t xml:space="preserve">: Explicit declaration is used. Warning exists to flag surprising repo layouts.</w:t>
      </w:r>
    </w:p>
    <w:bookmarkEnd w:id="719"/>
    <w:bookmarkStart w:id="720" w:name="X4033b5171fd0c0fd1116f2c526caf834fcdf3cf"/>
    <w:p>
      <w:pPr>
        <w:pStyle w:val="Heading3"/>
      </w:pPr>
      <w:r>
        <w:t xml:space="preserve">NOW-W0406 — Divergent module stack (monorepo mode)</w:t>
      </w:r>
    </w:p>
    <w:p>
      <w:pPr>
        <w:pStyle w:val="FirstParagraph"/>
      </w:pPr>
      <w:r>
        <w:rPr>
          <w:bCs/>
          <w:b/>
        </w:rPr>
        <w:t xml:space="preserve">Phase</w:t>
      </w:r>
      <w:r>
        <w:t xml:space="preserve">: workspace load</w:t>
        <w:br/>
      </w:r>
      <w:r>
        <w:rPr>
          <w:bCs/>
          <w:b/>
        </w:rPr>
        <w:t xml:space="preserve">Message</w:t>
      </w:r>
      <w:r>
        <w:t xml:space="preserve">: </w:t>
      </w:r>
      <w:r>
        <w:rPr>
          <w:rStyle w:val="VerbatimChar"/>
        </w:rPr>
        <w:t xml:space="preserve">Module '&lt;path&gt;' has a divergent layer stack vs workspace base</w:t>
      </w:r>
      <w:r>
        <w:br/>
      </w:r>
      <w:r>
        <w:rPr>
          <w:bCs/>
          <w:b/>
        </w:rPr>
        <w:t xml:space="preserve">Detail</w:t>
      </w:r>
      <w:r>
        <w:t xml:space="preserve">: Lists extra layers the module picks up via downward walk.</w:t>
        <w:br/>
      </w:r>
      <w:r>
        <w:rPr>
          <w:bCs/>
          <w:b/>
        </w:rPr>
        <w:t xml:space="preserve">Note</w:t>
      </w:r>
      <w:r>
        <w:t xml:space="preserve">: Informational in monorepo mode. Run </w:t>
      </w:r>
      <w:r>
        <w:rPr>
          <w:rStyle w:val="VerbatimChar"/>
        </w:rPr>
        <w:t xml:space="preserve">now layers:audit --per-module</w:t>
      </w:r>
      <w:r>
        <w:t xml:space="preserve"> for full detail.</w:t>
      </w:r>
    </w:p>
    <w:bookmarkEnd w:id="720"/>
    <w:bookmarkStart w:id="721" w:name="now-w0407-network-filesystem-detected"/>
    <w:p>
      <w:pPr>
        <w:pStyle w:val="Heading3"/>
      </w:pPr>
      <w:r>
        <w:t xml:space="preserve">NOW-W0407 — Network filesystem detected</w:t>
      </w:r>
    </w:p>
    <w:p>
      <w:pPr>
        <w:pStyle w:val="FirstParagraph"/>
      </w:pPr>
      <w:r>
        <w:rPr>
          <w:bCs/>
          <w:b/>
        </w:rPr>
        <w:t xml:space="preserve">Phase</w:t>
      </w:r>
      <w:r>
        <w:t xml:space="preserve">: layer discovery</w:t>
        <w:br/>
      </w:r>
      <w:r>
        <w:rPr>
          <w:bCs/>
          <w:b/>
        </w:rPr>
        <w:t xml:space="preserve">Message</w:t>
      </w:r>
      <w:r>
        <w:t xml:space="preserve">: </w:t>
      </w:r>
      <w:r>
        <w:rPr>
          <w:rStyle w:val="VerbatimChar"/>
        </w:rPr>
        <w:t xml:space="preserve">Network filesystem detected at '&lt;path&gt;' — walk falling back to stop boundary</w:t>
      </w:r>
      <w:r>
        <w:br/>
      </w:r>
      <w:r>
        <w:rPr>
          <w:bCs/>
          <w:b/>
        </w:rPr>
        <w:t xml:space="preserve">Remediation</w:t>
      </w:r>
      <w:r>
        <w:t xml:space="preserve">: Declare </w:t>
      </w:r>
      <w:r>
        <w:rPr>
          <w:rStyle w:val="VerbatimChar"/>
        </w:rPr>
        <w:t xml:space="preserve">workspace_mode</w:t>
      </w:r>
      <w:r>
        <w:t xml:space="preserve"> and </w:t>
      </w:r>
      <w:r>
        <w:rPr>
          <w:rStyle w:val="VerbatimChar"/>
        </w:rPr>
        <w:t xml:space="preserve">walk_boundary</w:t>
      </w:r>
      <w:r>
        <w:t xml:space="preserve"> explicitly in </w:t>
      </w:r>
      <w:r>
        <w:rPr>
          <w:rStyle w:val="VerbatimChar"/>
        </w:rPr>
        <w:t xml:space="preserve">now-workspace.pasta</w:t>
      </w:r>
      <w:r>
        <w:t xml:space="preserve">.</w:t>
      </w:r>
    </w:p>
    <w:bookmarkEnd w:id="721"/>
    <w:bookmarkStart w:id="722" w:name="now-w0408-unresolvable-exclusion-stub"/>
    <w:p>
      <w:pPr>
        <w:pStyle w:val="Heading3"/>
      </w:pPr>
      <w:r>
        <w:t xml:space="preserve">NOW-W0408 — Unresolvable exclusion stub</w:t>
      </w:r>
    </w:p>
    <w:p>
      <w:pPr>
        <w:pStyle w:val="FirstParagraph"/>
      </w:pPr>
      <w:r>
        <w:rPr>
          <w:bCs/>
          <w:b/>
        </w:rPr>
        <w:t xml:space="preserve">Phase</w:t>
      </w:r>
      <w:r>
        <w:t xml:space="preserve">: layer merge</w:t>
        <w:br/>
      </w:r>
      <w:r>
        <w:rPr>
          <w:bCs/>
          <w:b/>
        </w:rPr>
        <w:t xml:space="preserve">Message</w:t>
      </w:r>
      <w:r>
        <w:t xml:space="preserve">: </w:t>
      </w:r>
      <w:r>
        <w:rPr>
          <w:rStyle w:val="VerbatimChar"/>
        </w:rPr>
        <w:t xml:space="preserve">_exclude stub in '&lt;layer&gt;' has no identity field — nothing removed</w:t>
      </w:r>
      <w:r>
        <w:br/>
      </w:r>
      <w:r>
        <w:rPr>
          <w:bCs/>
          <w:b/>
        </w:rPr>
        <w:t xml:space="preserve">Detail</w:t>
      </w:r>
      <w:r>
        <w:t xml:space="preserve">: Stub contents shown for diagnosis.</w:t>
        <w:br/>
      </w:r>
      <w:r>
        <w:rPr>
          <w:bCs/>
          <w:b/>
        </w:rPr>
        <w:t xml:space="preserve">Remediation</w:t>
      </w:r>
      <w:r>
        <w:t xml:space="preserve">: Add </w:t>
      </w:r>
      <w:r>
        <w:rPr>
          <w:rStyle w:val="VerbatimChar"/>
        </w:rPr>
        <w:t xml:space="preserve">id:</w:t>
      </w:r>
      <w:r>
        <w:t xml:space="preserve">, </w:t>
      </w:r>
      <w:r>
        <w:rPr>
          <w:rStyle w:val="VerbatimChar"/>
        </w:rPr>
        <w:t xml:space="preserve">url:</w:t>
      </w:r>
      <w:r>
        <w:t xml:space="preserve">, </w:t>
      </w:r>
      <w:r>
        <w:rPr>
          <w:rStyle w:val="VerbatimChar"/>
        </w:rPr>
        <w:t xml:space="preserve">name:</w:t>
      </w:r>
      <w:r>
        <w:t xml:space="preserve">, or </w:t>
      </w:r>
      <w:r>
        <w:rPr>
          <w:rStyle w:val="VerbatimChar"/>
        </w:rPr>
        <w:t xml:space="preserve">coordinate:</w:t>
      </w:r>
      <w:r>
        <w:t xml:space="preserve"> to the stub to identify the target entry.</w:t>
      </w:r>
    </w:p>
    <w:bookmarkEnd w:id="722"/>
    <w:bookmarkStart w:id="723" w:name="now-w0409-ambiguous-exclusion"/>
    <w:p>
      <w:pPr>
        <w:pStyle w:val="Heading3"/>
      </w:pPr>
      <w:r>
        <w:t xml:space="preserve">NOW-W0409 — Ambiguous exclusion</w:t>
      </w:r>
    </w:p>
    <w:p>
      <w:pPr>
        <w:pStyle w:val="FirstParagraph"/>
      </w:pPr>
      <w:r>
        <w:rPr>
          <w:bCs/>
          <w:b/>
        </w:rPr>
        <w:t xml:space="preserve">Phase</w:t>
      </w:r>
      <w:r>
        <w:t xml:space="preserve">: layer merge</w:t>
        <w:br/>
      </w:r>
      <w:r>
        <w:rPr>
          <w:bCs/>
          <w:b/>
        </w:rPr>
        <w:t xml:space="preserve">Message</w:t>
      </w:r>
      <w:r>
        <w:t xml:space="preserve">: </w:t>
      </w:r>
      <w:r>
        <w:rPr>
          <w:rStyle w:val="VerbatimChar"/>
        </w:rPr>
        <w:t xml:space="preserve">_exclude stub in '&lt;layer&gt;' matched &lt;n&gt; accumulated entries — all removed</w:t>
      </w:r>
      <w:r>
        <w:br/>
      </w:r>
      <w:r>
        <w:rPr>
          <w:bCs/>
          <w:b/>
        </w:rPr>
        <w:t xml:space="preserve">Remediation</w:t>
      </w:r>
      <w:r>
        <w:t xml:space="preserve">: Ensure array entries have unique identity field values.</w:t>
      </w:r>
    </w:p>
    <w:p>
      <w:r>
        <w:pict>
          <v:rect style="width:0;height:1.5pt" o:hralign="center" o:hrstd="t" o:hr="t"/>
        </w:pict>
      </w:r>
    </w:p>
    <w:bookmarkEnd w:id="723"/>
    <w:bookmarkEnd w:id="724"/>
    <w:bookmarkStart w:id="725" w:name="adding-new-error-codes"/>
    <w:p>
      <w:pPr>
        <w:pStyle w:val="Heading2"/>
      </w:pPr>
      <w:r>
        <w:t xml:space="preserve">32.23 Adding New Error Codes</w:t>
      </w:r>
    </w:p>
    <w:p>
      <w:pPr>
        <w:pStyle w:val="FirstParagraph"/>
      </w:pPr>
      <w:r>
        <w:t xml:space="preserve">When </w:t>
      </w:r>
      <w:r>
        <w:rPr>
          <w:rStyle w:val="VerbatimChar"/>
        </w:rPr>
        <w:t xml:space="preserve">now</w:t>
      </w:r>
      <w:r>
        <w:t xml:space="preserve"> is extended, new codes must:</w:t>
      </w:r>
    </w:p>
    <w:p>
      <w:pPr>
        <w:pStyle w:val="Compact"/>
        <w:numPr>
          <w:ilvl w:val="0"/>
          <w:numId w:val="1044"/>
        </w:numPr>
      </w:pPr>
      <w:r>
        <w:t xml:space="preserve">Fall within an appropriate range (§32.2), or use a new range allocation.</w:t>
      </w:r>
    </w:p>
    <w:p>
      <w:pPr>
        <w:pStyle w:val="Compact"/>
        <w:numPr>
          <w:ilvl w:val="0"/>
          <w:numId w:val="1044"/>
        </w:numPr>
      </w:pPr>
      <w:r>
        <w:t xml:space="preserve">Be documented here with message template, phase, and remediation.</w:t>
      </w:r>
    </w:p>
    <w:p>
      <w:pPr>
        <w:pStyle w:val="Compact"/>
        <w:numPr>
          <w:ilvl w:val="0"/>
          <w:numId w:val="1044"/>
        </w:numPr>
      </w:pPr>
      <w:r>
        <w:t xml:space="preserve">Include at least one test case in the </w:t>
      </w:r>
      <w:r>
        <w:rPr>
          <w:rStyle w:val="VerbatimChar"/>
        </w:rPr>
        <w:t xml:space="preserve">now</w:t>
      </w:r>
      <w:r>
        <w:t xml:space="preserve"> test suite.</w:t>
      </w:r>
    </w:p>
    <w:p>
      <w:pPr>
        <w:pStyle w:val="Compact"/>
        <w:numPr>
          <w:ilvl w:val="0"/>
          <w:numId w:val="1044"/>
        </w:numPr>
      </w:pPr>
      <w:r>
        <w:t xml:space="preserve">Not reuse a retired code number — retired codes are listed in appendix A (to be maintained as the implementation matures).</w:t>
      </w:r>
    </w:p>
    <w:p>
      <w:pPr>
        <w:pStyle w:val="FirstParagraph"/>
      </w:pPr>
      <w:r>
        <w:t xml:space="preserve">New warning codes follow the same process but are lighter-weight — a one-line entry in the relevant </w:t>
      </w:r>
      <w:r>
        <w:rPr>
          <w:rStyle w:val="VerbatimChar"/>
        </w:rPr>
        <w:t xml:space="preserve">W0xxx</w:t>
      </w:r>
      <w:r>
        <w:t xml:space="preserve"> range suffices for initial introduction.</w:t>
      </w:r>
    </w:p>
    <w:p>
      <w:r>
        <w:pict>
          <v:rect style="width:0;height:1.5pt" o:hralign="center" o:hrstd="t" o:hr="t"/>
        </w:pict>
      </w:r>
    </w:p>
    <w:bookmarkEnd w:id="725"/>
    <w:bookmarkEnd w:id="726"/>
    <w:sectPr>
      <w:footerReference r:id="rId9" w:type="default"/>
      <w:pgSz w:h="15840" w:orient="portrait" w:w="12240"/>
      <w:pgMar w:bottom="1080" w:footer="708" w:gutter="0" w:header="708" w:left="1080" w:right="1080" w:top="108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now Specification v1.0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00000001"/>
      <w:numFmt w:val="bullet"/>
      <w:lvlText w:val="●"/>
      <w:lvlJc w:val="left"/>
      <w:pPr>
        <w:ind w:hanging="360" w:left="720"/>
      </w:pPr>
    </w:lvl>
    <w:lvl w15:tentative="1" w:ilvl="1">
      <w:start w:val="00000001"/>
      <w:numFmt w:val="bullet"/>
      <w:lvlText w:val="○"/>
      <w:lvlJc w:val="left"/>
      <w:pPr>
        <w:ind w:hanging="360" w:left="1440"/>
      </w:pPr>
    </w:lvl>
    <w:lvl w15:tentative="1" w:ilvl="2">
      <w:start w:val="00000001"/>
      <w:numFmt w:val="bullet"/>
      <w:lvlText w:val="■"/>
      <w:lvlJc w:val="left"/>
      <w:pPr>
        <w:ind w:hanging="360" w:left="2160"/>
      </w:pPr>
    </w:lvl>
    <w:lvl w15:tentative="1" w:ilvl="3">
      <w:start w:val="00000001"/>
      <w:numFmt w:val="bullet"/>
      <w:lvlText w:val="●"/>
      <w:lvlJc w:val="left"/>
      <w:pPr>
        <w:ind w:hanging="360" w:left="2880"/>
      </w:pPr>
    </w:lvl>
    <w:lvl w15:tentative="1" w:ilvl="4">
      <w:start w:val="00000001"/>
      <w:numFmt w:val="bullet"/>
      <w:lvlText w:val="○"/>
      <w:lvlJc w:val="left"/>
      <w:pPr>
        <w:ind w:hanging="360" w:left="3600"/>
      </w:pPr>
    </w:lvl>
    <w:lvl w15:tentative="1" w:ilvl="5">
      <w:start w:val="00000001"/>
      <w:numFmt w:val="bullet"/>
      <w:lvlText w:val="■"/>
      <w:lvlJc w:val="left"/>
      <w:pPr>
        <w:ind w:hanging="360" w:left="4320"/>
      </w:pPr>
    </w:lvl>
    <w:lvl w15:tentative="1" w:ilvl="6">
      <w:start w:val="00000001"/>
      <w:numFmt w:val="bullet"/>
      <w:lvlText w:val="●"/>
      <w:lvlJc w:val="left"/>
      <w:pPr>
        <w:ind w:hanging="360" w:left="5040"/>
      </w:pPr>
    </w:lvl>
    <w:lvl w15:tentative="1" w:ilvl="7">
      <w:start w:val="00000001"/>
      <w:numFmt w:val="bullet"/>
      <w:lvlText w:val="●"/>
      <w:lvlJc w:val="left"/>
      <w:pPr>
        <w:ind w:hanging="360" w:left="5760"/>
      </w:pPr>
    </w:lvl>
    <w:lvl w15:tentative="1" w:ilvl="8">
      <w:start w:val="00000001"/>
      <w:numFmt w:val="bullet"/>
      <w:lvlText w:val="●"/>
      <w:lvlJc w:val="left"/>
      <w:pPr>
        <w:ind w:hanging="360" w:left="6480"/>
      </w:pPr>
    </w:lvl>
  </w:abstractNum>
  <w:abstractNum w15:restartNumberingAfterBreak="0" w:abstractNumId="2">
    <w:multiLevelType w:val="hybridMultilevel"/>
    <w:lvl w15:tentative="1" w:ilvl="0">
      <w:start w:val="00000001"/>
      <w:numFmt w:val="bullet"/>
      <w:lvlText w:val="•"/>
      <w:lvlJc w:val="left"/>
      <w:pPr>
        <w:ind w:hanging="280" w:left="56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00000001"/>
      <w:numFmt w:val="decimal"/>
      <w:lvlText w:val="%1."/>
      <w:lvlJc w:val="left"/>
      <w:pPr>
        <w:ind w:left="720" w:hanging="480"/>
      </w:pPr>
    </w:lvl>
    <w:lvl w:ilvl="1">
      <w:start w:val="00000001"/>
      <w:numFmt w:val="decimal"/>
      <w:lvlText w:val="%2."/>
      <w:lvlJc w:val="left"/>
      <w:pPr>
        <w:ind w:left="1440" w:hanging="480"/>
      </w:pPr>
    </w:lvl>
    <w:lvl w:ilvl="2">
      <w:start w:val="00000001"/>
      <w:numFmt w:val="decimal"/>
      <w:lvlText w:val="%3."/>
      <w:lvlJc w:val="left"/>
      <w:pPr>
        <w:ind w:left="2160" w:hanging="480"/>
      </w:pPr>
    </w:lvl>
    <w:lvl w:ilvl="3">
      <w:start w:val="00000001"/>
      <w:numFmt w:val="decimal"/>
      <w:lvlText w:val="%4."/>
      <w:lvlJc w:val="left"/>
      <w:pPr>
        <w:ind w:left="2880" w:hanging="480"/>
      </w:pPr>
    </w:lvl>
    <w:lvl w:ilvl="4">
      <w:start w:val="00000001"/>
      <w:numFmt w:val="decimal"/>
      <w:lvlText w:val="%5."/>
      <w:lvlJc w:val="left"/>
      <w:pPr>
        <w:ind w:left="3600" w:hanging="480"/>
      </w:pPr>
    </w:lvl>
    <w:lvl w:ilvl="5">
      <w:start w:val="00000001"/>
      <w:numFmt w:val="decimal"/>
      <w:lvlText w:val="%6."/>
      <w:lvlJc w:val="left"/>
      <w:pPr>
        <w:ind w:left="4320" w:hanging="480"/>
      </w:pPr>
    </w:lvl>
    <w:lvl w:ilvl="6">
      <w:start w:val="00000001"/>
      <w:numFmt w:val="decimal"/>
      <w:lvlText w:val="%7."/>
      <w:lvlJc w:val="left"/>
      <w:pPr>
        <w:ind w:left="5040" w:hanging="480"/>
      </w:pPr>
    </w:lvl>
    <w:lvl w:ilvl="7">
      <w:start w:val="00000001"/>
      <w:numFmt w:val="decimal"/>
      <w:lvlText w:val="%8."/>
      <w:lvlJc w:val="left"/>
      <w:pPr>
        <w:ind w:left="5760" w:hanging="480"/>
      </w:pPr>
    </w:lvl>
    <w:lvl w:ilvl="8">
      <w:start w:val="00000001"/>
      <w:numFmt w:val="decimal"/>
      <w:lvlText w:val="%9."/>
      <w:lvlJc w:val="left"/>
      <w:pPr>
        <w:ind w:left="6480" w:hanging="480"/>
      </w:pPr>
    </w:lvl>
  </w:abstractNum>
  <w:num w:numId="1">
    <w:abstractNumId w:val="00000001"/>
    <w:lvlOverride w:ilvl="0">
      <w:startOverride w:val="00000001"/>
    </w:lvlOverride>
  </w:num>
  <w:num w:numId="2">
    <w:abstractNumId w:val="00000002"/>
    <w:lvlOverride w:ilvl="0">
      <w:startOverride w:val="00000001"/>
    </w:lvlOverride>
  </w:num>
  <w:num w:numId="1000">
    <w:abstractNumId w:val="00000990"/>
  </w:num>
  <w:num w:numId="1001">
    <w:abstractNumId w:val="00000991"/>
  </w:num>
  <w:num w:numId="1002">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03">
    <w:abstractNumId w:val="00000991"/>
  </w:num>
  <w:num w:numId="1004">
    <w:abstractNumId w:val="00000991"/>
  </w:num>
  <w:num w:numId="1005">
    <w:abstractNumId w:val="00000991"/>
  </w:num>
  <w:num w:numId="1006">
    <w:abstractNumId w:val="00000991"/>
  </w:num>
  <w:num w:numId="1007">
    <w:abstractNumId w:val="00000991"/>
  </w:num>
  <w:num w:numId="1008">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09">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10">
    <w:abstractNumId w:val="00000991"/>
  </w:num>
  <w:num w:numId="1011">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12">
    <w:abstractNumId w:val="00000991"/>
  </w:num>
  <w:num w:numId="1013">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14">
    <w:abstractNumId w:val="00000991"/>
  </w:num>
  <w:num w:numId="1015">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16">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17">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18">
    <w:abstractNumId w:val="00000991"/>
  </w:num>
  <w:num w:numId="1019">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20">
    <w:abstractNumId w:val="00000991"/>
  </w:num>
  <w:num w:numId="1021">
    <w:abstractNumId w:val="00000991"/>
  </w:num>
  <w:num w:numId="1022">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23">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24">
    <w:abstractNumId w:val="00000991"/>
  </w:num>
  <w:num w:numId="1025">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26">
    <w:abstractNumId w:val="00000991"/>
  </w:num>
  <w:num w:numId="1027">
    <w:abstractNumId w:val="00000991"/>
  </w:num>
  <w:num w:numId="1028">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29">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30">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31">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32">
    <w:abstractNumId w:val="00000991"/>
  </w:num>
  <w:num w:numId="1033">
    <w:abstractNumId w:val="00000991"/>
  </w:num>
  <w:num w:numId="1034">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35">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36">
    <w:abstractNumId w:val="00000991"/>
  </w:num>
  <w:num w:numId="1037">
    <w:abstractNumId w:val="00000991"/>
  </w:num>
  <w:num w:numId="1038">
    <w:abstractNumId w:val="00000991"/>
  </w:num>
  <w:num w:numId="1039">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40">
    <w:abstractNumId w:val="00000991"/>
  </w:num>
  <w:num w:numId="1041">
    <w:abstractNumId w:val="00000991"/>
  </w:num>
  <w:num w:numId="1042">
    <w:abstractNumId w:val="00000991"/>
  </w:num>
  <w:num w:numId="1043">
    <w:abstractNumId w:val="00000991"/>
  </w:num>
  <w:num w:numId="1044">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rawingGridHorizontalSpacing w:val="360"/>
  <w:drawingGridVerticalSpacing w:val="360"/>
  <w:displayHorizontalDrawingGridEvery w:val="0"/>
  <w:displayVerticalDrawingGridEvery w:val="0"/>
  <w:characterSpacingControl w:val="doNotCompress"/>
  <w:savePreviewPicture/>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pBdr>
        <w:bottom w:color="2E5F8A" w:space="6" w:sz="4" w:val="single"/>
      </w:pBdr>
      <w:spacing w:after="160" w:before="480"/>
      <w:outlineLvl w:val="0"/>
    </w:pPr>
    <w:rPr>
      <w:rFonts w:ascii="Arial" w:cs="Arial" w:eastAsia="Arial" w:hAnsi="Arial"/>
      <w:b/>
      <w:bCs/>
      <w:color w:val="1F3864"/>
      <w:sz w:val="36"/>
      <w:szCs w:val="36"/>
    </w:rPr>
  </w:style>
  <w:style w:styleId="Heading2" w:type="paragraph">
    <w:name w:val="Heading 2"/>
    <w:basedOn w:val="Normal"/>
    <w:next w:val="Normal"/>
    <w:qFormat/>
    <w:pPr>
      <w:spacing w:after="100" w:before="320"/>
      <w:outlineLvl w:val="1"/>
    </w:pPr>
    <w:rPr>
      <w:rFonts w:ascii="Arial" w:cs="Arial" w:eastAsia="Arial" w:hAnsi="Arial"/>
      <w:b/>
      <w:bCs/>
      <w:color w:val="2E5F8A"/>
      <w:sz w:val="28"/>
      <w:szCs w:val="28"/>
    </w:rPr>
  </w:style>
  <w:style w:styleId="Heading3" w:type="paragraph">
    <w:name w:val="Heading 3"/>
    <w:basedOn w:val="Normal"/>
    <w:next w:val="Normal"/>
    <w:qFormat/>
    <w:pPr>
      <w:spacing w:after="80" w:before="200"/>
      <w:outlineLvl w:val="2"/>
    </w:pPr>
    <w:rPr>
      <w:rFonts w:ascii="Arial" w:cs="Arial" w:eastAsia="Arial" w:hAnsi="Arial"/>
      <w:b/>
      <w:bCs/>
      <w:color w:val="404040"/>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arget="footer1.xml" Type="http://schemas.openxmlformats.org/officeDocument/2006/relationships/footer"/></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2026-03-06T17:22:06Z</dcterms:created>
  <dcterms:modified xsi:type="dcterms:W3CDTF">2026-03-06T17:22:06Z</dcterms:modified>
</cp:coreProperties>
</file>

<file path=docProps/custom.xml><?xml version="1.0" encoding="utf-8"?>
<Properties xmlns="http://schemas.openxmlformats.org/officeDocument/2006/custom-properties" xmlns:vt="http://schemas.openxmlformats.org/officeDocument/2006/docPropsVTypes"/>
</file>