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407" w:rsidRDefault="00AD5407" w:rsidP="00AD5407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AD5407" w:rsidRPr="0075539D" w:rsidRDefault="00AD5407" w:rsidP="00AD5407"/>
    <w:p w:rsidR="00AD5407" w:rsidRDefault="00AD5407" w:rsidP="00AD5407">
      <w:r>
        <w:t>An adaptation of the standard Cockburn template will be used. The template and examples follow:</w:t>
      </w:r>
    </w:p>
    <w:p w:rsidR="00AD5407" w:rsidRDefault="00AD5407" w:rsidP="00AD5407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>
              <w:t>UC-03 Update Employee</w:t>
            </w:r>
          </w:p>
        </w:tc>
      </w:tr>
      <w:tr w:rsidR="00AD5407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Modificarea</w:t>
            </w:r>
            <w:proofErr w:type="spellEnd"/>
            <w:r>
              <w:t xml:space="preserve"> </w:t>
            </w:r>
            <w:proofErr w:type="spellStart"/>
            <w:r>
              <w:t>detaliilor</w:t>
            </w:r>
            <w:proofErr w:type="spellEnd"/>
            <w:r>
              <w:t xml:space="preserve"> </w:t>
            </w:r>
            <w:proofErr w:type="spellStart"/>
            <w:r>
              <w:t>profesionale</w:t>
            </w:r>
            <w:proofErr w:type="spellEnd"/>
            <w:r>
              <w:t xml:space="preserve"> ale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angajat</w:t>
            </w:r>
            <w:proofErr w:type="spellEnd"/>
            <w:r w:rsidR="00B6120C">
              <w:t>(</w:t>
            </w:r>
            <w:proofErr w:type="spellStart"/>
            <w:r w:rsidR="00B6120C">
              <w:t>salariu</w:t>
            </w:r>
            <w:proofErr w:type="spellEnd"/>
            <w:r w:rsidR="00B6120C">
              <w:t xml:space="preserve"> </w:t>
            </w:r>
            <w:proofErr w:type="spellStart"/>
            <w:r w:rsidR="00B6120C">
              <w:t>pe</w:t>
            </w:r>
            <w:proofErr w:type="spellEnd"/>
            <w:r w:rsidR="00B6120C">
              <w:t xml:space="preserve"> </w:t>
            </w:r>
            <w:proofErr w:type="spellStart"/>
            <w:r w:rsidR="00B6120C">
              <w:t>zi,functie</w:t>
            </w:r>
            <w:proofErr w:type="spellEnd"/>
            <w:r w:rsidR="00B6120C">
              <w:t>)</w:t>
            </w:r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B6120C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Apare</w:t>
            </w:r>
            <w:proofErr w:type="spellEnd"/>
            <w:r>
              <w:rPr>
                <w:color w:val="000000" w:themeColor="text1"/>
              </w:rPr>
              <w:t xml:space="preserve"> o </w:t>
            </w:r>
            <w:proofErr w:type="spellStart"/>
            <w:r>
              <w:rPr>
                <w:color w:val="000000" w:themeColor="text1"/>
              </w:rPr>
              <w:t>schimbare</w:t>
            </w:r>
            <w:proofErr w:type="spellEnd"/>
            <w:r>
              <w:rPr>
                <w:color w:val="000000" w:themeColor="text1"/>
              </w:rPr>
              <w:t xml:space="preserve"> in contract </w:t>
            </w:r>
            <w:proofErr w:type="spellStart"/>
            <w:r>
              <w:rPr>
                <w:color w:val="000000" w:themeColor="text1"/>
              </w:rPr>
              <w:t>ul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anhajatului.Marire</w:t>
            </w:r>
            <w:proofErr w:type="spellEnd"/>
            <w:r>
              <w:rPr>
                <w:color w:val="000000" w:themeColor="text1"/>
              </w:rPr>
              <w:t xml:space="preserve"> de </w:t>
            </w:r>
            <w:proofErr w:type="spellStart"/>
            <w:r>
              <w:rPr>
                <w:color w:val="000000" w:themeColor="text1"/>
              </w:rPr>
              <w:t>salariu</w:t>
            </w:r>
            <w:proofErr w:type="spellEnd"/>
            <w:r>
              <w:rPr>
                <w:color w:val="000000" w:themeColor="text1"/>
              </w:rPr>
              <w:t xml:space="preserve"> , </w:t>
            </w:r>
            <w:proofErr w:type="spellStart"/>
            <w:r>
              <w:rPr>
                <w:color w:val="000000" w:themeColor="text1"/>
              </w:rPr>
              <w:t>promovare</w:t>
            </w:r>
            <w:proofErr w:type="spellEnd"/>
            <w:r>
              <w:rPr>
                <w:color w:val="000000" w:themeColor="text1"/>
              </w:rPr>
              <w:t xml:space="preserve"> etc.</w:t>
            </w:r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B6120C" w:rsidP="007C035E">
            <w:pPr>
              <w:jc w:val="left"/>
              <w:rPr>
                <w:color w:val="000000" w:themeColor="text1"/>
              </w:rPr>
            </w:pPr>
            <w:r>
              <w:t xml:space="preserve">PRE-1: </w:t>
            </w:r>
            <w:proofErr w:type="spellStart"/>
            <w:r>
              <w:t>Managerul</w:t>
            </w:r>
            <w:proofErr w:type="spellEnd"/>
            <w:r>
              <w:t xml:space="preserve"> a </w:t>
            </w:r>
            <w:proofErr w:type="spellStart"/>
            <w:r>
              <w:t>vi</w:t>
            </w:r>
            <w:r w:rsidR="00AE7287">
              <w:t>zualizat</w:t>
            </w:r>
            <w:proofErr w:type="spellEnd"/>
            <w:r w:rsidR="00AE7287">
              <w:t xml:space="preserve"> </w:t>
            </w:r>
            <w:proofErr w:type="spellStart"/>
            <w:r w:rsidR="00AE7287">
              <w:t>și</w:t>
            </w:r>
            <w:proofErr w:type="spellEnd"/>
            <w:r w:rsidR="00AE7287">
              <w:t xml:space="preserve"> </w:t>
            </w:r>
            <w:proofErr w:type="spellStart"/>
            <w:r w:rsidR="00AE7287">
              <w:t>selectat</w:t>
            </w:r>
            <w:proofErr w:type="spellEnd"/>
            <w:r w:rsidR="00AE7287">
              <w:t xml:space="preserve"> un </w:t>
            </w:r>
            <w:proofErr w:type="spellStart"/>
            <w:r w:rsidR="00AE7287">
              <w:t>angajat</w:t>
            </w:r>
            <w:proofErr w:type="spellEnd"/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B6120C" w:rsidP="007C035E">
            <w:pPr>
              <w:jc w:val="left"/>
              <w:rPr>
                <w:color w:val="000000" w:themeColor="text1"/>
              </w:rPr>
            </w:pPr>
            <w:r>
              <w:t xml:space="preserve">POST-1: </w:t>
            </w:r>
            <w:proofErr w:type="spellStart"/>
            <w:r>
              <w:t>Profi</w:t>
            </w:r>
            <w:r w:rsidR="00AE7287">
              <w:t>lul</w:t>
            </w:r>
            <w:proofErr w:type="spellEnd"/>
            <w:r w:rsidR="00AE7287">
              <w:t xml:space="preserve"> </w:t>
            </w:r>
            <w:proofErr w:type="spellStart"/>
            <w:r w:rsidR="00AE7287">
              <w:t>angajatului</w:t>
            </w:r>
            <w:proofErr w:type="spellEnd"/>
            <w:r w:rsidR="00AE7287">
              <w:t xml:space="preserve"> </w:t>
            </w:r>
            <w:proofErr w:type="spellStart"/>
            <w:r w:rsidR="00AE7287">
              <w:t>este</w:t>
            </w:r>
            <w:proofErr w:type="spellEnd"/>
            <w:r w:rsidR="00AE7287">
              <w:t xml:space="preserve"> </w:t>
            </w:r>
            <w:proofErr w:type="spellStart"/>
            <w:r w:rsidR="00AE7287">
              <w:t>actualizat</w:t>
            </w:r>
            <w:proofErr w:type="spellEnd"/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6120C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"Update Employee"</w:t>
            </w:r>
          </w:p>
          <w:p w:rsidR="00B6120C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alege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între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"Change Daily 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lary"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"Change Job Position"</w:t>
            </w:r>
          </w:p>
          <w:p w:rsidR="00B6120C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execută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automat "Recalculate Salary" (Include).</w:t>
            </w:r>
          </w:p>
          <w:p w:rsidR="00AD5407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temul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salvarea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datelor</w:t>
            </w:r>
            <w:proofErr w:type="spellEnd"/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B6120C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AD5407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D5407" w:rsidRDefault="00AD5407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B6120C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EX-2.1: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Valoare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negativă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o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negativă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salariu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respinge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inpu</w:t>
            </w:r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t-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ul</w:t>
            </w:r>
            <w:proofErr w:type="spellEnd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cere</w:t>
            </w:r>
            <w:proofErr w:type="spellEnd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 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valoare</w:t>
            </w:r>
            <w:proofErr w:type="spellEnd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pozitivă</w:t>
            </w:r>
            <w:proofErr w:type="spellEnd"/>
          </w:p>
          <w:p w:rsidR="00AD5407" w:rsidRPr="00B6120C" w:rsidRDefault="00B6120C" w:rsidP="00B6120C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EX-2.2: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Poziție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redundantă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încearcă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schimbe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poziția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aceeași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poziție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actuală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afișează</w:t>
            </w:r>
            <w:proofErr w:type="spellEnd"/>
            <w:r w:rsidRPr="00B612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 </w:t>
            </w:r>
            <w:proofErr w:type="spellStart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mesaj</w:t>
            </w:r>
            <w:proofErr w:type="spellEnd"/>
            <w:r w:rsidR="00AE728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avertizare</w:t>
            </w:r>
            <w:bookmarkStart w:id="1" w:name="_GoBack"/>
            <w:bookmarkEnd w:id="1"/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407"/>
    <w:rsid w:val="0012292A"/>
    <w:rsid w:val="00AD5407"/>
    <w:rsid w:val="00AE7287"/>
    <w:rsid w:val="00B6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36736E-41AC-400B-8B5D-1907CEDBF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407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407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5407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AD5407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6120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7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2026-03-20T16:45:00Z</dcterms:created>
  <dcterms:modified xsi:type="dcterms:W3CDTF">2026-03-20T17:25:00Z</dcterms:modified>
</cp:coreProperties>
</file>