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592" w:rsidRDefault="00A30592" w:rsidP="00A30592">
      <w:pPr>
        <w:pStyle w:val="Heading2"/>
        <w:rPr>
          <w:b/>
          <w:bCs/>
        </w:rPr>
      </w:pPr>
      <w:bookmarkStart w:id="0" w:name="_uc3adfffxb4n" w:colFirst="0" w:colLast="0"/>
      <w:bookmarkEnd w:id="0"/>
      <w:r w:rsidRPr="0075539D">
        <w:rPr>
          <w:b/>
          <w:bCs/>
        </w:rPr>
        <w:t>Use case template</w:t>
      </w:r>
    </w:p>
    <w:p w:rsidR="00A30592" w:rsidRPr="0075539D" w:rsidRDefault="00A30592" w:rsidP="00A30592"/>
    <w:p w:rsidR="00A30592" w:rsidRDefault="00A30592" w:rsidP="00A30592">
      <w:r>
        <w:t>An adaptation of the standard Cockburn template will be used. The template and examples follow:</w:t>
      </w:r>
    </w:p>
    <w:p w:rsidR="00A30592" w:rsidRDefault="00A30592" w:rsidP="00A30592"/>
    <w:tbl>
      <w:tblPr>
        <w:tblStyle w:val="TableGrid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A30592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ID and name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>
              <w:t>UC-06</w:t>
            </w:r>
            <w:r>
              <w:t xml:space="preserve"> Assign Bonus</w:t>
            </w:r>
          </w:p>
        </w:tc>
      </w:tr>
      <w:tr w:rsidR="00A30592" w:rsidTr="007C035E">
        <w:trPr>
          <w:trHeight w:val="600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Primary actor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Secondary actors</w:t>
            </w:r>
          </w:p>
        </w:tc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  <w:tr w:rsidR="00A30592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Description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A30592">
            <w:pPr>
              <w:jc w:val="left"/>
              <w:rPr>
                <w:color w:val="000000" w:themeColor="text1"/>
              </w:rPr>
            </w:pPr>
            <w:proofErr w:type="spellStart"/>
            <w:r>
              <w:t>Adăugarea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bonus </w:t>
            </w:r>
            <w:proofErr w:type="spellStart"/>
            <w:r>
              <w:t>fin</w:t>
            </w:r>
            <w:r>
              <w:t>anciar</w:t>
            </w:r>
            <w:proofErr w:type="spellEnd"/>
            <w:r>
              <w:t xml:space="preserve"> la </w:t>
            </w:r>
            <w:proofErr w:type="spellStart"/>
            <w:r>
              <w:t>salariul</w:t>
            </w:r>
            <w:proofErr w:type="spellEnd"/>
            <w:r>
              <w:t xml:space="preserve"> </w:t>
            </w:r>
            <w:proofErr w:type="spellStart"/>
            <w:r>
              <w:t>tuturor</w:t>
            </w:r>
            <w:proofErr w:type="spellEnd"/>
            <w:r>
              <w:t xml:space="preserve"> </w:t>
            </w:r>
            <w:proofErr w:type="spellStart"/>
            <w:r>
              <w:t>anagajatilor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unui</w:t>
            </w:r>
            <w:proofErr w:type="spellEnd"/>
            <w:r>
              <w:t xml:space="preserve"> </w:t>
            </w:r>
            <w:proofErr w:type="spellStart"/>
            <w:r>
              <w:t>angjat</w:t>
            </w:r>
            <w:proofErr w:type="spellEnd"/>
          </w:p>
        </w:tc>
      </w:tr>
      <w:tr w:rsidR="00A30592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Trigger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proofErr w:type="spellStart"/>
            <w:r>
              <w:t>Perf</w:t>
            </w:r>
            <w:r>
              <w:t>ormanță</w:t>
            </w:r>
            <w:proofErr w:type="spellEnd"/>
            <w:r>
              <w:t xml:space="preserve"> </w:t>
            </w:r>
            <w:proofErr w:type="spellStart"/>
            <w:r>
              <w:t>deosebită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sărbători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alte</w:t>
            </w:r>
            <w:proofErr w:type="spellEnd"/>
            <w:r>
              <w:t xml:space="preserve"> </w:t>
            </w:r>
            <w:proofErr w:type="spellStart"/>
            <w:r>
              <w:t>performante</w:t>
            </w:r>
            <w:proofErr w:type="spellEnd"/>
            <w:r>
              <w:t xml:space="preserve"> </w:t>
            </w:r>
          </w:p>
        </w:tc>
      </w:tr>
      <w:tr w:rsidR="00A30592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Preconditions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>
              <w:t xml:space="preserve">PRE-1: </w:t>
            </w:r>
            <w:r>
              <w:t xml:space="preserve">Manager e in View Employees </w:t>
            </w:r>
            <w:proofErr w:type="spellStart"/>
            <w:r>
              <w:t>sau</w:t>
            </w:r>
            <w:proofErr w:type="spellEnd"/>
            <w:r>
              <w:t xml:space="preserve"> in Details </w:t>
            </w:r>
          </w:p>
        </w:tc>
      </w:tr>
      <w:tr w:rsidR="00A30592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proofErr w:type="spellStart"/>
            <w:r w:rsidRPr="3BE20379">
              <w:rPr>
                <w:color w:val="000000" w:themeColor="text1"/>
              </w:rPr>
              <w:t>Postconditions</w:t>
            </w:r>
            <w:proofErr w:type="spellEnd"/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>
              <w:t xml:space="preserve">POST-1: Suma </w:t>
            </w:r>
            <w:proofErr w:type="spellStart"/>
            <w:r>
              <w:t>bonusului</w:t>
            </w:r>
            <w:proofErr w:type="spellEnd"/>
            <w:r>
              <w:t xml:space="preserve"> </w:t>
            </w:r>
            <w:proofErr w:type="spellStart"/>
            <w:r>
              <w:t>este</w:t>
            </w:r>
            <w:proofErr w:type="spellEnd"/>
            <w:r>
              <w:t xml:space="preserve"> </w:t>
            </w:r>
            <w:proofErr w:type="spellStart"/>
            <w:r>
              <w:t>adăugată</w:t>
            </w:r>
            <w:proofErr w:type="spellEnd"/>
            <w:r>
              <w:t xml:space="preserve"> la </w:t>
            </w:r>
            <w:proofErr w:type="spellStart"/>
            <w:r>
              <w:t>venitul</w:t>
            </w:r>
            <w:proofErr w:type="spellEnd"/>
            <w:r>
              <w:t xml:space="preserve"> total</w:t>
            </w:r>
          </w:p>
        </w:tc>
      </w:tr>
      <w:tr w:rsidR="00A30592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Normal flow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Pr="00A30592" w:rsidRDefault="00A30592" w:rsidP="00A30592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caută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lista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"View Employe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es"</w:t>
            </w:r>
          </w:p>
          <w:p w:rsidR="00A30592" w:rsidRPr="00A30592" w:rsidRDefault="00A30592" w:rsidP="00A30592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opțiunea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"Bonus" </w:t>
            </w:r>
          </w:p>
          <w:p w:rsidR="00A30592" w:rsidRPr="00A30592" w:rsidRDefault="00A30592" w:rsidP="00A30592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introd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uce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confirmă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tranzacția</w:t>
            </w:r>
            <w:proofErr w:type="spellEnd"/>
          </w:p>
        </w:tc>
      </w:tr>
      <w:tr w:rsidR="00A30592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Alternative flows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Pr="00A30592" w:rsidRDefault="00A30592" w:rsidP="00A30592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caută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angajatul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lista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Details Employee"</w:t>
            </w:r>
          </w:p>
          <w:p w:rsidR="00A30592" w:rsidRPr="00A30592" w:rsidRDefault="00A30592" w:rsidP="00A30592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opțiunea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"Bonus"</w:t>
            </w:r>
            <w:bookmarkStart w:id="1" w:name="_GoBack"/>
            <w:bookmarkEnd w:id="1"/>
          </w:p>
          <w:p w:rsidR="00A30592" w:rsidRDefault="00A30592" w:rsidP="00A30592">
            <w:pPr>
              <w:jc w:val="left"/>
              <w:rPr>
                <w:color w:val="000000" w:themeColor="text1"/>
              </w:rPr>
            </w:pPr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introd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uce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confirmă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tranzacția</w:t>
            </w:r>
            <w:proofErr w:type="spellEnd"/>
          </w:p>
        </w:tc>
      </w:tr>
      <w:tr w:rsidR="00A30592" w:rsidTr="007C035E">
        <w:trPr>
          <w:trHeight w:val="405"/>
        </w:trPr>
        <w:tc>
          <w:tcPr>
            <w:tcW w:w="23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Default="00A30592" w:rsidP="007C035E">
            <w:pPr>
              <w:jc w:val="left"/>
              <w:rPr>
                <w:color w:val="000000" w:themeColor="text1"/>
              </w:rPr>
            </w:pPr>
            <w:r w:rsidRPr="3BE20379">
              <w:rPr>
                <w:color w:val="000000" w:themeColor="text1"/>
              </w:rPr>
              <w:t>Exceptions</w:t>
            </w:r>
          </w:p>
        </w:tc>
        <w:tc>
          <w:tcPr>
            <w:tcW w:w="7020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A30592" w:rsidRPr="00A30592" w:rsidRDefault="00A30592" w:rsidP="00A30592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3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EX-5.1: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Depășire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buget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Bonusul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introdus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depășește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limita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maximă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permisă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(ex: 50% din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salariu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);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cere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aprobare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suplimentară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respinge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suma</w:t>
            </w:r>
            <w:proofErr w:type="spellEnd"/>
          </w:p>
          <w:p w:rsidR="00A30592" w:rsidRPr="00A30592" w:rsidRDefault="00A30592" w:rsidP="00A30592">
            <w:pPr>
              <w:spacing w:before="100" w:beforeAutospacing="1" w:after="100" w:afterAutospacing="1" w:line="240" w:lineRule="auto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3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EX-5.2: Format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incorect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.</w:t>
            </w:r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Managerul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introduce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litere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loc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cifre</w:t>
            </w:r>
            <w:proofErr w:type="spellEnd"/>
            <w:r w:rsidRPr="00A3059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sistemul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blochează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confirmarea</w:t>
            </w:r>
            <w:proofErr w:type="spellEnd"/>
          </w:p>
        </w:tc>
      </w:tr>
    </w:tbl>
    <w:p w:rsidR="0012292A" w:rsidRDefault="0012292A"/>
    <w:sectPr w:rsidR="00122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592"/>
    <w:rsid w:val="0012292A"/>
    <w:rsid w:val="00A3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3866DD-E4C9-411D-AAFB-2E5559C31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592"/>
    <w:pPr>
      <w:spacing w:before="200" w:after="0" w:line="276" w:lineRule="auto"/>
      <w:jc w:val="both"/>
    </w:pPr>
    <w:rPr>
      <w:rFonts w:ascii="Arial" w:eastAsia="Arial" w:hAnsi="Arial" w:cs="Arial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0592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0592"/>
    <w:rPr>
      <w:rFonts w:ascii="Arial" w:eastAsia="Arial" w:hAnsi="Arial" w:cs="Arial"/>
      <w:sz w:val="32"/>
      <w:szCs w:val="32"/>
      <w:lang w:val="en"/>
    </w:rPr>
  </w:style>
  <w:style w:type="table" w:styleId="TableGrid">
    <w:name w:val="Table Grid"/>
    <w:basedOn w:val="TableNormal"/>
    <w:uiPriority w:val="59"/>
    <w:rsid w:val="00A30592"/>
    <w:pPr>
      <w:spacing w:before="200" w:after="0" w:line="240" w:lineRule="auto"/>
      <w:jc w:val="both"/>
    </w:pPr>
    <w:rPr>
      <w:rFonts w:ascii="Arial" w:eastAsia="Arial" w:hAnsi="Arial" w:cs="Arial"/>
      <w:lang w:val="e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3059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2026-03-20T17:16:00Z</dcterms:created>
  <dcterms:modified xsi:type="dcterms:W3CDTF">2026-03-20T17:19:00Z</dcterms:modified>
</cp:coreProperties>
</file>