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Hotel Reservation System</w:t>
      </w:r>
    </w:p>
    <w:p w:rsidR="00000000" w:rsidDel="00000000" w:rsidP="00000000" w:rsidRDefault="00000000" w:rsidRPr="00000000" w14:paraId="00000002">
      <w:pPr>
        <w:pStyle w:val="Title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Iteration Plan III</w:t>
      </w:r>
    </w:p>
    <w:p w:rsidR="00000000" w:rsidDel="00000000" w:rsidP="00000000" w:rsidRDefault="00000000" w:rsidRPr="00000000" w14:paraId="00000003">
      <w:pPr>
        <w:pStyle w:val="Title"/>
        <w:ind w:left="1" w:hanging="3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Revision History</w:t>
      </w:r>
    </w:p>
    <w:p w:rsidR="00000000" w:rsidDel="00000000" w:rsidP="00000000" w:rsidRDefault="00000000" w:rsidRPr="00000000" w14:paraId="00000004">
      <w:pPr>
        <w:ind w:hanging="2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ind w:hanging="2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114.0" w:type="dxa"/>
        <w:jc w:val="left"/>
        <w:tblInd w:w="9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6" w:val="single"/>
          <w:insideV w:color="000000" w:space="0" w:sz="6" w:val="single"/>
        </w:tblBorders>
        <w:tblLayout w:type="fixed"/>
        <w:tblLook w:val="0400"/>
      </w:tblPr>
      <w:tblGrid>
        <w:gridCol w:w="1885"/>
        <w:gridCol w:w="1984"/>
        <w:gridCol w:w="4111"/>
        <w:gridCol w:w="1134"/>
        <w:tblGridChange w:id="0">
          <w:tblGrid>
            <w:gridCol w:w="1885"/>
            <w:gridCol w:w="1984"/>
            <w:gridCol w:w="4111"/>
            <w:gridCol w:w="1134"/>
          </w:tblGrid>
        </w:tblGridChange>
      </w:tblGrid>
      <w:tr>
        <w:trPr>
          <w:trHeight w:val="336" w:hRule="atLeast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6" w:val="single"/>
              <w:right w:color="000000" w:space="0" w:sz="6" w:val="single"/>
            </w:tcBorders>
            <w:shd w:fill="d9d9d9" w:val="clear"/>
          </w:tcPr>
          <w:p w:rsidR="00000000" w:rsidDel="00000000" w:rsidP="00000000" w:rsidRDefault="00000000" w:rsidRPr="00000000" w14:paraId="00000006">
            <w:pPr>
              <w:widowControl w:val="1"/>
              <w:spacing w:before="60" w:line="240" w:lineRule="auto"/>
              <w:ind w:hanging="2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Date</w:t>
            </w:r>
          </w:p>
        </w:tc>
        <w:tc>
          <w:tcPr>
            <w:tcBorders>
              <w:top w:color="000000" w:space="0" w:sz="4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d9d9d9" w:val="clear"/>
          </w:tcPr>
          <w:p w:rsidR="00000000" w:rsidDel="00000000" w:rsidP="00000000" w:rsidRDefault="00000000" w:rsidRPr="00000000" w14:paraId="00000007">
            <w:pPr>
              <w:widowControl w:val="1"/>
              <w:spacing w:before="60" w:line="240" w:lineRule="auto"/>
              <w:ind w:hanging="2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Author  </w:t>
            </w:r>
          </w:p>
        </w:tc>
        <w:tc>
          <w:tcPr>
            <w:tcBorders>
              <w:top w:color="000000" w:space="0" w:sz="4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d9d9d9" w:val="clear"/>
          </w:tcPr>
          <w:p w:rsidR="00000000" w:rsidDel="00000000" w:rsidP="00000000" w:rsidRDefault="00000000" w:rsidRPr="00000000" w14:paraId="00000008">
            <w:pPr>
              <w:widowControl w:val="1"/>
              <w:spacing w:before="60" w:line="240" w:lineRule="auto"/>
              <w:ind w:hanging="2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Description</w:t>
            </w:r>
          </w:p>
        </w:tc>
        <w:tc>
          <w:tcPr>
            <w:tcBorders>
              <w:top w:color="000000" w:space="0" w:sz="4" w:val="single"/>
              <w:left w:color="000000" w:space="0" w:sz="6" w:val="single"/>
              <w:bottom w:color="000000" w:space="0" w:sz="6" w:val="single"/>
              <w:right w:color="000000" w:space="0" w:sz="4" w:val="single"/>
            </w:tcBorders>
            <w:shd w:fill="d9d9d9" w:val="clear"/>
          </w:tcPr>
          <w:p w:rsidR="00000000" w:rsidDel="00000000" w:rsidP="00000000" w:rsidRDefault="00000000" w:rsidRPr="00000000" w14:paraId="00000009">
            <w:pPr>
              <w:widowControl w:val="1"/>
              <w:spacing w:before="60" w:line="240" w:lineRule="auto"/>
              <w:ind w:hanging="2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Version</w:t>
            </w:r>
          </w:p>
        </w:tc>
      </w:tr>
      <w:tr>
        <w:trPr>
          <w:trHeight w:val="255" w:hRule="atLeast"/>
        </w:trPr>
        <w:tc>
          <w:tcPr>
            <w:tcBorders>
              <w:top w:color="000000" w:space="0" w:sz="6" w:val="single"/>
              <w:left w:color="000000" w:space="0" w:sz="4" w:val="single"/>
              <w:bottom w:color="000000" w:space="0" w:sz="6" w:val="single"/>
              <w:right w:color="000000" w:space="0" w:sz="6" w:val="single"/>
            </w:tcBorders>
            <w:vAlign w:val="bottom"/>
          </w:tcPr>
          <w:p w:rsidR="00000000" w:rsidDel="00000000" w:rsidP="00000000" w:rsidRDefault="00000000" w:rsidRPr="00000000" w14:paraId="0000000A">
            <w:pPr>
              <w:widowControl w:val="1"/>
              <w:spacing w:line="240" w:lineRule="auto"/>
              <w:ind w:hanging="2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01/05/2021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bottom"/>
          </w:tcPr>
          <w:p w:rsidR="00000000" w:rsidDel="00000000" w:rsidP="00000000" w:rsidRDefault="00000000" w:rsidRPr="00000000" w14:paraId="0000000B">
            <w:pPr>
              <w:ind w:hanging="2"/>
              <w:rPr/>
            </w:pPr>
            <w:r w:rsidDel="00000000" w:rsidR="00000000" w:rsidRPr="00000000">
              <w:rPr>
                <w:rtl w:val="0"/>
              </w:rPr>
              <w:t xml:space="preserve">Irina Erofeeva</w:t>
            </w:r>
          </w:p>
          <w:p w:rsidR="00000000" w:rsidDel="00000000" w:rsidP="00000000" w:rsidRDefault="00000000" w:rsidRPr="00000000" w14:paraId="0000000C">
            <w:pPr>
              <w:ind w:hanging="2"/>
              <w:rPr/>
            </w:pPr>
            <w:r w:rsidDel="00000000" w:rsidR="00000000" w:rsidRPr="00000000">
              <w:rPr>
                <w:rtl w:val="0"/>
              </w:rPr>
              <w:t xml:space="preserve">Ömer Denizoğlu</w:t>
            </w:r>
          </w:p>
          <w:p w:rsidR="00000000" w:rsidDel="00000000" w:rsidP="00000000" w:rsidRDefault="00000000" w:rsidRPr="00000000" w14:paraId="0000000D">
            <w:pPr>
              <w:ind w:hanging="2"/>
              <w:rPr/>
            </w:pPr>
            <w:r w:rsidDel="00000000" w:rsidR="00000000" w:rsidRPr="00000000">
              <w:rPr>
                <w:rtl w:val="0"/>
              </w:rPr>
              <w:t xml:space="preserve">Durali Alagöz</w:t>
            </w:r>
          </w:p>
          <w:p w:rsidR="00000000" w:rsidDel="00000000" w:rsidP="00000000" w:rsidRDefault="00000000" w:rsidRPr="00000000" w14:paraId="0000000E">
            <w:pPr>
              <w:widowControl w:val="1"/>
              <w:ind w:hanging="2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  <w:t xml:space="preserve">M.Mert Dervişoğulları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bottom"/>
          </w:tcPr>
          <w:p w:rsidR="00000000" w:rsidDel="00000000" w:rsidP="00000000" w:rsidRDefault="00000000" w:rsidRPr="00000000" w14:paraId="0000000F">
            <w:pPr>
              <w:widowControl w:val="1"/>
              <w:spacing w:line="240" w:lineRule="auto"/>
              <w:ind w:hanging="2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First version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10">
            <w:pPr>
              <w:widowControl w:val="1"/>
              <w:ind w:hanging="2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v 1.0</w:t>
            </w:r>
          </w:p>
        </w:tc>
      </w:tr>
    </w:tbl>
    <w:p w:rsidR="00000000" w:rsidDel="00000000" w:rsidP="00000000" w:rsidRDefault="00000000" w:rsidRPr="00000000" w14:paraId="00000011">
      <w:pPr>
        <w:pStyle w:val="Title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[Note: Text enclosed in square brackets and displayed in blue italics (style=InfoBlue) is included to provide guidance to the author and should be deleted before publishing the document.]</w:t>
      </w:r>
    </w:p>
    <w:p w:rsidR="00000000" w:rsidDel="00000000" w:rsidP="00000000" w:rsidRDefault="00000000" w:rsidRPr="00000000" w14:paraId="00000013">
      <w:pPr>
        <w:pStyle w:val="Heading1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1.  Key milestones</w:t>
      </w:r>
    </w:p>
    <w:tbl>
      <w:tblPr>
        <w:tblStyle w:val="Table2"/>
        <w:tblW w:w="7560.0" w:type="dxa"/>
        <w:jc w:val="left"/>
        <w:tblInd w:w="46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355"/>
        <w:gridCol w:w="2205"/>
        <w:tblGridChange w:id="0">
          <w:tblGrid>
            <w:gridCol w:w="5355"/>
            <w:gridCol w:w="2205"/>
          </w:tblGrid>
        </w:tblGridChange>
      </w:tblGrid>
      <w:tr>
        <w:tc>
          <w:tcPr/>
          <w:bookmarkStart w:colFirst="0" w:colLast="0" w:name="bookmark=id.gjdgxs" w:id="0"/>
          <w:bookmarkEnd w:id="0"/>
          <w:p w:rsidR="00000000" w:rsidDel="00000000" w:rsidP="00000000" w:rsidRDefault="00000000" w:rsidRPr="00000000" w14:paraId="00000014">
            <w:pPr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Milestone</w:t>
            </w:r>
          </w:p>
        </w:tc>
        <w:tc>
          <w:tcPr/>
          <w:p w:rsidR="00000000" w:rsidDel="00000000" w:rsidP="00000000" w:rsidRDefault="00000000" w:rsidRPr="00000000" w14:paraId="00000015">
            <w:pPr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Date</w:t>
            </w:r>
          </w:p>
        </w:tc>
      </w:tr>
      <w:tr>
        <w:tc>
          <w:tcPr/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tl w:val="0"/>
              </w:rPr>
              <w:t xml:space="preserve">Iteration start</w:t>
            </w:r>
          </w:p>
        </w:tc>
        <w:tc>
          <w:tcPr/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rtl w:val="0"/>
              </w:rPr>
              <w:t xml:space="preserve">03/05/2021</w:t>
            </w:r>
          </w:p>
        </w:tc>
      </w:tr>
      <w:tr>
        <w:tc>
          <w:tcPr/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rtl w:val="0"/>
              </w:rPr>
              <w:t xml:space="preserve">Mitigate Risk 2</w:t>
            </w:r>
          </w:p>
        </w:tc>
        <w:tc>
          <w:tcPr/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rtl w:val="0"/>
              </w:rPr>
              <w:t xml:space="preserve">05/05/2021</w:t>
            </w:r>
          </w:p>
        </w:tc>
      </w:tr>
      <w:tr>
        <w:tc>
          <w:tcPr/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rtl w:val="0"/>
              </w:rPr>
              <w:t xml:space="preserve">Revise Iteration Plan II Artifacts</w:t>
            </w:r>
          </w:p>
        </w:tc>
        <w:tc>
          <w:tcPr/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rtl w:val="0"/>
              </w:rPr>
              <w:t xml:space="preserve">09/05/2021</w:t>
            </w:r>
          </w:p>
        </w:tc>
      </w:tr>
      <w:tr>
        <w:tc>
          <w:tcPr/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rtl w:val="0"/>
              </w:rPr>
              <w:t xml:space="preserve">Implement Fully Dressed Use Case 2 Extensions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rtl w:val="0"/>
              </w:rPr>
              <w:t xml:space="preserve">16/05/2021</w:t>
            </w:r>
          </w:p>
        </w:tc>
      </w:tr>
      <w:tr>
        <w:tc>
          <w:tcPr/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rtl w:val="0"/>
              </w:rPr>
              <w:t xml:space="preserve">Implement Fully Dressed Use Case 3 All Scenarios</w:t>
            </w:r>
          </w:p>
        </w:tc>
        <w:tc>
          <w:tcPr/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rtl w:val="0"/>
              </w:rPr>
              <w:t xml:space="preserve">23/05/2021</w:t>
            </w:r>
          </w:p>
        </w:tc>
      </w:tr>
      <w:tr>
        <w:tc>
          <w:tcPr/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rtl w:val="0"/>
              </w:rPr>
              <w:t xml:space="preserve">Implement Fully Dressed Use Case 5 Main Success Scenario</w:t>
            </w:r>
          </w:p>
        </w:tc>
        <w:tc>
          <w:tcPr/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rtl w:val="0"/>
              </w:rPr>
              <w:t xml:space="preserve">23/05/2021</w:t>
            </w:r>
          </w:p>
        </w:tc>
      </w:tr>
      <w:tr>
        <w:tc>
          <w:tcPr/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  <w:t xml:space="preserve">Implement Fully Dressed Use Case 7 Main Success Scenario</w:t>
            </w:r>
          </w:p>
        </w:tc>
        <w:tc>
          <w:tcPr/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rtl w:val="0"/>
              </w:rPr>
              <w:t xml:space="preserve">25/05/2021</w:t>
            </w:r>
          </w:p>
        </w:tc>
      </w:tr>
      <w:tr>
        <w:tc>
          <w:tcPr/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rtl w:val="0"/>
              </w:rPr>
              <w:t xml:space="preserve">Implement Fully Dressed Use Case 9 Main Success Scenario</w:t>
            </w:r>
          </w:p>
        </w:tc>
        <w:tc>
          <w:tcPr/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tl w:val="0"/>
              </w:rPr>
              <w:t xml:space="preserve">28/05/2021</w:t>
            </w:r>
          </w:p>
        </w:tc>
      </w:tr>
      <w:tr>
        <w:tc>
          <w:tcPr/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rtl w:val="0"/>
              </w:rPr>
              <w:t xml:space="preserve">Prepare Test Cases for Use Case 2 and Use Case 3</w:t>
            </w:r>
          </w:p>
        </w:tc>
        <w:tc>
          <w:tcPr/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rtl w:val="0"/>
              </w:rPr>
              <w:t xml:space="preserve">30/05/2021</w:t>
            </w:r>
          </w:p>
        </w:tc>
      </w:tr>
      <w:tr>
        <w:tc>
          <w:tcPr/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tl w:val="0"/>
              </w:rPr>
              <w:t xml:space="preserve">Run prepared Test Cases </w:t>
            </w:r>
          </w:p>
        </w:tc>
        <w:tc>
          <w:tcPr/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rtl w:val="0"/>
              </w:rPr>
              <w:t xml:space="preserve">30/05/2021</w:t>
            </w:r>
          </w:p>
        </w:tc>
      </w:tr>
      <w:tr>
        <w:tc>
          <w:tcPr/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rtl w:val="0"/>
              </w:rPr>
              <w:t xml:space="preserve">Iteration stop</w:t>
            </w:r>
          </w:p>
        </w:tc>
        <w:tc>
          <w:tcPr/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tl w:val="0"/>
              </w:rPr>
              <w:t xml:space="preserve">03/06/2021</w:t>
            </w:r>
          </w:p>
        </w:tc>
      </w:tr>
    </w:tbl>
    <w:p w:rsidR="00000000" w:rsidDel="00000000" w:rsidP="00000000" w:rsidRDefault="00000000" w:rsidRPr="00000000" w14:paraId="0000002C">
      <w:pPr>
        <w:keepNext w:val="0"/>
        <w:keepLines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pStyle w:val="Heading1"/>
        <w:rPr>
          <w:rFonts w:ascii="Times New Roman" w:cs="Times New Roman" w:eastAsia="Times New Roman" w:hAnsi="Times New Roman"/>
          <w:b w:val="0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2.  High-level objectives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keepNext w:val="0"/>
        <w:keepLines w:val="1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360" w:right="0" w:firstLine="0"/>
        <w:jc w:val="left"/>
        <w:rPr>
          <w:rFonts w:ascii="Times New Roman" w:cs="Times New Roman" w:eastAsia="Times New Roman" w:hAnsi="Times New Roman"/>
          <w:i w:val="0"/>
          <w:smallCaps w:val="0"/>
          <w:strike w:val="0"/>
          <w:color w:val="000000"/>
          <w:sz w:val="20"/>
          <w:szCs w:val="20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Fully implement Use Case 2 and Use Case 3</w:t>
      </w:r>
    </w:p>
    <w:p w:rsidR="00000000" w:rsidDel="00000000" w:rsidP="00000000" w:rsidRDefault="00000000" w:rsidRPr="00000000" w14:paraId="0000002F">
      <w:pPr>
        <w:keepNext w:val="0"/>
        <w:keepLines w:val="1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360" w:right="0" w:firstLine="0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  <w:t xml:space="preserve">Partially implement Iteration III Use Cases.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keepNext w:val="0"/>
        <w:keepLines w:val="1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360" w:right="0" w:firstLine="0"/>
        <w:jc w:val="left"/>
        <w:rPr>
          <w:rFonts w:ascii="Times New Roman" w:cs="Times New Roman" w:eastAsia="Times New Roman" w:hAnsi="Times New Roman"/>
          <w:i w:val="0"/>
          <w:smallCaps w:val="0"/>
          <w:strike w:val="0"/>
          <w:color w:val="000000"/>
          <w:sz w:val="20"/>
          <w:szCs w:val="20"/>
          <w:shd w:fill="auto" w:val="clear"/>
          <w:vertAlign w:val="baseline"/>
        </w:rPr>
      </w:pPr>
      <w:bookmarkStart w:colFirst="0" w:colLast="0" w:name="_heading=h.30j0zll" w:id="1"/>
      <w:bookmarkEnd w:id="1"/>
      <w:r w:rsidDel="00000000" w:rsidR="00000000" w:rsidRPr="00000000">
        <w:rPr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Defining Risks, Applying mitigation strategies related with iteration.</w:t>
      </w:r>
    </w:p>
    <w:p w:rsidR="00000000" w:rsidDel="00000000" w:rsidP="00000000" w:rsidRDefault="00000000" w:rsidRPr="00000000" w14:paraId="00000031">
      <w:pPr>
        <w:keepNext w:val="0"/>
        <w:keepLines w:val="1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360" w:right="0" w:firstLine="0"/>
        <w:jc w:val="left"/>
        <w:rPr>
          <w:rFonts w:ascii="Times New Roman" w:cs="Times New Roman" w:eastAsia="Times New Roman" w:hAnsi="Times New Roman"/>
          <w:i w:val="0"/>
          <w:smallCaps w:val="0"/>
          <w:strike w:val="0"/>
          <w:color w:val="000000"/>
          <w:sz w:val="20"/>
          <w:szCs w:val="20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Create and Run Test Cases</w:t>
      </w:r>
    </w:p>
    <w:p w:rsidR="00000000" w:rsidDel="00000000" w:rsidP="00000000" w:rsidRDefault="00000000" w:rsidRPr="00000000" w14:paraId="00000032">
      <w:pPr>
        <w:pStyle w:val="Heading1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3.  Work Item assignments</w:t>
      </w:r>
    </w:p>
    <w:p w:rsidR="00000000" w:rsidDel="00000000" w:rsidP="00000000" w:rsidRDefault="00000000" w:rsidRPr="00000000" w14:paraId="00000033">
      <w:pPr>
        <w:keepNext w:val="0"/>
        <w:keepLines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360" w:right="0" w:firstLine="0"/>
        <w:jc w:val="left"/>
        <w:rPr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Please see the Work Items List for Work Items to be addressed in this iteration.</w:t>
      </w:r>
    </w:p>
    <w:p w:rsidR="00000000" w:rsidDel="00000000" w:rsidP="00000000" w:rsidRDefault="00000000" w:rsidRPr="00000000" w14:paraId="00000034">
      <w:pPr>
        <w:keepNext w:val="0"/>
        <w:keepLines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360" w:right="0" w:firstLine="0"/>
        <w:jc w:val="left"/>
        <w:rPr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0471.999999999998" w:type="dxa"/>
        <w:jc w:val="left"/>
        <w:tblInd w:w="9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6" w:val="single"/>
          <w:insideV w:color="000000" w:space="0" w:sz="6" w:val="single"/>
        </w:tblBorders>
        <w:tblLayout w:type="fixed"/>
        <w:tblLook w:val="0000"/>
      </w:tblPr>
      <w:tblGrid>
        <w:gridCol w:w="1543"/>
        <w:gridCol w:w="990"/>
        <w:gridCol w:w="990"/>
        <w:gridCol w:w="1215"/>
        <w:gridCol w:w="1530"/>
        <w:gridCol w:w="720"/>
        <w:gridCol w:w="1504"/>
        <w:gridCol w:w="900"/>
        <w:gridCol w:w="1080"/>
        <w:tblGridChange w:id="0">
          <w:tblGrid>
            <w:gridCol w:w="1543"/>
            <w:gridCol w:w="990"/>
            <w:gridCol w:w="990"/>
            <w:gridCol w:w="1215"/>
            <w:gridCol w:w="1530"/>
            <w:gridCol w:w="720"/>
            <w:gridCol w:w="1504"/>
            <w:gridCol w:w="900"/>
            <w:gridCol w:w="1080"/>
          </w:tblGrid>
        </w:tblGridChange>
      </w:tblGrid>
      <w:tr>
        <w:trPr>
          <w:trHeight w:val="728" w:hRule="atLeast"/>
        </w:trPr>
        <w:tc>
          <w:tcPr>
            <w:shd w:fill="d9d9d9" w:val="clear"/>
          </w:tcPr>
          <w:p w:rsidR="00000000" w:rsidDel="00000000" w:rsidP="00000000" w:rsidRDefault="00000000" w:rsidRPr="00000000" w14:paraId="00000035">
            <w:pPr>
              <w:widowControl w:val="1"/>
              <w:spacing w:before="60" w:line="240" w:lineRule="auto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 xml:space="preserve">Name or key words of description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36">
            <w:pPr>
              <w:widowControl w:val="1"/>
              <w:spacing w:before="60" w:line="240" w:lineRule="auto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 xml:space="preserve">Priority  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37">
            <w:pPr>
              <w:widowControl w:val="1"/>
              <w:spacing w:before="60" w:line="240" w:lineRule="auto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 xml:space="preserve">Size estimate (points)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38">
            <w:pPr>
              <w:widowControl w:val="1"/>
              <w:spacing w:before="60" w:line="240" w:lineRule="auto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 xml:space="preserve">State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39">
            <w:pPr>
              <w:widowControl w:val="1"/>
              <w:spacing w:before="60" w:line="240" w:lineRule="auto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 xml:space="preserve">Reference material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3A">
            <w:pPr>
              <w:widowControl w:val="1"/>
              <w:spacing w:before="60" w:line="240" w:lineRule="auto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 xml:space="preserve">Target iteration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3B">
            <w:pPr>
              <w:widowControl w:val="1"/>
              <w:spacing w:before="60" w:line="240" w:lineRule="auto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 xml:space="preserve">Assigned to (name)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3C">
            <w:pPr>
              <w:widowControl w:val="1"/>
              <w:spacing w:before="60" w:line="240" w:lineRule="auto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 xml:space="preserve">Hours worked 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3D">
            <w:pPr>
              <w:widowControl w:val="1"/>
              <w:spacing w:before="60" w:line="240" w:lineRule="auto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 xml:space="preserve">Estimate of hours remaining </w:t>
            </w:r>
          </w:p>
        </w:tc>
      </w:tr>
      <w:tr>
        <w:trPr>
          <w:trHeight w:val="255" w:hRule="atLeast"/>
        </w:trPr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3E">
            <w:pPr>
              <w:widowControl w:val="1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Implement Fully Dressed Use Case 2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3F">
            <w:pPr>
              <w:widowControl w:val="1"/>
              <w:spacing w:line="240" w:lineRule="auto"/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40">
            <w:pPr>
              <w:widowControl w:val="1"/>
              <w:spacing w:line="240" w:lineRule="auto"/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14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41">
            <w:pPr>
              <w:widowControl w:val="1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In Progress</w:t>
            </w:r>
          </w:p>
          <w:p w:rsidR="00000000" w:rsidDel="00000000" w:rsidP="00000000" w:rsidRDefault="00000000" w:rsidRPr="00000000" w14:paraId="00000042">
            <w:pPr>
              <w:widowControl w:val="1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rtl w:val="0"/>
              </w:rPr>
              <w:t xml:space="preserve">Use Case Model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44">
            <w:pPr>
              <w:widowControl w:val="1"/>
              <w:spacing w:line="240" w:lineRule="auto"/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2,3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45">
            <w:pPr>
              <w:widowControl w:val="1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Ömer Denizoğlu-Durali Alagöz-Irina Erofeeva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46">
            <w:pPr>
              <w:widowControl w:val="1"/>
              <w:spacing w:line="240" w:lineRule="auto"/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47">
            <w:pPr>
              <w:widowControl w:val="1"/>
              <w:spacing w:line="240" w:lineRule="auto"/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</w:tr>
      <w:tr>
        <w:trPr>
          <w:trHeight w:val="255" w:hRule="atLeast"/>
        </w:trPr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48">
            <w:pPr>
              <w:widowControl w:val="1"/>
              <w:rPr/>
            </w:pPr>
            <w:r w:rsidDel="00000000" w:rsidR="00000000" w:rsidRPr="00000000">
              <w:rPr>
                <w:rtl w:val="0"/>
              </w:rPr>
              <w:t xml:space="preserve">Implement Fully Dressed Use Case 3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49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4A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12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4B">
            <w:pPr>
              <w:widowControl w:val="1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Not Started</w:t>
            </w:r>
          </w:p>
          <w:p w:rsidR="00000000" w:rsidDel="00000000" w:rsidP="00000000" w:rsidRDefault="00000000" w:rsidRPr="00000000" w14:paraId="0000004C">
            <w:pPr>
              <w:widowControl w:val="1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4D">
            <w:pPr>
              <w:rPr/>
            </w:pPr>
            <w:r w:rsidDel="00000000" w:rsidR="00000000" w:rsidRPr="00000000">
              <w:rPr>
                <w:rtl w:val="0"/>
              </w:rPr>
              <w:t xml:space="preserve">Use Case Model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4E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4F">
            <w:pPr>
              <w:widowControl w:val="1"/>
              <w:rPr/>
            </w:pPr>
            <w:r w:rsidDel="00000000" w:rsidR="00000000" w:rsidRPr="00000000">
              <w:rPr>
                <w:rtl w:val="0"/>
              </w:rPr>
              <w:t xml:space="preserve">Ömer Denizoğlu-Durali Alagöz-Irina Erofeeva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50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51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12</w:t>
            </w:r>
          </w:p>
        </w:tc>
      </w:tr>
      <w:tr>
        <w:trPr>
          <w:trHeight w:val="255" w:hRule="atLeast"/>
        </w:trPr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52">
            <w:pPr>
              <w:widowControl w:val="1"/>
              <w:rPr/>
            </w:pPr>
            <w:r w:rsidDel="00000000" w:rsidR="00000000" w:rsidRPr="00000000">
              <w:rPr>
                <w:rtl w:val="0"/>
              </w:rPr>
              <w:t xml:space="preserve">Implement Fully Dressed Use Case 5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53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54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12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55">
            <w:pPr>
              <w:widowControl w:val="1"/>
              <w:rPr/>
            </w:pPr>
            <w:r w:rsidDel="00000000" w:rsidR="00000000" w:rsidRPr="00000000">
              <w:rPr>
                <w:rtl w:val="0"/>
              </w:rPr>
              <w:t xml:space="preserve">Not Started</w:t>
            </w:r>
          </w:p>
          <w:p w:rsidR="00000000" w:rsidDel="00000000" w:rsidP="00000000" w:rsidRDefault="00000000" w:rsidRPr="00000000" w14:paraId="00000056">
            <w:pPr>
              <w:widowControl w:val="1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57">
            <w:pPr>
              <w:rPr/>
            </w:pPr>
            <w:r w:rsidDel="00000000" w:rsidR="00000000" w:rsidRPr="00000000">
              <w:rPr>
                <w:rtl w:val="0"/>
              </w:rPr>
              <w:t xml:space="preserve">Use Case Model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58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59">
            <w:pPr>
              <w:widowControl w:val="1"/>
              <w:rPr/>
            </w:pPr>
            <w:r w:rsidDel="00000000" w:rsidR="00000000" w:rsidRPr="00000000">
              <w:rPr>
                <w:rtl w:val="0"/>
              </w:rPr>
              <w:t xml:space="preserve">Ömer Denizoğlu-Durali Alagöz-Irina Erofeeva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5A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5B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12</w:t>
            </w:r>
          </w:p>
        </w:tc>
      </w:tr>
      <w:tr>
        <w:trPr>
          <w:trHeight w:val="255" w:hRule="atLeast"/>
        </w:trPr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5C">
            <w:pPr>
              <w:widowControl w:val="1"/>
              <w:rPr/>
            </w:pPr>
            <w:r w:rsidDel="00000000" w:rsidR="00000000" w:rsidRPr="00000000">
              <w:rPr>
                <w:rtl w:val="0"/>
              </w:rPr>
              <w:t xml:space="preserve">Implement Fully Dressed Use Case 7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5D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5E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10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5F">
            <w:pPr>
              <w:rPr/>
            </w:pPr>
            <w:r w:rsidDel="00000000" w:rsidR="00000000" w:rsidRPr="00000000">
              <w:rPr>
                <w:rtl w:val="0"/>
              </w:rPr>
              <w:t xml:space="preserve">Not Started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60">
            <w:pPr>
              <w:rPr/>
            </w:pPr>
            <w:r w:rsidDel="00000000" w:rsidR="00000000" w:rsidRPr="00000000">
              <w:rPr>
                <w:rtl w:val="0"/>
              </w:rPr>
              <w:t xml:space="preserve">Use Case Model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61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62">
            <w:pPr>
              <w:widowControl w:val="1"/>
              <w:rPr/>
            </w:pPr>
            <w:r w:rsidDel="00000000" w:rsidR="00000000" w:rsidRPr="00000000">
              <w:rPr>
                <w:rtl w:val="0"/>
              </w:rPr>
              <w:t xml:space="preserve">Ömer Denizoğlu-Durali Alagöz-Irina Erofeeva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63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64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10</w:t>
            </w:r>
          </w:p>
        </w:tc>
      </w:tr>
      <w:tr>
        <w:trPr>
          <w:trHeight w:val="255" w:hRule="atLeast"/>
        </w:trPr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65">
            <w:pPr>
              <w:rPr/>
            </w:pPr>
            <w:r w:rsidDel="00000000" w:rsidR="00000000" w:rsidRPr="00000000">
              <w:rPr>
                <w:rtl w:val="0"/>
              </w:rPr>
              <w:t xml:space="preserve">Implement Fully Dressed Use Case 9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66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67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10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rtl w:val="0"/>
              </w:rPr>
              <w:t xml:space="preserve">Not Started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rtl w:val="0"/>
              </w:rPr>
              <w:t xml:space="preserve">Use Case Model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6A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rtl w:val="0"/>
              </w:rPr>
              <w:t xml:space="preserve">Ömer Denizoğlu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6C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6D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10</w:t>
            </w:r>
          </w:p>
        </w:tc>
      </w:tr>
      <w:tr>
        <w:trPr>
          <w:trHeight w:val="255" w:hRule="atLeast"/>
        </w:trPr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6E">
            <w:pPr>
              <w:rPr/>
            </w:pPr>
            <w:r w:rsidDel="00000000" w:rsidR="00000000" w:rsidRPr="00000000">
              <w:rPr>
                <w:rtl w:val="0"/>
              </w:rPr>
              <w:t xml:space="preserve">Creating Test Cases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6F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70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71">
            <w:pPr>
              <w:rPr/>
            </w:pPr>
            <w:r w:rsidDel="00000000" w:rsidR="00000000" w:rsidRPr="00000000">
              <w:rPr>
                <w:rtl w:val="0"/>
              </w:rPr>
              <w:t xml:space="preserve">In Progress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72">
            <w:pPr>
              <w:rPr/>
            </w:pPr>
            <w:r w:rsidDel="00000000" w:rsidR="00000000" w:rsidRPr="00000000">
              <w:rPr>
                <w:rtl w:val="0"/>
              </w:rPr>
              <w:t xml:space="preserve">Open Up Test Case Template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73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2,3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74">
            <w:pPr>
              <w:rPr/>
            </w:pPr>
            <w:r w:rsidDel="00000000" w:rsidR="00000000" w:rsidRPr="00000000">
              <w:rPr>
                <w:rtl w:val="0"/>
              </w:rPr>
              <w:t xml:space="preserve">Mert Dervişoğulları-Durali Alagöz-Irina Erofeeva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75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76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</w:tr>
      <w:tr>
        <w:trPr>
          <w:trHeight w:val="255" w:hRule="atLeast"/>
        </w:trPr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77">
            <w:pPr>
              <w:rPr/>
            </w:pPr>
            <w:r w:rsidDel="00000000" w:rsidR="00000000" w:rsidRPr="00000000">
              <w:rPr>
                <w:highlight w:val="white"/>
                <w:rtl w:val="0"/>
              </w:rPr>
              <w:t xml:space="preserve">Run Test Cases for Use Case 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78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79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7A">
            <w:pPr>
              <w:rPr/>
            </w:pPr>
            <w:r w:rsidDel="00000000" w:rsidR="00000000" w:rsidRPr="00000000">
              <w:rPr>
                <w:rtl w:val="0"/>
              </w:rPr>
              <w:t xml:space="preserve">Not Started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7B">
            <w:pPr>
              <w:rPr/>
            </w:pPr>
            <w:r w:rsidDel="00000000" w:rsidR="00000000" w:rsidRPr="00000000">
              <w:rPr>
                <w:highlight w:val="white"/>
                <w:rtl w:val="0"/>
              </w:rPr>
              <w:t xml:space="preserve">Prepared Test Cases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7C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2,3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7D">
            <w:pPr>
              <w:rPr/>
            </w:pPr>
            <w:r w:rsidDel="00000000" w:rsidR="00000000" w:rsidRPr="00000000">
              <w:rPr>
                <w:rtl w:val="0"/>
              </w:rPr>
              <w:t xml:space="preserve">Durali Alagöz-Irina Erofeeva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7E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7F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</w:tr>
      <w:tr>
        <w:trPr>
          <w:trHeight w:val="255" w:hRule="atLeast"/>
        </w:trPr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80">
            <w:pPr>
              <w:rPr>
                <w:highlight w:val="white"/>
              </w:rPr>
            </w:pPr>
            <w:r w:rsidDel="00000000" w:rsidR="00000000" w:rsidRPr="00000000">
              <w:rPr>
                <w:highlight w:val="white"/>
                <w:rtl w:val="0"/>
              </w:rPr>
              <w:t xml:space="preserve">Run Test Cases for Use Case 3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81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82">
            <w:pPr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83">
            <w:pPr>
              <w:rPr/>
            </w:pPr>
            <w:r w:rsidDel="00000000" w:rsidR="00000000" w:rsidRPr="00000000">
              <w:rPr>
                <w:rtl w:val="0"/>
              </w:rPr>
              <w:t xml:space="preserve">Not Started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84">
            <w:pPr>
              <w:rPr/>
            </w:pPr>
            <w:r w:rsidDel="00000000" w:rsidR="00000000" w:rsidRPr="00000000">
              <w:rPr>
                <w:rtl w:val="0"/>
              </w:rPr>
              <w:t xml:space="preserve">Prepared Test Cases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85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86">
            <w:pPr>
              <w:rPr/>
            </w:pPr>
            <w:r w:rsidDel="00000000" w:rsidR="00000000" w:rsidRPr="00000000">
              <w:rPr>
                <w:rtl w:val="0"/>
              </w:rPr>
              <w:t xml:space="preserve">Durali Alagöz-Irina Erofeeva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87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88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</w:tr>
      <w:tr>
        <w:trPr>
          <w:trHeight w:val="255" w:hRule="atLeast"/>
        </w:trPr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89">
            <w:pPr>
              <w:rPr/>
            </w:pPr>
            <w:r w:rsidDel="00000000" w:rsidR="00000000" w:rsidRPr="00000000">
              <w:rPr>
                <w:rtl w:val="0"/>
              </w:rPr>
              <w:t xml:space="preserve">Creating Iteration III Plan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8A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8B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8C">
            <w:pPr>
              <w:rPr/>
            </w:pPr>
            <w:r w:rsidDel="00000000" w:rsidR="00000000" w:rsidRPr="00000000">
              <w:rPr>
                <w:rtl w:val="0"/>
              </w:rPr>
              <w:t xml:space="preserve">Not Started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8D">
            <w:pPr>
              <w:rPr/>
            </w:pPr>
            <w:r w:rsidDel="00000000" w:rsidR="00000000" w:rsidRPr="00000000">
              <w:rPr>
                <w:rtl w:val="0"/>
              </w:rPr>
              <w:t xml:space="preserve">Open Up Iteration Plan Template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8E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8F">
            <w:pPr>
              <w:rPr/>
            </w:pPr>
            <w:r w:rsidDel="00000000" w:rsidR="00000000" w:rsidRPr="00000000">
              <w:rPr>
                <w:rtl w:val="0"/>
              </w:rPr>
              <w:t xml:space="preserve">Mert Dervişoğulları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90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91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</w:tr>
    </w:tbl>
    <w:p w:rsidR="00000000" w:rsidDel="00000000" w:rsidP="00000000" w:rsidRDefault="00000000" w:rsidRPr="00000000" w14:paraId="00000092">
      <w:pPr>
        <w:pStyle w:val="Heading1"/>
        <w:ind w:left="360" w:hanging="360"/>
        <w:rPr>
          <w:rFonts w:ascii="Times New Roman" w:cs="Times New Roman" w:eastAsia="Times New Roman" w:hAnsi="Times New Roman"/>
        </w:rPr>
        <w:sectPr>
          <w:headerReference r:id="rId7" w:type="default"/>
          <w:footerReference r:id="rId8" w:type="default"/>
          <w:pgSz w:h="15840" w:w="12240" w:orient="portrait"/>
          <w:pgMar w:bottom="1440" w:top="1440" w:left="1440" w:right="1440" w:header="708" w:footer="708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pStyle w:val="Heading1"/>
        <w:rPr>
          <w:rFonts w:ascii="Times New Roman" w:cs="Times New Roman" w:eastAsia="Times New Roman" w:hAnsi="Times New Roman"/>
          <w:b w:val="0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4.  Issues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</w:r>
    </w:p>
    <w:tbl>
      <w:tblPr>
        <w:tblStyle w:val="Table4"/>
        <w:tblW w:w="9576.0" w:type="dxa"/>
        <w:jc w:val="left"/>
        <w:tblInd w:w="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192"/>
        <w:gridCol w:w="1452"/>
        <w:gridCol w:w="4932"/>
        <w:tblGridChange w:id="0">
          <w:tblGrid>
            <w:gridCol w:w="3192"/>
            <w:gridCol w:w="1452"/>
            <w:gridCol w:w="4932"/>
          </w:tblGrid>
        </w:tblGridChange>
      </w:tblGrid>
      <w:t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c0c0c0" w:val="clear"/>
          </w:tcPr>
          <w:p w:rsidR="00000000" w:rsidDel="00000000" w:rsidP="00000000" w:rsidRDefault="00000000" w:rsidRPr="00000000" w14:paraId="00000095">
            <w:pPr>
              <w:widowControl w:val="1"/>
              <w:spacing w:before="60" w:line="240" w:lineRule="auto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 xml:space="preserve">Issue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c0c0c0" w:val="clear"/>
          </w:tcPr>
          <w:p w:rsidR="00000000" w:rsidDel="00000000" w:rsidP="00000000" w:rsidRDefault="00000000" w:rsidRPr="00000000" w14:paraId="00000096">
            <w:pPr>
              <w:widowControl w:val="1"/>
              <w:spacing w:before="60" w:line="240" w:lineRule="auto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 xml:space="preserve">Status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c0c0c0" w:val="clear"/>
          </w:tcPr>
          <w:p w:rsidR="00000000" w:rsidDel="00000000" w:rsidP="00000000" w:rsidRDefault="00000000" w:rsidRPr="00000000" w14:paraId="00000097">
            <w:pPr>
              <w:widowControl w:val="1"/>
              <w:spacing w:before="60" w:line="240" w:lineRule="auto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 xml:space="preserve">Notes</w:t>
            </w:r>
          </w:p>
        </w:tc>
      </w:tr>
      <w:t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8">
            <w:pPr>
              <w:keepNext w:val="0"/>
              <w:keepLines w:val="1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Finding a optimal development environment suitable for all team members.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9">
            <w:pPr>
              <w:keepNext w:val="0"/>
              <w:keepLines w:val="1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Done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A">
            <w:pPr>
              <w:keepNext w:val="0"/>
              <w:keepLines w:val="1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All team members have different operating system and computers of different capacities, so we need to find tools that suit everyone.</w:t>
            </w:r>
          </w:p>
          <w:p w:rsidR="00000000" w:rsidDel="00000000" w:rsidP="00000000" w:rsidRDefault="00000000" w:rsidRPr="00000000" w14:paraId="0000009B">
            <w:pPr>
              <w:keepNext w:val="0"/>
              <w:keepLines w:val="1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Optimal development environment is determined by team consensus. </w:t>
            </w:r>
          </w:p>
        </w:tc>
      </w:tr>
    </w:tbl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pStyle w:val="Heading1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5.  Evaluation criteria</w:t>
      </w:r>
    </w:p>
    <w:p w:rsidR="00000000" w:rsidDel="00000000" w:rsidP="00000000" w:rsidRDefault="00000000" w:rsidRPr="00000000" w14:paraId="0000009E">
      <w:pPr>
        <w:pStyle w:val="Heading2"/>
        <w:keepNext w:val="1"/>
        <w:keepLines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120" w:line="240" w:lineRule="auto"/>
        <w:ind w:left="720" w:right="0" w:hanging="360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100% of Use Case 2 and Use Case 3 are implemented.</w:t>
      </w:r>
    </w:p>
    <w:p w:rsidR="00000000" w:rsidDel="00000000" w:rsidP="00000000" w:rsidRDefault="00000000" w:rsidRPr="00000000" w14:paraId="0000009F">
      <w:pPr>
        <w:pStyle w:val="Heading2"/>
        <w:keepNext w:val="1"/>
        <w:keepLines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120" w:line="240" w:lineRule="auto"/>
        <w:ind w:left="720" w:right="0" w:hanging="360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Main Success Scenario of Use Case 5,7 and 9 shall be implemented to be ready for testing.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pStyle w:val="Heading2"/>
        <w:numPr>
          <w:ilvl w:val="0"/>
          <w:numId w:val="1"/>
        </w:numPr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Partial Executable must be updated.</w:t>
      </w:r>
    </w:p>
    <w:p w:rsidR="00000000" w:rsidDel="00000000" w:rsidP="00000000" w:rsidRDefault="00000000" w:rsidRPr="00000000" w14:paraId="000000A1">
      <w:pPr>
        <w:pStyle w:val="Heading2"/>
        <w:numPr>
          <w:ilvl w:val="0"/>
          <w:numId w:val="1"/>
        </w:numPr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All of the related test cases must be passed.</w:t>
      </w:r>
    </w:p>
    <w:p w:rsidR="00000000" w:rsidDel="00000000" w:rsidP="00000000" w:rsidRDefault="00000000" w:rsidRPr="00000000" w14:paraId="000000A2">
      <w:pPr>
        <w:pStyle w:val="Heading2"/>
        <w:ind w:left="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tl w:val="0"/>
        </w:rPr>
      </w:r>
    </w:p>
    <w:sectPr>
      <w:type w:val="nextPage"/>
      <w:pgSz w:h="15840" w:w="12240" w:orient="portrait"/>
      <w:pgMar w:bottom="1440" w:top="1440" w:left="1440" w:right="1440" w:header="708" w:footer="708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Times New Roman"/>
  <w:font w:name="Courier New"/>
  <w:font w:name="Noto Sans Symbol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AE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Times New Roman" w:cs="Times New Roman" w:eastAsia="Times New Roman" w:hAnsi="Times New Roman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6"/>
      <w:tblW w:w="9486.0" w:type="dxa"/>
      <w:jc w:val="left"/>
      <w:tblInd w:w="0.0" w:type="dxa"/>
      <w:tblBorders>
        <w:top w:color="000000" w:space="0" w:sz="6" w:val="single"/>
        <w:left w:color="000000" w:space="0" w:sz="6" w:val="single"/>
        <w:bottom w:color="000000" w:space="0" w:sz="6" w:val="single"/>
        <w:right w:color="000000" w:space="0" w:sz="6" w:val="single"/>
        <w:insideH w:color="000000" w:space="0" w:sz="6" w:val="single"/>
        <w:insideV w:color="000000" w:space="0" w:sz="6" w:val="single"/>
      </w:tblBorders>
      <w:tblLayout w:type="fixed"/>
      <w:tblLook w:val="0000"/>
    </w:tblPr>
    <w:tblGrid>
      <w:gridCol w:w="3162"/>
      <w:gridCol w:w="3162"/>
      <w:gridCol w:w="3162"/>
      <w:tblGridChange w:id="0">
        <w:tblGrid>
          <w:gridCol w:w="3162"/>
          <w:gridCol w:w="3162"/>
          <w:gridCol w:w="3162"/>
        </w:tblGrid>
      </w:tblGridChange>
    </w:tblGrid>
    <w:tr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AF">
          <w:pPr>
            <w:ind w:right="360"/>
            <w:rPr/>
          </w:pPr>
          <w:r w:rsidDel="00000000" w:rsidR="00000000" w:rsidRPr="00000000">
            <w:rPr>
              <w:rtl w:val="0"/>
            </w:rPr>
            <w:t xml:space="preserve">Confidential</w:t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B0">
          <w:pPr>
            <w:jc w:val="center"/>
            <w:rPr/>
          </w:pPr>
          <w:r w:rsidDel="00000000" w:rsidR="00000000" w:rsidRPr="00000000">
            <w:rPr>
              <w:rtl w:val="0"/>
            </w:rPr>
            <w:t xml:space="preserve">©&lt;Company Name&gt;, 2021</w:t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B1">
          <w:pPr>
            <w:jc w:val="right"/>
            <w:rPr/>
          </w:pPr>
          <w:r w:rsidDel="00000000" w:rsidR="00000000" w:rsidRPr="00000000">
            <w:rPr>
              <w:rtl w:val="0"/>
            </w:rPr>
            <w:t xml:space="preserve">Page </w:t>
          </w:r>
          <w:r w:rsidDel="00000000" w:rsidR="00000000" w:rsidRPr="00000000">
            <w:rPr/>
            <w:fldChar w:fldCharType="begin"/>
            <w:instrText xml:space="preserve">PAGE</w:instrText>
            <w:fldChar w:fldCharType="separate"/>
            <w:fldChar w:fldCharType="end"/>
          </w:r>
          <w:r w:rsidDel="00000000" w:rsidR="00000000" w:rsidRPr="00000000">
            <w:rPr>
              <w:rtl w:val="0"/>
            </w:rPr>
            <w:t xml:space="preserve"> of </w:t>
          </w:r>
          <w:r w:rsidDel="00000000" w:rsidR="00000000" w:rsidRPr="00000000">
            <w:rPr/>
            <w:fldChar w:fldCharType="begin"/>
            <w:instrText xml:space="preserve">NUMPAGES</w:instrText>
            <w:fldChar w:fldCharType="separate"/>
            <w:fldChar w:fldCharType="end"/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B2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320"/>
        <w:tab w:val="right" w:pos="8640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A8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  <w:tbl>
    <w:tblPr>
      <w:tblStyle w:val="Table5"/>
      <w:tblW w:w="9558.0" w:type="dxa"/>
      <w:jc w:val="left"/>
      <w:tblInd w:w="0.0" w:type="dxa"/>
      <w:tblBorders>
        <w:top w:color="000000" w:space="0" w:sz="6" w:val="single"/>
        <w:left w:color="000000" w:space="0" w:sz="6" w:val="single"/>
        <w:bottom w:color="000000" w:space="0" w:sz="6" w:val="single"/>
        <w:right w:color="000000" w:space="0" w:sz="6" w:val="single"/>
        <w:insideH w:color="000000" w:space="0" w:sz="6" w:val="single"/>
        <w:insideV w:color="000000" w:space="0" w:sz="6" w:val="single"/>
      </w:tblBorders>
      <w:tblLayout w:type="fixed"/>
      <w:tblLook w:val="0000"/>
    </w:tblPr>
    <w:tblGrid>
      <w:gridCol w:w="6379"/>
      <w:gridCol w:w="3179"/>
      <w:tblGridChange w:id="0">
        <w:tblGrid>
          <w:gridCol w:w="6379"/>
          <w:gridCol w:w="3179"/>
        </w:tblGrid>
      </w:tblGridChange>
    </w:tblGrid>
    <w:tr>
      <w:tc>
        <w:tcPr/>
        <w:p w:rsidR="00000000" w:rsidDel="00000000" w:rsidP="00000000" w:rsidRDefault="00000000" w:rsidRPr="00000000" w14:paraId="000000A9">
          <w:pPr>
            <w:keepNext w:val="0"/>
            <w:keepLines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pos="4320"/>
              <w:tab w:val="right" w:pos="8640"/>
            </w:tabs>
            <w:spacing w:after="0" w:before="0" w:line="240" w:lineRule="auto"/>
            <w:ind w:left="0" w:right="0" w:firstLine="0"/>
            <w:jc w:val="left"/>
            <w:rPr>
              <w:rFonts w:ascii="Times New Roman" w:cs="Times New Roman" w:eastAsia="Times New Roman" w:hAnsi="Times New Roman"/>
              <w:b w:val="0"/>
              <w:i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Hotel Reservation System</w:t>
          </w:r>
        </w:p>
      </w:tc>
      <w:tc>
        <w:tcPr/>
        <w:p w:rsidR="00000000" w:rsidDel="00000000" w:rsidP="00000000" w:rsidRDefault="00000000" w:rsidRPr="00000000" w14:paraId="000000AA">
          <w:pPr>
            <w:tabs>
              <w:tab w:val="left" w:pos="1135"/>
            </w:tabs>
            <w:spacing w:before="40" w:lineRule="auto"/>
            <w:ind w:right="68"/>
            <w:rPr/>
          </w:pPr>
          <w:r w:rsidDel="00000000" w:rsidR="00000000" w:rsidRPr="00000000">
            <w:rPr>
              <w:rtl w:val="0"/>
            </w:rPr>
            <w:t xml:space="preserve">v. 1.0</w:t>
          </w:r>
          <w:r w:rsidDel="00000000" w:rsidR="00000000" w:rsidRPr="00000000">
            <w:rPr>
              <w:rtl w:val="0"/>
            </w:rPr>
          </w:r>
        </w:p>
      </w:tc>
    </w:tr>
    <w:tr>
      <w:tc>
        <w:tcPr/>
        <w:p w:rsidR="00000000" w:rsidDel="00000000" w:rsidP="00000000" w:rsidRDefault="00000000" w:rsidRPr="00000000" w14:paraId="000000AB">
          <w:pPr>
            <w:rPr/>
          </w:pPr>
          <w:r w:rsidDel="00000000" w:rsidR="00000000" w:rsidRPr="00000000">
            <w:rPr>
              <w:rtl w:val="0"/>
            </w:rPr>
            <w:t xml:space="preserve">Iteration Plan</w:t>
          </w:r>
        </w:p>
      </w:tc>
      <w:tc>
        <w:tcPr/>
        <w:p w:rsidR="00000000" w:rsidDel="00000000" w:rsidP="00000000" w:rsidRDefault="00000000" w:rsidRPr="00000000" w14:paraId="000000AC">
          <w:pPr>
            <w:rPr/>
          </w:pPr>
          <w:r w:rsidDel="00000000" w:rsidR="00000000" w:rsidRPr="00000000">
            <w:rPr>
              <w:rtl w:val="0"/>
            </w:rPr>
            <w:t xml:space="preserve">  Date:  01/05/2021</w:t>
          </w:r>
        </w:p>
      </w:tc>
    </w:tr>
  </w:tbl>
  <w:p w:rsidR="00000000" w:rsidDel="00000000" w:rsidP="00000000" w:rsidRDefault="00000000" w:rsidRPr="00000000" w14:paraId="000000AD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320"/>
        <w:tab w:val="right" w:pos="8640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lang w:val="en-US"/>
      </w:rPr>
    </w:rPrDefault>
    <w:pPrDefault>
      <w:pPr>
        <w:widowControl w:val="0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spacing w:after="60" w:before="120" w:lineRule="auto"/>
    </w:pPr>
    <w:rPr>
      <w:rFonts w:ascii="Arial" w:cs="Arial" w:eastAsia="Arial" w:hAnsi="Arial"/>
      <w:b w:val="1"/>
      <w:sz w:val="24"/>
      <w:szCs w:val="24"/>
    </w:rPr>
  </w:style>
  <w:style w:type="paragraph" w:styleId="Heading2">
    <w:name w:val="heading 2"/>
    <w:basedOn w:val="Normal"/>
    <w:next w:val="Normal"/>
    <w:pPr>
      <w:keepNext w:val="1"/>
      <w:spacing w:after="60" w:before="120" w:lineRule="auto"/>
      <w:ind w:left="720" w:hanging="360"/>
    </w:pPr>
    <w:rPr>
      <w:rFonts w:ascii="Arial" w:cs="Arial" w:eastAsia="Arial" w:hAnsi="Arial"/>
      <w:b w:val="1"/>
      <w:sz w:val="20"/>
      <w:szCs w:val="20"/>
    </w:rPr>
  </w:style>
  <w:style w:type="paragraph" w:styleId="Heading3">
    <w:name w:val="heading 3"/>
    <w:basedOn w:val="Normal"/>
    <w:next w:val="Normal"/>
    <w:pPr>
      <w:keepNext w:val="1"/>
      <w:spacing w:after="60" w:before="120" w:lineRule="auto"/>
      <w:ind w:left="0" w:firstLine="0"/>
    </w:pPr>
    <w:rPr>
      <w:rFonts w:ascii="Arial" w:cs="Arial" w:eastAsia="Arial" w:hAnsi="Arial"/>
      <w:b w:val="0"/>
      <w:i w:val="1"/>
      <w:sz w:val="20"/>
      <w:szCs w:val="20"/>
    </w:rPr>
  </w:style>
  <w:style w:type="paragraph" w:styleId="Heading4">
    <w:name w:val="heading 4"/>
    <w:basedOn w:val="Normal"/>
    <w:next w:val="Normal"/>
    <w:pPr>
      <w:keepNext w:val="1"/>
      <w:spacing w:after="60" w:before="120" w:lineRule="auto"/>
      <w:ind w:left="0" w:firstLine="0"/>
    </w:pPr>
    <w:rPr>
      <w:rFonts w:ascii="Arial" w:cs="Arial" w:eastAsia="Arial" w:hAnsi="Arial"/>
      <w:b w:val="0"/>
      <w:sz w:val="20"/>
      <w:szCs w:val="20"/>
    </w:rPr>
  </w:style>
  <w:style w:type="paragraph" w:styleId="Heading5">
    <w:name w:val="heading 5"/>
    <w:basedOn w:val="Normal"/>
    <w:next w:val="Normal"/>
    <w:pPr>
      <w:spacing w:after="60" w:before="240" w:lineRule="auto"/>
      <w:ind w:left="2880" w:firstLine="0"/>
    </w:pPr>
    <w:rPr>
      <w:sz w:val="22"/>
      <w:szCs w:val="22"/>
    </w:rPr>
  </w:style>
  <w:style w:type="paragraph" w:styleId="Heading6">
    <w:name w:val="heading 6"/>
    <w:basedOn w:val="Normal"/>
    <w:next w:val="Normal"/>
    <w:pPr>
      <w:spacing w:after="60" w:before="240" w:lineRule="auto"/>
      <w:ind w:left="2880" w:firstLine="0"/>
    </w:pPr>
    <w:rPr>
      <w:i w:val="1"/>
      <w:sz w:val="22"/>
      <w:szCs w:val="22"/>
    </w:rPr>
  </w:style>
  <w:style w:type="paragraph" w:styleId="Title">
    <w:name w:val="Title"/>
    <w:basedOn w:val="Normal"/>
    <w:next w:val="Normal"/>
    <w:pPr>
      <w:spacing w:line="240" w:lineRule="auto"/>
      <w:jc w:val="center"/>
    </w:pPr>
    <w:rPr>
      <w:rFonts w:ascii="Arial" w:cs="Arial" w:eastAsia="Arial" w:hAnsi="Arial"/>
      <w:b w:val="1"/>
      <w:sz w:val="36"/>
      <w:szCs w:val="36"/>
    </w:rPr>
  </w:style>
  <w:style w:type="paragraph" w:styleId="Normal" w:default="1">
    <w:name w:val="Normal"/>
    <w:qFormat w:val="1"/>
    <w:pPr>
      <w:widowControl w:val="0"/>
      <w:spacing w:line="240" w:lineRule="atLeast"/>
    </w:pPr>
    <w:rPr>
      <w:lang w:eastAsia="en-US" w:val="en-US"/>
    </w:rPr>
  </w:style>
  <w:style w:type="paragraph" w:styleId="Heading1">
    <w:name w:val="heading 1"/>
    <w:basedOn w:val="Normal"/>
    <w:next w:val="Normal"/>
    <w:qFormat w:val="1"/>
    <w:rsid w:val="008A4D87"/>
    <w:pPr>
      <w:keepNext w:val="1"/>
      <w:spacing w:after="60" w:before="120"/>
      <w:outlineLvl w:val="0"/>
    </w:pPr>
    <w:rPr>
      <w:rFonts w:ascii="Arial" w:hAnsi="Arial"/>
      <w:b w:val="1"/>
      <w:sz w:val="24"/>
    </w:rPr>
  </w:style>
  <w:style w:type="paragraph" w:styleId="Heading2">
    <w:name w:val="heading 2"/>
    <w:basedOn w:val="Heading1"/>
    <w:next w:val="Normal"/>
    <w:qFormat w:val="1"/>
    <w:rsid w:val="005F5C34"/>
    <w:pPr>
      <w:numPr>
        <w:numId w:val="33"/>
      </w:numPr>
      <w:outlineLvl w:val="1"/>
    </w:pPr>
    <w:rPr>
      <w:sz w:val="20"/>
    </w:rPr>
  </w:style>
  <w:style w:type="paragraph" w:styleId="Heading3">
    <w:name w:val="heading 3"/>
    <w:basedOn w:val="Heading1"/>
    <w:next w:val="Normal"/>
    <w:qFormat w:val="1"/>
    <w:pPr>
      <w:numPr>
        <w:ilvl w:val="2"/>
        <w:numId w:val="1"/>
      </w:numPr>
      <w:outlineLvl w:val="2"/>
    </w:pPr>
    <w:rPr>
      <w:b w:val="0"/>
      <w:i w:val="1"/>
      <w:sz w:val="20"/>
    </w:rPr>
  </w:style>
  <w:style w:type="paragraph" w:styleId="Heading4">
    <w:name w:val="heading 4"/>
    <w:basedOn w:val="Heading1"/>
    <w:next w:val="Normal"/>
    <w:qFormat w:val="1"/>
    <w:pPr>
      <w:numPr>
        <w:ilvl w:val="3"/>
        <w:numId w:val="1"/>
      </w:numPr>
      <w:outlineLvl w:val="3"/>
    </w:pPr>
    <w:rPr>
      <w:b w:val="0"/>
      <w:sz w:val="20"/>
    </w:rPr>
  </w:style>
  <w:style w:type="paragraph" w:styleId="Heading5">
    <w:name w:val="heading 5"/>
    <w:basedOn w:val="Normal"/>
    <w:next w:val="Normal"/>
    <w:qFormat w:val="1"/>
    <w:pPr>
      <w:numPr>
        <w:ilvl w:val="4"/>
        <w:numId w:val="1"/>
      </w:numPr>
      <w:spacing w:after="60" w:before="240"/>
      <w:ind w:left="2880"/>
      <w:outlineLvl w:val="4"/>
    </w:pPr>
    <w:rPr>
      <w:sz w:val="22"/>
    </w:rPr>
  </w:style>
  <w:style w:type="paragraph" w:styleId="Heading6">
    <w:name w:val="heading 6"/>
    <w:basedOn w:val="Normal"/>
    <w:next w:val="Normal"/>
    <w:qFormat w:val="1"/>
    <w:pPr>
      <w:numPr>
        <w:ilvl w:val="5"/>
        <w:numId w:val="1"/>
      </w:numPr>
      <w:spacing w:after="60" w:before="240"/>
      <w:ind w:left="2880"/>
      <w:outlineLvl w:val="5"/>
    </w:pPr>
    <w:rPr>
      <w:i w:val="1"/>
      <w:sz w:val="22"/>
    </w:rPr>
  </w:style>
  <w:style w:type="paragraph" w:styleId="Heading7">
    <w:name w:val="heading 7"/>
    <w:basedOn w:val="Normal"/>
    <w:next w:val="Normal"/>
    <w:qFormat w:val="1"/>
    <w:pPr>
      <w:numPr>
        <w:ilvl w:val="6"/>
        <w:numId w:val="1"/>
      </w:numPr>
      <w:spacing w:after="60" w:before="240"/>
      <w:ind w:left="2880"/>
      <w:outlineLvl w:val="6"/>
    </w:pPr>
  </w:style>
  <w:style w:type="paragraph" w:styleId="Heading8">
    <w:name w:val="heading 8"/>
    <w:basedOn w:val="Normal"/>
    <w:next w:val="Normal"/>
    <w:qFormat w:val="1"/>
    <w:pPr>
      <w:numPr>
        <w:ilvl w:val="7"/>
        <w:numId w:val="1"/>
      </w:numPr>
      <w:spacing w:after="60" w:before="240"/>
      <w:ind w:left="2880"/>
      <w:outlineLvl w:val="7"/>
    </w:pPr>
    <w:rPr>
      <w:i w:val="1"/>
    </w:rPr>
  </w:style>
  <w:style w:type="paragraph" w:styleId="Heading9">
    <w:name w:val="heading 9"/>
    <w:basedOn w:val="Normal"/>
    <w:next w:val="Normal"/>
    <w:qFormat w:val="1"/>
    <w:pPr>
      <w:numPr>
        <w:ilvl w:val="8"/>
        <w:numId w:val="1"/>
      </w:numPr>
      <w:spacing w:after="60" w:before="240"/>
      <w:ind w:left="2880"/>
      <w:outlineLvl w:val="8"/>
    </w:pPr>
    <w:rPr>
      <w:b w:val="1"/>
      <w:i w:val="1"/>
      <w:sz w:val="18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Paragraph2" w:customStyle="1">
    <w:name w:val="Paragraph2"/>
    <w:basedOn w:val="Normal"/>
    <w:pPr>
      <w:spacing w:before="80"/>
      <w:ind w:left="720"/>
      <w:jc w:val="both"/>
    </w:pPr>
    <w:rPr>
      <w:color w:val="000000"/>
      <w:lang w:val="en-AU"/>
    </w:rPr>
  </w:style>
  <w:style w:type="paragraph" w:styleId="Title">
    <w:name w:val="Title"/>
    <w:basedOn w:val="Normal"/>
    <w:next w:val="Normal"/>
    <w:link w:val="TitleChar"/>
    <w:uiPriority w:val="10"/>
    <w:qFormat w:val="1"/>
    <w:pPr>
      <w:spacing w:line="240" w:lineRule="auto"/>
      <w:jc w:val="center"/>
    </w:pPr>
    <w:rPr>
      <w:rFonts w:ascii="Arial" w:hAnsi="Arial"/>
      <w:b w:val="1"/>
      <w:sz w:val="36"/>
    </w:rPr>
  </w:style>
  <w:style w:type="paragraph" w:styleId="Subtitle">
    <w:name w:val="Subtitle"/>
    <w:basedOn w:val="Normal"/>
    <w:qFormat w:val="1"/>
    <w:pPr>
      <w:spacing w:after="60"/>
      <w:jc w:val="center"/>
    </w:pPr>
    <w:rPr>
      <w:rFonts w:ascii="Arial" w:hAnsi="Arial"/>
      <w:i w:val="1"/>
      <w:sz w:val="36"/>
      <w:lang w:val="en-AU"/>
    </w:rPr>
  </w:style>
  <w:style w:type="paragraph" w:styleId="NormalIndent">
    <w:name w:val="Normal Indent"/>
    <w:basedOn w:val="Normal"/>
    <w:pPr>
      <w:ind w:left="900" w:hanging="900"/>
    </w:pPr>
  </w:style>
  <w:style w:type="paragraph" w:styleId="TOC1">
    <w:name w:val="toc 1"/>
    <w:basedOn w:val="Normal"/>
    <w:next w:val="Normal"/>
    <w:semiHidden w:val="1"/>
    <w:pPr>
      <w:tabs>
        <w:tab w:val="right" w:pos="9360"/>
      </w:tabs>
      <w:spacing w:after="60" w:before="240"/>
      <w:ind w:right="720"/>
    </w:pPr>
  </w:style>
  <w:style w:type="paragraph" w:styleId="TOC2">
    <w:name w:val="toc 2"/>
    <w:basedOn w:val="Normal"/>
    <w:next w:val="Normal"/>
    <w:semiHidden w:val="1"/>
    <w:pPr>
      <w:tabs>
        <w:tab w:val="right" w:pos="9360"/>
      </w:tabs>
      <w:ind w:left="432" w:right="720"/>
    </w:pPr>
  </w:style>
  <w:style w:type="paragraph" w:styleId="TOC3">
    <w:name w:val="toc 3"/>
    <w:basedOn w:val="Normal"/>
    <w:next w:val="Normal"/>
    <w:semiHidden w:val="1"/>
    <w:pPr>
      <w:tabs>
        <w:tab w:val="left" w:pos="1440"/>
        <w:tab w:val="right" w:pos="9360"/>
      </w:tabs>
      <w:ind w:left="864"/>
    </w:p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</w:style>
  <w:style w:type="paragraph" w:styleId="Bullet1" w:customStyle="1">
    <w:name w:val="Bullet1"/>
    <w:basedOn w:val="Normal"/>
    <w:pPr>
      <w:ind w:left="720" w:hanging="432"/>
    </w:pPr>
  </w:style>
  <w:style w:type="paragraph" w:styleId="Bullet2" w:customStyle="1">
    <w:name w:val="Bullet2"/>
    <w:basedOn w:val="Normal"/>
    <w:pPr>
      <w:ind w:left="1440" w:hanging="360"/>
    </w:pPr>
    <w:rPr>
      <w:color w:val="000080"/>
    </w:rPr>
  </w:style>
  <w:style w:type="paragraph" w:styleId="Tabletext" w:customStyle="1">
    <w:name w:val="Tabletext"/>
    <w:basedOn w:val="Normal"/>
    <w:pPr>
      <w:keepLines w:val="1"/>
      <w:spacing w:after="120"/>
    </w:pPr>
  </w:style>
  <w:style w:type="paragraph" w:styleId="BodyText">
    <w:name w:val="Body Text"/>
    <w:basedOn w:val="Normal"/>
    <w:pPr>
      <w:keepLines w:val="1"/>
      <w:spacing w:after="120"/>
      <w:ind w:left="720"/>
    </w:pPr>
  </w:style>
  <w:style w:type="paragraph" w:styleId="DocumentMap">
    <w:name w:val="Document Map"/>
    <w:basedOn w:val="Normal"/>
    <w:semiHidden w:val="1"/>
    <w:pPr>
      <w:shd w:color="auto" w:fill="000080" w:val="clear"/>
    </w:pPr>
    <w:rPr>
      <w:rFonts w:ascii="Tahoma" w:hAnsi="Tahoma"/>
    </w:rPr>
  </w:style>
  <w:style w:type="character" w:styleId="FootnoteReference">
    <w:name w:val="footnote reference"/>
    <w:basedOn w:val="DefaultParagraphFont"/>
    <w:semiHidden w:val="1"/>
    <w:rPr>
      <w:sz w:val="20"/>
      <w:vertAlign w:val="superscript"/>
    </w:rPr>
  </w:style>
  <w:style w:type="paragraph" w:styleId="FootnoteText">
    <w:name w:val="footnote text"/>
    <w:basedOn w:val="Normal"/>
    <w:semiHidden w:val="1"/>
    <w:pPr>
      <w:keepNext w:val="1"/>
      <w:keepLines w:val="1"/>
      <w:pBdr>
        <w:bottom w:color="000000" w:space="0" w:sz="6" w:val="single"/>
      </w:pBdr>
      <w:spacing w:after="40" w:before="40"/>
      <w:ind w:left="360" w:hanging="360"/>
    </w:pPr>
    <w:rPr>
      <w:rFonts w:ascii="Helvetica" w:hAnsi="Helvetica"/>
      <w:sz w:val="16"/>
    </w:rPr>
  </w:style>
  <w:style w:type="paragraph" w:styleId="MainTitle" w:customStyle="1">
    <w:name w:val="Main Title"/>
    <w:basedOn w:val="Normal"/>
    <w:pPr>
      <w:spacing w:after="60" w:before="480" w:line="240" w:lineRule="auto"/>
      <w:jc w:val="center"/>
    </w:pPr>
    <w:rPr>
      <w:rFonts w:ascii="Arial" w:hAnsi="Arial"/>
      <w:b w:val="1"/>
      <w:kern w:val="28"/>
      <w:sz w:val="32"/>
    </w:rPr>
  </w:style>
  <w:style w:type="paragraph" w:styleId="Paragraph1" w:customStyle="1">
    <w:name w:val="Paragraph1"/>
    <w:basedOn w:val="Normal"/>
    <w:pPr>
      <w:spacing w:before="80" w:line="240" w:lineRule="auto"/>
      <w:jc w:val="both"/>
    </w:pPr>
  </w:style>
  <w:style w:type="paragraph" w:styleId="Paragraph3" w:customStyle="1">
    <w:name w:val="Paragraph3"/>
    <w:basedOn w:val="Normal"/>
    <w:pPr>
      <w:spacing w:before="80" w:line="240" w:lineRule="auto"/>
      <w:ind w:left="1530"/>
      <w:jc w:val="both"/>
    </w:pPr>
  </w:style>
  <w:style w:type="paragraph" w:styleId="Paragraph4" w:customStyle="1">
    <w:name w:val="Paragraph4"/>
    <w:basedOn w:val="Normal"/>
    <w:pPr>
      <w:spacing w:before="80" w:line="240" w:lineRule="auto"/>
      <w:ind w:left="2250"/>
      <w:jc w:val="both"/>
    </w:pPr>
  </w:style>
  <w:style w:type="paragraph" w:styleId="TOC4">
    <w:name w:val="toc 4"/>
    <w:basedOn w:val="Normal"/>
    <w:next w:val="Normal"/>
    <w:autoRedefine w:val="1"/>
    <w:semiHidden w:val="1"/>
    <w:pPr>
      <w:ind w:left="600"/>
    </w:pPr>
  </w:style>
  <w:style w:type="paragraph" w:styleId="TOC5">
    <w:name w:val="toc 5"/>
    <w:basedOn w:val="Normal"/>
    <w:next w:val="Normal"/>
    <w:autoRedefine w:val="1"/>
    <w:semiHidden w:val="1"/>
    <w:pPr>
      <w:ind w:left="800"/>
    </w:pPr>
  </w:style>
  <w:style w:type="paragraph" w:styleId="TOC6">
    <w:name w:val="toc 6"/>
    <w:basedOn w:val="Normal"/>
    <w:next w:val="Normal"/>
    <w:autoRedefine w:val="1"/>
    <w:semiHidden w:val="1"/>
    <w:pPr>
      <w:ind w:left="1000"/>
    </w:pPr>
  </w:style>
  <w:style w:type="paragraph" w:styleId="TOC7">
    <w:name w:val="toc 7"/>
    <w:basedOn w:val="Normal"/>
    <w:next w:val="Normal"/>
    <w:autoRedefine w:val="1"/>
    <w:semiHidden w:val="1"/>
    <w:pPr>
      <w:ind w:left="1200"/>
    </w:pPr>
  </w:style>
  <w:style w:type="paragraph" w:styleId="TOC8">
    <w:name w:val="toc 8"/>
    <w:basedOn w:val="Normal"/>
    <w:next w:val="Normal"/>
    <w:autoRedefine w:val="1"/>
    <w:semiHidden w:val="1"/>
    <w:pPr>
      <w:ind w:left="1400"/>
    </w:pPr>
  </w:style>
  <w:style w:type="paragraph" w:styleId="TOC9">
    <w:name w:val="toc 9"/>
    <w:basedOn w:val="Normal"/>
    <w:next w:val="Normal"/>
    <w:autoRedefine w:val="1"/>
    <w:semiHidden w:val="1"/>
    <w:pPr>
      <w:ind w:left="1600"/>
    </w:pPr>
  </w:style>
  <w:style w:type="paragraph" w:styleId="BodyText2">
    <w:name w:val="Body Text 2"/>
    <w:basedOn w:val="Normal"/>
    <w:rPr>
      <w:i w:val="1"/>
      <w:color w:val="0000ff"/>
    </w:rPr>
  </w:style>
  <w:style w:type="paragraph" w:styleId="BodyTextIndent">
    <w:name w:val="Body Text Indent"/>
    <w:basedOn w:val="Normal"/>
    <w:pPr>
      <w:ind w:left="720"/>
    </w:pPr>
    <w:rPr>
      <w:i w:val="1"/>
      <w:color w:val="0000ff"/>
      <w:u w:val="single"/>
    </w:rPr>
  </w:style>
  <w:style w:type="paragraph" w:styleId="Body" w:customStyle="1">
    <w:name w:val="Body"/>
    <w:basedOn w:val="Normal"/>
    <w:pPr>
      <w:widowControl w:val="1"/>
      <w:spacing w:before="120" w:line="240" w:lineRule="auto"/>
      <w:jc w:val="both"/>
    </w:pPr>
    <w:rPr>
      <w:rFonts w:ascii="Book Antiqua" w:hAnsi="Book Antiqua"/>
    </w:rPr>
  </w:style>
  <w:style w:type="paragraph" w:styleId="Bullet" w:customStyle="1">
    <w:name w:val="Bullet"/>
    <w:basedOn w:val="Normal"/>
    <w:pPr>
      <w:widowControl w:val="1"/>
      <w:numPr>
        <w:numId w:val="38"/>
      </w:numPr>
      <w:tabs>
        <w:tab w:val="left" w:pos="720"/>
      </w:tabs>
      <w:spacing w:before="120" w:line="240" w:lineRule="auto"/>
      <w:ind w:right="360"/>
      <w:jc w:val="both"/>
    </w:pPr>
    <w:rPr>
      <w:rFonts w:ascii="Book Antiqua" w:hAnsi="Book Antiqua"/>
    </w:rPr>
  </w:style>
  <w:style w:type="paragraph" w:styleId="InfoBlue" w:customStyle="1">
    <w:name w:val="InfoBlue"/>
    <w:basedOn w:val="Normal"/>
    <w:next w:val="BodyText"/>
    <w:rsid w:val="00B7002B"/>
    <w:pPr>
      <w:spacing w:after="120"/>
    </w:pPr>
    <w:rPr>
      <w:rFonts w:ascii="Times" w:hAnsi="Times"/>
      <w:vanish w:val="1"/>
      <w:color w:val="0000ff"/>
    </w:rPr>
  </w:style>
  <w:style w:type="character" w:styleId="Hyperlink">
    <w:name w:val="Hyperlink"/>
    <w:basedOn w:val="DefaultParagraphFont"/>
    <w:rPr>
      <w:color w:val="0000ff"/>
      <w:u w:val="single"/>
    </w:rPr>
  </w:style>
  <w:style w:type="paragraph" w:styleId="infoblue0" w:customStyle="1">
    <w:name w:val="infoblue"/>
    <w:basedOn w:val="Normal"/>
    <w:pPr>
      <w:widowControl w:val="1"/>
      <w:spacing w:after="120"/>
      <w:ind w:left="720"/>
    </w:pPr>
    <w:rPr>
      <w:i w:val="1"/>
      <w:iCs w:val="1"/>
      <w:color w:val="0000ff"/>
    </w:rPr>
  </w:style>
  <w:style w:type="paragraph" w:styleId="BalloonText">
    <w:name w:val="Balloon Text"/>
    <w:basedOn w:val="Normal"/>
    <w:semiHidden w:val="1"/>
    <w:rsid w:val="009D6937"/>
    <w:rPr>
      <w:rFonts w:ascii="Tahoma" w:cs="Tahoma" w:hAnsi="Tahoma"/>
      <w:sz w:val="16"/>
      <w:szCs w:val="16"/>
    </w:rPr>
  </w:style>
  <w:style w:type="character" w:styleId="CommentReference">
    <w:name w:val="annotation reference"/>
    <w:basedOn w:val="DefaultParagraphFont"/>
    <w:semiHidden w:val="1"/>
    <w:rsid w:val="009D6937"/>
    <w:rPr>
      <w:sz w:val="16"/>
      <w:szCs w:val="16"/>
    </w:rPr>
  </w:style>
  <w:style w:type="paragraph" w:styleId="CommentText">
    <w:name w:val="annotation text"/>
    <w:basedOn w:val="Normal"/>
    <w:semiHidden w:val="1"/>
    <w:rsid w:val="009D6937"/>
  </w:style>
  <w:style w:type="paragraph" w:styleId="CommentSubject">
    <w:name w:val="annotation subject"/>
    <w:basedOn w:val="CommentText"/>
    <w:next w:val="CommentText"/>
    <w:semiHidden w:val="1"/>
    <w:rsid w:val="009D6937"/>
    <w:rPr>
      <w:b w:val="1"/>
      <w:bCs w:val="1"/>
    </w:rPr>
  </w:style>
  <w:style w:type="paragraph" w:styleId="InfoBluelistitem" w:customStyle="1">
    <w:name w:val="InfoBlue list item"/>
    <w:basedOn w:val="InfoBlue"/>
    <w:rsid w:val="00B7002B"/>
    <w:pPr>
      <w:ind w:left="720"/>
    </w:pPr>
    <w:rPr>
      <w:vanish w:val="0"/>
    </w:rPr>
  </w:style>
  <w:style w:type="table" w:styleId="TableGrid">
    <w:name w:val="Table Grid"/>
    <w:basedOn w:val="TableNormal"/>
    <w:rsid w:val="00D8366F"/>
    <w:pPr>
      <w:widowControl w:val="0"/>
      <w:spacing w:line="240" w:lineRule="atLeast"/>
    </w:pPr>
    <w:tblPr>
      <w:tblInd w:w="0.0" w:type="nil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character" w:styleId="TitleChar" w:customStyle="1">
    <w:name w:val="Title Char"/>
    <w:basedOn w:val="DefaultParagraphFont"/>
    <w:link w:val="Title"/>
    <w:uiPriority w:val="10"/>
    <w:rsid w:val="00985AC2"/>
    <w:rPr>
      <w:rFonts w:ascii="Arial" w:hAnsi="Arial"/>
      <w:b w:val="1"/>
      <w:sz w:val="36"/>
      <w:lang w:eastAsia="en-US" w:val="en-US"/>
    </w:rPr>
  </w:style>
  <w:style w:type="paragraph" w:styleId="Subtitle">
    <w:name w:val="Subtitle"/>
    <w:basedOn w:val="Normal"/>
    <w:next w:val="Normal"/>
    <w:pPr>
      <w:spacing w:after="60" w:lineRule="auto"/>
      <w:jc w:val="center"/>
    </w:pPr>
    <w:rPr>
      <w:rFonts w:ascii="Arial" w:cs="Arial" w:eastAsia="Arial" w:hAnsi="Arial"/>
      <w:i w:val="1"/>
      <w:sz w:val="36"/>
      <w:szCs w:val="36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pPr>
      <w:widowControl w:val="0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8LWMQF2s8Vsw0D4O60tSvNvFF/Q==">AMUW2mWeqDNcQOMtuXJnU6ndX3eHX3cYxCZt0k1s2bYE/DHe76zPGVP40iEscesyKtaK3o9YV8fmgYRADDpqdV019ruyDXGNGe+h+am0i4ALrWxWCZ0LpRIjY9D/C93dDc1Dn0Jr+LrIEBxuxVi6IQdBGDGC8TsxOA==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2021-03-29T07:15:00Z</dcterms:created>
  <dc:creator>Omer Denizoglu</dc:creator>
</cp:coreProperties>
</file>