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Hotel Reservation System</w:t>
      </w:r>
    </w:p>
    <w:p w:rsidR="00000000" w:rsidDel="00000000" w:rsidP="00000000" w:rsidRDefault="00000000" w:rsidRPr="00000000" w14:paraId="0000000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Iteration Plan IV</w:t>
      </w:r>
    </w:p>
    <w:p w:rsidR="00000000" w:rsidDel="00000000" w:rsidP="00000000" w:rsidRDefault="00000000" w:rsidRPr="00000000" w14:paraId="00000003">
      <w:pPr>
        <w:pStyle w:val="Title"/>
        <w:ind w:left="1" w:hanging="3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Revision History</w:t>
      </w:r>
    </w:p>
    <w:p w:rsidR="00000000" w:rsidDel="00000000" w:rsidP="00000000" w:rsidRDefault="00000000" w:rsidRPr="00000000" w14:paraId="00000004">
      <w:pPr>
        <w:ind w:hanging="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hanging="2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Ind w:w="1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947"/>
        <w:gridCol w:w="3145"/>
        <w:gridCol w:w="2455"/>
        <w:gridCol w:w="1558"/>
        <w:tblGridChange w:id="0">
          <w:tblGrid>
            <w:gridCol w:w="1947"/>
            <w:gridCol w:w="3145"/>
            <w:gridCol w:w="2455"/>
            <w:gridCol w:w="1558"/>
          </w:tblGrid>
        </w:tblGridChange>
      </w:tblGrid>
      <w:tr>
        <w:trPr>
          <w:trHeight w:val="336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6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7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Author  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8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09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Version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A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30/05/2021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B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0C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0D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0E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F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First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0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1.0</w:t>
            </w:r>
          </w:p>
        </w:tc>
      </w:tr>
    </w:tbl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 Key milestones</w:t>
      </w:r>
    </w:p>
    <w:tbl>
      <w:tblPr>
        <w:tblStyle w:val="Table2"/>
        <w:tblW w:w="7560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55"/>
        <w:gridCol w:w="2205"/>
        <w:tblGridChange w:id="0">
          <w:tblGrid>
            <w:gridCol w:w="5355"/>
            <w:gridCol w:w="2205"/>
          </w:tblGrid>
        </w:tblGridChange>
      </w:tblGrid>
      <w:tr>
        <w:tc>
          <w:tcPr/>
          <w:bookmarkStart w:colFirst="0" w:colLast="0" w:name="bookmark=id.gjdgxs" w:id="0"/>
          <w:bookmarkEnd w:id="0"/>
          <w:p w:rsidR="00000000" w:rsidDel="00000000" w:rsidP="00000000" w:rsidRDefault="00000000" w:rsidRPr="00000000" w14:paraId="00000013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</w:t>
            </w:r>
          </w:p>
        </w:tc>
      </w:tr>
      <w:t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Iteration start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03/06/2021</w:t>
            </w:r>
          </w:p>
        </w:tc>
      </w:tr>
      <w:t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Mitigate Risk 3 and 6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05/06/2021</w:t>
            </w:r>
          </w:p>
        </w:tc>
      </w:tr>
      <w:t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Revise Iteration Plan III Artifacts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09/06/2021</w:t>
            </w:r>
          </w:p>
        </w:tc>
      </w:tr>
      <w:t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5 Extensions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16/06/2021</w:t>
            </w:r>
          </w:p>
        </w:tc>
      </w:tr>
      <w:t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7 Extensions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17/06/2021</w:t>
            </w:r>
          </w:p>
        </w:tc>
      </w:tr>
      <w:t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9 Extensions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19/06/2021</w:t>
            </w:r>
          </w:p>
        </w:tc>
      </w:tr>
      <w:t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Prepare Test Cases for Use Case 5, Use Case 7, Use Case 9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20/06/2021</w:t>
            </w:r>
          </w:p>
        </w:tc>
      </w:tr>
      <w:t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Run prepared Test Cases 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20/06/2021</w:t>
            </w:r>
          </w:p>
        </w:tc>
      </w:tr>
      <w:t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Iteration stop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24/06/2021</w:t>
            </w:r>
          </w:p>
        </w:tc>
      </w:tr>
    </w:tbl>
    <w:p w:rsidR="00000000" w:rsidDel="00000000" w:rsidP="00000000" w:rsidRDefault="00000000" w:rsidRPr="00000000" w14:paraId="00000027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 High-level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Fully implement Iteration IV Use Cases.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30j0zll" w:id="1"/>
      <w:bookmarkEnd w:id="1"/>
      <w:r w:rsidDel="00000000" w:rsidR="00000000" w:rsidRPr="00000000">
        <w:rPr>
          <w:color w:val="000000"/>
          <w:rtl w:val="0"/>
        </w:rPr>
        <w:t xml:space="preserve">Defining Risks, applying mitigation strategies related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color w:val="000000"/>
          <w:rtl w:val="0"/>
        </w:rPr>
        <w:t xml:space="preserve"> iteration.</w:t>
      </w:r>
    </w:p>
    <w:p w:rsidR="00000000" w:rsidDel="00000000" w:rsidP="00000000" w:rsidRDefault="00000000" w:rsidRPr="00000000" w14:paraId="0000002B">
      <w:pPr>
        <w:keepLines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rtl w:val="0"/>
        </w:rPr>
        <w:t xml:space="preserve">Create and Run Test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 Work Item assignments</w:t>
      </w:r>
    </w:p>
    <w:p w:rsidR="00000000" w:rsidDel="00000000" w:rsidP="00000000" w:rsidRDefault="00000000" w:rsidRPr="00000000" w14:paraId="0000002E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Please see the Work Items List for Work Items to be addressed in this iteration.</w:t>
      </w:r>
    </w:p>
    <w:p w:rsidR="00000000" w:rsidDel="00000000" w:rsidP="00000000" w:rsidRDefault="00000000" w:rsidRPr="00000000" w14:paraId="0000002F">
      <w:pPr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ind w:left="360" w:firstLine="0"/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Ind w:w="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680"/>
        <w:gridCol w:w="810"/>
        <w:gridCol w:w="989"/>
        <w:gridCol w:w="947"/>
        <w:gridCol w:w="1229"/>
        <w:gridCol w:w="958"/>
        <w:gridCol w:w="1792"/>
        <w:gridCol w:w="873"/>
        <w:gridCol w:w="1189"/>
        <w:tblGridChange w:id="0">
          <w:tblGrid>
            <w:gridCol w:w="1680"/>
            <w:gridCol w:w="810"/>
            <w:gridCol w:w="989"/>
            <w:gridCol w:w="947"/>
            <w:gridCol w:w="1229"/>
            <w:gridCol w:w="958"/>
            <w:gridCol w:w="1792"/>
            <w:gridCol w:w="873"/>
            <w:gridCol w:w="1189"/>
          </w:tblGrid>
        </w:tblGridChange>
      </w:tblGrid>
      <w:tr>
        <w:trPr>
          <w:trHeight w:val="728" w:hRule="atLeast"/>
        </w:trPr>
        <w:tc>
          <w:tcPr>
            <w:shd w:fill="d9d9d9" w:val="clear"/>
          </w:tcPr>
          <w:p w:rsidR="00000000" w:rsidDel="00000000" w:rsidP="00000000" w:rsidRDefault="00000000" w:rsidRPr="00000000" w14:paraId="00000030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Name or key words of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1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Priority 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2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Size estimate (points)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3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Reference material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Target iteration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Assigned to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7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Hours worked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8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Estimate of hours remaining 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9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5 - Extensions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F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2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Use Case 7 - Extensions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B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Use Case 9 - Extensions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1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4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Creating Test Cases for UC5, UC7 and UC9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Open Up Test Case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A">
            <w:pPr>
              <w:rPr/>
            </w:pPr>
            <w:bookmarkStart w:colFirst="0" w:colLast="0" w:name="_heading=h.gjdgxs" w:id="3"/>
            <w:bookmarkEnd w:id="3"/>
            <w:r w:rsidDel="00000000" w:rsidR="00000000" w:rsidRPr="00000000">
              <w:rPr>
                <w:rtl w:val="0"/>
              </w:rPr>
              <w:t xml:space="preserve">Mert Dervişoğulları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D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Run Test Cases for UC5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Prepared Test Cases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3">
            <w:pPr>
              <w:rPr/>
            </w:pPr>
            <w:bookmarkStart w:colFirst="0" w:colLast="0" w:name="_heading=h.gjdgxs" w:id="3"/>
            <w:bookmarkEnd w:id="3"/>
            <w:r w:rsidDel="00000000" w:rsidR="00000000" w:rsidRPr="00000000">
              <w:rPr>
                <w:rtl w:val="0"/>
              </w:rPr>
              <w:t xml:space="preserve">Irina Erofeeva-Durali Alagöz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6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Run Test Cases for UC7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Prepared Test Cases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C">
            <w:pPr>
              <w:rPr/>
            </w:pPr>
            <w:bookmarkStart w:colFirst="0" w:colLast="0" w:name="_heading=h.gjdgxs" w:id="3"/>
            <w:bookmarkEnd w:id="3"/>
            <w:r w:rsidDel="00000000" w:rsidR="00000000" w:rsidRPr="00000000">
              <w:rPr>
                <w:rtl w:val="0"/>
              </w:rPr>
              <w:t xml:space="preserve">Irina Erofeeva-Durali Alagöz</w:t>
            </w:r>
            <w:r w:rsidDel="00000000" w:rsidR="00000000" w:rsidRPr="00000000">
              <w:rPr>
                <w:rtl w:val="0"/>
              </w:rPr>
              <w:t xml:space="preserve">ı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F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Run Test Cases for UC9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Prepared Test Cases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5">
            <w:pPr>
              <w:rPr/>
            </w:pPr>
            <w:bookmarkStart w:colFirst="0" w:colLast="0" w:name="_heading=h.gjdgxs" w:id="3"/>
            <w:bookmarkEnd w:id="3"/>
            <w:r w:rsidDel="00000000" w:rsidR="00000000" w:rsidRPr="00000000">
              <w:rPr>
                <w:rtl w:val="0"/>
              </w:rPr>
              <w:t xml:space="preserve">Irina Erofeeva-Durali Alagöz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8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Creating Iteration V Plan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Open Up Iteration Plan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Mert Dervişoğulları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81">
      <w:pPr>
        <w:pStyle w:val="Heading1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 Issues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576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92"/>
        <w:gridCol w:w="1452"/>
        <w:gridCol w:w="4932"/>
        <w:tblGridChange w:id="0">
          <w:tblGrid>
            <w:gridCol w:w="3192"/>
            <w:gridCol w:w="1452"/>
            <w:gridCol w:w="4932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83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Issue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84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85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Notes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keepLines w:val="1"/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One of the member had an emergency situation during the iteration III 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keepLines w:val="1"/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Lines w:val="1"/>
              <w:spacing w:after="120" w:lineRule="auto"/>
              <w:rPr/>
            </w:pPr>
            <w:r w:rsidDel="00000000" w:rsidR="00000000" w:rsidRPr="00000000">
              <w:rPr>
                <w:rtl w:val="0"/>
              </w:rPr>
              <w:t xml:space="preserve">This kind of situation should be added to the risk list and mitigation strategy should be developed.</w:t>
            </w:r>
          </w:p>
        </w:tc>
      </w:tr>
    </w:tbl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 Evaluation criteria</w:t>
      </w:r>
    </w:p>
    <w:p w:rsidR="00000000" w:rsidDel="00000000" w:rsidP="00000000" w:rsidRDefault="00000000" w:rsidRPr="00000000" w14:paraId="0000008B">
      <w:pPr>
        <w:pStyle w:val="Heading2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100% of Use Case 5, Use Case 7 and Use Case 9 are implemented and tested.</w:t>
      </w:r>
    </w:p>
    <w:p w:rsidR="00000000" w:rsidDel="00000000" w:rsidP="00000000" w:rsidRDefault="00000000" w:rsidRPr="00000000" w14:paraId="0000008C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Partial Executable must be updated.</w:t>
      </w:r>
    </w:p>
    <w:p w:rsidR="00000000" w:rsidDel="00000000" w:rsidP="00000000" w:rsidRDefault="00000000" w:rsidRPr="00000000" w14:paraId="0000008D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All of the related test cases must be passed.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>
        <w:color w:val="000000"/>
      </w:rPr>
    </w:pPr>
    <w:r w:rsidDel="00000000" w:rsidR="00000000" w:rsidRPr="00000000">
      <w:rPr>
        <w:rtl w:val="0"/>
      </w:rPr>
    </w:r>
  </w:p>
  <w:tbl>
    <w:tblPr>
      <w:tblStyle w:val="Table6"/>
      <w:tblW w:w="9486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A">
          <w:pPr>
            <w:ind w:right="360"/>
            <w:rPr/>
          </w:pPr>
          <w:r w:rsidDel="00000000" w:rsidR="00000000" w:rsidRPr="00000000">
            <w:rPr>
              <w:rtl w:val="0"/>
            </w:rPr>
            <w:t xml:space="preserve">Confidential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B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©&lt;Company Name&gt;, 2021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C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320"/>
        <w:tab w:val="right" w:pos="864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9558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c>
        <w:tcPr/>
        <w:p w:rsidR="00000000" w:rsidDel="00000000" w:rsidP="00000000" w:rsidRDefault="00000000" w:rsidRPr="00000000" w14:paraId="0000009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pos="4320"/>
              <w:tab w:val="right" w:pos="8640"/>
            </w:tabs>
            <w:spacing w:line="240" w:lineRule="auto"/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Hotel Reservation System</w:t>
          </w:r>
        </w:p>
      </w:tc>
      <w:tc>
        <w:tcPr/>
        <w:p w:rsidR="00000000" w:rsidDel="00000000" w:rsidP="00000000" w:rsidRDefault="00000000" w:rsidRPr="00000000" w14:paraId="00000095">
          <w:pPr>
            <w:tabs>
              <w:tab w:val="left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v. 1.0</w:t>
          </w:r>
        </w:p>
      </w:tc>
    </w:tr>
    <w:tr>
      <w:tc>
        <w:tcPr/>
        <w:p w:rsidR="00000000" w:rsidDel="00000000" w:rsidP="00000000" w:rsidRDefault="00000000" w:rsidRPr="00000000" w14:paraId="00000096">
          <w:pPr>
            <w:rPr/>
          </w:pPr>
          <w:r w:rsidDel="00000000" w:rsidR="00000000" w:rsidRPr="00000000">
            <w:rPr>
              <w:rtl w:val="0"/>
            </w:rPr>
            <w:t xml:space="preserve">Iteration Plan</w:t>
          </w:r>
        </w:p>
      </w:tc>
      <w:tc>
        <w:tcPr/>
        <w:p w:rsidR="00000000" w:rsidDel="00000000" w:rsidP="00000000" w:rsidRDefault="00000000" w:rsidRPr="00000000" w14:paraId="00000097">
          <w:pPr>
            <w:rPr/>
          </w:pPr>
          <w:r w:rsidDel="00000000" w:rsidR="00000000" w:rsidRPr="00000000">
            <w:rPr>
              <w:rtl w:val="0"/>
            </w:rPr>
            <w:t xml:space="preserve">  Date:  30/05/2021</w:t>
          </w:r>
        </w:p>
      </w:tc>
    </w:tr>
  </w:tbl>
  <w:p w:rsidR="00000000" w:rsidDel="00000000" w:rsidP="00000000" w:rsidRDefault="00000000" w:rsidRPr="00000000" w14:paraId="0000009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320"/>
        <w:tab w:val="right" w:pos="864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2160" w:hanging="360"/>
    </w:pPr>
    <w:rPr>
      <w:rFonts w:ascii="Arial" w:cs="Arial" w:eastAsia="Arial" w:hAnsi="Arial"/>
      <w:b w:val="0"/>
      <w:i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2880" w:hanging="360"/>
    </w:pPr>
    <w:rPr>
      <w:rFonts w:ascii="Arial" w:cs="Arial" w:eastAsia="Arial" w:hAnsi="Arial"/>
      <w:b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hanging="36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hanging="360"/>
    </w:pPr>
    <w:rPr>
      <w:i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2160" w:hanging="360"/>
    </w:pPr>
    <w:rPr>
      <w:rFonts w:ascii="Arial" w:cs="Arial" w:eastAsia="Arial" w:hAnsi="Arial"/>
      <w:b w:val="0"/>
      <w:i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2880" w:hanging="360"/>
    </w:pPr>
    <w:rPr>
      <w:rFonts w:ascii="Arial" w:cs="Arial" w:eastAsia="Arial" w:hAnsi="Arial"/>
      <w:b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hanging="36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hanging="360"/>
    </w:pPr>
    <w:rPr>
      <w:i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pPr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 w:val="1"/>
    <w:rsid w:val="008A4D87"/>
    <w:pPr>
      <w:keepNext w:val="1"/>
      <w:spacing w:after="60" w:before="120"/>
      <w:outlineLvl w:val="0"/>
    </w:pPr>
    <w:rPr>
      <w:rFonts w:ascii="Arial" w:hAnsi="Arial"/>
      <w:b w:val="1"/>
      <w:sz w:val="24"/>
    </w:rPr>
  </w:style>
  <w:style w:type="paragraph" w:styleId="Heading2">
    <w:name w:val="heading 2"/>
    <w:basedOn w:val="Heading1"/>
    <w:next w:val="Normal"/>
    <w:qFormat w:val="1"/>
    <w:rsid w:val="005F5C34"/>
    <w:pPr>
      <w:numPr>
        <w:numId w:val="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 w:val="1"/>
    <w:pPr>
      <w:numPr>
        <w:ilvl w:val="2"/>
        <w:numId w:val="1"/>
      </w:numPr>
      <w:outlineLvl w:val="2"/>
    </w:pPr>
    <w:rPr>
      <w:b w:val="0"/>
      <w:i w:val="1"/>
      <w:sz w:val="20"/>
    </w:rPr>
  </w:style>
  <w:style w:type="paragraph" w:styleId="Heading4">
    <w:name w:val="heading 4"/>
    <w:basedOn w:val="Heading1"/>
    <w:next w:val="Normal"/>
    <w:qFormat w:val="1"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 w:val="1"/>
    <w:pPr>
      <w:numPr>
        <w:ilvl w:val="4"/>
        <w:numId w:val="1"/>
      </w:numPr>
      <w:spacing w:after="60" w:before="24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 w:val="1"/>
    <w:pPr>
      <w:numPr>
        <w:ilvl w:val="5"/>
        <w:numId w:val="1"/>
      </w:numPr>
      <w:spacing w:after="60" w:before="240"/>
      <w:ind w:left="2880"/>
      <w:outlineLvl w:val="5"/>
    </w:pPr>
    <w:rPr>
      <w:i w:val="1"/>
      <w:sz w:val="22"/>
    </w:rPr>
  </w:style>
  <w:style w:type="paragraph" w:styleId="Heading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ind w:left="2880"/>
      <w:outlineLvl w:val="6"/>
    </w:pPr>
  </w:style>
  <w:style w:type="paragraph" w:styleId="Heading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ind w:left="2880"/>
      <w:outlineLvl w:val="7"/>
    </w:pPr>
    <w:rPr>
      <w:i w:val="1"/>
    </w:rPr>
  </w:style>
  <w:style w:type="paragraph" w:styleId="Heading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ind w:left="2880"/>
      <w:outlineLvl w:val="8"/>
    </w:pPr>
    <w:rPr>
      <w:b w:val="1"/>
      <w:i w:val="1"/>
      <w:sz w:val="1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pPr>
      <w:spacing w:line="240" w:lineRule="auto"/>
      <w:jc w:val="center"/>
    </w:pPr>
    <w:rPr>
      <w:rFonts w:ascii="Arial" w:hAnsi="Arial"/>
      <w:b w:val="1"/>
      <w:sz w:val="36"/>
    </w:rPr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itle">
    <w:name w:val="Subtitle"/>
    <w:basedOn w:val="Normal"/>
    <w:next w:val="Normal"/>
    <w:pPr>
      <w:spacing w:after="60"/>
      <w:jc w:val="center"/>
    </w:pPr>
    <w:rPr>
      <w:rFonts w:ascii="Arial" w:cs="Arial" w:eastAsia="Arial" w:hAnsi="Arial"/>
      <w:i w:val="1"/>
      <w:sz w:val="36"/>
      <w:szCs w:val="36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 w:val="1"/>
    <w:pPr>
      <w:tabs>
        <w:tab w:val="right" w:pos="9360"/>
      </w:tabs>
      <w:spacing w:after="60" w:before="240"/>
      <w:ind w:right="720"/>
    </w:pPr>
  </w:style>
  <w:style w:type="paragraph" w:styleId="TOC2">
    <w:name w:val="toc 2"/>
    <w:basedOn w:val="Normal"/>
    <w:next w:val="Normal"/>
    <w:semiHidden w:val="1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 w:val="1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BodyText">
    <w:name w:val="Body Text"/>
    <w:basedOn w:val="Normal"/>
    <w:pPr>
      <w:keepLines w:val="1"/>
      <w:spacing w:after="120"/>
      <w:ind w:left="720"/>
    </w:pPr>
  </w:style>
  <w:style w:type="paragraph" w:styleId="DocumentMap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character" w:styleId="FootnoteReference">
    <w:name w:val="footnote reference"/>
    <w:basedOn w:val="DefaultParagraphFont"/>
    <w:semiHidden w:val="1"/>
    <w:rPr>
      <w:sz w:val="20"/>
      <w:vertAlign w:val="superscript"/>
    </w:rPr>
  </w:style>
  <w:style w:type="paragraph" w:styleId="FootnoteText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rFonts w:ascii="Arial" w:hAnsi="Arial"/>
      <w:b w:val="1"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 w:val="1"/>
    <w:semiHidden w:val="1"/>
    <w:pPr>
      <w:ind w:left="600"/>
    </w:pPr>
  </w:style>
  <w:style w:type="paragraph" w:styleId="TOC5">
    <w:name w:val="toc 5"/>
    <w:basedOn w:val="Normal"/>
    <w:next w:val="Normal"/>
    <w:autoRedefine w:val="1"/>
    <w:semiHidden w:val="1"/>
    <w:pPr>
      <w:ind w:left="800"/>
    </w:pPr>
  </w:style>
  <w:style w:type="paragraph" w:styleId="TOC6">
    <w:name w:val="toc 6"/>
    <w:basedOn w:val="Normal"/>
    <w:next w:val="Normal"/>
    <w:autoRedefine w:val="1"/>
    <w:semiHidden w:val="1"/>
    <w:pPr>
      <w:ind w:left="1000"/>
    </w:pPr>
  </w:style>
  <w:style w:type="paragraph" w:styleId="TOC7">
    <w:name w:val="toc 7"/>
    <w:basedOn w:val="Normal"/>
    <w:next w:val="Normal"/>
    <w:autoRedefine w:val="1"/>
    <w:semiHidden w:val="1"/>
    <w:pPr>
      <w:ind w:left="1200"/>
    </w:pPr>
  </w:style>
  <w:style w:type="paragraph" w:styleId="TOC8">
    <w:name w:val="toc 8"/>
    <w:basedOn w:val="Normal"/>
    <w:next w:val="Normal"/>
    <w:autoRedefine w:val="1"/>
    <w:semiHidden w:val="1"/>
    <w:pPr>
      <w:ind w:left="1400"/>
    </w:pPr>
  </w:style>
  <w:style w:type="paragraph" w:styleId="TOC9">
    <w:name w:val="toc 9"/>
    <w:basedOn w:val="Normal"/>
    <w:next w:val="Normal"/>
    <w:autoRedefine w:val="1"/>
    <w:semiHidden w:val="1"/>
    <w:pPr>
      <w:ind w:left="1600"/>
    </w:pPr>
  </w:style>
  <w:style w:type="paragraph" w:styleId="BodyText2">
    <w:name w:val="Body Text 2"/>
    <w:basedOn w:val="Normal"/>
    <w:rPr>
      <w:i w:val="1"/>
      <w:color w:val="0000ff"/>
    </w:rPr>
  </w:style>
  <w:style w:type="paragraph" w:styleId="BodyTextIndent">
    <w:name w:val="Body Text Indent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tabs>
        <w:tab w:val="left" w:pos="720"/>
      </w:tabs>
      <w:spacing w:before="120" w:line="240" w:lineRule="auto"/>
      <w:ind w:left="720" w:right="360" w:hanging="72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BodyText"/>
    <w:rsid w:val="00B7002B"/>
    <w:pPr>
      <w:spacing w:after="120"/>
    </w:pPr>
    <w:rPr>
      <w:rFonts w:ascii="Times" w:hAnsi="Times"/>
      <w:vanish w:val="1"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infoblue0" w:customStyle="1">
    <w:name w:val="infoblue"/>
    <w:basedOn w:val="Normal"/>
    <w:pPr>
      <w:widowControl w:val="1"/>
      <w:spacing w:after="120"/>
      <w:ind w:left="720"/>
    </w:pPr>
    <w:rPr>
      <w:i w:val="1"/>
      <w:iCs w:val="1"/>
      <w:color w:val="0000ff"/>
    </w:rPr>
  </w:style>
  <w:style w:type="paragraph" w:styleId="BalloonText">
    <w:name w:val="Balloon Text"/>
    <w:basedOn w:val="Normal"/>
    <w:semiHidden w:val="1"/>
    <w:rsid w:val="009D6937"/>
    <w:rPr>
      <w:rFonts w:ascii="Tahoma" w:cs="Tahoma" w:hAnsi="Tahoma"/>
      <w:sz w:val="16"/>
      <w:szCs w:val="16"/>
    </w:rPr>
  </w:style>
  <w:style w:type="character" w:styleId="CommentReference">
    <w:name w:val="annotation reference"/>
    <w:basedOn w:val="DefaultParagraphFont"/>
    <w:semiHidden w:val="1"/>
    <w:rsid w:val="009D6937"/>
    <w:rPr>
      <w:sz w:val="16"/>
      <w:szCs w:val="16"/>
    </w:rPr>
  </w:style>
  <w:style w:type="paragraph" w:styleId="CommentText">
    <w:name w:val="annotation text"/>
    <w:basedOn w:val="Normal"/>
    <w:semiHidden w:val="1"/>
    <w:rsid w:val="009D6937"/>
  </w:style>
  <w:style w:type="paragraph" w:styleId="CommentSubject">
    <w:name w:val="annotation subject"/>
    <w:basedOn w:val="CommentText"/>
    <w:next w:val="CommentText"/>
    <w:semiHidden w:val="1"/>
    <w:rsid w:val="009D6937"/>
    <w:rPr>
      <w:b w:val="1"/>
      <w:bCs w:val="1"/>
    </w:rPr>
  </w:style>
  <w:style w:type="paragraph" w:styleId="InfoBluelistitem" w:customStyle="1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spacing w:line="240" w:lineRule="atLeast"/>
    </w:pPr>
    <w:tblPr>
      <w:tblInd w:w="0.0" w:type="nil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itleChar" w:customStyle="1">
    <w:name w:val="Title Char"/>
    <w:basedOn w:val="DefaultParagraphFont"/>
    <w:link w:val="Title"/>
    <w:uiPriority w:val="10"/>
    <w:rsid w:val="00985AC2"/>
    <w:rPr>
      <w:rFonts w:ascii="Arial" w:hAnsi="Arial"/>
      <w:b w:val="1"/>
      <w:sz w:val="36"/>
      <w:lang w:eastAsia="en-US" w:val="en-US"/>
    </w:rPr>
  </w:style>
  <w:style w:type="table" w:styleId="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</w:tblPr>
  </w:style>
  <w:style w:type="table" w:styleId="a3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JENO9y827r0mI0QY83CSnsC5isg==">AMUW2mXyMWgulflMV07HgBiZHSXPpRLwff79zrcRW16kmN/EqyVT/DkkUPdO9K54sMk6/ip1acVMr6EprX7gSMcjRtRrsPwm20tdYmadI0DeebyOjjF7zAklMLkjLC6BfsRgLuKHN/CQGOIbv1gLHOzIL3zthWSCfuqkpJ3WF9iL939AQRPD2kL+BiGHsIrXsUm2KQeQD4UtYpsdYEvP9ebMKRN8uZDASA==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2021-03-29T07:15:00Z</dcterms:created>
  <dc:creator>Omer Denizoglu</dc:creator>
</cp:coreProperties>
</file>