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Hotel Reservation System</w:t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Iteration Plan III</w:t>
      </w:r>
    </w:p>
    <w:p w:rsidR="00000000" w:rsidDel="00000000" w:rsidP="00000000" w:rsidRDefault="00000000" w:rsidRPr="00000000" w14:paraId="00000003">
      <w:pPr>
        <w:pStyle w:val="Title"/>
        <w:ind w:left="1" w:hanging="3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Revision History</w:t>
      </w:r>
    </w:p>
    <w:p w:rsidR="00000000" w:rsidDel="00000000" w:rsidP="00000000" w:rsidRDefault="00000000" w:rsidRPr="00000000" w14:paraId="00000004">
      <w:pPr>
        <w:ind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05.0" w:type="dxa"/>
        <w:jc w:val="left"/>
        <w:tblInd w:w="1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1875"/>
        <w:gridCol w:w="1980"/>
        <w:gridCol w:w="4110"/>
        <w:gridCol w:w="1140"/>
        <w:tblGridChange w:id="0">
          <w:tblGrid>
            <w:gridCol w:w="1875"/>
            <w:gridCol w:w="1980"/>
            <w:gridCol w:w="4110"/>
            <w:gridCol w:w="1140"/>
          </w:tblGrid>
        </w:tblGridChange>
      </w:tblGrid>
      <w:tr>
        <w:trPr>
          <w:trHeight w:val="336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6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7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Author 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widowControl w:val="1"/>
              <w:spacing w:before="60" w:line="240" w:lineRule="auto"/>
              <w:ind w:hanging="2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Version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A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01/05/2021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B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0C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0D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0E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0F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First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0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1.0</w:t>
            </w:r>
          </w:p>
        </w:tc>
      </w:tr>
      <w:tr>
        <w:trPr>
          <w:trHeight w:val="255" w:hRule="atLeast"/>
        </w:trPr>
        <w:tc>
          <w:tcPr>
            <w:tcBorders>
              <w:top w:color="000000" w:space="0" w:sz="6" w:val="single"/>
              <w:left w:color="000000" w:space="0" w:sz="4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1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03/05/2021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2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Irina Erofeeva</w:t>
            </w:r>
          </w:p>
          <w:p w:rsidR="00000000" w:rsidDel="00000000" w:rsidP="00000000" w:rsidRDefault="00000000" w:rsidRPr="00000000" w14:paraId="00000013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Ömer Denizoğlu</w:t>
            </w:r>
          </w:p>
          <w:p w:rsidR="00000000" w:rsidDel="00000000" w:rsidP="00000000" w:rsidRDefault="00000000" w:rsidRPr="00000000" w14:paraId="00000014">
            <w:pPr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Durali Alagöz</w:t>
            </w:r>
          </w:p>
          <w:p w:rsidR="00000000" w:rsidDel="00000000" w:rsidP="00000000" w:rsidRDefault="00000000" w:rsidRPr="00000000" w14:paraId="00000015">
            <w:pPr>
              <w:widowControl w:val="1"/>
              <w:ind w:hanging="2"/>
              <w:rPr/>
            </w:pPr>
            <w:r w:rsidDel="00000000" w:rsidR="00000000" w:rsidRPr="00000000">
              <w:rPr>
                <w:rtl w:val="0"/>
              </w:rPr>
              <w:t xml:space="preserve">M.Mert Dervişoğulları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bottom"/>
          </w:tcPr>
          <w:p w:rsidR="00000000" w:rsidDel="00000000" w:rsidP="00000000" w:rsidRDefault="00000000" w:rsidRPr="00000000" w14:paraId="00000016">
            <w:pPr>
              <w:widowControl w:val="1"/>
              <w:spacing w:line="240" w:lineRule="auto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Second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17">
            <w:pPr>
              <w:widowControl w:val="1"/>
              <w:ind w:hanging="2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 1.1</w:t>
            </w:r>
          </w:p>
        </w:tc>
      </w:tr>
    </w:tbl>
    <w:p w:rsidR="00000000" w:rsidDel="00000000" w:rsidP="00000000" w:rsidRDefault="00000000" w:rsidRPr="00000000" w14:paraId="00000018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[Note: Text enclosed in square brackets and displayed in blue italics (style=InfoBlue) is included to provide guidance to the author and should be deleted before publishing the document.]</w:t>
      </w:r>
    </w:p>
    <w:p w:rsidR="00000000" w:rsidDel="00000000" w:rsidP="00000000" w:rsidRDefault="00000000" w:rsidRPr="00000000" w14:paraId="0000001A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 Key milestones</w:t>
      </w:r>
    </w:p>
    <w:tbl>
      <w:tblPr>
        <w:tblStyle w:val="Table2"/>
        <w:tblW w:w="7560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55"/>
        <w:gridCol w:w="2205"/>
        <w:tblGridChange w:id="0">
          <w:tblGrid>
            <w:gridCol w:w="5355"/>
            <w:gridCol w:w="2205"/>
          </w:tblGrid>
        </w:tblGridChange>
      </w:tblGrid>
      <w:tr>
        <w:tc>
          <w:tcPr/>
          <w:bookmarkStart w:colFirst="0" w:colLast="0" w:name="bookmark=id.gjdgxs" w:id="0"/>
          <w:bookmarkEnd w:id="0"/>
          <w:p w:rsidR="00000000" w:rsidDel="00000000" w:rsidP="00000000" w:rsidRDefault="00000000" w:rsidRPr="00000000" w14:paraId="0000001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</w:t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Iteration start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03/05/2021</w:t>
            </w:r>
          </w:p>
        </w:tc>
      </w:tr>
      <w:t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Mitigate Risk 2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05/05/2021</w:t>
            </w:r>
          </w:p>
        </w:tc>
      </w:tr>
      <w:t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Revise Iteration Plan II Artifacts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09/05/2021</w:t>
            </w:r>
          </w:p>
        </w:tc>
      </w:tr>
      <w:t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2 Extensions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16/05/2021</w:t>
            </w:r>
          </w:p>
        </w:tc>
      </w:tr>
      <w:t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All Scenarios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5 Main Success Scenario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23/05/2021</w:t>
            </w:r>
          </w:p>
        </w:tc>
      </w:tr>
      <w:t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7 Main Success Scenario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25/05/2021</w:t>
            </w:r>
          </w:p>
        </w:tc>
      </w:tr>
      <w:t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Implement Fully Dressed Use Case 9 Main Success Scenario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28/05/2021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Prepare Test Cases for Use Case 2 and Use Case 3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Run prepared Test Cases 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30/05/2021</w:t>
            </w:r>
          </w:p>
        </w:tc>
      </w:tr>
      <w:t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Iteration stop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03/06/2021</w:t>
            </w:r>
          </w:p>
        </w:tc>
      </w:tr>
    </w:tbl>
    <w:p w:rsidR="00000000" w:rsidDel="00000000" w:rsidP="00000000" w:rsidRDefault="00000000" w:rsidRPr="00000000" w14:paraId="00000033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 High-level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Fully implement Use Case 2 and Use Case 3</w:t>
      </w:r>
    </w:p>
    <w:p w:rsidR="00000000" w:rsidDel="00000000" w:rsidP="00000000" w:rsidRDefault="00000000" w:rsidRPr="00000000" w14:paraId="00000036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Partially implement Iteration III Use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Defining Risks, Applying mitigation strategies related with iteration.</w:t>
      </w:r>
    </w:p>
    <w:p w:rsidR="00000000" w:rsidDel="00000000" w:rsidP="00000000" w:rsidRDefault="00000000" w:rsidRPr="00000000" w14:paraId="00000038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 and Run Test Cases</w:t>
      </w:r>
    </w:p>
    <w:p w:rsidR="00000000" w:rsidDel="00000000" w:rsidP="00000000" w:rsidRDefault="00000000" w:rsidRPr="00000000" w14:paraId="00000039">
      <w:pPr>
        <w:keepNext w:val="0"/>
        <w:keepLines w:val="1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Completed Architecture Notebook and Design Document.</w:t>
      </w:r>
    </w:p>
    <w:p w:rsidR="00000000" w:rsidDel="00000000" w:rsidP="00000000" w:rsidRDefault="00000000" w:rsidRPr="00000000" w14:paraId="0000003A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 Work Item assignments</w:t>
      </w:r>
    </w:p>
    <w:p w:rsidR="00000000" w:rsidDel="00000000" w:rsidP="00000000" w:rsidRDefault="00000000" w:rsidRPr="00000000" w14:paraId="0000003C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Please see the Work Items List for Work Items to be addressed in this iteration.</w:t>
      </w:r>
    </w:p>
    <w:p w:rsidR="00000000" w:rsidDel="00000000" w:rsidP="00000000" w:rsidRDefault="00000000" w:rsidRPr="00000000" w14:paraId="0000003D">
      <w:pPr>
        <w:keepNext w:val="0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360" w:right="0" w:firstLine="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71.999999999998" w:type="dxa"/>
        <w:jc w:val="left"/>
        <w:tblInd w:w="9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43"/>
        <w:gridCol w:w="990"/>
        <w:gridCol w:w="990"/>
        <w:gridCol w:w="1215"/>
        <w:gridCol w:w="1530"/>
        <w:gridCol w:w="720"/>
        <w:gridCol w:w="1504"/>
        <w:gridCol w:w="900"/>
        <w:gridCol w:w="1080"/>
        <w:tblGridChange w:id="0">
          <w:tblGrid>
            <w:gridCol w:w="1543"/>
            <w:gridCol w:w="990"/>
            <w:gridCol w:w="990"/>
            <w:gridCol w:w="1215"/>
            <w:gridCol w:w="1530"/>
            <w:gridCol w:w="720"/>
            <w:gridCol w:w="1504"/>
            <w:gridCol w:w="900"/>
            <w:gridCol w:w="1080"/>
          </w:tblGrid>
        </w:tblGridChange>
      </w:tblGrid>
      <w:tr>
        <w:trPr>
          <w:trHeight w:val="728" w:hRule="atLeast"/>
        </w:trPr>
        <w:tc>
          <w:tcPr>
            <w:shd w:fill="d9d9d9" w:val="clear"/>
          </w:tcPr>
          <w:p w:rsidR="00000000" w:rsidDel="00000000" w:rsidP="00000000" w:rsidRDefault="00000000" w:rsidRPr="00000000" w14:paraId="0000003E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Name or key words of description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Priority 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Size estimate (points)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1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2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Reference material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3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Target iteration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4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Assigned to (name)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Hours worked 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Estimate of hours remaining 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2 - Extensions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4B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widowControl w:val="1"/>
              <w:spacing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3 - Main Success 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55">
            <w:pPr>
              <w:widowControl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3 - Extensions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  <w:p w:rsidR="00000000" w:rsidDel="00000000" w:rsidP="00000000" w:rsidRDefault="00000000" w:rsidRPr="00000000" w14:paraId="0000005F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 Fully Dressed Use Case 9 - Main Success 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Use Case Model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widowControl w:val="1"/>
              <w:rPr/>
            </w:pPr>
            <w:r w:rsidDel="00000000" w:rsidR="00000000" w:rsidRPr="00000000">
              <w:rPr>
                <w:rtl w:val="0"/>
              </w:rPr>
              <w:t xml:space="preserve">Ömer Denizoğlu-Durali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Creating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In Progress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Open Up Test Case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Dervişoğulları-Durali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Test Cases for Use Case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highlight w:val="white"/>
                <w:rtl w:val="0"/>
              </w:rPr>
              <w:t xml:space="preserve">Prepared Test Cases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2,3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Test Cases for Use Case 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Prepared Test Cases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Durali Alagöz-Irina Erofeeva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trHeight w:val="255" w:hRule="atLeast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Creating Iteration IV Plan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Not Started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Open Up Iteration Plan Template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Mert Dervişoğulları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92">
      <w:pPr>
        <w:pStyle w:val="Heading1"/>
        <w:ind w:left="360" w:hanging="360"/>
        <w:rPr>
          <w:rFonts w:ascii="Times New Roman" w:cs="Times New Roman" w:eastAsia="Times New Roman" w:hAnsi="Times New Roman"/>
        </w:rPr>
        <w:sectPr>
          <w:headerReference r:id="rId7" w:type="default"/>
          <w:footerReference r:id="rId8" w:type="default"/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 Issues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76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2"/>
        <w:gridCol w:w="1452"/>
        <w:gridCol w:w="4932"/>
        <w:tblGridChange w:id="0">
          <w:tblGrid>
            <w:gridCol w:w="3192"/>
            <w:gridCol w:w="1452"/>
            <w:gridCol w:w="4932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5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6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</w:tcPr>
          <w:p w:rsidR="00000000" w:rsidDel="00000000" w:rsidP="00000000" w:rsidRDefault="00000000" w:rsidRPr="00000000" w14:paraId="00000097">
            <w:pPr>
              <w:widowControl w:val="1"/>
              <w:spacing w:before="60" w:line="240" w:lineRule="auto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Notes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Finding </w:t>
            </w:r>
            <w:r w:rsidDel="00000000" w:rsidR="00000000" w:rsidRPr="00000000">
              <w:rPr>
                <w:rtl w:val="0"/>
              </w:rPr>
              <w:t xml:space="preserve">an optimal</w:t>
            </w: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development environment suitable for all team members.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All team members have different operating </w:t>
            </w:r>
            <w:r w:rsidDel="00000000" w:rsidR="00000000" w:rsidRPr="00000000">
              <w:rPr>
                <w:rtl w:val="0"/>
              </w:rPr>
              <w:t xml:space="preserve">systems</w:t>
            </w:r>
            <w:r w:rsidDel="00000000" w:rsidR="00000000" w:rsidRPr="00000000">
              <w:rPr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and computers of different capacities, so we need to find tools that suit everyone.</w:t>
            </w:r>
          </w:p>
          <w:p w:rsidR="00000000" w:rsidDel="00000000" w:rsidP="00000000" w:rsidRDefault="00000000" w:rsidRPr="00000000" w14:paraId="0000009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Optimal development environment is determined by team consensus. 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 Evaluation criteria</w:t>
      </w:r>
    </w:p>
    <w:p w:rsidR="00000000" w:rsidDel="00000000" w:rsidP="00000000" w:rsidRDefault="00000000" w:rsidRPr="00000000" w14:paraId="0000009E">
      <w:pPr>
        <w:pStyle w:val="Heading2"/>
        <w:keepNext w:val="1"/>
        <w:keepLines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100% of Use Case 2 and Use Case 3 are implemented and tested.</w:t>
      </w:r>
    </w:p>
    <w:p w:rsidR="00000000" w:rsidDel="00000000" w:rsidP="00000000" w:rsidRDefault="00000000" w:rsidRPr="00000000" w14:paraId="0000009F">
      <w:pPr>
        <w:pStyle w:val="Heading2"/>
        <w:keepNext w:val="1"/>
        <w:keepLines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12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Main Success Scenario of Use Case 5,7 and 9 shall be implemented.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Partial Executable must be updated.</w:t>
      </w:r>
    </w:p>
    <w:p w:rsidR="00000000" w:rsidDel="00000000" w:rsidP="00000000" w:rsidRDefault="00000000" w:rsidRPr="00000000" w14:paraId="000000A1">
      <w:pPr>
        <w:pStyle w:val="Heading2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rtl w:val="0"/>
        </w:rPr>
        <w:t xml:space="preserve">All of the related test cases must be passed.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Architecture Notebook and Design Document shall be finished.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0">
          <w:pPr>
            <w:ind w:right="360"/>
            <w:rPr/>
          </w:pPr>
          <w:r w:rsidDel="00000000" w:rsidR="00000000" w:rsidRPr="00000000">
            <w:rPr>
              <w:rtl w:val="0"/>
            </w:rPr>
            <w:t xml:space="preserve">Confidential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1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©&lt;Company Name&gt;, 2021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2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558.0" w:type="dxa"/>
      <w:jc w:val="left"/>
      <w:tblInd w:w="0.0" w:type="dxa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c>
        <w:tcPr/>
        <w:p w:rsidR="00000000" w:rsidDel="00000000" w:rsidP="00000000" w:rsidRDefault="00000000" w:rsidRPr="00000000" w14:paraId="000000A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pos="4320"/>
              <w:tab w:val="right" w:pos="8640"/>
            </w:tabs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Hotel Reservation System</w:t>
          </w:r>
        </w:p>
      </w:tc>
      <w:tc>
        <w:tcPr/>
        <w:p w:rsidR="00000000" w:rsidDel="00000000" w:rsidP="00000000" w:rsidRDefault="00000000" w:rsidRPr="00000000" w14:paraId="000000AB">
          <w:pPr>
            <w:tabs>
              <w:tab w:val="left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v. 1.1</w:t>
          </w:r>
          <w:r w:rsidDel="00000000" w:rsidR="00000000" w:rsidRPr="00000000">
            <w:rPr>
              <w:rtl w:val="0"/>
            </w:rPr>
          </w:r>
        </w:p>
      </w:tc>
    </w:tr>
    <w:tr>
      <w:tc>
        <w:tcPr/>
        <w:p w:rsidR="00000000" w:rsidDel="00000000" w:rsidP="00000000" w:rsidRDefault="00000000" w:rsidRPr="00000000" w14:paraId="000000AC">
          <w:pPr>
            <w:rPr/>
          </w:pPr>
          <w:r w:rsidDel="00000000" w:rsidR="00000000" w:rsidRPr="00000000">
            <w:rPr>
              <w:rtl w:val="0"/>
            </w:rPr>
            <w:t xml:space="preserve">Iteration Plan</w:t>
          </w:r>
        </w:p>
      </w:tc>
      <w:tc>
        <w:tcPr/>
        <w:p w:rsidR="00000000" w:rsidDel="00000000" w:rsidP="00000000" w:rsidRDefault="00000000" w:rsidRPr="00000000" w14:paraId="000000AD">
          <w:pPr>
            <w:rPr/>
          </w:pPr>
          <w:r w:rsidDel="00000000" w:rsidR="00000000" w:rsidRPr="00000000">
            <w:rPr>
              <w:rtl w:val="0"/>
            </w:rPr>
            <w:t xml:space="preserve">  Date:  01/05/2021</w:t>
          </w:r>
        </w:p>
      </w:tc>
    </w:tr>
  </w:tbl>
  <w:p w:rsidR="00000000" w:rsidDel="00000000" w:rsidP="00000000" w:rsidRDefault="00000000" w:rsidRPr="00000000" w14:paraId="000000A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320"/>
        <w:tab w:val="right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360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i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0" w:firstLine="0"/>
    </w:pPr>
    <w:rPr>
      <w:rFonts w:ascii="Arial" w:cs="Arial" w:eastAsia="Arial" w:hAnsi="Arial"/>
      <w:b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pPr>
      <w:widowControl w:val="0"/>
      <w:spacing w:line="240" w:lineRule="atLeast"/>
    </w:pPr>
    <w:rPr>
      <w:lang w:eastAsia="en-US" w:val="en-US"/>
    </w:rPr>
  </w:style>
  <w:style w:type="paragraph" w:styleId="Heading1">
    <w:name w:val="heading 1"/>
    <w:basedOn w:val="Normal"/>
    <w:next w:val="Normal"/>
    <w:qFormat w:val="1"/>
    <w:rsid w:val="008A4D87"/>
    <w:pPr>
      <w:keepNext w:val="1"/>
      <w:spacing w:after="60" w:before="120"/>
      <w:outlineLvl w:val="0"/>
    </w:pPr>
    <w:rPr>
      <w:rFonts w:ascii="Arial" w:hAnsi="Arial"/>
      <w:b w:val="1"/>
      <w:sz w:val="24"/>
    </w:rPr>
  </w:style>
  <w:style w:type="paragraph" w:styleId="Heading2">
    <w:name w:val="heading 2"/>
    <w:basedOn w:val="Heading1"/>
    <w:next w:val="Normal"/>
    <w:qFormat w:val="1"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 w:val="1"/>
    <w:pPr>
      <w:numPr>
        <w:ilvl w:val="2"/>
        <w:numId w:val="1"/>
      </w:numPr>
      <w:outlineLvl w:val="2"/>
    </w:pPr>
    <w:rPr>
      <w:b w:val="0"/>
      <w:i w:val="1"/>
      <w:sz w:val="20"/>
    </w:rPr>
  </w:style>
  <w:style w:type="paragraph" w:styleId="Heading4">
    <w:name w:val="heading 4"/>
    <w:basedOn w:val="Heading1"/>
    <w:next w:val="Normal"/>
    <w:qFormat w:val="1"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 w:val="1"/>
    <w:pPr>
      <w:numPr>
        <w:ilvl w:val="4"/>
        <w:numId w:val="1"/>
      </w:numPr>
      <w:spacing w:after="60" w:before="24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 w:val="1"/>
    <w:pPr>
      <w:numPr>
        <w:ilvl w:val="5"/>
        <w:numId w:val="1"/>
      </w:numPr>
      <w:spacing w:after="60" w:before="240"/>
      <w:ind w:left="2880"/>
      <w:outlineLvl w:val="5"/>
    </w:pPr>
    <w:rPr>
      <w:i w:val="1"/>
      <w:sz w:val="22"/>
    </w:rPr>
  </w:style>
  <w:style w:type="paragraph" w:styleId="Heading7">
    <w:name w:val="heading 7"/>
    <w:basedOn w:val="Normal"/>
    <w:next w:val="Normal"/>
    <w:qFormat w:val="1"/>
    <w:pPr>
      <w:numPr>
        <w:ilvl w:val="6"/>
        <w:numId w:val="1"/>
      </w:numPr>
      <w:spacing w:after="60" w:before="240"/>
      <w:ind w:left="2880"/>
      <w:outlineLvl w:val="6"/>
    </w:pPr>
  </w:style>
  <w:style w:type="paragraph" w:styleId="Heading8">
    <w:name w:val="heading 8"/>
    <w:basedOn w:val="Normal"/>
    <w:next w:val="Normal"/>
    <w:qFormat w:val="1"/>
    <w:pPr>
      <w:numPr>
        <w:ilvl w:val="7"/>
        <w:numId w:val="1"/>
      </w:numPr>
      <w:spacing w:after="60" w:before="240"/>
      <w:ind w:left="2880"/>
      <w:outlineLvl w:val="7"/>
    </w:pPr>
    <w:rPr>
      <w:i w:val="1"/>
    </w:rPr>
  </w:style>
  <w:style w:type="paragraph" w:styleId="Heading9">
    <w:name w:val="heading 9"/>
    <w:basedOn w:val="Normal"/>
    <w:next w:val="Normal"/>
    <w:qFormat w:val="1"/>
    <w:pPr>
      <w:numPr>
        <w:ilvl w:val="8"/>
        <w:numId w:val="1"/>
      </w:numPr>
      <w:spacing w:after="60" w:before="240"/>
      <w:ind w:left="2880"/>
      <w:outlineLvl w:val="8"/>
    </w:pPr>
    <w:rPr>
      <w:b w:val="1"/>
      <w:i w:val="1"/>
      <w:sz w:val="1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 w:val="1"/>
    <w:pPr>
      <w:spacing w:line="240" w:lineRule="auto"/>
      <w:jc w:val="center"/>
    </w:pPr>
    <w:rPr>
      <w:rFonts w:ascii="Arial" w:hAnsi="Arial"/>
      <w:b w:val="1"/>
      <w:sz w:val="36"/>
    </w:rPr>
  </w:style>
  <w:style w:type="paragraph" w:styleId="Subtitle">
    <w:name w:val="Subtitle"/>
    <w:basedOn w:val="Normal"/>
    <w:qFormat w:val="1"/>
    <w:pPr>
      <w:spacing w:after="60"/>
      <w:jc w:val="center"/>
    </w:pPr>
    <w:rPr>
      <w:rFonts w:ascii="Arial" w:hAnsi="Arial"/>
      <w:i w:val="1"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 w:val="1"/>
    <w:pPr>
      <w:tabs>
        <w:tab w:val="right" w:pos="9360"/>
      </w:tabs>
      <w:spacing w:after="60" w:before="240"/>
      <w:ind w:right="720"/>
    </w:pPr>
  </w:style>
  <w:style w:type="paragraph" w:styleId="TOC2">
    <w:name w:val="toc 2"/>
    <w:basedOn w:val="Normal"/>
    <w:next w:val="Normal"/>
    <w:semiHidden w:val="1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 w:val="1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 w:val="1"/>
      <w:spacing w:after="120"/>
    </w:pPr>
  </w:style>
  <w:style w:type="paragraph" w:styleId="BodyText">
    <w:name w:val="Body Text"/>
    <w:basedOn w:val="Normal"/>
    <w:pPr>
      <w:keepLines w:val="1"/>
      <w:spacing w:after="120"/>
      <w:ind w:left="720"/>
    </w:pPr>
  </w:style>
  <w:style w:type="paragraph" w:styleId="DocumentMap">
    <w:name w:val="Document Map"/>
    <w:basedOn w:val="Normal"/>
    <w:semiHidden w:val="1"/>
    <w:pPr>
      <w:shd w:color="auto" w:fill="000080" w:val="clear"/>
    </w:pPr>
    <w:rPr>
      <w:rFonts w:ascii="Tahoma" w:hAnsi="Tahoma"/>
    </w:rPr>
  </w:style>
  <w:style w:type="character" w:styleId="FootnoteReference">
    <w:name w:val="footnote reference"/>
    <w:basedOn w:val="DefaultParagraphFont"/>
    <w:semiHidden w:val="1"/>
    <w:rPr>
      <w:sz w:val="20"/>
      <w:vertAlign w:val="superscript"/>
    </w:rPr>
  </w:style>
  <w:style w:type="paragraph" w:styleId="FootnoteText">
    <w:name w:val="footnote text"/>
    <w:basedOn w:val="Normal"/>
    <w:semiHidden w:val="1"/>
    <w:pPr>
      <w:keepNext w:val="1"/>
      <w:keepLines w:val="1"/>
      <w:pBdr>
        <w:bottom w:color="000000" w:space="0" w:sz="6" w:val="single"/>
      </w:pBdr>
      <w:spacing w:after="40" w:before="40"/>
      <w:ind w:left="360" w:hanging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pPr>
      <w:spacing w:after="60" w:before="480" w:line="240" w:lineRule="auto"/>
      <w:jc w:val="center"/>
    </w:pPr>
    <w:rPr>
      <w:rFonts w:ascii="Arial" w:hAnsi="Arial"/>
      <w:b w:val="1"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 w:val="1"/>
    <w:semiHidden w:val="1"/>
    <w:pPr>
      <w:ind w:left="600"/>
    </w:pPr>
  </w:style>
  <w:style w:type="paragraph" w:styleId="TOC5">
    <w:name w:val="toc 5"/>
    <w:basedOn w:val="Normal"/>
    <w:next w:val="Normal"/>
    <w:autoRedefine w:val="1"/>
    <w:semiHidden w:val="1"/>
    <w:pPr>
      <w:ind w:left="800"/>
    </w:pPr>
  </w:style>
  <w:style w:type="paragraph" w:styleId="TOC6">
    <w:name w:val="toc 6"/>
    <w:basedOn w:val="Normal"/>
    <w:next w:val="Normal"/>
    <w:autoRedefine w:val="1"/>
    <w:semiHidden w:val="1"/>
    <w:pPr>
      <w:ind w:left="1000"/>
    </w:pPr>
  </w:style>
  <w:style w:type="paragraph" w:styleId="TOC7">
    <w:name w:val="toc 7"/>
    <w:basedOn w:val="Normal"/>
    <w:next w:val="Normal"/>
    <w:autoRedefine w:val="1"/>
    <w:semiHidden w:val="1"/>
    <w:pPr>
      <w:ind w:left="1200"/>
    </w:pPr>
  </w:style>
  <w:style w:type="paragraph" w:styleId="TOC8">
    <w:name w:val="toc 8"/>
    <w:basedOn w:val="Normal"/>
    <w:next w:val="Normal"/>
    <w:autoRedefine w:val="1"/>
    <w:semiHidden w:val="1"/>
    <w:pPr>
      <w:ind w:left="1400"/>
    </w:pPr>
  </w:style>
  <w:style w:type="paragraph" w:styleId="TOC9">
    <w:name w:val="toc 9"/>
    <w:basedOn w:val="Normal"/>
    <w:next w:val="Normal"/>
    <w:autoRedefine w:val="1"/>
    <w:semiHidden w:val="1"/>
    <w:pPr>
      <w:ind w:left="1600"/>
    </w:pPr>
  </w:style>
  <w:style w:type="paragraph" w:styleId="BodyText2">
    <w:name w:val="Body Text 2"/>
    <w:basedOn w:val="Normal"/>
    <w:rPr>
      <w:i w:val="1"/>
      <w:color w:val="0000ff"/>
    </w:rPr>
  </w:style>
  <w:style w:type="paragraph" w:styleId="BodyTextIndent">
    <w:name w:val="Body Text Indent"/>
    <w:basedOn w:val="Normal"/>
    <w:pPr>
      <w:ind w:left="720"/>
    </w:pPr>
    <w:rPr>
      <w:i w:val="1"/>
      <w:color w:val="0000ff"/>
      <w:u w:val="single"/>
    </w:rPr>
  </w:style>
  <w:style w:type="paragraph" w:styleId="Body" w:customStyle="1">
    <w:name w:val="Body"/>
    <w:basedOn w:val="Normal"/>
    <w:pPr>
      <w:widowControl w:val="1"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 w:val="1"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rsid w:val="00B7002B"/>
    <w:pPr>
      <w:spacing w:after="120"/>
    </w:pPr>
    <w:rPr>
      <w:rFonts w:ascii="Times" w:hAnsi="Times"/>
      <w:vanish w:val="1"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foblue0" w:customStyle="1">
    <w:name w:val="infoblue"/>
    <w:basedOn w:val="Normal"/>
    <w:pPr>
      <w:widowControl w:val="1"/>
      <w:spacing w:after="120"/>
      <w:ind w:left="720"/>
    </w:pPr>
    <w:rPr>
      <w:i w:val="1"/>
      <w:iCs w:val="1"/>
      <w:color w:val="0000ff"/>
    </w:rPr>
  </w:style>
  <w:style w:type="paragraph" w:styleId="BalloonText">
    <w:name w:val="Balloon Text"/>
    <w:basedOn w:val="Normal"/>
    <w:semiHidden w:val="1"/>
    <w:rsid w:val="009D6937"/>
    <w:rPr>
      <w:rFonts w:ascii="Tahoma" w:cs="Tahoma" w:hAnsi="Tahoma"/>
      <w:sz w:val="16"/>
      <w:szCs w:val="16"/>
    </w:rPr>
  </w:style>
  <w:style w:type="character" w:styleId="CommentReference">
    <w:name w:val="annotation reference"/>
    <w:basedOn w:val="DefaultParagraphFont"/>
    <w:semiHidden w:val="1"/>
    <w:rsid w:val="009D6937"/>
    <w:rPr>
      <w:sz w:val="16"/>
      <w:szCs w:val="16"/>
    </w:rPr>
  </w:style>
  <w:style w:type="paragraph" w:styleId="CommentText">
    <w:name w:val="annotation text"/>
    <w:basedOn w:val="Normal"/>
    <w:semiHidden w:val="1"/>
    <w:rsid w:val="009D6937"/>
  </w:style>
  <w:style w:type="paragraph" w:styleId="CommentSubject">
    <w:name w:val="annotation subject"/>
    <w:basedOn w:val="CommentText"/>
    <w:next w:val="CommentText"/>
    <w:semiHidden w:val="1"/>
    <w:rsid w:val="009D6937"/>
    <w:rPr>
      <w:b w:val="1"/>
      <w:bCs w:val="1"/>
    </w:rPr>
  </w:style>
  <w:style w:type="paragraph" w:styleId="InfoBluelistitem" w:customStyle="1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.0" w:type="nil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TitleChar" w:customStyle="1">
    <w:name w:val="Title Char"/>
    <w:basedOn w:val="DefaultParagraphFont"/>
    <w:link w:val="Title"/>
    <w:uiPriority w:val="10"/>
    <w:rsid w:val="00985AC2"/>
    <w:rPr>
      <w:rFonts w:ascii="Arial" w:hAnsi="Arial"/>
      <w:b w:val="1"/>
      <w:sz w:val="36"/>
      <w:lang w:eastAsia="en-US" w:val="en-US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8LWMQF2s8Vsw0D4O60tSvNvFF/Q==">AMUW2mUsqS5kPvzxfN9vg3vq+0xRFHI5YNqWfX1rviHoQLWj7lHiJlmclfcdQWkmfmIdB9W7lBEX8q06vHbkYyGMy/o1CLvNkTGqlV4VEjYBuq2fnFUwcrLzS/3mbS8i8+Em1yXX4UpCLfDtcHBQ3GpEh5cwonX3fA==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2021-03-29T07:15:00Z</dcterms:created>
  <dc:creator>Omer Denizoglu</dc:creator>
</cp:coreProperties>
</file>