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091" w:rsidRPr="000B2EA9" w:rsidRDefault="000B2EA9">
      <w:r>
        <w:t>Создан специально для скачивания.</w:t>
      </w:r>
      <w:bookmarkStart w:id="0" w:name="_GoBack"/>
      <w:bookmarkEnd w:id="0"/>
    </w:p>
    <w:sectPr w:rsidR="00822091" w:rsidRPr="000B2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0D1"/>
    <w:rsid w:val="000B2EA9"/>
    <w:rsid w:val="00822091"/>
    <w:rsid w:val="00E1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CE8B3"/>
  <w15:chartTrackingRefBased/>
  <w15:docId w15:val="{518D2EAE-D816-44B8-8641-B023D4D4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2020-11-07T11:45:00Z</dcterms:created>
  <dcterms:modified xsi:type="dcterms:W3CDTF">2020-11-07T11:45:00Z</dcterms:modified>
</cp:coreProperties>
</file>