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&gt;- </w:t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документ 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голова документа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заголовок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тело документа </w:t>
      </w:r>
    </w:p>
    <w:p w:rsidR="00391F22" w:rsidRPr="00E21B2F" w:rsidRDefault="00391F22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BF4AA7F" wp14:editId="643D8447">
            <wp:extent cx="9525" cy="9525"/>
            <wp:effectExtent l="0" t="0" r="0" b="0"/>
            <wp:docPr id="1" name="Рисунок 1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перенос текста на другую строку</w:t>
      </w:r>
    </w:p>
    <w:p w:rsidR="00391F22" w:rsidRPr="00E21B2F" w:rsidRDefault="00391F22" w:rsidP="00E21B2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391F22" w:rsidRPr="00E21B2F" w:rsidRDefault="00391F22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body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="#******"&gt; 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&lt;/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body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&gt;</w:t>
      </w:r>
      <w:r w:rsid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-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цвет текста всего документа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body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bgcolor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="#******"&gt; &lt;/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body</w:t>
      </w:r>
      <w:r w:rsid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&gt;- ц</w:t>
      </w:r>
      <w:r w:rsidRPr="00E21B2F">
        <w:rPr>
          <w:rStyle w:val="HTML"/>
          <w:rFonts w:ascii="Times New Roman" w:eastAsiaTheme="minorHAnsi" w:hAnsi="Times New Roman" w:cs="Times New Roman"/>
          <w:bCs/>
          <w:color w:val="000000"/>
          <w:sz w:val="24"/>
          <w:szCs w:val="24"/>
          <w:shd w:val="clear" w:color="auto" w:fill="FFFFFF"/>
        </w:rPr>
        <w:t>вет фона всего документа</w:t>
      </w:r>
    </w:p>
    <w:p w:rsidR="00391F22" w:rsidRPr="00E21B2F" w:rsidRDefault="00391F22" w:rsidP="00E21B2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font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color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="#******"&gt; &lt;/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font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цвет фрагмента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&lt;p&gt;&lt;/p&gt;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параграфы с атрибутами: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центрировать текст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выровнять текст по левому краю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выровнять текст по правому краю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justify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выровнять по обоим краям документа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текст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выравнивание текста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Тэг 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с атрибутами: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центру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левому краю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правому краю</w:t>
      </w:r>
    </w:p>
    <w:p w:rsidR="00391F22" w:rsidRPr="00E21B2F" w:rsidRDefault="00391F2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justify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ширине страницы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сохранение редактирования</w:t>
      </w:r>
    </w:p>
    <w:p w:rsidR="00391F22" w:rsidRPr="00E21B2F" w:rsidRDefault="00391F22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C88" w:rsidRPr="00E21B2F" w:rsidRDefault="009F1C88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&lt;H1&gt; </w:t>
      </w:r>
      <w:r w:rsidRPr="00E21B2F">
        <w:rPr>
          <w:rFonts w:ascii="Times New Roman" w:eastAsia="Times New Roman" w:hAnsi="Times New Roman" w:cs="Times New Roman"/>
          <w:bCs/>
          <w:color w:val="000000"/>
          <w:kern w:val="36"/>
          <w:sz w:val="30"/>
          <w:szCs w:val="30"/>
          <w:lang w:eastAsia="ru-RU"/>
        </w:rPr>
        <w:t xml:space="preserve">текст </w:t>
      </w:r>
      <w:r w:rsidRPr="00E21B2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&lt;/H1&gt;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шесть уровней заголовков</w:t>
      </w:r>
    </w:p>
    <w:p w:rsidR="009F1C88" w:rsidRPr="00E21B2F" w:rsidRDefault="009F1C88" w:rsidP="00E21B2F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&lt;H2&gt; </w:t>
      </w:r>
      <w:r w:rsidRPr="00E21B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&lt;/H2&gt;</w:t>
      </w:r>
    </w:p>
    <w:p w:rsidR="009F1C88" w:rsidRPr="00E21B2F" w:rsidRDefault="009F1C88" w:rsidP="00E21B2F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&lt;H3&gt; </w:t>
      </w:r>
      <w:r w:rsidRPr="00E21B2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&lt;/H3&gt;</w:t>
      </w:r>
    </w:p>
    <w:p w:rsidR="009F1C88" w:rsidRPr="00E21B2F" w:rsidRDefault="009F1C88" w:rsidP="00E21B2F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&lt;H4&gt; текст &lt;/H4&gt;</w:t>
      </w:r>
    </w:p>
    <w:p w:rsidR="009F1C88" w:rsidRPr="00E21B2F" w:rsidRDefault="009F1C88" w:rsidP="00E21B2F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&lt;H5&gt; </w:t>
      </w:r>
      <w:r w:rsidRPr="00E21B2F">
        <w:rPr>
          <w:rFonts w:ascii="Times New Roman" w:eastAsia="Times New Roman" w:hAnsi="Times New Roman" w:cs="Times New Roman"/>
          <w:bCs/>
          <w:color w:val="000000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&lt;/H5&gt;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&lt;H6&gt; </w:t>
      </w:r>
      <w:r w:rsidRPr="00E21B2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&lt;/H6&gt;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17CC" w:rsidRPr="00E21B2F" w:rsidRDefault="002E17CC" w:rsidP="00E21B2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="+4"&gt; </w:t>
      </w:r>
      <w:r w:rsidRPr="00E21B2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Размер шрифта (стандартный +0 или 3)</w:t>
      </w:r>
    </w:p>
    <w:p w:rsid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="+3"&gt; </w:t>
      </w:r>
      <w:r w:rsidRPr="00E21B2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807121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&lt;font size="+2"&gt; </w:t>
      </w:r>
      <w:r w:rsidRPr="00E21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&lt;/font&gt;</w:t>
      </w:r>
    </w:p>
    <w:p w:rsidR="00807121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&lt;font size="+1"&gt; </w:t>
      </w:r>
      <w:r w:rsidRPr="00E21B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&lt;/font&gt;</w:t>
      </w:r>
    </w:p>
    <w:p w:rsidR="00807121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&lt;font size="+0"&gt; 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&lt;/font&gt;</w:t>
      </w:r>
    </w:p>
    <w:p w:rsidR="00807121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&lt;font size="-1"&gt; </w:t>
      </w:r>
      <w:r w:rsidRPr="00E21B2F">
        <w:rPr>
          <w:rFonts w:ascii="Times New Roman" w:eastAsia="Times New Roman" w:hAnsi="Times New Roman" w:cs="Times New Roman"/>
          <w:color w:val="000000"/>
          <w:lang w:eastAsia="ru-RU"/>
        </w:rPr>
        <w:t>текст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&lt;/font&gt;</w:t>
      </w:r>
    </w:p>
    <w:p w:rsidR="002E17CC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&lt;font size="-2"&gt; </w:t>
      </w:r>
      <w:r w:rsidRPr="00E21B2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текст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&lt;/font&gt; </w:t>
      </w:r>
    </w:p>
    <w:p w:rsidR="002E17CC" w:rsidRPr="00807121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&lt;font face="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arial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"&gt; 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текст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шрифт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Arial)&lt;/font&gt;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тип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шрифта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стандартные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шрифты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: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Times; Times New Roman; Arial; Helvetica; Courier; Verdana; Tahoma; Cosmic Sans; Garamond)</w:t>
      </w:r>
    </w:p>
    <w:p w:rsidR="002E17CC" w:rsidRPr="00E21B2F" w:rsidRDefault="002E17CC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7121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&lt;b&gt; 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Полужирный текст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&lt;/b&gt;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&lt;i&gt; </w:t>
      </w:r>
      <w:r w:rsidRPr="00E21B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Наклонный текст (курсив)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&lt;/i&gt;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моноширинный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 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&lt;u&gt; 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Подчеркнутый текст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&lt;/u&gt;</w:t>
      </w:r>
    </w:p>
    <w:p w:rsidR="00807121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E21B2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&lt;s&gt; </w:t>
      </w:r>
      <w:r w:rsidRPr="00E21B2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&lt;/s&gt;</w:t>
      </w:r>
    </w:p>
    <w:p w:rsidR="00E21B2F" w:rsidRDefault="00E21B2F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1B2F" w:rsidRDefault="00E21B2F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9F1C88" w:rsidRPr="00E21B2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Малый</w:t>
      </w:r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F1C88" w:rsidRPr="00E21B2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относительно </w:t>
      </w:r>
      <w:proofErr w:type="gramStart"/>
      <w:r w:rsidR="002E17CC" w:rsidRPr="00E21B2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нормального</w:t>
      </w:r>
      <w:proofErr w:type="gramEnd"/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Нормальный текст</w:t>
      </w:r>
    </w:p>
    <w:p w:rsidR="009F1C88" w:rsidRPr="00E21B2F" w:rsidRDefault="00E21B2F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9F1C88" w:rsidRPr="00E21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Большой относительно </w:t>
      </w:r>
      <w:r w:rsidR="002E17CC" w:rsidRPr="00E21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нормального</w:t>
      </w:r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="009F1C88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9F1C88" w:rsidRPr="00E21B2F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07121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Верхний индекс 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sup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4E1BB6" w:rsidRDefault="009F1C88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индекс 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sub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807121" w:rsidRDefault="00807121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1C88" w:rsidRPr="00E21B2F" w:rsidRDefault="004E1BB6" w:rsidP="00E21B2F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пециальные символы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lt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&lt;   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gt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&gt;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"</w:t>
      </w:r>
    </w:p>
    <w:p w:rsidR="004E1BB6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nbsp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пробел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91F22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amp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&amp;</w:t>
      </w:r>
    </w:p>
    <w:p w:rsidR="004E1BB6" w:rsidRPr="00E21B2F" w:rsidRDefault="004E1BB6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линии атрибутами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lign</w:t>
      </w:r>
      <w:proofErr w:type="spellEnd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"&gt; (</w:t>
      </w:r>
      <w:proofErr w:type="spellStart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="004E1BB6">
        <w:rPr>
          <w:rFonts w:ascii="Times New Roman" w:eastAsia="Times New Roman" w:hAnsi="Times New Roman" w:cs="Times New Roman"/>
          <w:sz w:val="24"/>
          <w:szCs w:val="24"/>
          <w:lang w:eastAsia="ru-RU"/>
        </w:rPr>
        <w:t>)-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(по умолчанию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 проценты/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пиксеи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”&gt;- длина линии 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умолчанию ширина окна)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="6"&gt;- толщина линии в пикселях</w:t>
      </w:r>
      <w:r w:rsidRPr="00E21B2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F7239B6" wp14:editId="3C1CE6B7">
            <wp:extent cx="9525" cy="9525"/>
            <wp:effectExtent l="0" t="0" r="0" b="0"/>
            <wp:docPr id="3" name="Рисунок 57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A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NoShade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&gt;- отмена объемности</w:t>
      </w:r>
    </w:p>
    <w:p w:rsidR="002E17CC" w:rsidRPr="00E21B2F" w:rsidRDefault="002E17CC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="008F33AC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******"&gt;- цвет линии</w:t>
      </w:r>
    </w:p>
    <w:p w:rsidR="002E17CC" w:rsidRPr="00E21B2F" w:rsidRDefault="002E17CC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33AC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 путь к картинке my.jpg"&gt;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вставка картинки</w:t>
      </w:r>
    </w:p>
    <w:p w:rsidR="005C2412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02A9C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"&gt;- картинка слева, те</w:t>
      </w:r>
      <w:proofErr w:type="gram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спр</w:t>
      </w:r>
      <w:proofErr w:type="gram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ава ("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"- картинка справа, текст слева, 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bottom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"- текст внизу ка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ртинки (по умолчанию), "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"- текст посередине, "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текст вверху)</w:t>
      </w:r>
    </w:p>
    <w:p w:rsidR="005C2412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02A9C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png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vspace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="10"&gt;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расстояние в пикселях между текстом и рисунком по вертикали (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hspace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="30"- по горизонтали)</w:t>
      </w:r>
    </w:p>
    <w:p w:rsidR="005C2412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02A9C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png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="моя фотография"&gt;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 краткое 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картинки при наведении курсора.</w:t>
      </w:r>
    </w:p>
    <w:p w:rsidR="005C2412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02A9C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="100"&gt; - ширина картинки в пикселях (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="200"- высота картинки в пикселях).</w:t>
      </w:r>
    </w:p>
    <w:p w:rsidR="005C2412" w:rsidRPr="00E21B2F" w:rsidRDefault="005C2412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02A9C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png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</w:t>
      </w:r>
      <w:proofErr w:type="spellEnd"/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="5"&gt;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рамка вокруг самой картинки в пикселях. Убрать рамку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</w:t>
      </w:r>
    </w:p>
    <w:p w:rsidR="00402A9C" w:rsidRPr="00E21B2F" w:rsidRDefault="00402A9C" w:rsidP="00E21B2F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="**.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gif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bordercolor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="#******"&gt;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цвет рамки вокруг картинки</w:t>
      </w:r>
    </w:p>
    <w:p w:rsidR="00402A9C" w:rsidRPr="00E21B2F" w:rsidRDefault="00402A9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2ADC" w:rsidRPr="00E21B2F" w:rsidRDefault="003F2ADC" w:rsidP="00E21B2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background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="рис.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jpg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&gt;- сделать картинку фоном документа</w:t>
      </w:r>
    </w:p>
    <w:p w:rsidR="003F2ADC" w:rsidRPr="00E21B2F" w:rsidRDefault="003F2ADC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=”рис.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gif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"&gt;свой текст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br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clear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"&gt;</w:t>
      </w:r>
      <w:r w:rsidR="004E1B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рервать обтекание картинки текстом (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&gt;маркированный список</w:t>
      </w:r>
    </w:p>
    <w:p w:rsidR="004E1BB6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один</w:t>
      </w:r>
    </w:p>
    <w:p w:rsidR="004E1BB6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др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угой</w:t>
      </w:r>
    </w:p>
    <w:p w:rsidR="004E1BB6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тр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етий</w:t>
      </w:r>
    </w:p>
    <w:p w:rsidR="004E1BB6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четвертый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тэга 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для всего 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 или для каждого элемента:</w:t>
      </w:r>
    </w:p>
    <w:p w:rsidR="002144E1" w:rsidRPr="00E21B2F" w:rsidRDefault="004E1BB6" w:rsidP="00E21B2F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"&gt;-</w:t>
      </w:r>
      <w:r w:rsidR="002144E1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</w:t>
      </w:r>
    </w:p>
    <w:p w:rsidR="002144E1" w:rsidRPr="00E21B2F" w:rsidRDefault="004E1BB6" w:rsidP="00E21B2F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"&gt;-</w:t>
      </w:r>
      <w:r w:rsidR="002144E1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полый кружок</w:t>
      </w:r>
    </w:p>
    <w:p w:rsidR="002144E1" w:rsidRPr="00E21B2F" w:rsidRDefault="004E1BB6" w:rsidP="00E21B2F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"&gt;-</w:t>
      </w:r>
      <w:r w:rsidR="002144E1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квадрат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&gt;текст&lt;/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для табуляции</w:t>
      </w:r>
      <w:r w:rsidR="004E1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07121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proofErr w:type="gram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&gt;Д</w:t>
      </w:r>
      <w:proofErr w:type="gram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 отступа&lt;/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proofErr w:type="gram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&gt;Т</w:t>
      </w:r>
      <w:proofErr w:type="gram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отступа&lt;/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2144E1" w:rsidRPr="00E21B2F" w:rsidRDefault="002144E1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BB6" w:rsidRDefault="002144E1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0636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63673">
        <w:rPr>
          <w:rFonts w:ascii="Times New Roman" w:hAnsi="Times New Roman" w:cs="Times New Roman"/>
          <w:sz w:val="24"/>
          <w:szCs w:val="24"/>
        </w:rPr>
        <w:t xml:space="preserve"> нумерованный список</w:t>
      </w:r>
    </w:p>
    <w:p w:rsidR="00063673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</w:t>
      </w:r>
      <w:r w:rsidRPr="00E21B2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9C302BE" wp14:editId="694CFE53">
            <wp:extent cx="9525" cy="9525"/>
            <wp:effectExtent l="0" t="0" r="0" b="0"/>
            <wp:docPr id="5" name="Рисунок 5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73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&gt;Второе</w:t>
      </w:r>
    </w:p>
    <w:p w:rsidR="00063673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&gt;Т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ретье</w:t>
      </w:r>
    </w:p>
    <w:p w:rsidR="00063673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&gt;Ч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етвертое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63673" w:rsidRDefault="00063673" w:rsidP="000636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63673" w:rsidRPr="00E21B2F" w:rsidRDefault="00063673" w:rsidP="000636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для всего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 или для каждого элемента</w:t>
      </w:r>
      <w:r w:rsidRPr="00063673">
        <w:rPr>
          <w:rFonts w:ascii="Times New Roman" w:hAnsi="Times New Roman" w:cs="Times New Roman"/>
          <w:sz w:val="24"/>
          <w:szCs w:val="24"/>
        </w:rPr>
        <w:t xml:space="preserve"> </w:t>
      </w:r>
      <w:r w:rsidRPr="00E21B2F">
        <w:rPr>
          <w:rFonts w:ascii="Times New Roman" w:hAnsi="Times New Roman" w:cs="Times New Roman"/>
          <w:sz w:val="24"/>
          <w:szCs w:val="24"/>
        </w:rPr>
        <w:t>по умолчанию с 1, буквы, римские цифры, регистр учитывается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144E1" w:rsidRPr="00E21B2F" w:rsidRDefault="002144E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7598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marquee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marquee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46115A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бегущая строка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6115A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6115A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="10"</w:t>
      </w:r>
      <w:r w:rsidR="000636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115A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строки</w:t>
      </w:r>
    </w:p>
    <w:p w:rsidR="0046115A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="270"</w:t>
      </w:r>
      <w:r w:rsidR="000636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115A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строки</w:t>
      </w:r>
    </w:p>
    <w:p w:rsidR="0046115A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bgcolor</w:t>
      </w:r>
      <w:proofErr w:type="spellEnd"/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="#</w:t>
      </w:r>
      <w:r w:rsidR="0046115A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******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0636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6115A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</w:t>
      </w:r>
      <w:r w:rsidR="0046115A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фона бегущей строки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hspace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 ”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расстояние от текста по горизонтали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vspace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 ”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расстояние от текста по вертикали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 ”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положение в тексте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="5"</w:t>
      </w:r>
      <w:r w:rsidR="000636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раз прокрутки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ection</w:t>
      </w:r>
      <w:proofErr w:type="spellEnd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</w:t>
      </w:r>
      <w:proofErr w:type="spellStart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</w:t>
      </w:r>
      <w:proofErr w:type="spellEnd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down</w:t>
      </w:r>
      <w:proofErr w:type="spellEnd"/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движение влево (вправо, вверх, вниз).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behavior</w:t>
      </w:r>
      <w:proofErr w:type="gram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scroll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slide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 строки 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обычная прокрутка (по умолчанию), прокрутка с остановкой, движение от края к краю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6115A" w:rsidRPr="00E21B2F" w:rsidRDefault="0046115A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Scrollamount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="1"</w:t>
      </w:r>
      <w:r w:rsidR="00063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3673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скорость движения строки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(от 1 до 10) </w:t>
      </w:r>
    </w:p>
    <w:p w:rsidR="00097598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B2F">
        <w:rPr>
          <w:rFonts w:ascii="Times New Roman" w:eastAsia="Times New Roman" w:hAnsi="Times New Roman" w:cs="Times New Roman"/>
          <w:sz w:val="24"/>
          <w:szCs w:val="24"/>
        </w:rPr>
        <w:t>Бегущая строка</w:t>
      </w:r>
      <w:r w:rsidR="00537354" w:rsidRPr="00E21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marquee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097598" w:rsidRPr="00E21B2F" w:rsidRDefault="00097598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3E6E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мое первое занятие&lt;/a&gt;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текстовая ссылка на документ **.</w:t>
      </w:r>
      <w:proofErr w:type="spellStart"/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</w:p>
    <w:p w:rsidR="002D3E6E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3E6E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alink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vlink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цвет для всех ссылок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 просто ссылки,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alink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 активной ссылки,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vlink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 уже посещенной ссылки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2D3E6E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7354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E21B2F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мое первое занятие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различные цвета для текстовых ссылок внутри тэга &lt;a&gt;&lt;/a&gt;</w:t>
      </w:r>
    </w:p>
    <w:p w:rsidR="00537354" w:rsidRPr="00E21B2F" w:rsidRDefault="00537354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37354" w:rsidRPr="00E21B2F" w:rsidRDefault="002D3E6E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mailto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pochta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"&gt;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pochta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&lt;/a&gt;</w:t>
      </w:r>
      <w:r w:rsidR="00537354"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ссылка на почтовый ящик</w:t>
      </w:r>
    </w:p>
    <w:p w:rsidR="00537354" w:rsidRPr="00E21B2F" w:rsidRDefault="002D3E6E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опции:</w:t>
      </w:r>
    </w:p>
    <w:p w:rsidR="002D3E6E" w:rsidRPr="00E21B2F" w:rsidRDefault="002D3E6E" w:rsidP="00E21B2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?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subject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=Тема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пи</w:t>
      </w:r>
      <w:proofErr w:type="gram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ьма</w:t>
      </w:r>
      <w:proofErr w:type="spellEnd"/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&amp;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=Текст вашего сообщения</w:t>
      </w:r>
      <w:r w:rsidRPr="00E21B2F">
        <w:rPr>
          <w:rFonts w:ascii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8B20C72" wp14:editId="0194202C">
            <wp:extent cx="9525" cy="9525"/>
            <wp:effectExtent l="0" t="0" r="0" b="0"/>
            <wp:docPr id="7" name="Рисунок 14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&amp;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cc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copy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,copy2@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(копии письма через запятую)</w:t>
      </w:r>
      <w:r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&amp;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bcc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hidden_copy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,hidden_copy2@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(скры</w:t>
      </w:r>
      <w:r w:rsidR="00537354"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тые копии письма через запятую)</w:t>
      </w:r>
    </w:p>
    <w:p w:rsidR="00537354" w:rsidRPr="00E21B2F" w:rsidRDefault="00537354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F2CD9" w:rsidRPr="00E21B2F" w:rsidRDefault="002D3E6E" w:rsidP="00E21B2F">
      <w:p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="ssilka.html"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="Ваша подсказка"&gt;</w:t>
      </w:r>
      <w:hyperlink r:id="rId8" w:tooltip="Ваша подсказка" w:history="1">
        <w:r w:rsidRPr="00E21B2F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текст-ссылка</w:t>
        </w:r>
      </w:hyperlink>
      <w:r w:rsidR="00537354"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&lt;/a&gt; </w:t>
      </w:r>
      <w:r w:rsidR="00537354" w:rsidRPr="00E21B2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ссылка на подсказку</w:t>
      </w:r>
    </w:p>
    <w:p w:rsidR="00537354" w:rsidRPr="00E21B2F" w:rsidRDefault="002D3E6E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</w:t>
      </w:r>
      <w:r w:rsidR="00537354"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JPG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&lt;/a&gt;</w:t>
      </w:r>
      <w:r w:rsidR="0053735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ссылка картинка</w:t>
      </w:r>
    </w:p>
    <w:p w:rsidR="00402A9C" w:rsidRPr="00E21B2F" w:rsidRDefault="00402A9C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2A9C" w:rsidRPr="00E21B2F" w:rsidRDefault="002D3E6E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big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jpg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"&gt; &lt;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img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src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small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jpg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"&gt; &lt;/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402A9C"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02A9C"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ссылка на маленькую картинку, которая открывает большую</w:t>
      </w:r>
    </w:p>
    <w:p w:rsidR="002D3E6E" w:rsidRPr="00E21B2F" w:rsidRDefault="002D3E6E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big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jpg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target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="_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blank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"&gt; &lt;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img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src</w:t>
      </w:r>
      <w:proofErr w:type="spellEnd"/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small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jpg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"&gt; &lt;/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E21B2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402A9C" w:rsidRPr="00E21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открыть картинку (или другой документ) в новом окне</w:t>
      </w:r>
    </w:p>
    <w:p w:rsidR="00402A9C" w:rsidRPr="00E21B2F" w:rsidRDefault="00402A9C" w:rsidP="00E21B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&lt;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&lt;area 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shape="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rect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...&gt;</w:t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area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...&gt;</w:t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area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...&gt;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навигационная карта с прямоугольными областями тэгами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форма области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"- прямоугольник,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circle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"- круг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poly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"- многоугольник)</w:t>
      </w:r>
    </w:p>
    <w:p w:rsidR="009B4764" w:rsidRPr="00E21B2F" w:rsidRDefault="009B4764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coords</w:t>
      </w:r>
      <w:proofErr w:type="spellEnd"/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определяет координаты (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прямоугольника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атрибута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следующий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area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1,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y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1,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2,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y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"&gt;. </w:t>
      </w:r>
      <w:proofErr w:type="gramEnd"/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карты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&lt;map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name="pram"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&lt;area 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="</w:t>
      </w:r>
      <w:r w:rsidR="009B4764"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**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.html"</w:t>
      </w:r>
      <w:r w:rsidR="009B4764"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shape="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="25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,36,114,98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&lt;/map&gt;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2389" w:rsidRPr="00E21B2F" w:rsidRDefault="009B4764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usemap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имя_карты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связать карту с картинкой.</w:t>
      </w:r>
      <w:r w:rsidR="00B32389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Пример:</w:t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="009B4764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9B4764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usemap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="#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pram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"&gt;</w:t>
      </w:r>
      <w:r w:rsidRPr="00E21B2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AA2F8A6" wp14:editId="4929C8C7">
            <wp:extent cx="9525" cy="9525"/>
            <wp:effectExtent l="0" t="0" r="0" b="0"/>
            <wp:docPr id="4" name="Рисунок 19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... свой текст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&lt;map name="pram"&gt;</w:t>
      </w: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&lt;area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r w:rsidR="009B4764"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.html" shape="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="25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,36,114,98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B32389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&lt;/map&gt;</w:t>
      </w:r>
    </w:p>
    <w:p w:rsidR="00807121" w:rsidRPr="00807121" w:rsidRDefault="0080712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07121" w:rsidRDefault="0080712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круглую область: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области:</w:t>
      </w:r>
    </w:p>
    <w:p w:rsidR="00807121" w:rsidRP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&lt;area 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shape="circle"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B4764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&lt;/map&gt;</w:t>
      </w:r>
    </w:p>
    <w:p w:rsidR="00807121" w:rsidRPr="00807121" w:rsidRDefault="00807121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area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shape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 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x,y,R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круглая область с координатами центра (x и y) и радиусом (R) в пикселях 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B2F" w:rsidRPr="00E21B2F" w:rsidRDefault="009B4764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&lt;area </w:t>
      </w:r>
      <w:r w:rsidR="00B32389"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shape="poly"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coords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="x1,y1,x2,y2,...,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xN,yN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32389"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B32389" w:rsidRPr="00E21B2F" w:rsidRDefault="00B32389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9B4764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B4764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области многоугольник</w:t>
      </w:r>
    </w:p>
    <w:p w:rsidR="00DF2CD9" w:rsidRPr="00E21B2F" w:rsidRDefault="00DF2CD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stih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3"&gt;Стих третий&lt;/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DF2CD9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имя закладки</w:t>
      </w:r>
    </w:p>
    <w:p w:rsidR="00DF2CD9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#stih3</w:t>
      </w:r>
      <w:r w:rsidR="00DF2CD9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"&gt;Ссылка на стих третий&lt;/A&gt; ссылка на закладку</w:t>
      </w:r>
    </w:p>
    <w:p w:rsidR="00DF2CD9" w:rsidRPr="00E21B2F" w:rsidRDefault="00DF2CD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2627" w:rsidRPr="00E21B2F" w:rsidRDefault="00DF2CD9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E21B2F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ибута</w:t>
      </w:r>
      <w:proofErr w:type="spellEnd"/>
      <w:r w:rsidR="00E21B2F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="00E21B2F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="00E21B2F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назначает тэгу уникальное имя в пределах одного документа (кроме тэгов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Meta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Script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&lt;H3 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="stih1"&gt;Стих первый&lt;/H3&gt;</w:t>
      </w:r>
    </w:p>
    <w:p w:rsidR="003F2ADC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&lt;H3 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="stih3"&gt;Стих третий&lt;/H3&gt;</w:t>
      </w:r>
    </w:p>
    <w:p w:rsidR="00807121" w:rsidRPr="00E21B2F" w:rsidRDefault="00807121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&gt;- таблица. 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строчка таблицы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столбец (ячейка) таблицы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(&lt;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End"/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proofErr w:type="gram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</w:t>
      </w:r>
      <w:proofErr w:type="gram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proofErr w:type="gramEnd"/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&gt;&lt;/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td</w:t>
      </w:r>
      <w:r w:rsidRPr="0080712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&gt;</w:t>
      </w:r>
    </w:p>
    <w:p w:rsidR="00807121" w:rsidRPr="00807121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807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&gt;-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 из двух строк и трех столбцов).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bgcolor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xxxxxx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задание фона для таблицы, строки, ячейки </w:t>
      </w:r>
    </w:p>
    <w:p w:rsidR="00492627" w:rsidRPr="00E21B2F" w:rsidRDefault="00492627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Атрибуты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="00C52A7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 ”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="00C52A7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="00E21B2F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2A7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пикселях или процентах)- высота и ширина ячеек таблицы. Для столбцов 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height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2A7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строке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раз.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значениями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center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выравнивания содержимого ячеек таблицы: 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align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=”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center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”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&gt;2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2&lt;/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td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bookmarkStart w:id="0" w:name="_GoBack"/>
      <w:bookmarkEnd w:id="0"/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Тэг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&lt;td &gt;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&lt;center&gt;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1x1 </w:t>
      </w:r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&lt;/center&gt;&lt;/td&gt;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9262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62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valign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bottom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для вертикального выравнивания содержимого ячейки в середине (наверху, внизу):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92627"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трибут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colspan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количество столбцов, которые занимает ячейка 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rowspan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 рядов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занимает ячейка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(от 2 и больше)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92627" w:rsidRPr="00E21B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трибут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cellspacing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удаления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 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cellspacing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="0"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увеличения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 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cellspacing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="10"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пространства между ячейками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9262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трибут </w:t>
      </w:r>
      <w:proofErr w:type="spellStart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cellspacing</w:t>
      </w:r>
      <w:proofErr w:type="spellEnd"/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задает верхнее, нижнее, правое и левое поля содержимого ячейки от ее краев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 </w:t>
      </w:r>
      <w:proofErr w:type="spellStart"/>
      <w:r w:rsidRPr="00E21B2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cellpadding</w:t>
      </w:r>
      <w:proofErr w:type="spellEnd"/>
      <w:r w:rsidRPr="00E21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="5"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52A77" w:rsidRPr="00E21B2F" w:rsidRDefault="00C52A7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2A77" w:rsidRPr="00E21B2F" w:rsidRDefault="00492627" w:rsidP="00E21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 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border</w:t>
      </w:r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="3"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C52A7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размер рамки таблицы</w:t>
      </w:r>
    </w:p>
    <w:p w:rsidR="00492627" w:rsidRPr="00E21B2F" w:rsidRDefault="00C52A77" w:rsidP="00E21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border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="3"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bordercolor</w:t>
      </w:r>
      <w:proofErr w:type="spellEnd"/>
      <w:r w:rsidRPr="00E21B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="#000000"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 рамк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таблицы</w:t>
      </w:r>
      <w:r w:rsidR="00492627"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frameset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&lt;/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frameset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фреймы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rows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="100,*,150"-горизонтально расположенные фреймы (высота рядов, пиксели или %). 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frame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logo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 размещение документа в окне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cols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="100,*,150"- вертикально расположенные фреймы (ширина столбцов, пиксели или %). 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logo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scrolling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&gt;- у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даление полосы прокрутки во фрейме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yes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полоса будет всегда; </w:t>
      </w:r>
      <w:proofErr w:type="spellStart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</w:t>
      </w:r>
      <w:proofErr w:type="spellEnd"/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полоса, когда нужна). 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1B2F" w:rsidRPr="00807121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noresize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&gt;- з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афиксировать границы фреймов. </w:t>
      </w:r>
    </w:p>
    <w:p w:rsidR="00E21B2F" w:rsidRPr="00807121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12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frameset</w:t>
      </w:r>
      <w:r w:rsidRPr="00807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cols</w:t>
      </w:r>
      <w:r w:rsidRPr="00807121">
        <w:rPr>
          <w:rFonts w:ascii="Times New Roman" w:eastAsia="Times New Roman" w:hAnsi="Times New Roman" w:cs="Times New Roman"/>
          <w:sz w:val="24"/>
          <w:szCs w:val="24"/>
          <w:lang w:eastAsia="ru-RU"/>
        </w:rPr>
        <w:t>="100,*"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border</w:t>
      </w:r>
      <w:r w:rsidRPr="00807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="0"</w:t>
      </w:r>
      <w:r w:rsidRPr="00807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&gt;- 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далить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рамки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фреймами</w:t>
      </w:r>
      <w:r w:rsidRPr="008071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21B2F" w:rsidRPr="00E21B2F" w:rsidRDefault="00E21B2F" w:rsidP="00E21B2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logo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scrolling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E21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marginwidth</w:t>
      </w:r>
      <w:proofErr w:type="spellEnd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="0" </w:t>
      </w:r>
      <w:proofErr w:type="spellStart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marginheight</w:t>
      </w:r>
      <w:proofErr w:type="spellEnd"/>
      <w:r w:rsidRPr="00E21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="0"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&gt;- </w:t>
      </w:r>
      <w:r w:rsidRPr="00E21B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ширина полей фрейма</w:t>
      </w:r>
      <w:r w:rsidRPr="00E21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(=0 левый верхний угол)</w:t>
      </w:r>
    </w:p>
    <w:sectPr w:rsidR="00E21B2F" w:rsidRPr="00E21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7D12"/>
    <w:multiLevelType w:val="multilevel"/>
    <w:tmpl w:val="C6E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63A9C"/>
    <w:multiLevelType w:val="multilevel"/>
    <w:tmpl w:val="488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22"/>
    <w:rsid w:val="000335CB"/>
    <w:rsid w:val="00063673"/>
    <w:rsid w:val="00097598"/>
    <w:rsid w:val="002144E1"/>
    <w:rsid w:val="002D3E6E"/>
    <w:rsid w:val="002E17CC"/>
    <w:rsid w:val="00391F22"/>
    <w:rsid w:val="003F2ADC"/>
    <w:rsid w:val="00402A9C"/>
    <w:rsid w:val="0046115A"/>
    <w:rsid w:val="00492627"/>
    <w:rsid w:val="004E1BB6"/>
    <w:rsid w:val="00537354"/>
    <w:rsid w:val="005C2412"/>
    <w:rsid w:val="00605228"/>
    <w:rsid w:val="00807121"/>
    <w:rsid w:val="00826649"/>
    <w:rsid w:val="008F33AC"/>
    <w:rsid w:val="00971615"/>
    <w:rsid w:val="009B4764"/>
    <w:rsid w:val="009F1C88"/>
    <w:rsid w:val="00B27581"/>
    <w:rsid w:val="00B32389"/>
    <w:rsid w:val="00C52A77"/>
    <w:rsid w:val="00DE174C"/>
    <w:rsid w:val="00DF2CD9"/>
    <w:rsid w:val="00E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F22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91F2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D3E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F22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91F2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D3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A2%D0%B0%D0%BD%D1%8E%D1%88%D0%BA%D0%B0\Desktop\Web\HTML\%D0%A3%D1%87%D0%B5%D0%B1%D0%BD%D0%B8%D0%BA%20HTML%20(%D0%A8%D0%B0%D0%B3%D0%B8)\steps\14step2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100.rambler.ru/top1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15</cp:revision>
  <dcterms:created xsi:type="dcterms:W3CDTF">2018-02-13T11:32:00Z</dcterms:created>
  <dcterms:modified xsi:type="dcterms:W3CDTF">2018-02-25T17:15:00Z</dcterms:modified>
</cp:coreProperties>
</file>