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DD" w:rsidRPr="000B62D9" w:rsidRDefault="003D44D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13 Фреймы</w:t>
      </w:r>
    </w:p>
    <w:p w:rsidR="00C23F4B" w:rsidRPr="000B62D9" w:rsidRDefault="00F32276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помощи фреймов 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броузер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делится на несколько окон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заданного размера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окнах помещаются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независимые друг от друга документы 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лассический вариант - logo.html, menu.html, content.html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одном окне документ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логотипом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другом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меню, 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третье</w:t>
      </w:r>
      <w:proofErr w:type="gram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нажатии на ссылки в документе меню загружа</w:t>
      </w:r>
      <w:r w:rsidR="003D44DD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разные документы). 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23F4B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оздать при помощи тэга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&lt;/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горизонтально расположенные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фреймы</w:t>
      </w:r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(ряды)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A1DCF" w:rsidRPr="000B62D9" w:rsidRDefault="00EA1DCF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задания размера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 </w:t>
      </w:r>
      <w:proofErr w:type="spellStart"/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="100,*,150"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</w:t>
      </w:r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ысота первого фрейма,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150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третьего</w:t>
      </w:r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23F4B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второй занимает все оставшееся пространство </w:t>
      </w:r>
    </w:p>
    <w:p w:rsidR="000B62D9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&lt;head&gt;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&lt;title&gt;</w:t>
      </w:r>
      <w:r w:rsidR="00F33561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&lt;/head&gt;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&lt;frameset </w:t>
      </w: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rows="100,*,150"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="logo.html"&gt;</w:t>
      </w:r>
    </w:p>
    <w:p w:rsidR="000B62D9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="content.html"&gt;</w:t>
      </w:r>
    </w:p>
    <w:p w:rsidR="000B62D9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="menu.html"&gt;</w:t>
      </w:r>
    </w:p>
    <w:p w:rsidR="000B62D9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Pr="000B62D9" w:rsidRDefault="00C23F4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32276" w:rsidRPr="000B62D9" w:rsidRDefault="00F32276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276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Поменят</w:t>
      </w:r>
      <w:r w:rsid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местами документы,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загруж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аемые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 фрейм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Поменяйте размеры пространства для них.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="00F33561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рейм</w:t>
      </w:r>
      <w:r w:rsidR="00F33561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,150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="logo.html"&gt;</w:t>
      </w:r>
    </w:p>
    <w:p w:rsid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="menu.html"&gt;</w:t>
      </w:r>
      <w:r w:rsidRPr="000B62D9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8"/>
          <w:lang w:eastAsia="ru-RU"/>
        </w:rPr>
        <w:drawing>
          <wp:inline distT="0" distB="0" distL="0" distR="0" wp14:anchorId="7189D2D3" wp14:editId="4F69D898">
            <wp:extent cx="9525" cy="9525"/>
            <wp:effectExtent l="0" t="0" r="0" b="0"/>
            <wp:docPr id="1" name="Рисунок 1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="content.html"&gt;</w:t>
      </w:r>
    </w:p>
    <w:p w:rsid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/frameset&gt;</w:t>
      </w:r>
    </w:p>
    <w:p w:rsidR="00F32276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:rsidR="00F32276" w:rsidRPr="000B62D9" w:rsidRDefault="00F32276" w:rsidP="000B62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6D9D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3.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оздать при помощи тэга &lt;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&lt;/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вертикально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расположенные фреймы</w:t>
      </w:r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(столбцы)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16D9D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для задания размера атрибут 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="100,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*,150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": 100-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ширина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первого фрейма, 150- третьего, *- второй занимает все оставшееся пространство 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="00F33561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рейм</w:t>
      </w:r>
      <w:r w:rsidR="00F33561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 </w:t>
      </w: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cols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="100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,150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,*"&gt;</w:t>
      </w:r>
      <w:r w:rsidRPr="000B62D9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2AA7274C" wp14:editId="699B4D8C">
            <wp:extent cx="9525" cy="9525"/>
            <wp:effectExtent l="0" t="0" r="0" b="0"/>
            <wp:docPr id="2" name="Рисунок 74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="menu.html"&gt;</w:t>
      </w:r>
    </w:p>
    <w:p w:rsidR="000B62D9" w:rsidRPr="000B62D9" w:rsidRDefault="00316D9D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</w:t>
      </w:r>
      <w:r w:rsidR="009F2D78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ent.html"&gt;</w:t>
      </w:r>
    </w:p>
    <w:p w:rsidR="000B62D9" w:rsidRDefault="009F2D78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Pr="000B62D9" w:rsidRDefault="009F2D78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&lt;/html&gt;</w:t>
      </w:r>
    </w:p>
    <w:p w:rsidR="009F2D78" w:rsidRPr="000B62D9" w:rsidRDefault="00651923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Одновременно </w:t>
      </w:r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</w:t>
      </w:r>
      <w:proofErr w:type="spellEnd"/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Rows</w:t>
      </w:r>
      <w:proofErr w:type="spellEnd"/>
      <w:r w:rsidR="009F2D78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 нельзя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одному тэгу &lt;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:rsidR="009F2D78" w:rsidRPr="000B62D9" w:rsidRDefault="009F2D78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F2D78" w:rsidRPr="000B62D9" w:rsidRDefault="009F2D78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Задать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высот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процентах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общей ширины (высоты) окна:</w:t>
      </w:r>
    </w:p>
    <w:p w:rsidR="000B62D9" w:rsidRDefault="00F32276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cols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r w:rsidRPr="000B6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10%,15%,75%</w:t>
      </w:r>
      <w:r w:rsid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</w:t>
      </w:r>
    </w:p>
    <w:p w:rsidR="00F32276" w:rsidRPr="000B62D9" w:rsidRDefault="00651923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В сумме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должно равняться 100%. </w:t>
      </w:r>
    </w:p>
    <w:p w:rsidR="00651923" w:rsidRPr="000B62D9" w:rsidRDefault="00651923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51923" w:rsidRPr="000B62D9" w:rsidRDefault="00651923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F33561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Поделить второй ряд на два столбца</w:t>
      </w:r>
      <w:r w:rsidR="00F33561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 в документ еще тэг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рейм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&lt;frameset cols="150,*"&gt;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="menu.html"&gt;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="content.html"&gt;</w:t>
      </w:r>
    </w:p>
    <w:p w:rsid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&lt;/frameset&gt;</w:t>
      </w:r>
    </w:p>
    <w:p w:rsid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&lt;/html&gt; </w:t>
      </w:r>
    </w:p>
    <w:p w:rsidR="00F33561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32276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Поделить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столбец на два ряда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рейм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cols="100,*"&gt;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0B62D9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="content.html"&gt;</w:t>
      </w:r>
      <w:r w:rsidRPr="000B62D9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05FAE3E2" wp14:editId="0504F76C">
            <wp:extent cx="9525" cy="9525"/>
            <wp:effectExtent l="0" t="0" r="0" b="0"/>
            <wp:docPr id="3" name="Рисунок 3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:rsidR="00F32276" w:rsidRPr="000B62D9" w:rsidRDefault="00F32276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32276" w:rsidRPr="000B62D9" w:rsidRDefault="00F33561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42DFC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полосы прокрутки во фрейме, содержащ</w:t>
      </w:r>
      <w:r w:rsidR="00D42DFC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документ logo.html</w:t>
      </w:r>
      <w:r w:rsidR="00D42DFC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42DFC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logo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D42DFC"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scrolling</w:t>
      </w:r>
      <w:r w:rsidR="00D42DFC"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="</w:t>
      </w:r>
      <w:r w:rsidR="00D42DFC"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</w:t>
      </w:r>
      <w:r w:rsidR="00D42DFC"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D42DFC"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Хождение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фреймам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cols="100,*"&gt;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 </w:t>
      </w: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scrolling="no"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="content.html"&gt;</w:t>
      </w:r>
    </w:p>
    <w:p w:rsid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&lt;/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frameset</w:t>
      </w: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32276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Scrolling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=”  ”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будет полосы прокрутки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yes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полоса прокрутки будет всегда;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полоса прокрутки появится только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когда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нужна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умолчанию)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0B62D9" w:rsidRDefault="000B62D9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2276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Зафиксировать границы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фрейм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 п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 помощи атрибута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noresize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тэга &lt;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&gt;: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&lt;head&gt;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&lt;title&gt;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Хождение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фреймам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&lt;frameset cols="100,*"&gt;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 scrolling="no" 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noresize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 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noresize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0B62D9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="content.html" 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noresize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0B62D9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2A94A50E" wp14:editId="238CD41E">
            <wp:extent cx="9525" cy="9525"/>
            <wp:effectExtent l="0" t="0" r="0" b="0"/>
            <wp:docPr id="4" name="Рисунок 4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:rsidR="00F32276" w:rsidRPr="000B62D9" w:rsidRDefault="00F32276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32276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Удалить рам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между фреймами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</w:t>
      </w:r>
      <w:proofErr w:type="spellStart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border</w:t>
      </w:r>
      <w:proofErr w:type="spellEnd"/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border</w:t>
      </w:r>
      <w:proofErr w:type="spellEnd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="0"</w:t>
      </w:r>
      <w:r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cols="100,*" </w:t>
      </w:r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border="0"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 scrolling="no"&gt;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="content.html"&gt;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</w:p>
    <w:p w:rsidR="00F32276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:rsidR="004C32CB" w:rsidRPr="004C32CB" w:rsidRDefault="004C32CB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DFC" w:rsidRPr="000B62D9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азместить фрейм </w:t>
      </w:r>
      <w:bookmarkStart w:id="0" w:name="_GoBack"/>
      <w:bookmarkEnd w:id="0"/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логотипом в левый верхний угол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head</w:t>
      </w:r>
      <w:proofErr w:type="gram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title&gt;</w:t>
      </w:r>
      <w:proofErr w:type="gramEnd"/>
      <w:r w:rsid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B62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рейм</w:t>
      </w:r>
      <w:r w:rsid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&lt;frameset cols="100,*" border="0"&gt;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&lt;frameset rows="100,*"&gt;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="logo.html" scrolling="no" 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marginwidth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="0" </w:t>
      </w:r>
      <w:proofErr w:type="spellStart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marginheight</w:t>
      </w:r>
      <w:proofErr w:type="spellEnd"/>
      <w:r w:rsidRPr="000B62D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="0"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4C32CB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="menu.html"&gt;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&lt;/frameset&gt;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&lt;frame </w:t>
      </w:r>
      <w:proofErr w:type="spellStart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="content.html"&gt;</w:t>
      </w:r>
    </w:p>
    <w:p w:rsid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frameset</w:t>
      </w: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32276" w:rsidRPr="004C32CB" w:rsidRDefault="00D42DFC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r w:rsidRPr="000B62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4C32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F32276" w:rsidRPr="004C32CB" w:rsidRDefault="008F7170" w:rsidP="000B62D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Атрибуты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marginwidth</w:t>
      </w:r>
      <w:proofErr w:type="spellEnd"/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marginheight</w:t>
      </w:r>
      <w:proofErr w:type="spellEnd"/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ширину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полей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2276" w:rsidRPr="000B62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фрейма</w:t>
      </w:r>
      <w:r w:rsidR="00F32276" w:rsidRPr="004C32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0B62D9" w:rsidRDefault="000B62D9">
      <w:pP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 w:type="page"/>
      </w:r>
    </w:p>
    <w:p w:rsidR="008F7170" w:rsidRDefault="008F7170" w:rsidP="00F32276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F32276" w:rsidRPr="00333E32" w:rsidRDefault="00F32276" w:rsidP="00F32276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этой главе мы поговорим о том, что становиться проблемой для каждого человека, начинающего осваивать фреймы.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Итак, обратимся к нашему </w:t>
      </w:r>
      <w:hyperlink r:id="rId7" w:tgtFrame="_blank" w:history="1">
        <w:r w:rsidRPr="00333E32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ru-RU"/>
          </w:rPr>
          <w:t>примеру</w:t>
        </w:r>
      </w:hyperlink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Нажмите на любую из ссылок. Документ, на который введет ссылка, откроется в том же фрейме, в котором располагается документ с меню. А нам нужно, чтобы он открылся во фрейме с основным содержанием, а меню осталось в нетронутом виде. Как это сделать?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Для начала, господа, познакомьтесь с новым атрибутом тэга &lt;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frame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&gt; -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name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(кстати,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name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мне кажется, что мы с вами уже знакомы</w:t>
      </w:r>
      <w:proofErr w:type="gram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:). </w:t>
      </w:r>
      <w:proofErr w:type="gram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Пустим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name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дело:</w:t>
      </w:r>
    </w:p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8522"/>
      </w:tblGrid>
      <w:tr w:rsidR="00F32276" w:rsidRPr="00F405B8" w:rsidTr="00E26E4B">
        <w:trPr>
          <w:tblCellSpacing w:w="0" w:type="dxa"/>
        </w:trPr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32276" w:rsidRPr="00333E32" w:rsidRDefault="00F32276" w:rsidP="00E26E4B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&lt;head&gt;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&lt;title&gt;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Хождение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фреймам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&lt;/head&gt;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&lt;frameset cols="100,*" border="0"&gt;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&lt;frameset rows="100,*"&gt;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&lt;frame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="logo.html" scrolling="no"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marginwidth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="0"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marginheight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="0"&gt;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&lt;frame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="menu.html"&gt;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&lt;/frameset&gt;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&lt;frame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="content.html"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name="window-1"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&lt;/frameset&gt;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&lt;/html&gt;</w:t>
            </w:r>
          </w:p>
        </w:tc>
      </w:tr>
    </w:tbl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</w:p>
    <w:p w:rsidR="00F32276" w:rsidRPr="00333E32" w:rsidRDefault="00F32276" w:rsidP="00F32276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Параметр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name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задает уникальное имя для фрейма (в нашем случае для того, который содержит документ content.html).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Имя фрейма может быть в дальнейшем использовано для ссылки на него из других документов (фреймов), с помощью атрибута тэга &lt;a&gt;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target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target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="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имя_фрейма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"), с которым мы, кстати, тоже уже знакомы.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Введем атрибут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target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документе со ссылками - menu.html.</w:t>
      </w:r>
    </w:p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9695"/>
      </w:tblGrid>
      <w:tr w:rsidR="00F32276" w:rsidRPr="00333E32" w:rsidTr="00E26E4B">
        <w:trPr>
          <w:tblCellSpacing w:w="0" w:type="dxa"/>
        </w:trPr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32276" w:rsidRPr="00333E32" w:rsidRDefault="00F32276" w:rsidP="00E26E4B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gram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&gt;Документ с Меню&lt;/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&lt;/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="cherti3.gif"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link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alink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vlink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center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="content.html"&gt;Главная&lt;/a&gt;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="tumki.html"&gt;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="bumki.html"&gt;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="tururumki.html"&gt;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Турурумки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="tra-la-la.html"&gt;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Траляля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 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&lt;/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center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&lt;/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&lt;/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proofErr w:type="gramEnd"/>
          </w:p>
        </w:tc>
      </w:tr>
    </w:tbl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32276" w:rsidRPr="00333E32" w:rsidRDefault="00F32276" w:rsidP="00F32276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Вот такой он (menu.html), в нашем случае. Теперь для каждой ссылки укажем параметр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target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="window-1", где window-1 - это имя фрейма, в котором у нас располагается документ с основным содержанием (content.html).</w:t>
      </w:r>
    </w:p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9695"/>
      </w:tblGrid>
      <w:tr w:rsidR="00F32276" w:rsidRPr="00F405B8" w:rsidTr="00E26E4B">
        <w:trPr>
          <w:tblCellSpacing w:w="0" w:type="dxa"/>
        </w:trPr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F32276" w:rsidRPr="00333E32" w:rsidRDefault="00F32276" w:rsidP="00E26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32276" w:rsidRPr="00333E32" w:rsidRDefault="00F32276" w:rsidP="00E26E4B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val="en-US" w:eastAsia="ru-RU"/>
              </w:rPr>
            </w:pP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&lt;head&gt;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&lt;title&gt;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Документ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Меню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&lt;/head&gt;</w:t>
            </w:r>
            <w:r w:rsidRPr="00333E32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lang w:eastAsia="ru-RU"/>
              </w:rPr>
              <w:drawing>
                <wp:inline distT="0" distB="0" distL="0" distR="0" wp14:anchorId="10822E78" wp14:editId="6D3D7627">
                  <wp:extent cx="9525" cy="9525"/>
                  <wp:effectExtent l="0" t="0" r="0" b="0"/>
                  <wp:docPr id="5" name="Рисунок 5" descr="Rambler's Top10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Rambler's Top10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&lt;body background="cherti3.gif" text="#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link="#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alink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vlink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ffffff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&lt;center&gt;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="content.html"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target="window-1"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="tumki.html"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target="window-1"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="bumki.html"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target="window-1"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="tururumki.html"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target="window-1"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Турурумки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&lt;a 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="tra-la-la.html" </w:t>
            </w:r>
            <w:r w:rsidRPr="00333E3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target="window-1"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Траляля</w:t>
            </w:r>
            <w:proofErr w:type="spellEnd"/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 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&lt;/center&gt;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&lt;/body&gt;</w:t>
            </w:r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&lt;/html&gt; (</w:t>
            </w:r>
            <w:hyperlink r:id="rId8" w:tgtFrame="_blank" w:history="1">
              <w:r w:rsidRPr="00333E3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посмотреть</w:t>
              </w:r>
            </w:hyperlink>
            <w:r w:rsidRPr="00333E3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F32276" w:rsidRPr="00333E32" w:rsidRDefault="00F32276" w:rsidP="00F3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3E3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br/>
      </w:r>
    </w:p>
    <w:p w:rsidR="00F32276" w:rsidRPr="00333E32" w:rsidRDefault="00F32276" w:rsidP="00F32276">
      <w:pPr>
        <w:spacing w:after="0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Теперь, все ссылки открываются в нужном нам фрейме, а меню никуда не исчезает, при этом мы не приложили никаких особых усилий, а только изменили немного два документа :) – наш фрейм-документ (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index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и документ, содержащий ссылки (меню).</w:t>
      </w:r>
      <w:proofErr w:type="gram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 xml:space="preserve">Бывают ситуации, когда нам нужно, чтобы открываемый документ открылся во все окно, для этого надо параметру 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target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задать значение _</w:t>
      </w:r>
      <w:proofErr w:type="spellStart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top</w:t>
      </w:r>
      <w:proofErr w:type="spellEnd"/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 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&lt;a </w:t>
      </w:r>
      <w:proofErr w:type="spellStart"/>
      <w:r w:rsidRPr="00333E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href</w:t>
      </w:r>
      <w:proofErr w:type="spellEnd"/>
      <w:r w:rsidRPr="00333E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="project.html" </w:t>
      </w:r>
      <w:proofErr w:type="spellStart"/>
      <w:r w:rsidRPr="00333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target</w:t>
      </w:r>
      <w:proofErr w:type="spellEnd"/>
      <w:r w:rsidRPr="00333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="_</w:t>
      </w:r>
      <w:proofErr w:type="spellStart"/>
      <w:r w:rsidRPr="00333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top</w:t>
      </w:r>
      <w:proofErr w:type="spellEnd"/>
      <w:r w:rsidRPr="00333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"</w:t>
      </w:r>
      <w:r w:rsidRPr="00333E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&gt;Мой проект о рыбках&lt;/a&gt;</w:t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333E3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Страница с проектом о рыбках откроется в полное окно, закрыв (уничтожив) остальные кадры (фреймы).</w:t>
      </w:r>
    </w:p>
    <w:p w:rsidR="00F32276" w:rsidRDefault="00F32276" w:rsidP="00F32276">
      <w:r>
        <w:br w:type="page"/>
      </w:r>
    </w:p>
    <w:p w:rsidR="00F32276" w:rsidRDefault="00F32276" w:rsidP="00F3227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lastRenderedPageBreak/>
        <w:t>Ступенька 41-ая.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Вот мы добрались и до последней главы о фреймах. Собственно, о фреймах мы закончили говорить в предыдущей главе, а на этой ступеньке мы поговорим об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"плавающем" фрейме.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Итак, что такое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и чем он отличается от просто фреймов.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"плавающий" или встроенный фрейм. Вы, наверняка встречали его уже много раз на разных сайтах. Для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нам не нужно создавать фрейм-документ, и прописывать в нем фреймовую структуру нашей страницы.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позволяет нам вставить один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html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-документ в другой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html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-документ.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Как это выглядит: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Как вы видите, появляется форма заданного размера, в которой отображается нужный нам документ. Это очень удобно, вы уже наверняка встречались с "плавающим" фреймом, когда регистрировались на каких-либо сайтах, как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правило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соглашения с пользователем заключены для удобства в "плавающий фрейм", чтобы вы могли ознакомиться с соглашением, не переходя на другую страницу сайта, сразу.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«Плавающий» фрейм вводится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наш обычный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html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-документ при помощи тэга &lt;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&gt;&lt;/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&gt;:</w:t>
      </w:r>
      <w:r>
        <w:rPr>
          <w:rFonts w:ascii="Verdana" w:hAnsi="Verdana"/>
          <w:noProof/>
          <w:color w:val="0000FF"/>
          <w:sz w:val="18"/>
          <w:szCs w:val="18"/>
          <w:shd w:val="clear" w:color="auto" w:fill="FFFFFF"/>
          <w:lang w:eastAsia="ru-RU"/>
        </w:rPr>
        <w:drawing>
          <wp:inline distT="0" distB="0" distL="0" distR="0" wp14:anchorId="69EA97B9" wp14:editId="67CB8113">
            <wp:extent cx="9525" cy="9525"/>
            <wp:effectExtent l="0" t="0" r="0" b="0"/>
            <wp:docPr id="6" name="Рисунок 6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 xml:space="preserve">&lt;IFRAME 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src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 xml:space="preserve">="ancorpri.html" 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width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 xml:space="preserve">="300" 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height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 xml:space="preserve">="250" 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scrolling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="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auto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 xml:space="preserve">" </w:t>
      </w:r>
      <w:proofErr w:type="spell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frameborder</w:t>
      </w:r>
      <w:proofErr w:type="spellEnd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="1"&gt;&lt;/IFRAME</w:t>
      </w:r>
      <w:proofErr w:type="gramStart"/>
      <w:r>
        <w:rPr>
          <w:rStyle w:val="HTML"/>
          <w:rFonts w:eastAsiaTheme="minorHAnsi"/>
          <w:color w:val="000000"/>
          <w:sz w:val="18"/>
          <w:szCs w:val="18"/>
          <w:shd w:val="clear" w:color="auto" w:fill="FFFFFF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атрибуте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мы указываем путь к документу, который отобразиться во встроенном фрейме.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Атрибуты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height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width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отвечают за ширину и высоту встроенного фрейма.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Атрибут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scrolling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(полоса прокрутки) и его значения мы тоже уже знаем из уроков по фреймам: он может принимать несколько значений: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это значит совсем не будет полосы прокрутки, ни при каких обстоятельствах;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это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значит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полоса прокрутки будет всегда;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auto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- полоса прокрутки появится только тогда, когда она нужна.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Атрибут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frameborder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указывает отображать или нет границы встроенного фрейма, возможные значения 1 (да, отображать) и 0 (нет, не отображать).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Границы встроенного фрейма растягивать при помощи мыши ваш посетитель не может, поэтому атрибута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noresize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встроенные фреймы не имеют.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может выравниваться относительно содержимого страницы: текста и картинок, и может, соответственно, быть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заключен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в тэги выравнивания и таблицы.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Какие подводные камни нас могут ожидать при использовании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Iframe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– он не поддерживается многими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броузерами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в основном старыми версиями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броузеров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поэтому стоит подумать прежде, чем включать этот элемент на страницы вашего сайта, так ли это уж необходимо.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На этом наш разговор о фреймах завершен, напоминаю о полезных ссылках в правой колонке, советую изучить, а после переходить к следующей ступеньке, на которой мы начнем новую тему поговорим об объектах и дополнительных средствах, которые облегчают нашу жизнь, делают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html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-документы динамичными, расширяют наши возможности при создании страниц.</w:t>
      </w:r>
    </w:p>
    <w:p w:rsidR="0019442F" w:rsidRDefault="0019442F"/>
    <w:sectPr w:rsidR="0019442F" w:rsidSect="000B62D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76"/>
    <w:rsid w:val="000B62D9"/>
    <w:rsid w:val="0019442F"/>
    <w:rsid w:val="00316D9D"/>
    <w:rsid w:val="003D44DD"/>
    <w:rsid w:val="004C32CB"/>
    <w:rsid w:val="00651923"/>
    <w:rsid w:val="008F7170"/>
    <w:rsid w:val="009F2D78"/>
    <w:rsid w:val="00C23F4B"/>
    <w:rsid w:val="00D42DFC"/>
    <w:rsid w:val="00EA1DCF"/>
    <w:rsid w:val="00F32276"/>
    <w:rsid w:val="00F3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F32276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3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F32276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3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A2%D0%B0%D0%BD%D1%8E%D1%88%D0%BA%D0%B0\Desktop\Web\HTML\%D0%A3%D1%87%D0%B5%D0%B1%D0%BD%D0%B8%D0%BA%20HTML%20(%D0%A8%D0%B0%D0%B3%D0%B8)\steps\primtoframez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%D0%A2%D0%B0%D0%BD%D1%8E%D1%88%D0%BA%D0%B0\Desktop\Web\HTML\%D0%A3%D1%87%D0%B5%D0%B1%D0%BD%D0%B8%D0%BA%20HTML%20(%D0%A8%D0%B0%D0%B3%D0%B8)\steps\primtoframez1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5</cp:revision>
  <cp:lastPrinted>2018-02-18T21:40:00Z</cp:lastPrinted>
  <dcterms:created xsi:type="dcterms:W3CDTF">2018-02-18T20:19:00Z</dcterms:created>
  <dcterms:modified xsi:type="dcterms:W3CDTF">2018-02-18T21:44:00Z</dcterms:modified>
</cp:coreProperties>
</file>