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32" w:rsidRDefault="00195032">
      <w:pPr>
        <w:pStyle w:val="1"/>
        <w:jc w:val="both"/>
        <w:rPr>
          <w:sz w:val="24"/>
        </w:rPr>
      </w:pPr>
    </w:p>
    <w:p w:rsidR="004C5C5E" w:rsidRDefault="007C0DCB">
      <w:pPr>
        <w:jc w:val="center"/>
      </w:pPr>
      <w:r>
        <w:t xml:space="preserve">Дисциплина </w:t>
      </w:r>
      <w:r w:rsidR="00B35D59">
        <w:t>Типы и структуры данных</w:t>
      </w:r>
    </w:p>
    <w:p w:rsidR="00195032" w:rsidRDefault="007C0DCB">
      <w:pPr>
        <w:jc w:val="center"/>
      </w:pPr>
      <w:r>
        <w:t xml:space="preserve">Преподаватель </w:t>
      </w:r>
      <w:proofErr w:type="spellStart"/>
      <w:r>
        <w:t>Нагаевский</w:t>
      </w:r>
      <w:proofErr w:type="spellEnd"/>
      <w:r>
        <w:t xml:space="preserve"> О.М.</w:t>
      </w:r>
    </w:p>
    <w:p w:rsidR="00195032" w:rsidRDefault="00B35D59">
      <w:pPr>
        <w:jc w:val="center"/>
      </w:pPr>
      <w:r>
        <w:t xml:space="preserve">студенты </w:t>
      </w:r>
      <w:r w:rsidR="007C0DCB">
        <w:t>2</w:t>
      </w:r>
    </w:p>
    <w:tbl>
      <w:tblPr>
        <w:tblW w:w="9822" w:type="dxa"/>
        <w:tblLayout w:type="fixed"/>
        <w:tblLook w:val="04A0" w:firstRow="1" w:lastRow="0" w:firstColumn="1" w:lastColumn="0" w:noHBand="0" w:noVBand="1"/>
      </w:tblPr>
      <w:tblGrid>
        <w:gridCol w:w="540"/>
        <w:gridCol w:w="2262"/>
        <w:gridCol w:w="7020"/>
      </w:tblGrid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№</w:t>
            </w:r>
          </w:p>
          <w:p w:rsidR="00195032" w:rsidRDefault="00B35D59">
            <w:pPr>
              <w:jc w:val="center"/>
            </w:pPr>
            <w:r>
              <w:t>п/п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ФИО</w:t>
            </w:r>
          </w:p>
          <w:p w:rsidR="00195032" w:rsidRDefault="00B35D59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Тема курсовой работы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Безруков М.В.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игры «Бридж» с использованием динамических структур данных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2.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roofErr w:type="spellStart"/>
            <w:r>
              <w:t>Броничан</w:t>
            </w:r>
            <w:proofErr w:type="spellEnd"/>
            <w:r>
              <w:t xml:space="preserve"> В.С.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игры «Пирамида» с использованием динамических структур данных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3.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Вакарчук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2</w:t>
            </w:r>
            <w:r>
              <w:rPr>
                <w:lang w:val="en-US"/>
              </w:rPr>
              <w:t>D</w:t>
            </w:r>
            <w:r>
              <w:t xml:space="preserve"> </w:t>
            </w:r>
            <w:proofErr w:type="spellStart"/>
            <w:r>
              <w:t>бродилки</w:t>
            </w:r>
            <w:proofErr w:type="spellEnd"/>
            <w:r>
              <w:t xml:space="preserve"> с использованием динамических структур данных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4.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Голубев В.А.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игры «Монополия» с использованием динамических структур данных.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5.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Гуцу</w:t>
            </w:r>
            <w:proofErr w:type="spellEnd"/>
            <w:r>
              <w:rPr>
                <w:color w:val="000000"/>
              </w:rPr>
              <w:t xml:space="preserve"> Д.В.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программы для работы с тестами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6.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Колесниченко В.В.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древовидной системы для индексации аудиоинформации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7.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roofErr w:type="spellStart"/>
            <w:r>
              <w:t>Мачек</w:t>
            </w:r>
            <w:proofErr w:type="spellEnd"/>
            <w:r>
              <w:t xml:space="preserve"> В.М.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пасьянса «Черви» с использованием динамических структур данных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rPr>
                <w:lang w:val="en-US"/>
              </w:rPr>
              <w:t>8</w:t>
            </w:r>
            <w:r>
              <w:t>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Мельник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программы построения блок-схемы программы с использованием динамических структур данных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9.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Молдавский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виртуальной библиотеки с использованием динамических структур данных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10.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roofErr w:type="spellStart"/>
            <w:r>
              <w:t>Овачук</w:t>
            </w:r>
            <w:proofErr w:type="spellEnd"/>
            <w:r>
              <w:t xml:space="preserve">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пасьянса «Клондайк» с использованием динамической структуры данных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11.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roofErr w:type="spellStart"/>
            <w:r>
              <w:t>Пацановский</w:t>
            </w:r>
            <w:proofErr w:type="spellEnd"/>
            <w:r>
              <w:t xml:space="preserve"> А.В.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Реализация программы по работе со структурой организации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12.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Пименов П.В.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системы индексации текстовой информации с использование динамического дерева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13.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Подолян А.В.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Визуализация операций по работе с деревом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14.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roofErr w:type="spellStart"/>
            <w:r>
              <w:t>Ротарь</w:t>
            </w:r>
            <w:proofErr w:type="spellEnd"/>
            <w:r>
              <w:t xml:space="preserve"> А.С.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программы тайм-менеджмента с использование очереди с приоритетами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15.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Стародубов А.С.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игры «Домино» с использованием динамических структур данных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16.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roofErr w:type="spellStart"/>
            <w:r>
              <w:t>Туранский</w:t>
            </w:r>
            <w:proofErr w:type="spellEnd"/>
            <w:r>
              <w:t xml:space="preserve"> В.В.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Реализация простейшей стратегии с использованием динамических структур данных</w:t>
            </w:r>
          </w:p>
        </w:tc>
      </w:tr>
    </w:tbl>
    <w:p w:rsidR="00195032" w:rsidRDefault="00195032" w:rsidP="00E26BE4">
      <w:pPr>
        <w:rPr>
          <w:sz w:val="16"/>
          <w:szCs w:val="16"/>
        </w:rPr>
      </w:pPr>
    </w:p>
    <w:p w:rsidR="004C5C5E" w:rsidRDefault="007C0DCB">
      <w:pPr>
        <w:jc w:val="center"/>
      </w:pPr>
      <w:r>
        <w:t xml:space="preserve">Дисциплина </w:t>
      </w:r>
      <w:r w:rsidR="00B35D59">
        <w:t>Введение в базы данных</w:t>
      </w:r>
    </w:p>
    <w:p w:rsidR="00195032" w:rsidRDefault="007C0DCB">
      <w:pPr>
        <w:jc w:val="center"/>
      </w:pPr>
      <w:r>
        <w:t>Преподаватель Ляху А.А.</w:t>
      </w:r>
    </w:p>
    <w:p w:rsidR="00195032" w:rsidRDefault="00B35D59">
      <w:pPr>
        <w:jc w:val="center"/>
      </w:pPr>
      <w:r>
        <w:t xml:space="preserve">студенты </w:t>
      </w:r>
      <w:r w:rsidR="007C0DCB">
        <w:t>3</w:t>
      </w: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540"/>
        <w:gridCol w:w="2088"/>
        <w:gridCol w:w="7020"/>
      </w:tblGrid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№</w:t>
            </w:r>
          </w:p>
          <w:p w:rsidR="00195032" w:rsidRDefault="00B35D59">
            <w:pPr>
              <w:jc w:val="center"/>
            </w:pPr>
            <w: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ФИО</w:t>
            </w:r>
          </w:p>
          <w:p w:rsidR="00195032" w:rsidRDefault="00B35D59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Тема курсовой работы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r>
              <w:rPr>
                <w:color w:val="000000"/>
              </w:rPr>
              <w:t>Голодный Д.К.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Проектирование базы данных городской телефонной сети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r>
              <w:rPr>
                <w:color w:val="000000"/>
              </w:rPr>
              <w:t>Горбань Д.А.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Проектирование базы данных аптеки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r>
              <w:rPr>
                <w:color w:val="000000"/>
              </w:rPr>
              <w:t>Гринченко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База данных электронного правительства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rPr>
                <w:color w:val="000000"/>
              </w:rPr>
              <w:t xml:space="preserve">Соколов Т.Т. 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 xml:space="preserve">Ведомственная база данных государственной администрации </w:t>
            </w:r>
            <w:proofErr w:type="spellStart"/>
            <w:r>
              <w:t>Рыбницкого</w:t>
            </w:r>
            <w:proofErr w:type="spellEnd"/>
            <w:r>
              <w:t xml:space="preserve"> района и </w:t>
            </w:r>
            <w:proofErr w:type="spellStart"/>
            <w:r>
              <w:t>г.Рыбницы</w:t>
            </w:r>
            <w:proofErr w:type="spellEnd"/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r>
              <w:rPr>
                <w:color w:val="000000"/>
              </w:rPr>
              <w:t>Тимченко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Проектирование базы данных магазина "</w:t>
            </w:r>
            <w:proofErr w:type="spellStart"/>
            <w:r>
              <w:t>Kvint</w:t>
            </w:r>
            <w:proofErr w:type="spellEnd"/>
            <w:r>
              <w:t>"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6.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r>
              <w:rPr>
                <w:color w:val="000000"/>
              </w:rPr>
              <w:t>Тодоров В.Г.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Проектирование базы данных учета успеваемости студентов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7.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Трачук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Проектирование базы данных магазина женской обуви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8.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Черний</w:t>
            </w:r>
            <w:proofErr w:type="spellEnd"/>
            <w:r>
              <w:rPr>
                <w:color w:val="000000"/>
              </w:rPr>
              <w:t xml:space="preserve"> В.С.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 xml:space="preserve">Проектирование базы данных </w:t>
            </w:r>
            <w:proofErr w:type="spellStart"/>
            <w:r>
              <w:t>киносайта</w:t>
            </w:r>
            <w:proofErr w:type="spellEnd"/>
            <w:r>
              <w:t xml:space="preserve"> 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9.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r>
              <w:rPr>
                <w:color w:val="000000"/>
              </w:rPr>
              <w:t>Чёрный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Проектирование базы данных книжного магазина</w:t>
            </w:r>
          </w:p>
        </w:tc>
      </w:tr>
    </w:tbl>
    <w:p w:rsidR="00195032" w:rsidRDefault="00195032">
      <w:pPr>
        <w:jc w:val="center"/>
        <w:rPr>
          <w:sz w:val="16"/>
          <w:szCs w:val="16"/>
        </w:rPr>
      </w:pPr>
    </w:p>
    <w:p w:rsidR="004C5C5E" w:rsidRDefault="007C0DCB">
      <w:pPr>
        <w:jc w:val="center"/>
      </w:pPr>
      <w:r>
        <w:t xml:space="preserve">Дисциплина Исследование операций </w:t>
      </w:r>
    </w:p>
    <w:p w:rsidR="00195032" w:rsidRDefault="007C0DCB">
      <w:pPr>
        <w:jc w:val="center"/>
      </w:pPr>
      <w:r>
        <w:t xml:space="preserve">Преподаватель </w:t>
      </w:r>
      <w:proofErr w:type="spellStart"/>
      <w:r>
        <w:t>Гарбузняк</w:t>
      </w:r>
      <w:proofErr w:type="spellEnd"/>
      <w:r>
        <w:t xml:space="preserve"> Е.С.</w:t>
      </w:r>
    </w:p>
    <w:p w:rsidR="00195032" w:rsidRDefault="00B35D59">
      <w:pPr>
        <w:jc w:val="center"/>
      </w:pPr>
      <w:r>
        <w:lastRenderedPageBreak/>
        <w:t xml:space="preserve">студенты </w:t>
      </w:r>
      <w:r w:rsidR="007C0DCB">
        <w:t>3</w:t>
      </w: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540"/>
        <w:gridCol w:w="2088"/>
        <w:gridCol w:w="7020"/>
      </w:tblGrid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№</w:t>
            </w:r>
          </w:p>
          <w:p w:rsidR="00195032" w:rsidRDefault="00B35D59">
            <w:pPr>
              <w:jc w:val="center"/>
            </w:pPr>
            <w: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ФИО</w:t>
            </w:r>
          </w:p>
          <w:p w:rsidR="00195032" w:rsidRDefault="00B35D59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Тема курсовой работы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Бойко В.А.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pPr>
              <w:tabs>
                <w:tab w:val="left" w:pos="1134"/>
              </w:tabs>
              <w:jc w:val="both"/>
            </w:pPr>
            <w:r>
              <w:t>Виды неопределенностей в исследовании операций. Принцип гарантированного результата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Максимова Я.А.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pPr>
              <w:widowControl w:val="0"/>
              <w:shd w:val="clear" w:color="auto" w:fill="FFFFFF"/>
              <w:tabs>
                <w:tab w:val="left" w:pos="1134"/>
              </w:tabs>
              <w:autoSpaceDE w:val="0"/>
              <w:jc w:val="both"/>
            </w:pPr>
            <w:r>
              <w:t>Методы целевого программирования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Михайлова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pPr>
              <w:jc w:val="both"/>
            </w:pPr>
            <w:r>
              <w:t>Решение задачи о распределении ресурсов между отраслями методом динамического программирования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Олейник И.И.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pPr>
              <w:tabs>
                <w:tab w:val="left" w:pos="1134"/>
              </w:tabs>
              <w:jc w:val="both"/>
            </w:pPr>
            <w:r>
              <w:t>Метод блочного программирования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ind w:right="-10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Чистикова</w:t>
            </w:r>
            <w:proofErr w:type="spellEnd"/>
            <w:r>
              <w:rPr>
                <w:color w:val="000000"/>
              </w:rPr>
              <w:t xml:space="preserve"> О.А.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pPr>
              <w:jc w:val="both"/>
            </w:pPr>
            <w:r>
              <w:t>Распределение капиталовложений на основе игровых критериев</w:t>
            </w:r>
          </w:p>
        </w:tc>
      </w:tr>
    </w:tbl>
    <w:p w:rsidR="00195032" w:rsidRDefault="00195032">
      <w:pPr>
        <w:jc w:val="center"/>
        <w:rPr>
          <w:sz w:val="16"/>
          <w:szCs w:val="16"/>
        </w:rPr>
      </w:pPr>
    </w:p>
    <w:p w:rsidR="004C5C5E" w:rsidRDefault="007C0DCB">
      <w:pPr>
        <w:jc w:val="center"/>
      </w:pPr>
      <w:r>
        <w:t xml:space="preserve">Дисциплина </w:t>
      </w:r>
      <w:r w:rsidR="00B35D59">
        <w:t>Сетевые технологии</w:t>
      </w:r>
    </w:p>
    <w:p w:rsidR="00195032" w:rsidRDefault="00B35D59">
      <w:pPr>
        <w:jc w:val="center"/>
      </w:pPr>
      <w:r>
        <w:t>Преподавател</w:t>
      </w:r>
      <w:bookmarkStart w:id="0" w:name="_GoBack"/>
      <w:bookmarkEnd w:id="0"/>
      <w:r>
        <w:t>ь Глазов А.Б.</w:t>
      </w:r>
    </w:p>
    <w:p w:rsidR="00195032" w:rsidRDefault="00B35D59">
      <w:pPr>
        <w:jc w:val="center"/>
      </w:pPr>
      <w:r>
        <w:t>студенты 4</w:t>
      </w: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540"/>
        <w:gridCol w:w="2199"/>
        <w:gridCol w:w="6909"/>
      </w:tblGrid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№</w:t>
            </w:r>
          </w:p>
          <w:p w:rsidR="00195032" w:rsidRDefault="00B35D59">
            <w:pPr>
              <w:jc w:val="center"/>
            </w:pPr>
            <w:r>
              <w:t>п/п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ФИО</w:t>
            </w:r>
          </w:p>
          <w:p w:rsidR="00195032" w:rsidRDefault="00B35D59">
            <w:pPr>
              <w:jc w:val="center"/>
            </w:pPr>
            <w:r>
              <w:t>студента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Тема курсовой работы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Виклянский</w:t>
            </w:r>
            <w:proofErr w:type="spellEnd"/>
            <w:r>
              <w:rPr>
                <w:color w:val="000000"/>
              </w:rPr>
              <w:t xml:space="preserve"> Д.В.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pStyle w:val="a6"/>
              <w:shd w:val="clear" w:color="auto" w:fill="FFFFFF"/>
              <w:autoSpaceDE w:val="0"/>
              <w:spacing w:after="0" w:line="240" w:lineRule="auto"/>
              <w:ind w:left="360" w:hanging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для организации работы поисковых систем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2.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rPr>
                <w:color w:val="000000"/>
              </w:rPr>
              <w:t xml:space="preserve">Кузнецов М.П.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pStyle w:val="a6"/>
              <w:shd w:val="clear" w:color="auto" w:fill="FFFFFF"/>
              <w:autoSpaceDE w:val="0"/>
              <w:spacing w:after="0" w:line="240" w:lineRule="auto"/>
              <w:ind w:left="360" w:hanging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Представительский сайт торговой фирмы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3.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Панца</w:t>
            </w:r>
            <w:proofErr w:type="spellEnd"/>
            <w:r>
              <w:rPr>
                <w:color w:val="000000"/>
              </w:rPr>
              <w:t xml:space="preserve"> А.А.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pStyle w:val="a6"/>
              <w:shd w:val="clear" w:color="auto" w:fill="FFFFFF"/>
              <w:autoSpaceDE w:val="0"/>
              <w:spacing w:after="0" w:line="240" w:lineRule="auto"/>
              <w:ind w:left="360" w:hanging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для сравнения цен некоторых фирм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4.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r>
              <w:rPr>
                <w:color w:val="000000"/>
              </w:rPr>
              <w:t>Томашевский Б.К.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pStyle w:val="a6"/>
              <w:shd w:val="clear" w:color="auto" w:fill="FFFFFF"/>
              <w:autoSpaceDE w:val="0"/>
              <w:spacing w:after="0" w:line="240" w:lineRule="auto"/>
              <w:ind w:left="360" w:hanging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5.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rPr>
                <w:color w:val="000000"/>
              </w:rPr>
            </w:pPr>
            <w:r>
              <w:rPr>
                <w:color w:val="000000"/>
              </w:rPr>
              <w:t>Черней Н.В.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pStyle w:val="a6"/>
              <w:shd w:val="clear" w:color="auto" w:fill="FFFFFF"/>
              <w:autoSpaceDE w:val="0"/>
              <w:spacing w:after="0" w:line="240" w:lineRule="auto"/>
              <w:ind w:left="360" w:hanging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электронной библиотеки</w:t>
            </w:r>
          </w:p>
        </w:tc>
      </w:tr>
    </w:tbl>
    <w:p w:rsidR="00195032" w:rsidRDefault="00195032">
      <w:pPr>
        <w:jc w:val="center"/>
      </w:pPr>
    </w:p>
    <w:p w:rsidR="004C5C5E" w:rsidRDefault="00B35D59">
      <w:pPr>
        <w:jc w:val="center"/>
      </w:pPr>
      <w:r>
        <w:t>Дисциплина Компьютерное моделирование</w:t>
      </w:r>
    </w:p>
    <w:p w:rsidR="00195032" w:rsidRDefault="00B35D59">
      <w:pPr>
        <w:jc w:val="center"/>
      </w:pPr>
      <w:r>
        <w:t>Преподаватель Козак Л.Я.</w:t>
      </w:r>
    </w:p>
    <w:p w:rsidR="00195032" w:rsidRDefault="00B35D59">
      <w:pPr>
        <w:jc w:val="center"/>
      </w:pPr>
      <w:r>
        <w:t>студенты 4</w:t>
      </w: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540"/>
        <w:gridCol w:w="2088"/>
        <w:gridCol w:w="7020"/>
      </w:tblGrid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№</w:t>
            </w:r>
          </w:p>
          <w:p w:rsidR="00195032" w:rsidRDefault="00B35D59">
            <w:pPr>
              <w:jc w:val="center"/>
            </w:pPr>
            <w: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ФИО</w:t>
            </w:r>
          </w:p>
          <w:p w:rsidR="00195032" w:rsidRDefault="00B35D59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Тема курсовой работы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tabs>
                <w:tab w:val="left" w:pos="3160"/>
              </w:tabs>
              <w:rPr>
                <w:color w:val="000000"/>
              </w:rPr>
            </w:pPr>
            <w:r>
              <w:rPr>
                <w:color w:val="000000"/>
              </w:rPr>
              <w:t>Беспалько В.В.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Создание имитационной модели пули в трехмерной компьютерной среде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tabs>
                <w:tab w:val="left" w:pos="3160"/>
              </w:tabs>
              <w:rPr>
                <w:color w:val="000000"/>
              </w:rPr>
            </w:pPr>
            <w:r>
              <w:rPr>
                <w:color w:val="000000"/>
              </w:rPr>
              <w:t>Бурлаку Т.М.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 xml:space="preserve">Рельефное </w:t>
            </w:r>
            <w:proofErr w:type="spellStart"/>
            <w:r>
              <w:t>текстурирование</w:t>
            </w:r>
            <w:proofErr w:type="spellEnd"/>
            <w:r>
              <w:t xml:space="preserve"> и моделирование цветов в среде </w:t>
            </w:r>
            <w:r>
              <w:br/>
              <w:t>3</w:t>
            </w: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Max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tabs>
                <w:tab w:val="left" w:pos="3160"/>
              </w:tabs>
              <w:rPr>
                <w:color w:val="000000"/>
              </w:rPr>
            </w:pPr>
            <w:r>
              <w:rPr>
                <w:color w:val="000000"/>
              </w:rPr>
              <w:t>Казаку Я.А.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Создание модели животного средствами 3</w:t>
            </w: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Max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tabs>
                <w:tab w:val="left" w:pos="3160"/>
              </w:tabs>
              <w:ind w:right="-10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Лужанский</w:t>
            </w:r>
            <w:proofErr w:type="spellEnd"/>
            <w:r>
              <w:rPr>
                <w:color w:val="000000"/>
              </w:rPr>
              <w:t xml:space="preserve"> И.А.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Разработка модели легкового автомобиля средствами 3</w:t>
            </w: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Max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tabs>
                <w:tab w:val="left" w:pos="316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Магдалюк</w:t>
            </w:r>
            <w:proofErr w:type="spellEnd"/>
            <w:r>
              <w:rPr>
                <w:color w:val="000000"/>
              </w:rPr>
              <w:t xml:space="preserve"> Е.А.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Разработка компьютерной модели Земли в среде 3</w:t>
            </w: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Max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6.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tabs>
                <w:tab w:val="left" w:pos="316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Черневич</w:t>
            </w:r>
            <w:proofErr w:type="spellEnd"/>
            <w:r>
              <w:rPr>
                <w:color w:val="000000"/>
              </w:rPr>
              <w:t xml:space="preserve"> К.С.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both"/>
            </w:pPr>
            <w:r>
              <w:t>Моделирование и визуализация модели современных книг</w:t>
            </w:r>
          </w:p>
        </w:tc>
      </w:tr>
    </w:tbl>
    <w:p w:rsidR="00195032" w:rsidRDefault="00195032">
      <w:pPr>
        <w:jc w:val="center"/>
      </w:pPr>
    </w:p>
    <w:p w:rsidR="004C5C5E" w:rsidRDefault="00B35D59">
      <w:pPr>
        <w:jc w:val="center"/>
      </w:pPr>
      <w:r>
        <w:t>Дисциплина Методика обучения и воспитания (по профилю подготовки</w:t>
      </w:r>
      <w:r w:rsidR="004C5C5E" w:rsidRPr="004C5C5E">
        <w:t>)</w:t>
      </w:r>
    </w:p>
    <w:p w:rsidR="00195032" w:rsidRDefault="00B35D59">
      <w:pPr>
        <w:jc w:val="center"/>
      </w:pPr>
      <w:r>
        <w:t xml:space="preserve">Преподаватель </w:t>
      </w:r>
      <w:proofErr w:type="spellStart"/>
      <w:r>
        <w:t>Шестопал</w:t>
      </w:r>
      <w:proofErr w:type="spellEnd"/>
      <w:r>
        <w:t xml:space="preserve"> О.В.</w:t>
      </w:r>
    </w:p>
    <w:p w:rsidR="00195032" w:rsidRDefault="00B35D59">
      <w:pPr>
        <w:jc w:val="center"/>
      </w:pPr>
      <w:r>
        <w:t>студенты 5</w:t>
      </w: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540"/>
        <w:gridCol w:w="1908"/>
        <w:gridCol w:w="7200"/>
      </w:tblGrid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№</w:t>
            </w:r>
          </w:p>
          <w:p w:rsidR="00195032" w:rsidRDefault="00B35D59">
            <w:pPr>
              <w:jc w:val="center"/>
            </w:pPr>
            <w:r>
              <w:t>п/п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ФИО</w:t>
            </w:r>
          </w:p>
          <w:p w:rsidR="00195032" w:rsidRDefault="00B35D59">
            <w:pPr>
              <w:jc w:val="center"/>
            </w:pPr>
            <w:r>
              <w:t>студента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Тема курсовой работы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1.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roofErr w:type="spellStart"/>
            <w:r>
              <w:t>Апроцкая</w:t>
            </w:r>
            <w:proofErr w:type="spellEnd"/>
            <w:r>
              <w:t xml:space="preserve"> Ю.К.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r>
              <w:t>Организация различных форм обучения с помощью интерактивной доски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2.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roofErr w:type="spellStart"/>
            <w:r>
              <w:t>Бантыш</w:t>
            </w:r>
            <w:proofErr w:type="spellEnd"/>
            <w:r>
              <w:t xml:space="preserve"> А.А.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r>
              <w:t xml:space="preserve">Организация контроля учебной деятельности учащихся с использованием технологии </w:t>
            </w:r>
            <w:proofErr w:type="spellStart"/>
            <w:r>
              <w:t>геокэшинга</w:t>
            </w:r>
            <w:proofErr w:type="spellEnd"/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3.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Гонца А.С.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r>
              <w:t>Методика использования мобильных приложений в учебном процессе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4.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roofErr w:type="spellStart"/>
            <w:r>
              <w:t>Гордила</w:t>
            </w:r>
            <w:proofErr w:type="spellEnd"/>
            <w:r>
              <w:t xml:space="preserve"> Т.М.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r>
              <w:t>Интеграция блог-технологий в учебный процесс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5.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roofErr w:type="spellStart"/>
            <w:r>
              <w:t>Мандрик</w:t>
            </w:r>
            <w:proofErr w:type="spellEnd"/>
            <w:r>
              <w:t xml:space="preserve"> Д.С.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r>
              <w:t>ИКТ в оценке результатов обучения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6.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Соловей А.Р.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r>
              <w:t>Применение ментальных карт в учебном процессе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7.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Чебан А.А.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r>
              <w:t>Применение технологии компенсационного обучения на уроках информатики</w:t>
            </w:r>
          </w:p>
        </w:tc>
      </w:tr>
      <w:tr w:rsidR="0019503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pPr>
              <w:jc w:val="center"/>
            </w:pPr>
            <w:r>
              <w:t>8.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032" w:rsidRDefault="00B35D59">
            <w:r>
              <w:t>Чупрун Н.С.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032" w:rsidRDefault="00B35D59">
            <w:r>
              <w:t>Цифровая учебная среда как средство управления процессом обучения и его содержанием</w:t>
            </w:r>
          </w:p>
        </w:tc>
      </w:tr>
    </w:tbl>
    <w:p w:rsidR="00195032" w:rsidRDefault="00195032"/>
    <w:sectPr w:rsidR="00195032">
      <w:pgSz w:w="11906" w:h="16838"/>
      <w:pgMar w:top="540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MS Mincho;ＭＳ 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E4479"/>
    <w:multiLevelType w:val="multilevel"/>
    <w:tmpl w:val="4616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C03F3A"/>
    <w:multiLevelType w:val="multilevel"/>
    <w:tmpl w:val="BCB290F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5032"/>
    <w:rsid w:val="00195032"/>
    <w:rsid w:val="004C5C5E"/>
    <w:rsid w:val="007C0DCB"/>
    <w:rsid w:val="00B35D59"/>
    <w:rsid w:val="00E2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9144"/>
  <w15:docId w15:val="{42136B6D-9038-4398-8BC6-159FBD7F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erif CN" w:hAnsi="Liberation Serif" w:cs="Noto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qFormat/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7z0">
    <w:name w:val="WW8Num7z0"/>
    <w:qFormat/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  <w:rPr>
      <w:rFonts w:ascii="Symbol" w:hAnsi="Symbol" w:cs="Symbol"/>
    </w:rPr>
  </w:style>
  <w:style w:type="character" w:customStyle="1" w:styleId="WW8Num11z0">
    <w:name w:val="WW8Num11z0"/>
    <w:qFormat/>
    <w:rPr>
      <w:b w:val="0"/>
      <w:i w:val="0"/>
      <w:u w:val="none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  <w:rPr>
      <w:rFonts w:cs="Times New Roman"/>
    </w:rPr>
  </w:style>
  <w:style w:type="character" w:customStyle="1" w:styleId="WW8Num15z0">
    <w:name w:val="WW8Num15z0"/>
    <w:qFormat/>
    <w:rPr>
      <w:i w:val="0"/>
    </w:rPr>
  </w:style>
  <w:style w:type="character" w:customStyle="1" w:styleId="WW8Num16z0">
    <w:name w:val="WW8Num16z0"/>
    <w:qFormat/>
    <w:rPr>
      <w:rFonts w:cs="Times New Roman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next w:val="a"/>
    <w:qFormat/>
    <w:pPr>
      <w:overflowPunct w:val="0"/>
      <w:autoSpaceDE w:val="0"/>
      <w:jc w:val="center"/>
    </w:pPr>
    <w:rPr>
      <w:rFonts w:eastAsia="MS Mincho;ＭＳ 明朝"/>
      <w:b/>
      <w:sz w:val="48"/>
      <w:szCs w:val="20"/>
      <w:lang w:eastAsia="ja-JP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Body Text Indent"/>
    <w:basedOn w:val="a"/>
    <w:pPr>
      <w:spacing w:after="120"/>
      <w:ind w:left="283"/>
    </w:pPr>
  </w:style>
  <w:style w:type="paragraph" w:styleId="2">
    <w:name w:val="Body Text 2"/>
    <w:basedOn w:val="a"/>
    <w:qFormat/>
    <w:pPr>
      <w:spacing w:after="120" w:line="48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</vt:lpstr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79</cp:revision>
  <cp:lastPrinted>2017-10-11T15:34:00Z</cp:lastPrinted>
  <dcterms:created xsi:type="dcterms:W3CDTF">2015-12-07T16:58:00Z</dcterms:created>
  <dcterms:modified xsi:type="dcterms:W3CDTF">2024-06-06T19:45:00Z</dcterms:modified>
  <dc:language>en-US</dc:language>
</cp:coreProperties>
</file>