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941DD" w14:textId="12FDBB6E" w:rsidR="00DA26CE" w:rsidRPr="00A903E5" w:rsidRDefault="00602B10" w:rsidP="00DA2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ПО </w:t>
      </w:r>
      <w:r w:rsidR="00A903E5" w:rsidRPr="009910B6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A903E5" w:rsidRPr="00C639D8">
        <w:rPr>
          <w:rFonts w:ascii="Times New Roman" w:hAnsi="Times New Roman" w:cs="Times New Roman"/>
          <w:b/>
          <w:bCs/>
          <w:sz w:val="24"/>
          <w:szCs w:val="24"/>
        </w:rPr>
        <w:t xml:space="preserve">Баг-репорт </w:t>
      </w:r>
      <w:r w:rsidRPr="00FE19F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02B10">
        <w:rPr>
          <w:rFonts w:ascii="Times New Roman" w:hAnsi="Times New Roman" w:cs="Times New Roman"/>
          <w:sz w:val="24"/>
          <w:szCs w:val="24"/>
        </w:rPr>
        <w:t> </w:t>
      </w:r>
      <w:r w:rsidRPr="00602B10">
        <w:rPr>
          <w:rFonts w:ascii="Times New Roman" w:hAnsi="Times New Roman" w:cs="Times New Roman"/>
          <w:b/>
          <w:bCs/>
          <w:sz w:val="24"/>
          <w:szCs w:val="24"/>
        </w:rPr>
        <w:t>BUG-00</w:t>
      </w:r>
      <w:r w:rsidR="001B5079" w:rsidRPr="00A903E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D7CBB11" w14:textId="21EE091A" w:rsidR="00DA26CE" w:rsidRPr="00DA26CE" w:rsidRDefault="00DA26CE" w:rsidP="00DA26CE">
      <w:pPr>
        <w:rPr>
          <w:rFonts w:ascii="Times New Roman" w:hAnsi="Times New Roman" w:cs="Times New Roman"/>
          <w:sz w:val="24"/>
          <w:szCs w:val="24"/>
        </w:rPr>
      </w:pPr>
      <w:r w:rsidRPr="00DA26CE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  <w:r w:rsidRPr="00962D86">
        <w:rPr>
          <w:rFonts w:ascii="Times New Roman" w:hAnsi="Times New Roman" w:cs="Times New Roman"/>
          <w:sz w:val="24"/>
          <w:szCs w:val="24"/>
        </w:rPr>
        <w:t>_______</w:t>
      </w:r>
      <w:r w:rsidRPr="00DA26CE">
        <w:rPr>
          <w:rFonts w:ascii="Times New Roman" w:hAnsi="Times New Roman" w:cs="Times New Roman"/>
          <w:sz w:val="24"/>
          <w:szCs w:val="24"/>
        </w:rPr>
        <w:t>_________</w:t>
      </w:r>
    </w:p>
    <w:p w14:paraId="624B8F7C" w14:textId="15CBB34D" w:rsidR="00DA26CE" w:rsidRPr="00DA26CE" w:rsidRDefault="002A746A" w:rsidP="00DA26CE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6CE">
        <w:rPr>
          <w:rFonts w:ascii="Times New Roman" w:hAnsi="Times New Roman" w:cs="Times New Roman"/>
          <w:b/>
          <w:bCs/>
          <w:sz w:val="28"/>
          <w:szCs w:val="28"/>
        </w:rPr>
        <w:t>Неактив</w:t>
      </w:r>
      <w:r w:rsidR="00962D86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DA26CE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962D86">
        <w:rPr>
          <w:rFonts w:ascii="Times New Roman" w:hAnsi="Times New Roman" w:cs="Times New Roman"/>
          <w:b/>
          <w:bCs/>
          <w:sz w:val="28"/>
          <w:szCs w:val="28"/>
        </w:rPr>
        <w:t xml:space="preserve"> ч</w:t>
      </w:r>
      <w:r w:rsidR="00962D86" w:rsidRPr="00962D86">
        <w:rPr>
          <w:rFonts w:ascii="Times New Roman" w:hAnsi="Times New Roman" w:cs="Times New Roman"/>
          <w:b/>
          <w:bCs/>
          <w:sz w:val="28"/>
          <w:szCs w:val="28"/>
        </w:rPr>
        <w:t>екбокс о согласии с обработкой персональных данных</w:t>
      </w:r>
      <w:r w:rsidRPr="00DA26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26CE" w:rsidRPr="00DA26CE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="00DA26CE" w:rsidRPr="00962D86">
        <w:rPr>
          <w:rFonts w:ascii="Times New Roman" w:hAnsi="Times New Roman" w:cs="Times New Roman"/>
          <w:sz w:val="24"/>
          <w:szCs w:val="24"/>
        </w:rPr>
        <w:t>_______</w:t>
      </w:r>
      <w:r w:rsidR="00DA26CE" w:rsidRPr="00DA26CE">
        <w:rPr>
          <w:rFonts w:ascii="Times New Roman" w:hAnsi="Times New Roman" w:cs="Times New Roman"/>
          <w:sz w:val="24"/>
          <w:szCs w:val="24"/>
        </w:rPr>
        <w:t>_________________</w:t>
      </w:r>
    </w:p>
    <w:p w14:paraId="666C6781" w14:textId="7D4D9078" w:rsidR="002A746A" w:rsidRPr="00DA26CE" w:rsidRDefault="002A746A" w:rsidP="00DA26CE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26CE">
        <w:rPr>
          <w:rFonts w:ascii="Times New Roman" w:hAnsi="Times New Roman" w:cs="Times New Roman"/>
          <w:b/>
          <w:bCs/>
          <w:sz w:val="24"/>
          <w:szCs w:val="24"/>
        </w:rPr>
        <w:t>Детали задачи</w:t>
      </w:r>
    </w:p>
    <w:p w14:paraId="7AC69621" w14:textId="7D87463B" w:rsidR="00DA26CE" w:rsidRPr="00DA26CE" w:rsidRDefault="00DA26CE" w:rsidP="00DA26CE">
      <w:pPr>
        <w:rPr>
          <w:rFonts w:ascii="Times New Roman" w:hAnsi="Times New Roman" w:cs="Times New Roman"/>
          <w:sz w:val="24"/>
          <w:szCs w:val="24"/>
        </w:rPr>
      </w:pPr>
      <w:r w:rsidRPr="00DA26CE">
        <w:rPr>
          <w:rFonts w:ascii="Times New Roman" w:hAnsi="Times New Roman" w:cs="Times New Roman"/>
          <w:b/>
          <w:bCs/>
          <w:sz w:val="24"/>
          <w:szCs w:val="24"/>
        </w:rPr>
        <w:t xml:space="preserve">Тип: </w:t>
      </w:r>
      <w:r w:rsidRPr="00DA26CE">
        <w:rPr>
          <w:rFonts w:ascii="Times New Roman" w:hAnsi="Times New Roman" w:cs="Times New Roman"/>
          <w:sz w:val="24"/>
          <w:szCs w:val="24"/>
        </w:rPr>
        <w:t>Ошибка</w:t>
      </w:r>
    </w:p>
    <w:p w14:paraId="2EAB4D6F" w14:textId="26BE2765" w:rsidR="002A746A" w:rsidRPr="00DA26CE" w:rsidRDefault="002A746A" w:rsidP="00DA26CE">
      <w:pPr>
        <w:rPr>
          <w:rFonts w:ascii="Times New Roman" w:hAnsi="Times New Roman" w:cs="Times New Roman"/>
          <w:sz w:val="24"/>
          <w:szCs w:val="24"/>
        </w:rPr>
      </w:pPr>
      <w:r w:rsidRPr="00DA26CE">
        <w:rPr>
          <w:rFonts w:ascii="Times New Roman" w:hAnsi="Times New Roman" w:cs="Times New Roman"/>
          <w:b/>
          <w:bCs/>
          <w:sz w:val="24"/>
          <w:szCs w:val="24"/>
        </w:rPr>
        <w:t>Приоритет: </w:t>
      </w:r>
      <w:r w:rsidR="00DA26CE" w:rsidRPr="00DA26CE">
        <w:rPr>
          <w:rFonts w:ascii="Times New Roman" w:hAnsi="Times New Roman" w:cs="Times New Roman"/>
          <w:sz w:val="24"/>
          <w:szCs w:val="24"/>
        </w:rPr>
        <w:t>В</w:t>
      </w:r>
      <w:r w:rsidRPr="00DA26CE">
        <w:rPr>
          <w:rFonts w:ascii="Times New Roman" w:hAnsi="Times New Roman" w:cs="Times New Roman"/>
          <w:sz w:val="24"/>
          <w:szCs w:val="24"/>
        </w:rPr>
        <w:t>ысокий</w:t>
      </w:r>
    </w:p>
    <w:p w14:paraId="32C337D5" w14:textId="434321D7" w:rsidR="00DA26CE" w:rsidRPr="00DA26CE" w:rsidRDefault="00DA26CE" w:rsidP="00DA26CE">
      <w:pPr>
        <w:rPr>
          <w:rFonts w:ascii="Times New Roman" w:hAnsi="Times New Roman" w:cs="Times New Roman"/>
          <w:sz w:val="24"/>
          <w:szCs w:val="24"/>
        </w:rPr>
      </w:pPr>
      <w:r w:rsidRPr="00DA26CE">
        <w:rPr>
          <w:rFonts w:ascii="Times New Roman" w:hAnsi="Times New Roman" w:cs="Times New Roman"/>
          <w:b/>
          <w:bCs/>
          <w:sz w:val="24"/>
          <w:szCs w:val="24"/>
        </w:rPr>
        <w:t>Компоненты:</w:t>
      </w:r>
      <w:r w:rsidRPr="00DA26CE">
        <w:rPr>
          <w:rFonts w:ascii="Times New Roman" w:hAnsi="Times New Roman" w:cs="Times New Roman"/>
          <w:sz w:val="24"/>
          <w:szCs w:val="24"/>
        </w:rPr>
        <w:t xml:space="preserve"> Дефекты</w:t>
      </w:r>
    </w:p>
    <w:p w14:paraId="5C335D31" w14:textId="1464CE53" w:rsidR="00DA26CE" w:rsidRPr="00DA26CE" w:rsidRDefault="00DA26CE" w:rsidP="00DA26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26CE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  <w:r w:rsidRPr="00DA26CE">
        <w:rPr>
          <w:rFonts w:ascii="Times New Roman" w:hAnsi="Times New Roman" w:cs="Times New Roman"/>
          <w:sz w:val="24"/>
          <w:szCs w:val="24"/>
        </w:rPr>
        <w:t xml:space="preserve"> </w:t>
      </w:r>
      <w:r w:rsidRPr="00DA26CE">
        <w:rPr>
          <w:rFonts w:ascii="Times New Roman" w:hAnsi="Times New Roman" w:cs="Times New Roman"/>
          <w:sz w:val="24"/>
          <w:szCs w:val="24"/>
          <w:lang w:val="en-US"/>
        </w:rPr>
        <w:t>PREPROD</w:t>
      </w:r>
    </w:p>
    <w:p w14:paraId="7CC66679" w14:textId="6931B5FB" w:rsidR="002A746A" w:rsidRPr="00DA26CE" w:rsidRDefault="002A746A" w:rsidP="00DA26CE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26CE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</w:p>
    <w:p w14:paraId="62563747" w14:textId="3D6211BA" w:rsidR="002A746A" w:rsidRPr="00DA26CE" w:rsidRDefault="002A746A" w:rsidP="00DA26CE">
      <w:pPr>
        <w:jc w:val="both"/>
        <w:rPr>
          <w:rFonts w:ascii="Times New Roman" w:hAnsi="Times New Roman" w:cs="Times New Roman"/>
          <w:sz w:val="24"/>
          <w:szCs w:val="24"/>
        </w:rPr>
      </w:pPr>
      <w:r w:rsidRPr="00DA26CE">
        <w:rPr>
          <w:rFonts w:ascii="Times New Roman" w:hAnsi="Times New Roman" w:cs="Times New Roman"/>
          <w:sz w:val="24"/>
          <w:szCs w:val="24"/>
        </w:rPr>
        <w:t xml:space="preserve">При </w:t>
      </w:r>
      <w:r w:rsidR="00DA26CE">
        <w:rPr>
          <w:rFonts w:ascii="Times New Roman" w:hAnsi="Times New Roman" w:cs="Times New Roman"/>
          <w:sz w:val="24"/>
          <w:szCs w:val="24"/>
        </w:rPr>
        <w:t xml:space="preserve">заполнении </w:t>
      </w:r>
      <w:r w:rsidRPr="00DA26CE">
        <w:rPr>
          <w:rFonts w:ascii="Times New Roman" w:hAnsi="Times New Roman" w:cs="Times New Roman"/>
          <w:sz w:val="24"/>
          <w:szCs w:val="24"/>
        </w:rPr>
        <w:t xml:space="preserve">формы </w:t>
      </w:r>
      <w:r w:rsidR="00DA26CE">
        <w:rPr>
          <w:rFonts w:ascii="Times New Roman" w:hAnsi="Times New Roman" w:cs="Times New Roman"/>
          <w:sz w:val="24"/>
          <w:szCs w:val="24"/>
        </w:rPr>
        <w:t>«О</w:t>
      </w:r>
      <w:r w:rsidRPr="00DA26CE">
        <w:rPr>
          <w:rFonts w:ascii="Times New Roman" w:hAnsi="Times New Roman" w:cs="Times New Roman"/>
          <w:sz w:val="24"/>
          <w:szCs w:val="24"/>
        </w:rPr>
        <w:t>братн</w:t>
      </w:r>
      <w:r w:rsidR="00DA26CE">
        <w:rPr>
          <w:rFonts w:ascii="Times New Roman" w:hAnsi="Times New Roman" w:cs="Times New Roman"/>
          <w:sz w:val="24"/>
          <w:szCs w:val="24"/>
        </w:rPr>
        <w:t>ая</w:t>
      </w:r>
      <w:r w:rsidR="00962D86">
        <w:rPr>
          <w:rFonts w:ascii="Times New Roman" w:hAnsi="Times New Roman" w:cs="Times New Roman"/>
          <w:sz w:val="24"/>
          <w:szCs w:val="24"/>
        </w:rPr>
        <w:t xml:space="preserve"> </w:t>
      </w:r>
      <w:r w:rsidR="00DA26CE">
        <w:rPr>
          <w:rFonts w:ascii="Times New Roman" w:hAnsi="Times New Roman" w:cs="Times New Roman"/>
          <w:sz w:val="24"/>
          <w:szCs w:val="24"/>
        </w:rPr>
        <w:t>связь»</w:t>
      </w:r>
      <w:r w:rsidRPr="00DA26CE">
        <w:rPr>
          <w:rFonts w:ascii="Times New Roman" w:hAnsi="Times New Roman" w:cs="Times New Roman"/>
          <w:sz w:val="24"/>
          <w:szCs w:val="24"/>
        </w:rPr>
        <w:t xml:space="preserve"> кнопка подтверждения</w:t>
      </w:r>
      <w:r w:rsidR="00962D86">
        <w:rPr>
          <w:rFonts w:ascii="Times New Roman" w:hAnsi="Times New Roman" w:cs="Times New Roman"/>
          <w:sz w:val="24"/>
          <w:szCs w:val="24"/>
        </w:rPr>
        <w:t>, что пользователь ознакомлен с правилами</w:t>
      </w:r>
      <w:r w:rsidRPr="00DA26CE">
        <w:rPr>
          <w:rFonts w:ascii="Times New Roman" w:hAnsi="Times New Roman" w:cs="Times New Roman"/>
          <w:sz w:val="24"/>
          <w:szCs w:val="24"/>
        </w:rPr>
        <w:t xml:space="preserve"> </w:t>
      </w:r>
      <w:r w:rsidR="00962D86">
        <w:rPr>
          <w:rFonts w:ascii="Times New Roman" w:hAnsi="Times New Roman" w:cs="Times New Roman"/>
          <w:sz w:val="24"/>
          <w:szCs w:val="24"/>
        </w:rPr>
        <w:t xml:space="preserve">и дает </w:t>
      </w:r>
      <w:r w:rsidRPr="00DA26CE">
        <w:rPr>
          <w:rFonts w:ascii="Times New Roman" w:hAnsi="Times New Roman" w:cs="Times New Roman"/>
          <w:sz w:val="24"/>
          <w:szCs w:val="24"/>
        </w:rPr>
        <w:t xml:space="preserve">согласия </w:t>
      </w:r>
      <w:r w:rsidR="00962D86">
        <w:rPr>
          <w:rFonts w:ascii="Times New Roman" w:hAnsi="Times New Roman" w:cs="Times New Roman"/>
          <w:sz w:val="24"/>
          <w:szCs w:val="24"/>
        </w:rPr>
        <w:t xml:space="preserve">на </w:t>
      </w:r>
      <w:r w:rsidRPr="00DA26CE">
        <w:rPr>
          <w:rFonts w:ascii="Times New Roman" w:hAnsi="Times New Roman" w:cs="Times New Roman"/>
          <w:sz w:val="24"/>
          <w:szCs w:val="24"/>
        </w:rPr>
        <w:t>обработк</w:t>
      </w:r>
      <w:r w:rsidR="00962D86">
        <w:rPr>
          <w:rFonts w:ascii="Times New Roman" w:hAnsi="Times New Roman" w:cs="Times New Roman"/>
          <w:sz w:val="24"/>
          <w:szCs w:val="24"/>
        </w:rPr>
        <w:t>у</w:t>
      </w:r>
      <w:r w:rsidRPr="00DA26CE">
        <w:rPr>
          <w:rFonts w:ascii="Times New Roman" w:hAnsi="Times New Roman" w:cs="Times New Roman"/>
          <w:sz w:val="24"/>
          <w:szCs w:val="24"/>
        </w:rPr>
        <w:t xml:space="preserve"> персональных данных находится в неактивном состоянии и не может быть активирована пользователем.</w:t>
      </w:r>
    </w:p>
    <w:p w14:paraId="20937A6F" w14:textId="2325EE52" w:rsidR="002A746A" w:rsidRDefault="002A746A" w:rsidP="00DA2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6CE">
        <w:rPr>
          <w:rFonts w:ascii="Times New Roman" w:hAnsi="Times New Roman" w:cs="Times New Roman"/>
          <w:b/>
          <w:bCs/>
          <w:sz w:val="24"/>
          <w:szCs w:val="24"/>
        </w:rPr>
        <w:t>Шаги</w:t>
      </w:r>
      <w:r w:rsidR="00962D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0A7E0E" w14:textId="458245FC" w:rsidR="00962D86" w:rsidRPr="00184688" w:rsidRDefault="00962D86" w:rsidP="00962D86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688">
        <w:rPr>
          <w:rFonts w:ascii="Times New Roman" w:hAnsi="Times New Roman" w:cs="Times New Roman"/>
          <w:sz w:val="24"/>
          <w:szCs w:val="24"/>
        </w:rPr>
        <w:t xml:space="preserve">Открыть сайт </w:t>
      </w:r>
      <w:hyperlink r:id="rId5" w:history="1">
        <w:r w:rsidRPr="00184688">
          <w:rPr>
            <w:rStyle w:val="ac"/>
            <w:rFonts w:ascii="Times New Roman" w:hAnsi="Times New Roman" w:cs="Times New Roman"/>
            <w:sz w:val="24"/>
            <w:szCs w:val="24"/>
          </w:rPr>
          <w:t>https://bug-test.online/</w:t>
        </w:r>
      </w:hyperlink>
    </w:p>
    <w:p w14:paraId="54CCAD6B" w14:textId="32C2D2DC" w:rsidR="002A746A" w:rsidRPr="00184688" w:rsidRDefault="00184688" w:rsidP="00DA26CE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к форме</w:t>
      </w:r>
      <w:r w:rsidR="002A746A" w:rsidRPr="00184688">
        <w:rPr>
          <w:rFonts w:ascii="Times New Roman" w:hAnsi="Times New Roman" w:cs="Times New Roman"/>
          <w:sz w:val="24"/>
          <w:szCs w:val="24"/>
        </w:rPr>
        <w:t xml:space="preserve"> обратной связи</w:t>
      </w:r>
      <w:r w:rsidR="00D67823">
        <w:rPr>
          <w:rFonts w:ascii="Times New Roman" w:hAnsi="Times New Roman" w:cs="Times New Roman"/>
          <w:sz w:val="24"/>
          <w:szCs w:val="24"/>
        </w:rPr>
        <w:t>.</w:t>
      </w:r>
    </w:p>
    <w:p w14:paraId="18C93540" w14:textId="1E672BBE" w:rsidR="00184688" w:rsidRDefault="00184688" w:rsidP="0018468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7705D5B0" wp14:editId="5FF25CD2">
            <wp:extent cx="5940425" cy="1552575"/>
            <wp:effectExtent l="0" t="0" r="3175" b="9525"/>
            <wp:docPr id="131775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0024" name="Рисунок 13177500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0835" w14:textId="77777777" w:rsidR="00D67823" w:rsidRDefault="00D67823" w:rsidP="00184688">
      <w:pPr>
        <w:spacing w:line="360" w:lineRule="auto"/>
        <w:rPr>
          <w:sz w:val="24"/>
          <w:szCs w:val="24"/>
        </w:rPr>
      </w:pPr>
    </w:p>
    <w:p w14:paraId="2DD88827" w14:textId="77777777" w:rsidR="00D67823" w:rsidRDefault="00D67823" w:rsidP="00184688">
      <w:pPr>
        <w:spacing w:line="360" w:lineRule="auto"/>
        <w:rPr>
          <w:sz w:val="24"/>
          <w:szCs w:val="24"/>
        </w:rPr>
      </w:pPr>
    </w:p>
    <w:p w14:paraId="0A135763" w14:textId="77777777" w:rsidR="00D67823" w:rsidRDefault="00D67823" w:rsidP="00184688">
      <w:pPr>
        <w:spacing w:line="360" w:lineRule="auto"/>
        <w:rPr>
          <w:sz w:val="24"/>
          <w:szCs w:val="24"/>
        </w:rPr>
      </w:pPr>
    </w:p>
    <w:p w14:paraId="22A862B1" w14:textId="77777777" w:rsidR="00D67823" w:rsidRDefault="00D67823" w:rsidP="00184688">
      <w:pPr>
        <w:spacing w:line="360" w:lineRule="auto"/>
        <w:rPr>
          <w:sz w:val="24"/>
          <w:szCs w:val="24"/>
        </w:rPr>
      </w:pPr>
    </w:p>
    <w:p w14:paraId="72D363E8" w14:textId="77777777" w:rsidR="00D67823" w:rsidRDefault="00D67823" w:rsidP="00184688">
      <w:pPr>
        <w:spacing w:line="360" w:lineRule="auto"/>
        <w:rPr>
          <w:sz w:val="24"/>
          <w:szCs w:val="24"/>
        </w:rPr>
      </w:pPr>
    </w:p>
    <w:p w14:paraId="250673CD" w14:textId="77777777" w:rsidR="00D67823" w:rsidRPr="00184688" w:rsidRDefault="00D67823" w:rsidP="00184688">
      <w:pPr>
        <w:spacing w:line="360" w:lineRule="auto"/>
        <w:rPr>
          <w:sz w:val="24"/>
          <w:szCs w:val="24"/>
        </w:rPr>
      </w:pPr>
    </w:p>
    <w:p w14:paraId="4B25CB72" w14:textId="6BB2B3D1" w:rsidR="002A746A" w:rsidRPr="00D67823" w:rsidRDefault="00184688" w:rsidP="00D67823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D67823">
        <w:rPr>
          <w:rFonts w:ascii="Times New Roman" w:hAnsi="Times New Roman" w:cs="Times New Roman"/>
          <w:sz w:val="24"/>
          <w:szCs w:val="24"/>
        </w:rPr>
        <w:lastRenderedPageBreak/>
        <w:t>Заполнить все обязательные поля формы и п</w:t>
      </w:r>
      <w:r w:rsidR="002A746A" w:rsidRPr="00D67823">
        <w:rPr>
          <w:rFonts w:ascii="Times New Roman" w:hAnsi="Times New Roman" w:cs="Times New Roman"/>
          <w:sz w:val="24"/>
          <w:szCs w:val="24"/>
        </w:rPr>
        <w:t>ерейти к блоку с согласием на обработку персональных данных</w:t>
      </w:r>
      <w:r w:rsidRPr="00D67823">
        <w:rPr>
          <w:rFonts w:ascii="Times New Roman" w:hAnsi="Times New Roman" w:cs="Times New Roman"/>
          <w:sz w:val="24"/>
          <w:szCs w:val="24"/>
        </w:rPr>
        <w:t>.</w:t>
      </w:r>
      <w:r w:rsidR="00D67823" w:rsidRPr="00D678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7823" w:rsidRPr="00D67823">
        <w:rPr>
          <w:rFonts w:ascii="Times New Roman" w:hAnsi="Times New Roman" w:cs="Times New Roman"/>
          <w:sz w:val="24"/>
          <w:szCs w:val="24"/>
        </w:rPr>
        <w:t>Попытаться активировать чекбокс согласия.</w:t>
      </w:r>
    </w:p>
    <w:p w14:paraId="24CD6569" w14:textId="03A9FB2F" w:rsidR="00D67823" w:rsidRPr="00D67823" w:rsidRDefault="00D67823" w:rsidP="00D6782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2B15EED3" wp14:editId="66C251EF">
            <wp:extent cx="5940425" cy="2409825"/>
            <wp:effectExtent l="0" t="0" r="3175" b="9525"/>
            <wp:docPr id="12045035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03550" name="Рисунок 12045035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5E97" w14:textId="1CD6D063" w:rsidR="00D67823" w:rsidRPr="00DA26CE" w:rsidRDefault="00D67823" w:rsidP="00D67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6CE">
        <w:rPr>
          <w:rFonts w:ascii="Times New Roman" w:hAnsi="Times New Roman" w:cs="Times New Roman"/>
          <w:b/>
          <w:bCs/>
          <w:sz w:val="24"/>
          <w:szCs w:val="24"/>
        </w:rPr>
        <w:t>Фактическ</w:t>
      </w:r>
      <w:r>
        <w:rPr>
          <w:rFonts w:ascii="Times New Roman" w:hAnsi="Times New Roman" w:cs="Times New Roman"/>
          <w:b/>
          <w:bCs/>
          <w:sz w:val="24"/>
          <w:szCs w:val="24"/>
        </w:rPr>
        <w:t>ий результат:</w:t>
      </w:r>
    </w:p>
    <w:p w14:paraId="39562A76" w14:textId="77777777" w:rsidR="00A71F41" w:rsidRDefault="00D67823" w:rsidP="00C242E5">
      <w:pPr>
        <w:jc w:val="both"/>
        <w:rPr>
          <w:rFonts w:ascii="Times New Roman" w:hAnsi="Times New Roman" w:cs="Times New Roman"/>
          <w:sz w:val="24"/>
          <w:szCs w:val="24"/>
        </w:rPr>
      </w:pPr>
      <w:r w:rsidRPr="00D67823">
        <w:rPr>
          <w:rFonts w:ascii="Times New Roman" w:hAnsi="Times New Roman" w:cs="Times New Roman"/>
          <w:sz w:val="24"/>
          <w:szCs w:val="24"/>
        </w:rPr>
        <w:t>Чекбокс находится в неактивном состоянии, пользователь не может подтвердить согласие</w:t>
      </w:r>
      <w:r w:rsidR="00A71F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B8B635" w14:textId="02AFBB3F" w:rsidR="00A71F41" w:rsidRDefault="00A71F41" w:rsidP="00C242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*Согласно требованиям, </w:t>
      </w:r>
      <w:r w:rsidRPr="00A71F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форму для обратной связи можно отправить только при нажатом чекбоксе и заполненных обязательных полях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35C88F1" w14:textId="6BB8F425" w:rsidR="00D67823" w:rsidRPr="00A71F41" w:rsidRDefault="00A71F41" w:rsidP="00C242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*При выполненном одном условии (</w:t>
      </w:r>
      <w:r w:rsidRPr="00A71F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заполненных обязательных полях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</w:t>
      </w:r>
      <w:r w:rsidRPr="00A71F41">
        <w:rPr>
          <w:rFonts w:ascii="Times New Roman" w:hAnsi="Times New Roman" w:cs="Times New Roman"/>
          <w:sz w:val="24"/>
          <w:szCs w:val="24"/>
        </w:rPr>
        <w:t xml:space="preserve">возможна отправка формы </w:t>
      </w:r>
      <w:r w:rsidR="00844925">
        <w:rPr>
          <w:rFonts w:ascii="Times New Roman" w:hAnsi="Times New Roman" w:cs="Times New Roman"/>
          <w:sz w:val="24"/>
          <w:szCs w:val="24"/>
        </w:rPr>
        <w:t>(</w:t>
      </w:r>
      <w:r w:rsidR="00844925">
        <w:rPr>
          <w:rFonts w:ascii="Times New Roman" w:hAnsi="Times New Roman" w:cs="Times New Roman"/>
          <w:sz w:val="24"/>
          <w:szCs w:val="24"/>
          <w:lang w:val="en-US"/>
        </w:rPr>
        <w:t>bug</w:t>
      </w:r>
      <w:r w:rsidR="00844925" w:rsidRPr="0084492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9729D0" w14:textId="281A26C8" w:rsidR="002A746A" w:rsidRPr="00DA26CE" w:rsidRDefault="002A746A" w:rsidP="00DA2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6CE">
        <w:rPr>
          <w:rFonts w:ascii="Times New Roman" w:hAnsi="Times New Roman" w:cs="Times New Roman"/>
          <w:b/>
          <w:bCs/>
          <w:sz w:val="24"/>
          <w:szCs w:val="24"/>
        </w:rPr>
        <w:t>Ожидаем</w:t>
      </w:r>
      <w:r w:rsidR="00D67823">
        <w:rPr>
          <w:rFonts w:ascii="Times New Roman" w:hAnsi="Times New Roman" w:cs="Times New Roman"/>
          <w:b/>
          <w:bCs/>
          <w:sz w:val="24"/>
          <w:szCs w:val="24"/>
        </w:rPr>
        <w:t>ый результат:</w:t>
      </w:r>
    </w:p>
    <w:p w14:paraId="3C2BE0BD" w14:textId="79059E97" w:rsidR="002A746A" w:rsidRPr="00D67823" w:rsidRDefault="002A746A" w:rsidP="00D67823">
      <w:pPr>
        <w:jc w:val="both"/>
        <w:rPr>
          <w:rFonts w:ascii="Times New Roman" w:hAnsi="Times New Roman" w:cs="Times New Roman"/>
          <w:sz w:val="24"/>
          <w:szCs w:val="24"/>
        </w:rPr>
      </w:pPr>
      <w:r w:rsidRPr="00D67823">
        <w:rPr>
          <w:rFonts w:ascii="Times New Roman" w:hAnsi="Times New Roman" w:cs="Times New Roman"/>
          <w:sz w:val="24"/>
          <w:szCs w:val="24"/>
        </w:rPr>
        <w:t>Чекбокс согласия должен быть активным и позволять пользователю подтвердить ознакомление с правилами обработки персональных данных для дальнейшей отправки формы.</w:t>
      </w:r>
    </w:p>
    <w:p w14:paraId="73D29D2C" w14:textId="7190D74D" w:rsidR="00C242E5" w:rsidRPr="00C242E5" w:rsidRDefault="00C242E5" w:rsidP="00C242E5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42E5">
        <w:rPr>
          <w:rFonts w:ascii="Times New Roman" w:hAnsi="Times New Roman" w:cs="Times New Roman"/>
          <w:b/>
          <w:bCs/>
          <w:sz w:val="24"/>
          <w:szCs w:val="24"/>
        </w:rPr>
        <w:t>Комментарии</w:t>
      </w:r>
    </w:p>
    <w:p w14:paraId="036F4B49" w14:textId="77777777" w:rsidR="002A746A" w:rsidRPr="00C242E5" w:rsidRDefault="002A746A" w:rsidP="00C242E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42E5">
        <w:rPr>
          <w:rFonts w:ascii="Times New Roman" w:hAnsi="Times New Roman" w:cs="Times New Roman"/>
          <w:sz w:val="24"/>
          <w:szCs w:val="24"/>
        </w:rPr>
        <w:t>Отсутствие возможности подтвердить согласие нарушает требования законодательства о защите персональных данных и делает невозможным использование формы обратной связи.</w:t>
      </w:r>
    </w:p>
    <w:p w14:paraId="1F0987E6" w14:textId="5762EFA8" w:rsidR="002A746A" w:rsidRDefault="002A746A" w:rsidP="00C242E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42E5">
        <w:rPr>
          <w:rFonts w:ascii="Times New Roman" w:hAnsi="Times New Roman" w:cs="Times New Roman"/>
          <w:sz w:val="24"/>
          <w:szCs w:val="24"/>
        </w:rPr>
        <w:t>Необходимо устранить техническую ошибку, препятствующую активации чекбокса согласия, и обеспечить корректную работу данного элемента формы.</w:t>
      </w:r>
    </w:p>
    <w:p w14:paraId="6DCB783D" w14:textId="4B2BBEC6" w:rsidR="00E76920" w:rsidRPr="00E76920" w:rsidRDefault="00E76920" w:rsidP="00E76920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920">
        <w:rPr>
          <w:rFonts w:ascii="Times New Roman" w:hAnsi="Times New Roman" w:cs="Times New Roman"/>
          <w:sz w:val="24"/>
          <w:szCs w:val="24"/>
        </w:rPr>
        <w:t>Серьезность: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920">
        <w:rPr>
          <w:rFonts w:ascii="Times New Roman" w:hAnsi="Times New Roman" w:cs="Times New Roman"/>
          <w:sz w:val="24"/>
          <w:szCs w:val="24"/>
        </w:rPr>
        <w:t>S2 Критическая — существенно влияет на работу системы, блокирует выполнение основной функции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D9B881" w14:textId="2FCC8310" w:rsidR="00E76920" w:rsidRDefault="00E76920" w:rsidP="00E76920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920">
        <w:rPr>
          <w:rFonts w:ascii="Times New Roman" w:hAnsi="Times New Roman" w:cs="Times New Roman"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920">
        <w:rPr>
          <w:rFonts w:ascii="Times New Roman" w:hAnsi="Times New Roman" w:cs="Times New Roman"/>
          <w:sz w:val="24"/>
          <w:szCs w:val="24"/>
        </w:rPr>
        <w:t>P1 (Высокий) — требует немедленного исправления.</w:t>
      </w:r>
    </w:p>
    <w:p w14:paraId="75668E1D" w14:textId="155F4669" w:rsidR="00FE19F5" w:rsidRPr="00A903E5" w:rsidRDefault="00125B9D" w:rsidP="0060048B">
      <w:pPr>
        <w:shd w:val="clear" w:color="FFFFFF" w:themeColor="background1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B9D">
        <w:rPr>
          <w:rFonts w:ascii="Times New Roman" w:hAnsi="Times New Roman" w:cs="Times New Roman"/>
          <w:b/>
          <w:bCs/>
          <w:sz w:val="24"/>
          <w:szCs w:val="24"/>
        </w:rPr>
        <w:t>Окружение</w:t>
      </w:r>
      <w:r w:rsidRPr="00125B9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25B9D">
        <w:rPr>
          <w:rFonts w:ascii="Times New Roman" w:hAnsi="Times New Roman" w:cs="Times New Roman"/>
          <w:sz w:val="24"/>
          <w:szCs w:val="24"/>
          <w:lang w:val="en-US"/>
        </w:rPr>
        <w:t xml:space="preserve"> Mozilla/5.0 (Windows NT 10.0; Win64; x64) AppleWebKit/537.36 (KHTML, like Gecko) Chrome/132.0.0.0 YaBrowser/25.2.0.0 Safari/537.36</w:t>
      </w:r>
    </w:p>
    <w:p w14:paraId="0187736F" w14:textId="3AE5C78A" w:rsidR="00FE19F5" w:rsidRPr="00FE19F5" w:rsidRDefault="00FE19F5" w:rsidP="00FE19F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FE19F5">
        <w:rPr>
          <w:rFonts w:ascii="Times New Roman" w:hAnsi="Times New Roman" w:cs="Times New Roman"/>
          <w:b/>
          <w:bCs/>
          <w:sz w:val="24"/>
          <w:szCs w:val="24"/>
        </w:rPr>
        <w:t xml:space="preserve">Исполнитель: </w:t>
      </w:r>
      <w:r w:rsidRPr="00FE19F5">
        <w:rPr>
          <w:rFonts w:ascii="Times New Roman" w:hAnsi="Times New Roman" w:cs="Times New Roman"/>
          <w:i/>
          <w:iCs/>
          <w:sz w:val="24"/>
          <w:szCs w:val="24"/>
        </w:rPr>
        <w:t>Разработчик</w:t>
      </w:r>
      <w:r w:rsidRPr="00FE19F5">
        <w:rPr>
          <w:rFonts w:ascii="Times New Roman" w:hAnsi="Times New Roman" w:cs="Times New Roman"/>
          <w:sz w:val="24"/>
          <w:szCs w:val="24"/>
        </w:rPr>
        <w:t>, устраняющий дефект.</w:t>
      </w:r>
    </w:p>
    <w:p w14:paraId="3B9CD87F" w14:textId="031CE6FE" w:rsidR="00651D31" w:rsidRDefault="00FE19F5" w:rsidP="0060048B">
      <w:pPr>
        <w:shd w:val="clear" w:color="auto" w:fill="FFFFFF" w:themeFill="background1"/>
        <w:jc w:val="both"/>
      </w:pPr>
      <w:r w:rsidRPr="00FE19F5">
        <w:rPr>
          <w:rFonts w:ascii="Times New Roman" w:hAnsi="Times New Roman" w:cs="Times New Roman"/>
          <w:b/>
          <w:bCs/>
          <w:sz w:val="24"/>
          <w:szCs w:val="24"/>
        </w:rPr>
        <w:t>Автор:</w:t>
      </w:r>
      <w:r w:rsidRPr="00FE19F5">
        <w:rPr>
          <w:rFonts w:ascii="Times New Roman" w:hAnsi="Times New Roman" w:cs="Times New Roman"/>
          <w:sz w:val="24"/>
          <w:szCs w:val="24"/>
        </w:rPr>
        <w:t xml:space="preserve"> </w:t>
      </w:r>
      <w:r w:rsidRPr="00FE19F5">
        <w:rPr>
          <w:rFonts w:ascii="Times New Roman" w:hAnsi="Times New Roman" w:cs="Times New Roman"/>
          <w:i/>
          <w:iCs/>
          <w:sz w:val="24"/>
          <w:szCs w:val="24"/>
        </w:rPr>
        <w:t>Тестировщик</w:t>
      </w:r>
      <w:r w:rsidRPr="00FE19F5">
        <w:rPr>
          <w:rFonts w:ascii="Times New Roman" w:hAnsi="Times New Roman" w:cs="Times New Roman"/>
          <w:sz w:val="24"/>
          <w:szCs w:val="24"/>
        </w:rPr>
        <w:t>, составивший баг-репорт.</w:t>
      </w:r>
    </w:p>
    <w:sectPr w:rsidR="0065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2C1E"/>
    <w:multiLevelType w:val="hybridMultilevel"/>
    <w:tmpl w:val="504A7786"/>
    <w:lvl w:ilvl="0" w:tplc="EBC6C6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732B1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750AB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74850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71C59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02CE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0521A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93463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14CE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194309"/>
    <w:multiLevelType w:val="hybridMultilevel"/>
    <w:tmpl w:val="132264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DBD"/>
    <w:multiLevelType w:val="hybridMultilevel"/>
    <w:tmpl w:val="6DBEB2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039D0"/>
    <w:multiLevelType w:val="hybridMultilevel"/>
    <w:tmpl w:val="63A403C4"/>
    <w:lvl w:ilvl="0" w:tplc="F6748B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B2260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9A4E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11E82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A4C0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AAB3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4A694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3FCA6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188B3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5AA7C6E"/>
    <w:multiLevelType w:val="hybridMultilevel"/>
    <w:tmpl w:val="5FC4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B14F7"/>
    <w:multiLevelType w:val="hybridMultilevel"/>
    <w:tmpl w:val="9384C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52E6A"/>
    <w:multiLevelType w:val="hybridMultilevel"/>
    <w:tmpl w:val="A78E7E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66A34"/>
    <w:multiLevelType w:val="hybridMultilevel"/>
    <w:tmpl w:val="2056FBB8"/>
    <w:lvl w:ilvl="0" w:tplc="838E64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40083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6F8E2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C34A9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E0285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A321C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EE35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B58FE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5469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148283682">
    <w:abstractNumId w:val="3"/>
  </w:num>
  <w:num w:numId="2" w16cid:durableId="105665628">
    <w:abstractNumId w:val="0"/>
  </w:num>
  <w:num w:numId="3" w16cid:durableId="969045779">
    <w:abstractNumId w:val="7"/>
  </w:num>
  <w:num w:numId="4" w16cid:durableId="967508797">
    <w:abstractNumId w:val="6"/>
  </w:num>
  <w:num w:numId="5" w16cid:durableId="1666741759">
    <w:abstractNumId w:val="2"/>
  </w:num>
  <w:num w:numId="6" w16cid:durableId="992486179">
    <w:abstractNumId w:val="4"/>
  </w:num>
  <w:num w:numId="7" w16cid:durableId="773402876">
    <w:abstractNumId w:val="5"/>
  </w:num>
  <w:num w:numId="8" w16cid:durableId="190004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31"/>
    <w:rsid w:val="00125B9D"/>
    <w:rsid w:val="00184688"/>
    <w:rsid w:val="001B5079"/>
    <w:rsid w:val="001C396B"/>
    <w:rsid w:val="002A746A"/>
    <w:rsid w:val="0060048B"/>
    <w:rsid w:val="00602B10"/>
    <w:rsid w:val="00651D31"/>
    <w:rsid w:val="00844925"/>
    <w:rsid w:val="00874F9B"/>
    <w:rsid w:val="00962D86"/>
    <w:rsid w:val="00A71F41"/>
    <w:rsid w:val="00A903E5"/>
    <w:rsid w:val="00A975FD"/>
    <w:rsid w:val="00C242E5"/>
    <w:rsid w:val="00D67823"/>
    <w:rsid w:val="00DA26CE"/>
    <w:rsid w:val="00DD3676"/>
    <w:rsid w:val="00E716A8"/>
    <w:rsid w:val="00E76920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8144"/>
  <w15:chartTrackingRefBased/>
  <w15:docId w15:val="{8B0D1E1D-6E89-431A-8010-26ED034A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46A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1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1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1D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1D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1D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1D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1D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1D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1D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1D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1D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1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1D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1D31"/>
    <w:rPr>
      <w:b/>
      <w:bCs/>
      <w:smallCaps/>
      <w:color w:val="2F5496" w:themeColor="accent1" w:themeShade="BF"/>
      <w:spacing w:val="5"/>
    </w:rPr>
  </w:style>
  <w:style w:type="character" w:styleId="ac">
    <w:name w:val="Hyperlink"/>
    <w:uiPriority w:val="99"/>
    <w:unhideWhenUsed/>
    <w:rsid w:val="002A746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A7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-test.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Gunin</dc:creator>
  <cp:keywords/>
  <dc:description/>
  <cp:lastModifiedBy>Sergey Gunin</cp:lastModifiedBy>
  <cp:revision>11</cp:revision>
  <dcterms:created xsi:type="dcterms:W3CDTF">2025-07-28T17:07:00Z</dcterms:created>
  <dcterms:modified xsi:type="dcterms:W3CDTF">2025-07-29T17:01:00Z</dcterms:modified>
</cp:coreProperties>
</file>